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bookmarkStart w:id="0" w:name="_GoBack"/>
            <w:bookmarkEnd w:id="0"/>
          </w:p>
          <w:p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Default="00B73FC7" w:rsidP="00114215">
            <w:pPr>
              <w:suppressAutoHyphens/>
              <w:autoSpaceDN w:val="0"/>
              <w:jc w:val="center"/>
              <w:textAlignment w:val="baseline"/>
              <w:rPr>
                <w:b/>
                <w:kern w:val="3"/>
                <w:lang w:val="ru-RU" w:eastAsia="zh-CN" w:bidi="hi-IN"/>
              </w:rPr>
            </w:pPr>
            <w:r>
              <w:rPr>
                <w:b/>
                <w:kern w:val="3"/>
                <w:lang w:val="ru-RU" w:eastAsia="zh-CN" w:bidi="hi-IN"/>
              </w:rPr>
              <w:t>Република Србија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B73FC7" w:rsidP="00114215">
            <w:pPr>
              <w:suppressAutoHyphens/>
              <w:autoSpaceDN w:val="0"/>
              <w:jc w:val="center"/>
              <w:textAlignment w:val="baseline"/>
              <w:rPr>
                <w:b/>
                <w:kern w:val="3"/>
                <w:lang w:val="ru-RU" w:eastAsia="zh-CN" w:bidi="hi-IN"/>
              </w:rPr>
            </w:pPr>
            <w:r>
              <w:rPr>
                <w:b/>
                <w:kern w:val="3"/>
                <w:lang w:val="ru-RU" w:eastAsia="zh-CN" w:bidi="hi-IN"/>
              </w:rPr>
              <w:t>УПРАВА ЦАРИНА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rsidR="00AE7934" w:rsidRPr="00813840" w:rsidRDefault="00AE7934" w:rsidP="00AE7934">
      <w:pPr>
        <w:suppressAutoHyphens/>
        <w:autoSpaceDN w:val="0"/>
        <w:textAlignment w:val="baseline"/>
        <w:rPr>
          <w:kern w:val="3"/>
          <w:lang w:val="ru-RU" w:eastAsia="zh-CN" w:bidi="hi-IN"/>
        </w:rPr>
      </w:pPr>
    </w:p>
    <w:p w:rsidR="00AE7934" w:rsidRPr="00813840" w:rsidRDefault="00AE7934" w:rsidP="00AE7934">
      <w:pPr>
        <w:tabs>
          <w:tab w:val="left" w:pos="5030"/>
        </w:tabs>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B45380" w:rsidRDefault="00B45380" w:rsidP="00B45380">
      <w:pPr>
        <w:suppressAutoHyphens/>
        <w:autoSpaceDN w:val="0"/>
        <w:spacing w:line="360" w:lineRule="auto"/>
        <w:jc w:val="center"/>
        <w:textAlignment w:val="baseline"/>
        <w:outlineLvl w:val="0"/>
        <w:rPr>
          <w:b/>
          <w:kern w:val="3"/>
          <w:lang w:val="sr-Cyrl-RS" w:eastAsia="zh-CN" w:bidi="hi-IN"/>
        </w:rPr>
      </w:pPr>
      <w:r>
        <w:rPr>
          <w:b/>
          <w:kern w:val="3"/>
          <w:lang w:val="sr-Cyrl-RS" w:eastAsia="zh-CN" w:bidi="hi-IN"/>
        </w:rPr>
        <w:t xml:space="preserve">НАБАВКА </w:t>
      </w:r>
      <w:r w:rsidR="00213890" w:rsidRPr="00213890">
        <w:rPr>
          <w:b/>
          <w:kern w:val="3"/>
          <w:lang w:val="sr-Cyrl-RS" w:eastAsia="zh-CN" w:bidi="hi-IN"/>
        </w:rPr>
        <w:t xml:space="preserve">УСЛУГА ОДРЖАВАЊА </w:t>
      </w:r>
      <w:r w:rsidR="005463F0">
        <w:rPr>
          <w:b/>
          <w:kern w:val="3"/>
          <w:lang w:val="sr-Cyrl-RS" w:eastAsia="zh-CN" w:bidi="hi-IN"/>
        </w:rPr>
        <w:t>ОПРЕМЕ ЗА ДОМАЋИНСТВО И УГОСТИТЕЉСТВО</w:t>
      </w:r>
    </w:p>
    <w:p w:rsidR="005463F0" w:rsidRDefault="005463F0" w:rsidP="00B45380">
      <w:pPr>
        <w:suppressAutoHyphens/>
        <w:autoSpaceDN w:val="0"/>
        <w:spacing w:line="360" w:lineRule="auto"/>
        <w:jc w:val="center"/>
        <w:textAlignment w:val="baseline"/>
        <w:outlineLvl w:val="0"/>
        <w:rPr>
          <w:b/>
          <w:kern w:val="3"/>
          <w:lang w:val="sr-Cyrl-RS" w:eastAsia="zh-CN" w:bidi="hi-IN"/>
        </w:rPr>
      </w:pPr>
    </w:p>
    <w:p w:rsidR="00B45380" w:rsidRPr="00092A3E" w:rsidRDefault="00B45380" w:rsidP="00B45380">
      <w:pPr>
        <w:suppressAutoHyphens/>
        <w:autoSpaceDN w:val="0"/>
        <w:spacing w:line="360" w:lineRule="auto"/>
        <w:jc w:val="center"/>
        <w:textAlignment w:val="baseline"/>
        <w:outlineLvl w:val="0"/>
        <w:rPr>
          <w:b/>
          <w:kern w:val="3"/>
          <w:lang w:eastAsia="zh-CN" w:bidi="hi-IN"/>
        </w:rPr>
      </w:pPr>
      <w:r w:rsidRPr="00092A3E">
        <w:rPr>
          <w:b/>
          <w:kern w:val="3"/>
          <w:lang w:val="sr-Cyrl-RS" w:eastAsia="zh-CN" w:bidi="hi-IN"/>
        </w:rPr>
        <w:t xml:space="preserve">НАБАВКА </w:t>
      </w:r>
      <w:r w:rsidR="00A43294">
        <w:rPr>
          <w:b/>
          <w:color w:val="000000" w:themeColor="text1"/>
          <w:kern w:val="3"/>
          <w:lang w:val="sr-Cyrl-RS" w:eastAsia="zh-CN" w:bidi="hi-IN"/>
        </w:rPr>
        <w:t xml:space="preserve">БРОЈ </w:t>
      </w:r>
      <w:r w:rsidR="008C5390">
        <w:rPr>
          <w:b/>
          <w:color w:val="000000" w:themeColor="text1"/>
          <w:kern w:val="3"/>
          <w:lang w:val="sr-Cyrl-RS" w:eastAsia="zh-CN" w:bidi="hi-IN"/>
        </w:rPr>
        <w:t>43</w:t>
      </w:r>
      <w:r w:rsidR="00A43294">
        <w:rPr>
          <w:b/>
          <w:color w:val="000000" w:themeColor="text1"/>
          <w:kern w:val="3"/>
          <w:lang w:eastAsia="zh-CN" w:bidi="hi-IN"/>
        </w:rPr>
        <w:t>/22</w:t>
      </w:r>
    </w:p>
    <w:p w:rsidR="00A43294" w:rsidRDefault="00B45380" w:rsidP="00B45380">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 xml:space="preserve">27. став. </w:t>
      </w:r>
      <w:r w:rsidR="00D32FE4">
        <w:rPr>
          <w:kern w:val="3"/>
          <w:lang w:val="sr-Cyrl-RS" w:eastAsia="zh-CN" w:bidi="hi-IN"/>
        </w:rPr>
        <w:t xml:space="preserve">1. </w:t>
      </w:r>
      <w:r w:rsidR="00A43294">
        <w:rPr>
          <w:kern w:val="3"/>
          <w:lang w:val="sr-Cyrl-RS" w:eastAsia="zh-CN" w:bidi="hi-IN"/>
        </w:rPr>
        <w:t>тачка 1.</w:t>
      </w:r>
    </w:p>
    <w:p w:rsidR="00B45380" w:rsidRDefault="00B45380" w:rsidP="00B45380">
      <w:pPr>
        <w:jc w:val="center"/>
        <w:rPr>
          <w:kern w:val="3"/>
          <w:lang w:val="sr-Cyrl-RS" w:eastAsia="zh-CN" w:bidi="hi-IN"/>
        </w:rPr>
      </w:pPr>
      <w:r>
        <w:rPr>
          <w:kern w:val="3"/>
          <w:lang w:val="sr-Cyrl-RS" w:eastAsia="zh-CN" w:bidi="hi-IN"/>
        </w:rPr>
        <w:t>Закона о јавним набавкама</w:t>
      </w:r>
      <w:r w:rsidR="00A43294">
        <w:rPr>
          <w:kern w:val="3"/>
          <w:lang w:val="sr-Cyrl-RS" w:eastAsia="zh-CN" w:bidi="hi-IN"/>
        </w:rPr>
        <w:t xml:space="preserve"> </w:t>
      </w:r>
      <w:r>
        <w:rPr>
          <w:kern w:val="3"/>
          <w:lang w:val="sr-Cyrl-RS" w:eastAsia="zh-CN" w:bidi="hi-IN"/>
        </w:rPr>
        <w:t>(„Службени гласник РС“ број 91/2019),</w:t>
      </w:r>
    </w:p>
    <w:p w:rsidR="00B45380" w:rsidRPr="00690C6C" w:rsidRDefault="00B45380" w:rsidP="00B45380">
      <w:pPr>
        <w:jc w:val="center"/>
        <w:rPr>
          <w:bCs/>
          <w:sz w:val="22"/>
          <w:szCs w:val="22"/>
          <w:lang w:val="sr-Cyrl-RS"/>
        </w:rPr>
      </w:pPr>
      <w:r>
        <w:rPr>
          <w:kern w:val="3"/>
          <w:lang w:val="sr-Cyrl-RS" w:eastAsia="zh-CN" w:bidi="hi-IN"/>
        </w:rPr>
        <w:t xml:space="preserve"> - набавка на коју се закон не примењује -</w:t>
      </w:r>
    </w:p>
    <w:p w:rsidR="00B45380" w:rsidRDefault="00B45380" w:rsidP="00B45380">
      <w:pPr>
        <w:rPr>
          <w:bCs/>
          <w:sz w:val="22"/>
          <w:szCs w:val="22"/>
          <w:lang w:val="sr-Cyrl-CS"/>
        </w:rPr>
      </w:pPr>
    </w:p>
    <w:p w:rsidR="00B45380" w:rsidRDefault="00B45380" w:rsidP="00B45380">
      <w:pPr>
        <w:rPr>
          <w:bCs/>
          <w:sz w:val="22"/>
          <w:szCs w:val="22"/>
          <w:lang w:val="sr-Cyrl-CS"/>
        </w:rPr>
      </w:pPr>
    </w:p>
    <w:p w:rsidR="00B45380" w:rsidRPr="00BC11D7" w:rsidRDefault="00B45380" w:rsidP="00B45380">
      <w:pPr>
        <w:rPr>
          <w:bCs/>
          <w:sz w:val="22"/>
          <w:szCs w:val="22"/>
          <w:lang w:val="sr-Cyrl-CS"/>
        </w:rPr>
      </w:pPr>
    </w:p>
    <w:p w:rsidR="00B45380" w:rsidRDefault="00B45380" w:rsidP="00D32FE4">
      <w:pPr>
        <w:jc w:val="center"/>
        <w:rPr>
          <w:b/>
          <w:bCs/>
          <w:sz w:val="28"/>
          <w:szCs w:val="28"/>
          <w:lang w:val="sr-Cyrl-CS"/>
        </w:rPr>
      </w:pPr>
      <w:r w:rsidRPr="00BC11D7">
        <w:rPr>
          <w:b/>
          <w:bCs/>
          <w:sz w:val="28"/>
          <w:szCs w:val="28"/>
          <w:lang w:val="sr-Cyrl-CS"/>
        </w:rPr>
        <w:t>ОБРАЗАЦ   ПОНУДЕ</w:t>
      </w:r>
    </w:p>
    <w:p w:rsidR="00B45380" w:rsidRDefault="00B45380" w:rsidP="00B45380">
      <w:pPr>
        <w:rPr>
          <w:b/>
          <w:bCs/>
          <w:sz w:val="28"/>
          <w:szCs w:val="28"/>
          <w:lang w:val="sr-Cyrl-CS"/>
        </w:rPr>
      </w:pPr>
    </w:p>
    <w:p w:rsidR="00B45380" w:rsidRPr="00BC11D7" w:rsidRDefault="00B45380" w:rsidP="00B45380">
      <w:pPr>
        <w:jc w:val="center"/>
        <w:rPr>
          <w:b/>
          <w:bCs/>
          <w:sz w:val="32"/>
          <w:szCs w:val="32"/>
        </w:rPr>
      </w:pPr>
    </w:p>
    <w:tbl>
      <w:tblPr>
        <w:tblW w:w="5896" w:type="dxa"/>
        <w:jc w:val="center"/>
        <w:tblLook w:val="01E0" w:firstRow="1" w:lastRow="1" w:firstColumn="1" w:lastColumn="1" w:noHBand="0" w:noVBand="0"/>
      </w:tblPr>
      <w:tblGrid>
        <w:gridCol w:w="2508"/>
        <w:gridCol w:w="3388"/>
      </w:tblGrid>
      <w:tr w:rsidR="00B45380" w:rsidRPr="00BC11D7" w:rsidTr="00685B20">
        <w:trPr>
          <w:trHeight w:val="680"/>
          <w:jc w:val="center"/>
        </w:trPr>
        <w:tc>
          <w:tcPr>
            <w:tcW w:w="2508" w:type="dxa"/>
            <w:vAlign w:val="bottom"/>
          </w:tcPr>
          <w:p w:rsidR="00B45380" w:rsidRPr="00BC11D7" w:rsidRDefault="00B45380" w:rsidP="00685B20">
            <w:pPr>
              <w:widowControl w:val="0"/>
              <w:jc w:val="right"/>
              <w:rPr>
                <w:lang w:val="sr-Cyrl-CS"/>
              </w:rPr>
            </w:pPr>
            <w:proofErr w:type="spellStart"/>
            <w:r w:rsidRPr="00BC11D7">
              <w:rPr>
                <w:b/>
              </w:rPr>
              <w:t>Понуда</w:t>
            </w:r>
            <w:proofErr w:type="spellEnd"/>
            <w:r w:rsidRPr="00BC11D7">
              <w:rPr>
                <w:b/>
              </w:rPr>
              <w:t xml:space="preserve"> </w:t>
            </w:r>
            <w:proofErr w:type="spellStart"/>
            <w:r w:rsidRPr="00BC11D7">
              <w:rPr>
                <w:b/>
              </w:rPr>
              <w:t>број</w:t>
            </w:r>
            <w:proofErr w:type="spellEnd"/>
            <w:r w:rsidRPr="00BC11D7">
              <w:rPr>
                <w:b/>
              </w:rPr>
              <w:t>:</w:t>
            </w:r>
          </w:p>
        </w:tc>
        <w:tc>
          <w:tcPr>
            <w:tcW w:w="3388" w:type="dxa"/>
            <w:tcBorders>
              <w:top w:val="nil"/>
              <w:left w:val="nil"/>
              <w:bottom w:val="single" w:sz="4" w:space="0" w:color="auto"/>
              <w:right w:val="nil"/>
            </w:tcBorders>
            <w:vAlign w:val="bottom"/>
          </w:tcPr>
          <w:p w:rsidR="00B45380" w:rsidRPr="00BC11D7" w:rsidRDefault="00B45380" w:rsidP="00685B20">
            <w:pPr>
              <w:widowControl w:val="0"/>
              <w:jc w:val="right"/>
              <w:rPr>
                <w:lang w:val="sr-Cyrl-CS"/>
              </w:rPr>
            </w:pPr>
          </w:p>
        </w:tc>
      </w:tr>
      <w:tr w:rsidR="00B45380" w:rsidRPr="00BC11D7" w:rsidTr="00685B20">
        <w:trPr>
          <w:trHeight w:val="680"/>
          <w:jc w:val="center"/>
        </w:trPr>
        <w:tc>
          <w:tcPr>
            <w:tcW w:w="2508" w:type="dxa"/>
            <w:vAlign w:val="bottom"/>
          </w:tcPr>
          <w:p w:rsidR="00B45380" w:rsidRPr="00BC11D7" w:rsidRDefault="00B45380" w:rsidP="00685B20">
            <w:pPr>
              <w:widowControl w:val="0"/>
              <w:jc w:val="right"/>
              <w:rPr>
                <w:b/>
                <w:lang w:val="sr-Cyrl-CS"/>
              </w:rPr>
            </w:pPr>
            <w:proofErr w:type="spellStart"/>
            <w:r w:rsidRPr="00BC11D7">
              <w:rPr>
                <w:b/>
              </w:rPr>
              <w:t>Датум</w:t>
            </w:r>
            <w:proofErr w:type="spellEnd"/>
            <w:r w:rsidRPr="00BC11D7">
              <w:rPr>
                <w:b/>
              </w:rPr>
              <w:t>:</w:t>
            </w:r>
          </w:p>
        </w:tc>
        <w:tc>
          <w:tcPr>
            <w:tcW w:w="3388" w:type="dxa"/>
            <w:tcBorders>
              <w:top w:val="single" w:sz="4" w:space="0" w:color="auto"/>
              <w:left w:val="nil"/>
              <w:bottom w:val="single" w:sz="4" w:space="0" w:color="auto"/>
              <w:right w:val="nil"/>
            </w:tcBorders>
            <w:vAlign w:val="bottom"/>
          </w:tcPr>
          <w:p w:rsidR="00B45380" w:rsidRPr="00BC11D7" w:rsidRDefault="00B45380" w:rsidP="00685B20">
            <w:pPr>
              <w:widowControl w:val="0"/>
              <w:jc w:val="right"/>
              <w:rPr>
                <w:lang w:val="sr-Cyrl-CS"/>
              </w:rPr>
            </w:pPr>
          </w:p>
        </w:tc>
      </w:tr>
    </w:tbl>
    <w:p w:rsidR="00B45380" w:rsidRPr="00BC11D7" w:rsidRDefault="00B45380" w:rsidP="00B45380">
      <w:pPr>
        <w:jc w:val="center"/>
        <w:rPr>
          <w:b/>
          <w:bCs/>
          <w:sz w:val="22"/>
          <w:szCs w:val="22"/>
          <w:lang w:val="sr-Cyrl-CS"/>
        </w:rPr>
      </w:pPr>
    </w:p>
    <w:p w:rsidR="00B45380" w:rsidRPr="00BC11D7" w:rsidRDefault="00B45380" w:rsidP="00B45380">
      <w:pPr>
        <w:rPr>
          <w:bCs/>
          <w:sz w:val="22"/>
          <w:szCs w:val="22"/>
        </w:rPr>
      </w:pPr>
    </w:p>
    <w:p w:rsidR="00B45380" w:rsidRDefault="00B45380" w:rsidP="00B45380">
      <w:pPr>
        <w:tabs>
          <w:tab w:val="left" w:pos="7701"/>
        </w:tabs>
        <w:rPr>
          <w:bCs/>
          <w:sz w:val="22"/>
          <w:szCs w:val="22"/>
          <w:lang w:val="sr-Cyrl-CS"/>
        </w:rPr>
      </w:pPr>
      <w:r>
        <w:rPr>
          <w:bCs/>
          <w:sz w:val="22"/>
          <w:szCs w:val="22"/>
          <w:lang w:val="sr-Cyrl-CS"/>
        </w:rPr>
        <w:tab/>
      </w: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D32FE4" w:rsidRDefault="00D32FE4" w:rsidP="00B45380">
      <w:pPr>
        <w:rPr>
          <w:bCs/>
          <w:sz w:val="22"/>
          <w:szCs w:val="22"/>
          <w:lang w:val="sr-Cyrl-CS"/>
        </w:rPr>
      </w:pPr>
    </w:p>
    <w:p w:rsidR="001D53F7" w:rsidRDefault="001D53F7" w:rsidP="00B45380">
      <w:pPr>
        <w:rPr>
          <w:bCs/>
          <w:sz w:val="22"/>
          <w:szCs w:val="22"/>
          <w:lang w:val="sr-Cyrl-CS"/>
        </w:rPr>
      </w:pPr>
    </w:p>
    <w:p w:rsidR="00D32FE4" w:rsidRDefault="00D32FE4" w:rsidP="00B45380">
      <w:pPr>
        <w:rPr>
          <w:bCs/>
          <w:sz w:val="22"/>
          <w:szCs w:val="22"/>
          <w:lang w:val="sr-Cyrl-CS"/>
        </w:rPr>
      </w:pPr>
    </w:p>
    <w:p w:rsidR="00D32FE4" w:rsidRDefault="00D32FE4" w:rsidP="00B45380">
      <w:pPr>
        <w:rPr>
          <w:bCs/>
          <w:sz w:val="22"/>
          <w:szCs w:val="22"/>
          <w:lang w:val="sr-Cyrl-CS"/>
        </w:rPr>
      </w:pPr>
    </w:p>
    <w:p w:rsidR="00D32FE4" w:rsidRPr="00F86FEA" w:rsidRDefault="00D32FE4" w:rsidP="00B45380">
      <w:pPr>
        <w:rPr>
          <w:bCs/>
          <w:sz w:val="22"/>
          <w:szCs w:val="22"/>
          <w:lang w:val="sr-Cyrl-CS"/>
        </w:rPr>
      </w:pPr>
    </w:p>
    <w:p w:rsidR="004C48DF" w:rsidRDefault="004C48DF" w:rsidP="004C48DF">
      <w:pPr>
        <w:jc w:val="center"/>
        <w:rPr>
          <w:b/>
        </w:rPr>
      </w:pPr>
    </w:p>
    <w:p w:rsidR="004C48DF" w:rsidRDefault="004C48DF" w:rsidP="00213890">
      <w:pPr>
        <w:rPr>
          <w:b/>
        </w:rPr>
      </w:pPr>
    </w:p>
    <w:p w:rsidR="00DD1635" w:rsidRPr="003C1229" w:rsidRDefault="00DD1635" w:rsidP="00DD1635">
      <w:pPr>
        <w:jc w:val="center"/>
        <w:rPr>
          <w:b/>
          <w:sz w:val="22"/>
          <w:szCs w:val="22"/>
        </w:rPr>
      </w:pPr>
      <w:r w:rsidRPr="003C1229">
        <w:rPr>
          <w:b/>
          <w:sz w:val="22"/>
          <w:szCs w:val="22"/>
        </w:rPr>
        <w:lastRenderedPageBreak/>
        <w:t>ПОДАЦИ О ПОНУЂАЧУ</w:t>
      </w:r>
    </w:p>
    <w:p w:rsidR="00DD1635" w:rsidRPr="003C1229" w:rsidRDefault="00DD1635" w:rsidP="00DD1635">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D1635" w:rsidRPr="003C1229" w:rsidTr="0008003D">
        <w:trPr>
          <w:trHeight w:val="1215"/>
          <w:jc w:val="center"/>
        </w:trPr>
        <w:tc>
          <w:tcPr>
            <w:tcW w:w="2422" w:type="dxa"/>
            <w:vAlign w:val="center"/>
          </w:tcPr>
          <w:p w:rsidR="00DD1635" w:rsidRPr="003C1229" w:rsidRDefault="00DD1635" w:rsidP="0008003D">
            <w:pPr>
              <w:spacing w:line="360" w:lineRule="auto"/>
              <w:rPr>
                <w:b/>
                <w:sz w:val="22"/>
                <w:szCs w:val="22"/>
              </w:rPr>
            </w:pPr>
            <w:proofErr w:type="spellStart"/>
            <w:r w:rsidRPr="003C1229">
              <w:rPr>
                <w:b/>
                <w:sz w:val="22"/>
                <w:szCs w:val="22"/>
              </w:rPr>
              <w:t>Пословно</w:t>
            </w:r>
            <w:proofErr w:type="spellEnd"/>
            <w:r w:rsidRPr="003C1229">
              <w:rPr>
                <w:b/>
                <w:sz w:val="22"/>
                <w:szCs w:val="22"/>
              </w:rPr>
              <w:t xml:space="preserve"> </w:t>
            </w:r>
            <w:proofErr w:type="spellStart"/>
            <w:r w:rsidRPr="003C1229">
              <w:rPr>
                <w:b/>
                <w:sz w:val="22"/>
                <w:szCs w:val="22"/>
              </w:rPr>
              <w:t>име</w:t>
            </w:r>
            <w:proofErr w:type="spellEnd"/>
          </w:p>
          <w:p w:rsidR="00DD1635" w:rsidRPr="003C1229" w:rsidRDefault="00DD1635" w:rsidP="0008003D">
            <w:pPr>
              <w:spacing w:line="360" w:lineRule="auto"/>
              <w:rPr>
                <w:b/>
                <w:sz w:val="22"/>
                <w:szCs w:val="22"/>
              </w:rPr>
            </w:pPr>
            <w:proofErr w:type="spellStart"/>
            <w:r w:rsidRPr="003C1229">
              <w:rPr>
                <w:b/>
                <w:sz w:val="22"/>
                <w:szCs w:val="22"/>
              </w:rPr>
              <w:t>или</w:t>
            </w:r>
            <w:proofErr w:type="spellEnd"/>
            <w:r w:rsidRPr="003C1229">
              <w:rPr>
                <w:b/>
                <w:sz w:val="22"/>
                <w:szCs w:val="22"/>
              </w:rPr>
              <w:t xml:space="preserve"> </w:t>
            </w:r>
            <w:proofErr w:type="spellStart"/>
            <w:r w:rsidRPr="003C1229">
              <w:rPr>
                <w:b/>
                <w:sz w:val="22"/>
                <w:szCs w:val="22"/>
              </w:rPr>
              <w:t>скраћани</w:t>
            </w:r>
            <w:proofErr w:type="spellEnd"/>
            <w:r w:rsidRPr="003C1229">
              <w:rPr>
                <w:b/>
                <w:sz w:val="22"/>
                <w:szCs w:val="22"/>
              </w:rPr>
              <w:t xml:space="preserve"> </w:t>
            </w:r>
            <w:proofErr w:type="spellStart"/>
            <w:r w:rsidRPr="003C1229">
              <w:rPr>
                <w:b/>
                <w:sz w:val="22"/>
                <w:szCs w:val="22"/>
              </w:rPr>
              <w:t>назив</w:t>
            </w:r>
            <w:proofErr w:type="spellEnd"/>
            <w:r w:rsidRPr="003C1229">
              <w:rPr>
                <w:b/>
                <w:sz w:val="22"/>
                <w:szCs w:val="22"/>
              </w:rPr>
              <w:t xml:space="preserve"> </w:t>
            </w:r>
          </w:p>
        </w:tc>
        <w:tc>
          <w:tcPr>
            <w:tcW w:w="5873" w:type="dxa"/>
            <w:vAlign w:val="center"/>
          </w:tcPr>
          <w:p w:rsidR="00DD1635" w:rsidRPr="003C1229" w:rsidRDefault="00DD1635" w:rsidP="0008003D">
            <w:pPr>
              <w:rPr>
                <w:sz w:val="22"/>
                <w:szCs w:val="22"/>
              </w:rPr>
            </w:pPr>
          </w:p>
        </w:tc>
      </w:tr>
    </w:tbl>
    <w:p w:rsidR="00DD1635" w:rsidRPr="003C1229" w:rsidRDefault="00DD1635" w:rsidP="00DD1635">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D1635" w:rsidRPr="003C1229" w:rsidTr="0008003D">
        <w:trPr>
          <w:trHeight w:val="706"/>
          <w:jc w:val="center"/>
        </w:trPr>
        <w:tc>
          <w:tcPr>
            <w:tcW w:w="1863" w:type="dxa"/>
            <w:vMerge w:val="restart"/>
            <w:shd w:val="clear" w:color="auto" w:fill="E0E0E0"/>
            <w:vAlign w:val="center"/>
          </w:tcPr>
          <w:p w:rsidR="00DD1635" w:rsidRPr="003C1229" w:rsidRDefault="00DD1635" w:rsidP="0008003D">
            <w:pPr>
              <w:spacing w:line="360" w:lineRule="auto"/>
              <w:ind w:right="125"/>
              <w:jc w:val="center"/>
              <w:rPr>
                <w:b/>
                <w:sz w:val="22"/>
                <w:szCs w:val="22"/>
              </w:rPr>
            </w:pPr>
            <w:proofErr w:type="spellStart"/>
            <w:r w:rsidRPr="003C1229">
              <w:rPr>
                <w:b/>
                <w:sz w:val="22"/>
                <w:szCs w:val="22"/>
              </w:rPr>
              <w:t>Адреса</w:t>
            </w:r>
            <w:proofErr w:type="spellEnd"/>
            <w:r w:rsidRPr="003C1229">
              <w:rPr>
                <w:b/>
                <w:sz w:val="22"/>
                <w:szCs w:val="22"/>
              </w:rPr>
              <w:t xml:space="preserve"> </w:t>
            </w:r>
          </w:p>
          <w:p w:rsidR="00DD1635" w:rsidRPr="003C1229" w:rsidRDefault="00DD1635" w:rsidP="0008003D">
            <w:pPr>
              <w:spacing w:line="360" w:lineRule="auto"/>
              <w:ind w:right="125"/>
              <w:jc w:val="center"/>
              <w:rPr>
                <w:b/>
                <w:sz w:val="22"/>
                <w:szCs w:val="22"/>
              </w:rPr>
            </w:pPr>
            <w:proofErr w:type="spellStart"/>
            <w:r w:rsidRPr="003C1229">
              <w:rPr>
                <w:b/>
                <w:sz w:val="22"/>
                <w:szCs w:val="22"/>
              </w:rPr>
              <w:t>седишта</w:t>
            </w:r>
            <w:proofErr w:type="spellEnd"/>
          </w:p>
        </w:tc>
        <w:tc>
          <w:tcPr>
            <w:tcW w:w="1817" w:type="dxa"/>
            <w:vAlign w:val="center"/>
          </w:tcPr>
          <w:p w:rsidR="00DD1635" w:rsidRPr="003C1229" w:rsidRDefault="00DD1635" w:rsidP="0008003D">
            <w:pPr>
              <w:ind w:right="125"/>
              <w:rPr>
                <w:b/>
                <w:sz w:val="22"/>
                <w:szCs w:val="22"/>
              </w:rPr>
            </w:pPr>
            <w:proofErr w:type="spellStart"/>
            <w:r w:rsidRPr="003C1229">
              <w:rPr>
                <w:b/>
                <w:sz w:val="22"/>
                <w:szCs w:val="22"/>
              </w:rPr>
              <w:t>Улица</w:t>
            </w:r>
            <w:proofErr w:type="spellEnd"/>
            <w:r w:rsidRPr="003C1229">
              <w:rPr>
                <w:b/>
                <w:sz w:val="22"/>
                <w:szCs w:val="22"/>
              </w:rPr>
              <w:t xml:space="preserve"> и </w:t>
            </w:r>
            <w:proofErr w:type="spellStart"/>
            <w:r w:rsidRPr="003C1229">
              <w:rPr>
                <w:b/>
                <w:sz w:val="22"/>
                <w:szCs w:val="22"/>
              </w:rPr>
              <w:t>број</w:t>
            </w:r>
            <w:proofErr w:type="spellEnd"/>
          </w:p>
        </w:tc>
        <w:tc>
          <w:tcPr>
            <w:tcW w:w="4657" w:type="dxa"/>
            <w:vAlign w:val="center"/>
          </w:tcPr>
          <w:p w:rsidR="00DD1635" w:rsidRPr="003C1229" w:rsidRDefault="00DD1635" w:rsidP="0008003D">
            <w:pPr>
              <w:rPr>
                <w:sz w:val="22"/>
                <w:szCs w:val="22"/>
              </w:rPr>
            </w:pPr>
          </w:p>
        </w:tc>
      </w:tr>
      <w:tr w:rsidR="00DD1635" w:rsidRPr="003C1229" w:rsidTr="0008003D">
        <w:trPr>
          <w:trHeight w:val="706"/>
          <w:jc w:val="center"/>
        </w:trPr>
        <w:tc>
          <w:tcPr>
            <w:tcW w:w="1863" w:type="dxa"/>
            <w:vMerge/>
            <w:shd w:val="clear" w:color="auto" w:fill="E0E0E0"/>
            <w:vAlign w:val="center"/>
          </w:tcPr>
          <w:p w:rsidR="00DD1635" w:rsidRPr="003C1229" w:rsidRDefault="00DD1635" w:rsidP="0008003D">
            <w:pPr>
              <w:ind w:right="125"/>
              <w:jc w:val="center"/>
              <w:rPr>
                <w:b/>
                <w:sz w:val="22"/>
                <w:szCs w:val="22"/>
              </w:rPr>
            </w:pPr>
          </w:p>
        </w:tc>
        <w:tc>
          <w:tcPr>
            <w:tcW w:w="1817" w:type="dxa"/>
            <w:vAlign w:val="center"/>
          </w:tcPr>
          <w:p w:rsidR="00DD1635" w:rsidRPr="003C1229" w:rsidRDefault="00DD1635" w:rsidP="0008003D">
            <w:pPr>
              <w:ind w:right="125"/>
              <w:rPr>
                <w:b/>
                <w:sz w:val="22"/>
                <w:szCs w:val="22"/>
              </w:rPr>
            </w:pPr>
            <w:proofErr w:type="spellStart"/>
            <w:r w:rsidRPr="003C1229">
              <w:rPr>
                <w:b/>
                <w:sz w:val="22"/>
                <w:szCs w:val="22"/>
              </w:rPr>
              <w:t>Место</w:t>
            </w:r>
            <w:proofErr w:type="spellEnd"/>
          </w:p>
        </w:tc>
        <w:tc>
          <w:tcPr>
            <w:tcW w:w="4657" w:type="dxa"/>
            <w:vAlign w:val="center"/>
          </w:tcPr>
          <w:p w:rsidR="00DD1635" w:rsidRPr="003C1229" w:rsidRDefault="00DD1635" w:rsidP="0008003D">
            <w:pPr>
              <w:rPr>
                <w:sz w:val="22"/>
                <w:szCs w:val="22"/>
              </w:rPr>
            </w:pPr>
          </w:p>
        </w:tc>
      </w:tr>
      <w:tr w:rsidR="00DD1635" w:rsidRPr="003C1229" w:rsidTr="0008003D">
        <w:trPr>
          <w:trHeight w:val="707"/>
          <w:jc w:val="center"/>
        </w:trPr>
        <w:tc>
          <w:tcPr>
            <w:tcW w:w="1863" w:type="dxa"/>
            <w:vMerge/>
            <w:shd w:val="clear" w:color="auto" w:fill="E0E0E0"/>
            <w:vAlign w:val="center"/>
          </w:tcPr>
          <w:p w:rsidR="00DD1635" w:rsidRPr="003C1229" w:rsidRDefault="00DD1635" w:rsidP="0008003D">
            <w:pPr>
              <w:ind w:right="125"/>
              <w:rPr>
                <w:b/>
                <w:sz w:val="22"/>
                <w:szCs w:val="22"/>
              </w:rPr>
            </w:pPr>
          </w:p>
        </w:tc>
        <w:tc>
          <w:tcPr>
            <w:tcW w:w="1817" w:type="dxa"/>
            <w:vAlign w:val="center"/>
          </w:tcPr>
          <w:p w:rsidR="00DD1635" w:rsidRPr="003C1229" w:rsidRDefault="00DD1635" w:rsidP="0008003D">
            <w:pPr>
              <w:ind w:right="125"/>
              <w:rPr>
                <w:b/>
                <w:sz w:val="22"/>
                <w:szCs w:val="22"/>
              </w:rPr>
            </w:pPr>
            <w:proofErr w:type="spellStart"/>
            <w:r w:rsidRPr="003C1229">
              <w:rPr>
                <w:b/>
                <w:sz w:val="22"/>
                <w:szCs w:val="22"/>
              </w:rPr>
              <w:t>Општина</w:t>
            </w:r>
            <w:proofErr w:type="spellEnd"/>
          </w:p>
        </w:tc>
        <w:tc>
          <w:tcPr>
            <w:tcW w:w="4657" w:type="dxa"/>
            <w:vAlign w:val="center"/>
          </w:tcPr>
          <w:p w:rsidR="00DD1635" w:rsidRPr="003C1229" w:rsidRDefault="00DD1635" w:rsidP="0008003D">
            <w:pPr>
              <w:rPr>
                <w:sz w:val="22"/>
                <w:szCs w:val="22"/>
              </w:rPr>
            </w:pPr>
          </w:p>
        </w:tc>
      </w:tr>
      <w:tr w:rsidR="00DD1635" w:rsidRPr="003C1229" w:rsidTr="0008003D">
        <w:trPr>
          <w:trHeight w:val="706"/>
          <w:jc w:val="center"/>
        </w:trPr>
        <w:tc>
          <w:tcPr>
            <w:tcW w:w="3680" w:type="dxa"/>
            <w:gridSpan w:val="2"/>
            <w:vAlign w:val="center"/>
          </w:tcPr>
          <w:p w:rsidR="00DD1635" w:rsidRPr="003C1229" w:rsidRDefault="00DD1635" w:rsidP="0008003D">
            <w:pPr>
              <w:rPr>
                <w:b/>
                <w:sz w:val="22"/>
                <w:szCs w:val="22"/>
              </w:rPr>
            </w:pPr>
            <w:proofErr w:type="spellStart"/>
            <w:r w:rsidRPr="003C1229">
              <w:rPr>
                <w:b/>
                <w:sz w:val="22"/>
                <w:szCs w:val="22"/>
              </w:rPr>
              <w:t>Матични</w:t>
            </w:r>
            <w:proofErr w:type="spellEnd"/>
            <w:r w:rsidRPr="003C1229">
              <w:rPr>
                <w:b/>
                <w:sz w:val="22"/>
                <w:szCs w:val="22"/>
              </w:rPr>
              <w:t xml:space="preserve"> </w:t>
            </w:r>
            <w:proofErr w:type="spellStart"/>
            <w:r w:rsidRPr="003C1229">
              <w:rPr>
                <w:b/>
                <w:sz w:val="22"/>
                <w:szCs w:val="22"/>
              </w:rPr>
              <w:t>број</w:t>
            </w:r>
            <w:proofErr w:type="spellEnd"/>
            <w:r w:rsidRPr="003C1229">
              <w:rPr>
                <w:b/>
                <w:sz w:val="22"/>
                <w:szCs w:val="22"/>
              </w:rPr>
              <w:t xml:space="preserve"> </w:t>
            </w:r>
            <w:proofErr w:type="spellStart"/>
            <w:r w:rsidRPr="003C1229">
              <w:rPr>
                <w:b/>
                <w:sz w:val="22"/>
                <w:szCs w:val="22"/>
              </w:rPr>
              <w:t>понуђача</w:t>
            </w:r>
            <w:proofErr w:type="spellEnd"/>
          </w:p>
        </w:tc>
        <w:tc>
          <w:tcPr>
            <w:tcW w:w="4657" w:type="dxa"/>
            <w:vAlign w:val="center"/>
          </w:tcPr>
          <w:p w:rsidR="00DD1635" w:rsidRPr="003C1229" w:rsidRDefault="00DD1635" w:rsidP="0008003D">
            <w:pPr>
              <w:rPr>
                <w:sz w:val="22"/>
                <w:szCs w:val="22"/>
              </w:rPr>
            </w:pPr>
          </w:p>
        </w:tc>
      </w:tr>
      <w:tr w:rsidR="00DD1635" w:rsidRPr="003C1229" w:rsidTr="0008003D">
        <w:trPr>
          <w:trHeight w:val="707"/>
          <w:jc w:val="center"/>
        </w:trPr>
        <w:tc>
          <w:tcPr>
            <w:tcW w:w="3680" w:type="dxa"/>
            <w:gridSpan w:val="2"/>
            <w:vAlign w:val="center"/>
          </w:tcPr>
          <w:p w:rsidR="00DD1635" w:rsidRPr="003C1229" w:rsidRDefault="00DD1635" w:rsidP="0008003D">
            <w:pPr>
              <w:rPr>
                <w:b/>
                <w:sz w:val="22"/>
                <w:szCs w:val="22"/>
              </w:rPr>
            </w:pPr>
            <w:proofErr w:type="spellStart"/>
            <w:r w:rsidRPr="003C1229">
              <w:rPr>
                <w:b/>
                <w:sz w:val="22"/>
                <w:szCs w:val="22"/>
              </w:rPr>
              <w:t>Порески</w:t>
            </w:r>
            <w:proofErr w:type="spellEnd"/>
            <w:r w:rsidRPr="003C1229">
              <w:rPr>
                <w:b/>
                <w:sz w:val="22"/>
                <w:szCs w:val="22"/>
              </w:rPr>
              <w:t xml:space="preserve"> </w:t>
            </w:r>
          </w:p>
          <w:p w:rsidR="00DD1635" w:rsidRPr="003C1229" w:rsidRDefault="00DD1635" w:rsidP="0008003D">
            <w:pPr>
              <w:rPr>
                <w:b/>
                <w:sz w:val="22"/>
                <w:szCs w:val="22"/>
              </w:rPr>
            </w:pPr>
            <w:proofErr w:type="spellStart"/>
            <w:r w:rsidRPr="003C1229">
              <w:rPr>
                <w:b/>
                <w:sz w:val="22"/>
                <w:szCs w:val="22"/>
              </w:rPr>
              <w:t>идентификациони</w:t>
            </w:r>
            <w:proofErr w:type="spellEnd"/>
            <w:r w:rsidRPr="003C1229">
              <w:rPr>
                <w:b/>
                <w:sz w:val="22"/>
                <w:szCs w:val="22"/>
              </w:rPr>
              <w:t xml:space="preserve"> </w:t>
            </w:r>
            <w:proofErr w:type="spellStart"/>
            <w:r w:rsidRPr="003C1229">
              <w:rPr>
                <w:b/>
                <w:sz w:val="22"/>
                <w:szCs w:val="22"/>
              </w:rPr>
              <w:t>број</w:t>
            </w:r>
            <w:proofErr w:type="spellEnd"/>
            <w:r w:rsidRPr="003C1229">
              <w:rPr>
                <w:b/>
                <w:sz w:val="22"/>
                <w:szCs w:val="22"/>
              </w:rPr>
              <w:t xml:space="preserve"> </w:t>
            </w:r>
          </w:p>
        </w:tc>
        <w:tc>
          <w:tcPr>
            <w:tcW w:w="4657" w:type="dxa"/>
            <w:vAlign w:val="center"/>
          </w:tcPr>
          <w:p w:rsidR="00DD1635" w:rsidRPr="003C1229" w:rsidRDefault="00DD1635" w:rsidP="0008003D">
            <w:pPr>
              <w:rPr>
                <w:sz w:val="22"/>
                <w:szCs w:val="22"/>
              </w:rPr>
            </w:pPr>
          </w:p>
        </w:tc>
      </w:tr>
      <w:tr w:rsidR="00DD1635" w:rsidRPr="003C1229" w:rsidTr="0008003D">
        <w:trPr>
          <w:trHeight w:val="707"/>
          <w:jc w:val="center"/>
        </w:trPr>
        <w:tc>
          <w:tcPr>
            <w:tcW w:w="3680" w:type="dxa"/>
            <w:gridSpan w:val="2"/>
            <w:vAlign w:val="center"/>
          </w:tcPr>
          <w:p w:rsidR="00DD1635" w:rsidRPr="003C1229" w:rsidRDefault="00DD1635" w:rsidP="0008003D">
            <w:pPr>
              <w:rPr>
                <w:b/>
                <w:sz w:val="22"/>
                <w:szCs w:val="22"/>
                <w:lang w:val="sr-Cyrl-RS"/>
              </w:rPr>
            </w:pPr>
            <w:r w:rsidRPr="003C1229">
              <w:rPr>
                <w:b/>
                <w:sz w:val="22"/>
                <w:szCs w:val="22"/>
                <w:lang w:val="sr-Cyrl-RS"/>
              </w:rPr>
              <w:t>Статус привредног субјекта (заокружити)</w:t>
            </w:r>
          </w:p>
        </w:tc>
        <w:tc>
          <w:tcPr>
            <w:tcW w:w="4657" w:type="dxa"/>
            <w:vAlign w:val="center"/>
          </w:tcPr>
          <w:p w:rsidR="00DD1635" w:rsidRPr="003C1229" w:rsidRDefault="00DD1635" w:rsidP="0008003D">
            <w:pPr>
              <w:rPr>
                <w:sz w:val="22"/>
                <w:szCs w:val="22"/>
                <w:lang w:val="sr-Cyrl-RS"/>
              </w:rPr>
            </w:pPr>
            <w:r w:rsidRPr="003C1229">
              <w:rPr>
                <w:sz w:val="22"/>
                <w:szCs w:val="22"/>
                <w:lang w:val="sr-Cyrl-RS"/>
              </w:rPr>
              <w:t>А) Правно лице</w:t>
            </w:r>
          </w:p>
          <w:p w:rsidR="00DD1635" w:rsidRPr="003C1229" w:rsidRDefault="00DD1635" w:rsidP="0008003D">
            <w:pPr>
              <w:rPr>
                <w:sz w:val="22"/>
                <w:szCs w:val="22"/>
                <w:lang w:val="sr-Cyrl-RS"/>
              </w:rPr>
            </w:pPr>
            <w:r w:rsidRPr="003C1229">
              <w:rPr>
                <w:sz w:val="22"/>
                <w:szCs w:val="22"/>
                <w:lang w:val="sr-Cyrl-RS"/>
              </w:rPr>
              <w:t>Б) Предузетник</w:t>
            </w:r>
          </w:p>
          <w:p w:rsidR="00DD1635" w:rsidRPr="003C1229" w:rsidRDefault="00DD1635" w:rsidP="0008003D">
            <w:pPr>
              <w:rPr>
                <w:sz w:val="22"/>
                <w:szCs w:val="22"/>
                <w:lang w:val="sr-Cyrl-RS"/>
              </w:rPr>
            </w:pPr>
            <w:r w:rsidRPr="003C1229">
              <w:rPr>
                <w:sz w:val="22"/>
                <w:szCs w:val="22"/>
                <w:lang w:val="sr-Cyrl-RS"/>
              </w:rPr>
              <w:t>В) Физичко лице</w:t>
            </w:r>
          </w:p>
        </w:tc>
      </w:tr>
      <w:tr w:rsidR="00DD1635" w:rsidRPr="003C1229" w:rsidTr="0008003D">
        <w:trPr>
          <w:trHeight w:val="707"/>
          <w:jc w:val="center"/>
        </w:trPr>
        <w:tc>
          <w:tcPr>
            <w:tcW w:w="3680" w:type="dxa"/>
            <w:gridSpan w:val="2"/>
            <w:vAlign w:val="center"/>
          </w:tcPr>
          <w:p w:rsidR="00DD1635" w:rsidRPr="003C1229" w:rsidRDefault="00DD1635" w:rsidP="0008003D">
            <w:pPr>
              <w:rPr>
                <w:b/>
                <w:sz w:val="22"/>
                <w:szCs w:val="22"/>
                <w:lang w:val="sr-Cyrl-RS"/>
              </w:rPr>
            </w:pPr>
            <w:r w:rsidRPr="003C1229">
              <w:rPr>
                <w:b/>
                <w:sz w:val="22"/>
                <w:szCs w:val="22"/>
                <w:lang w:val="sr-Cyrl-RS"/>
              </w:rPr>
              <w:t>Врста привредног друштва (заокружити)</w:t>
            </w:r>
          </w:p>
        </w:tc>
        <w:tc>
          <w:tcPr>
            <w:tcW w:w="4657" w:type="dxa"/>
            <w:vAlign w:val="center"/>
          </w:tcPr>
          <w:p w:rsidR="00DD1635" w:rsidRPr="003C1229" w:rsidRDefault="00DD1635" w:rsidP="0008003D">
            <w:pPr>
              <w:rPr>
                <w:sz w:val="22"/>
                <w:szCs w:val="22"/>
                <w:lang w:val="sr-Cyrl-RS"/>
              </w:rPr>
            </w:pPr>
            <w:r w:rsidRPr="003C1229">
              <w:rPr>
                <w:sz w:val="22"/>
                <w:szCs w:val="22"/>
                <w:lang w:val="sr-Cyrl-RS"/>
              </w:rPr>
              <w:t>А) Велико</w:t>
            </w:r>
          </w:p>
          <w:p w:rsidR="00DD1635" w:rsidRPr="003C1229" w:rsidRDefault="00DD1635" w:rsidP="0008003D">
            <w:pPr>
              <w:rPr>
                <w:sz w:val="22"/>
                <w:szCs w:val="22"/>
                <w:lang w:val="sr-Cyrl-RS"/>
              </w:rPr>
            </w:pPr>
            <w:r w:rsidRPr="003C1229">
              <w:rPr>
                <w:sz w:val="22"/>
                <w:szCs w:val="22"/>
                <w:lang w:val="sr-Cyrl-RS"/>
              </w:rPr>
              <w:t>Б) Средње</w:t>
            </w:r>
          </w:p>
          <w:p w:rsidR="00DD1635" w:rsidRPr="003C1229" w:rsidRDefault="00DD1635" w:rsidP="0008003D">
            <w:pPr>
              <w:rPr>
                <w:sz w:val="22"/>
                <w:szCs w:val="22"/>
                <w:lang w:val="sr-Cyrl-RS"/>
              </w:rPr>
            </w:pPr>
            <w:r w:rsidRPr="003C1229">
              <w:rPr>
                <w:sz w:val="22"/>
                <w:szCs w:val="22"/>
                <w:lang w:val="sr-Cyrl-RS"/>
              </w:rPr>
              <w:t>В) Мало</w:t>
            </w:r>
          </w:p>
          <w:p w:rsidR="00DD1635" w:rsidRPr="003C1229" w:rsidRDefault="00DD1635" w:rsidP="0008003D">
            <w:pPr>
              <w:rPr>
                <w:sz w:val="22"/>
                <w:szCs w:val="22"/>
                <w:lang w:val="sr-Cyrl-RS"/>
              </w:rPr>
            </w:pPr>
            <w:r w:rsidRPr="003C1229">
              <w:rPr>
                <w:sz w:val="22"/>
                <w:szCs w:val="22"/>
                <w:lang w:val="sr-Cyrl-RS"/>
              </w:rPr>
              <w:t>Г) Микро</w:t>
            </w:r>
          </w:p>
        </w:tc>
      </w:tr>
      <w:tr w:rsidR="00DD1635" w:rsidRPr="003C1229" w:rsidTr="0008003D">
        <w:trPr>
          <w:trHeight w:val="706"/>
          <w:jc w:val="center"/>
        </w:trPr>
        <w:tc>
          <w:tcPr>
            <w:tcW w:w="3680" w:type="dxa"/>
            <w:gridSpan w:val="2"/>
            <w:vAlign w:val="center"/>
          </w:tcPr>
          <w:p w:rsidR="00DD1635" w:rsidRPr="003C1229" w:rsidRDefault="00DD1635" w:rsidP="0008003D">
            <w:pPr>
              <w:rPr>
                <w:b/>
                <w:sz w:val="22"/>
                <w:szCs w:val="22"/>
              </w:rPr>
            </w:pPr>
            <w:proofErr w:type="spellStart"/>
            <w:r w:rsidRPr="003C1229">
              <w:rPr>
                <w:b/>
                <w:sz w:val="22"/>
                <w:szCs w:val="22"/>
              </w:rPr>
              <w:t>Одговорно</w:t>
            </w:r>
            <w:proofErr w:type="spellEnd"/>
            <w:r w:rsidRPr="003C1229">
              <w:rPr>
                <w:b/>
                <w:sz w:val="22"/>
                <w:szCs w:val="22"/>
              </w:rPr>
              <w:t xml:space="preserve"> </w:t>
            </w:r>
            <w:proofErr w:type="spellStart"/>
            <w:r w:rsidRPr="003C1229">
              <w:rPr>
                <w:b/>
                <w:sz w:val="22"/>
                <w:szCs w:val="22"/>
              </w:rPr>
              <w:t>лице</w:t>
            </w:r>
            <w:proofErr w:type="spellEnd"/>
          </w:p>
        </w:tc>
        <w:tc>
          <w:tcPr>
            <w:tcW w:w="4657" w:type="dxa"/>
            <w:vAlign w:val="center"/>
          </w:tcPr>
          <w:p w:rsidR="00DD1635" w:rsidRPr="003C1229" w:rsidRDefault="00DD1635" w:rsidP="0008003D">
            <w:pPr>
              <w:rPr>
                <w:sz w:val="22"/>
                <w:szCs w:val="22"/>
              </w:rPr>
            </w:pPr>
          </w:p>
        </w:tc>
      </w:tr>
      <w:tr w:rsidR="00DD1635" w:rsidRPr="003C1229" w:rsidTr="0008003D">
        <w:trPr>
          <w:trHeight w:val="706"/>
          <w:jc w:val="center"/>
        </w:trPr>
        <w:tc>
          <w:tcPr>
            <w:tcW w:w="3680" w:type="dxa"/>
            <w:gridSpan w:val="2"/>
            <w:vAlign w:val="center"/>
          </w:tcPr>
          <w:p w:rsidR="00DD1635" w:rsidRPr="003C1229" w:rsidRDefault="00DD1635" w:rsidP="0008003D">
            <w:pPr>
              <w:rPr>
                <w:b/>
                <w:sz w:val="22"/>
                <w:szCs w:val="22"/>
              </w:rPr>
            </w:pPr>
            <w:proofErr w:type="spellStart"/>
            <w:r w:rsidRPr="003C1229">
              <w:rPr>
                <w:b/>
                <w:sz w:val="22"/>
                <w:szCs w:val="22"/>
              </w:rPr>
              <w:t>Лице</w:t>
            </w:r>
            <w:proofErr w:type="spellEnd"/>
            <w:r w:rsidRPr="003C1229">
              <w:rPr>
                <w:b/>
                <w:sz w:val="22"/>
                <w:szCs w:val="22"/>
              </w:rPr>
              <w:t xml:space="preserve"> </w:t>
            </w:r>
            <w:proofErr w:type="spellStart"/>
            <w:r w:rsidRPr="003C1229">
              <w:rPr>
                <w:b/>
                <w:sz w:val="22"/>
                <w:szCs w:val="22"/>
              </w:rPr>
              <w:t>за</w:t>
            </w:r>
            <w:proofErr w:type="spellEnd"/>
            <w:r w:rsidRPr="003C1229">
              <w:rPr>
                <w:b/>
                <w:sz w:val="22"/>
                <w:szCs w:val="22"/>
              </w:rPr>
              <w:t xml:space="preserve"> </w:t>
            </w:r>
            <w:proofErr w:type="spellStart"/>
            <w:r w:rsidRPr="003C1229">
              <w:rPr>
                <w:b/>
                <w:sz w:val="22"/>
                <w:szCs w:val="22"/>
              </w:rPr>
              <w:t>контакт</w:t>
            </w:r>
            <w:proofErr w:type="spellEnd"/>
          </w:p>
        </w:tc>
        <w:tc>
          <w:tcPr>
            <w:tcW w:w="4657" w:type="dxa"/>
            <w:vAlign w:val="center"/>
          </w:tcPr>
          <w:p w:rsidR="00DD1635" w:rsidRPr="003C1229" w:rsidRDefault="00DD1635" w:rsidP="0008003D">
            <w:pPr>
              <w:rPr>
                <w:sz w:val="22"/>
                <w:szCs w:val="22"/>
              </w:rPr>
            </w:pPr>
          </w:p>
        </w:tc>
      </w:tr>
      <w:tr w:rsidR="00DD1635" w:rsidRPr="003C1229" w:rsidTr="0008003D">
        <w:trPr>
          <w:trHeight w:val="707"/>
          <w:jc w:val="center"/>
        </w:trPr>
        <w:tc>
          <w:tcPr>
            <w:tcW w:w="3680" w:type="dxa"/>
            <w:gridSpan w:val="2"/>
            <w:vAlign w:val="center"/>
          </w:tcPr>
          <w:p w:rsidR="00DD1635" w:rsidRPr="003C1229" w:rsidRDefault="00DD1635" w:rsidP="0008003D">
            <w:pPr>
              <w:rPr>
                <w:b/>
                <w:sz w:val="22"/>
                <w:szCs w:val="22"/>
              </w:rPr>
            </w:pPr>
            <w:proofErr w:type="spellStart"/>
            <w:r w:rsidRPr="003C1229">
              <w:rPr>
                <w:b/>
                <w:sz w:val="22"/>
                <w:szCs w:val="22"/>
              </w:rPr>
              <w:t>Телефон</w:t>
            </w:r>
            <w:proofErr w:type="spellEnd"/>
          </w:p>
        </w:tc>
        <w:tc>
          <w:tcPr>
            <w:tcW w:w="4657" w:type="dxa"/>
            <w:vAlign w:val="center"/>
          </w:tcPr>
          <w:p w:rsidR="00DD1635" w:rsidRPr="003C1229" w:rsidRDefault="00DD1635" w:rsidP="0008003D">
            <w:pPr>
              <w:rPr>
                <w:sz w:val="22"/>
                <w:szCs w:val="22"/>
              </w:rPr>
            </w:pPr>
          </w:p>
        </w:tc>
      </w:tr>
      <w:tr w:rsidR="00DD1635" w:rsidRPr="003C1229" w:rsidTr="0008003D">
        <w:trPr>
          <w:trHeight w:val="706"/>
          <w:jc w:val="center"/>
        </w:trPr>
        <w:tc>
          <w:tcPr>
            <w:tcW w:w="3680" w:type="dxa"/>
            <w:gridSpan w:val="2"/>
            <w:vAlign w:val="center"/>
          </w:tcPr>
          <w:p w:rsidR="00DD1635" w:rsidRPr="003C1229" w:rsidRDefault="00DD1635" w:rsidP="0008003D">
            <w:pPr>
              <w:rPr>
                <w:b/>
                <w:sz w:val="22"/>
                <w:szCs w:val="22"/>
              </w:rPr>
            </w:pPr>
            <w:proofErr w:type="spellStart"/>
            <w:r w:rsidRPr="003C1229">
              <w:rPr>
                <w:b/>
                <w:sz w:val="22"/>
                <w:szCs w:val="22"/>
              </w:rPr>
              <w:t>Телефакс</w:t>
            </w:r>
            <w:proofErr w:type="spellEnd"/>
          </w:p>
        </w:tc>
        <w:tc>
          <w:tcPr>
            <w:tcW w:w="4657" w:type="dxa"/>
            <w:vAlign w:val="center"/>
          </w:tcPr>
          <w:p w:rsidR="00DD1635" w:rsidRPr="003C1229" w:rsidRDefault="00DD1635" w:rsidP="0008003D">
            <w:pPr>
              <w:rPr>
                <w:sz w:val="22"/>
                <w:szCs w:val="22"/>
              </w:rPr>
            </w:pPr>
          </w:p>
        </w:tc>
      </w:tr>
      <w:tr w:rsidR="00DD1635" w:rsidRPr="003C1229" w:rsidTr="0008003D">
        <w:trPr>
          <w:trHeight w:val="707"/>
          <w:jc w:val="center"/>
        </w:trPr>
        <w:tc>
          <w:tcPr>
            <w:tcW w:w="3680" w:type="dxa"/>
            <w:gridSpan w:val="2"/>
            <w:vAlign w:val="center"/>
          </w:tcPr>
          <w:p w:rsidR="00DD1635" w:rsidRPr="003C1229" w:rsidRDefault="00DD1635" w:rsidP="0008003D">
            <w:pPr>
              <w:rPr>
                <w:b/>
                <w:sz w:val="22"/>
                <w:szCs w:val="22"/>
              </w:rPr>
            </w:pPr>
            <w:r w:rsidRPr="003C1229">
              <w:rPr>
                <w:b/>
                <w:sz w:val="22"/>
                <w:szCs w:val="22"/>
                <w:lang w:val="sr-Latn-CS"/>
              </w:rPr>
              <w:t>e-mail</w:t>
            </w:r>
            <w:r w:rsidRPr="003C1229">
              <w:rPr>
                <w:b/>
                <w:sz w:val="22"/>
                <w:szCs w:val="22"/>
              </w:rPr>
              <w:t>:</w:t>
            </w:r>
          </w:p>
        </w:tc>
        <w:tc>
          <w:tcPr>
            <w:tcW w:w="4657" w:type="dxa"/>
            <w:vAlign w:val="center"/>
          </w:tcPr>
          <w:p w:rsidR="00DD1635" w:rsidRPr="003C1229" w:rsidRDefault="00DD1635" w:rsidP="0008003D">
            <w:pPr>
              <w:rPr>
                <w:sz w:val="22"/>
                <w:szCs w:val="22"/>
              </w:rPr>
            </w:pPr>
          </w:p>
        </w:tc>
      </w:tr>
      <w:tr w:rsidR="00DD1635" w:rsidRPr="003C1229" w:rsidTr="0008003D">
        <w:trPr>
          <w:trHeight w:val="707"/>
          <w:jc w:val="center"/>
        </w:trPr>
        <w:tc>
          <w:tcPr>
            <w:tcW w:w="3680" w:type="dxa"/>
            <w:gridSpan w:val="2"/>
            <w:vAlign w:val="center"/>
          </w:tcPr>
          <w:p w:rsidR="00DD1635" w:rsidRPr="003C1229" w:rsidRDefault="00DD1635" w:rsidP="0008003D">
            <w:pPr>
              <w:rPr>
                <w:b/>
                <w:sz w:val="22"/>
                <w:szCs w:val="22"/>
              </w:rPr>
            </w:pPr>
            <w:proofErr w:type="spellStart"/>
            <w:r w:rsidRPr="003C1229">
              <w:rPr>
                <w:b/>
                <w:sz w:val="22"/>
                <w:szCs w:val="22"/>
              </w:rPr>
              <w:t>Рачун</w:t>
            </w:r>
            <w:proofErr w:type="spellEnd"/>
            <w:r w:rsidRPr="003C1229">
              <w:rPr>
                <w:b/>
                <w:sz w:val="22"/>
                <w:szCs w:val="22"/>
              </w:rPr>
              <w:t xml:space="preserve"> - </w:t>
            </w:r>
            <w:proofErr w:type="spellStart"/>
            <w:r w:rsidRPr="003C1229">
              <w:rPr>
                <w:b/>
                <w:sz w:val="22"/>
                <w:szCs w:val="22"/>
              </w:rPr>
              <w:t>Банка</w:t>
            </w:r>
            <w:proofErr w:type="spellEnd"/>
          </w:p>
        </w:tc>
        <w:tc>
          <w:tcPr>
            <w:tcW w:w="4657" w:type="dxa"/>
            <w:vAlign w:val="center"/>
          </w:tcPr>
          <w:p w:rsidR="00DD1635" w:rsidRPr="003C1229" w:rsidRDefault="00DD1635" w:rsidP="0008003D">
            <w:pPr>
              <w:rPr>
                <w:sz w:val="22"/>
                <w:szCs w:val="22"/>
              </w:rPr>
            </w:pPr>
          </w:p>
        </w:tc>
      </w:tr>
    </w:tbl>
    <w:p w:rsidR="00DD1635" w:rsidRPr="00DD1635" w:rsidRDefault="00DD1635" w:rsidP="00DD1635">
      <w:pPr>
        <w:rPr>
          <w:sz w:val="22"/>
          <w:szCs w:val="22"/>
          <w:lang w:val="sr-Cyrl-RS"/>
        </w:rPr>
      </w:pPr>
    </w:p>
    <w:tbl>
      <w:tblPr>
        <w:tblW w:w="5449" w:type="dxa"/>
        <w:jc w:val="right"/>
        <w:tblLook w:val="01E0" w:firstRow="1" w:lastRow="1" w:firstColumn="1" w:lastColumn="1" w:noHBand="0" w:noVBand="0"/>
      </w:tblPr>
      <w:tblGrid>
        <w:gridCol w:w="2131"/>
        <w:gridCol w:w="3318"/>
      </w:tblGrid>
      <w:tr w:rsidR="00DD1635" w:rsidRPr="003C1229" w:rsidTr="0008003D">
        <w:trPr>
          <w:jc w:val="right"/>
        </w:trPr>
        <w:tc>
          <w:tcPr>
            <w:tcW w:w="2131" w:type="dxa"/>
          </w:tcPr>
          <w:p w:rsidR="00DD1635" w:rsidRPr="003C1229" w:rsidRDefault="00DD1635" w:rsidP="0008003D">
            <w:pPr>
              <w:jc w:val="center"/>
              <w:rPr>
                <w:b/>
                <w:sz w:val="22"/>
                <w:szCs w:val="22"/>
              </w:rPr>
            </w:pPr>
          </w:p>
        </w:tc>
        <w:tc>
          <w:tcPr>
            <w:tcW w:w="3318" w:type="dxa"/>
          </w:tcPr>
          <w:p w:rsidR="00DD1635" w:rsidRPr="003C1229" w:rsidRDefault="007E3196" w:rsidP="0008003D">
            <w:pPr>
              <w:jc w:val="center"/>
              <w:rPr>
                <w:b/>
                <w:sz w:val="22"/>
                <w:szCs w:val="22"/>
              </w:rPr>
            </w:pPr>
            <w:r>
              <w:rPr>
                <w:b/>
                <w:sz w:val="22"/>
                <w:szCs w:val="22"/>
                <w:lang w:val="sr-Cyrl-RS"/>
              </w:rPr>
              <w:t xml:space="preserve"> </w:t>
            </w:r>
            <w:proofErr w:type="spellStart"/>
            <w:r w:rsidR="00DD1635" w:rsidRPr="003C1229">
              <w:rPr>
                <w:b/>
                <w:sz w:val="22"/>
                <w:szCs w:val="22"/>
              </w:rPr>
              <w:t>Потпис</w:t>
            </w:r>
            <w:proofErr w:type="spellEnd"/>
            <w:r w:rsidR="00DD1635" w:rsidRPr="003C1229">
              <w:rPr>
                <w:b/>
                <w:sz w:val="22"/>
                <w:szCs w:val="22"/>
              </w:rPr>
              <w:t xml:space="preserve"> </w:t>
            </w:r>
            <w:proofErr w:type="spellStart"/>
            <w:r w:rsidR="00DD1635" w:rsidRPr="003C1229">
              <w:rPr>
                <w:b/>
                <w:sz w:val="22"/>
                <w:szCs w:val="22"/>
              </w:rPr>
              <w:t>овлашћеног</w:t>
            </w:r>
            <w:proofErr w:type="spellEnd"/>
            <w:r w:rsidR="00DD1635" w:rsidRPr="003C1229">
              <w:rPr>
                <w:b/>
                <w:sz w:val="22"/>
                <w:szCs w:val="22"/>
              </w:rPr>
              <w:t xml:space="preserve"> </w:t>
            </w:r>
            <w:proofErr w:type="spellStart"/>
            <w:r w:rsidR="00DD1635" w:rsidRPr="003C1229">
              <w:rPr>
                <w:b/>
                <w:sz w:val="22"/>
                <w:szCs w:val="22"/>
              </w:rPr>
              <w:t>лица</w:t>
            </w:r>
            <w:proofErr w:type="spellEnd"/>
          </w:p>
        </w:tc>
      </w:tr>
      <w:tr w:rsidR="00DD1635" w:rsidRPr="003C1229" w:rsidTr="0008003D">
        <w:trPr>
          <w:jc w:val="right"/>
        </w:trPr>
        <w:tc>
          <w:tcPr>
            <w:tcW w:w="2131" w:type="dxa"/>
          </w:tcPr>
          <w:p w:rsidR="00DD1635" w:rsidRPr="003C1229" w:rsidRDefault="00DD1635" w:rsidP="0008003D">
            <w:pPr>
              <w:jc w:val="center"/>
              <w:rPr>
                <w:b/>
                <w:sz w:val="22"/>
                <w:szCs w:val="22"/>
              </w:rPr>
            </w:pPr>
            <w:r w:rsidRPr="003C1229">
              <w:rPr>
                <w:b/>
                <w:sz w:val="22"/>
                <w:szCs w:val="22"/>
              </w:rPr>
              <w:t>М.П.</w:t>
            </w:r>
          </w:p>
        </w:tc>
        <w:tc>
          <w:tcPr>
            <w:tcW w:w="3318" w:type="dxa"/>
          </w:tcPr>
          <w:p w:rsidR="00DD1635" w:rsidRPr="003C1229" w:rsidRDefault="00DD1635" w:rsidP="0008003D">
            <w:pPr>
              <w:jc w:val="center"/>
              <w:rPr>
                <w:b/>
                <w:sz w:val="22"/>
                <w:szCs w:val="22"/>
              </w:rPr>
            </w:pPr>
          </w:p>
        </w:tc>
      </w:tr>
      <w:tr w:rsidR="00DD1635" w:rsidRPr="0033342B" w:rsidTr="0008003D">
        <w:trPr>
          <w:trHeight w:val="531"/>
          <w:jc w:val="right"/>
        </w:trPr>
        <w:tc>
          <w:tcPr>
            <w:tcW w:w="2131" w:type="dxa"/>
          </w:tcPr>
          <w:p w:rsidR="00DD1635" w:rsidRPr="0033342B" w:rsidRDefault="00DD1635" w:rsidP="0008003D">
            <w:pPr>
              <w:jc w:val="center"/>
            </w:pPr>
          </w:p>
        </w:tc>
        <w:tc>
          <w:tcPr>
            <w:tcW w:w="3318" w:type="dxa"/>
            <w:tcBorders>
              <w:bottom w:val="single" w:sz="4" w:space="0" w:color="auto"/>
            </w:tcBorders>
          </w:tcPr>
          <w:p w:rsidR="00DD1635" w:rsidRPr="0033342B" w:rsidRDefault="00DD1635" w:rsidP="0008003D">
            <w:pPr>
              <w:jc w:val="center"/>
            </w:pPr>
          </w:p>
        </w:tc>
      </w:tr>
    </w:tbl>
    <w:p w:rsidR="004C48DF" w:rsidRDefault="004C48DF" w:rsidP="004C48DF">
      <w:pPr>
        <w:rPr>
          <w:b/>
          <w:i/>
        </w:rPr>
      </w:pPr>
    </w:p>
    <w:p w:rsidR="00DD1635" w:rsidRPr="00B73FC7" w:rsidRDefault="00DD1635" w:rsidP="00DD1635">
      <w:pPr>
        <w:rPr>
          <w:b/>
          <w:i/>
        </w:rPr>
      </w:pPr>
    </w:p>
    <w:p w:rsidR="00DD1635" w:rsidRPr="00B73FC7" w:rsidRDefault="00DD1635" w:rsidP="00DD1635">
      <w:pPr>
        <w:rPr>
          <w:b/>
          <w:i/>
        </w:rPr>
      </w:pPr>
    </w:p>
    <w:p w:rsidR="00430192" w:rsidRPr="00B73FC7" w:rsidRDefault="00430192" w:rsidP="00B45380">
      <w:pPr>
        <w:rPr>
          <w:b/>
          <w:sz w:val="16"/>
          <w:szCs w:val="16"/>
          <w:lang w:val="sr-Cyrl-CS"/>
        </w:rPr>
      </w:pPr>
    </w:p>
    <w:tbl>
      <w:tblPr>
        <w:tblW w:w="0" w:type="auto"/>
        <w:jc w:val="center"/>
        <w:tblLook w:val="01E0" w:firstRow="1" w:lastRow="1" w:firstColumn="1" w:lastColumn="1" w:noHBand="0" w:noVBand="0"/>
      </w:tblPr>
      <w:tblGrid>
        <w:gridCol w:w="2509"/>
        <w:gridCol w:w="5781"/>
      </w:tblGrid>
      <w:tr w:rsidR="00B73FC7" w:rsidRPr="00B73FC7" w:rsidTr="00685B20">
        <w:trPr>
          <w:trHeight w:val="550"/>
          <w:jc w:val="center"/>
        </w:trPr>
        <w:tc>
          <w:tcPr>
            <w:tcW w:w="2509" w:type="dxa"/>
          </w:tcPr>
          <w:p w:rsidR="00B45380" w:rsidRPr="00B73FC7" w:rsidRDefault="00B45380" w:rsidP="00685B20">
            <w:pPr>
              <w:rPr>
                <w:b/>
              </w:rPr>
            </w:pPr>
            <w:r w:rsidRPr="00B73FC7">
              <w:rPr>
                <w:b/>
                <w:lang w:val="sr-Cyrl-RS"/>
              </w:rPr>
              <w:t>Подаци о Наручиоцу</w:t>
            </w:r>
            <w:r w:rsidRPr="00B73FC7">
              <w:rPr>
                <w:b/>
              </w:rPr>
              <w:t xml:space="preserve">: </w:t>
            </w:r>
          </w:p>
        </w:tc>
        <w:tc>
          <w:tcPr>
            <w:tcW w:w="5781" w:type="dxa"/>
          </w:tcPr>
          <w:p w:rsidR="00B45380" w:rsidRPr="00B73FC7" w:rsidRDefault="00B45380" w:rsidP="00685B20">
            <w:pPr>
              <w:pStyle w:val="NoSpacing"/>
              <w:numPr>
                <w:ilvl w:val="0"/>
                <w:numId w:val="2"/>
              </w:numPr>
              <w:jc w:val="both"/>
              <w:rPr>
                <w:b/>
                <w:lang w:val="sr-Cyrl-CS"/>
              </w:rPr>
            </w:pPr>
            <w:r w:rsidRPr="00B73FC7">
              <w:rPr>
                <w:b/>
                <w:lang w:val="sr-Cyrl-CS"/>
              </w:rPr>
              <w:t>Управа Царина,</w:t>
            </w:r>
          </w:p>
          <w:p w:rsidR="00B45380" w:rsidRPr="00B73FC7" w:rsidRDefault="00B45380" w:rsidP="00685B20">
            <w:pPr>
              <w:pStyle w:val="NoSpacing"/>
              <w:numPr>
                <w:ilvl w:val="0"/>
                <w:numId w:val="2"/>
              </w:numPr>
              <w:jc w:val="both"/>
              <w:rPr>
                <w:b/>
                <w:lang w:val="sr-Cyrl-CS"/>
              </w:rPr>
            </w:pPr>
            <w:r w:rsidRPr="00B73FC7">
              <w:rPr>
                <w:b/>
                <w:lang w:val="sr-Cyrl-CS"/>
              </w:rPr>
              <w:t>Београд, Булевар Зорана Ђинђића број 155а</w:t>
            </w:r>
          </w:p>
          <w:p w:rsidR="00B45380" w:rsidRPr="00B73FC7" w:rsidRDefault="00B45380" w:rsidP="00685B20">
            <w:pPr>
              <w:pStyle w:val="NoSpacing"/>
              <w:numPr>
                <w:ilvl w:val="0"/>
                <w:numId w:val="2"/>
              </w:numPr>
              <w:jc w:val="both"/>
              <w:rPr>
                <w:b/>
                <w:lang w:val="sr-Cyrl-CS"/>
              </w:rPr>
            </w:pPr>
            <w:r w:rsidRPr="00B73FC7">
              <w:rPr>
                <w:b/>
                <w:lang w:val="sr-Cyrl-CS"/>
              </w:rPr>
              <w:t xml:space="preserve">ПИБ </w:t>
            </w:r>
            <w:r w:rsidRPr="00B73FC7">
              <w:rPr>
                <w:b/>
                <w:noProof/>
              </w:rPr>
              <w:t>101685102</w:t>
            </w:r>
          </w:p>
          <w:p w:rsidR="00B45380" w:rsidRPr="00B73FC7" w:rsidRDefault="00B45380" w:rsidP="00685B20">
            <w:pPr>
              <w:pStyle w:val="NoSpacing"/>
              <w:numPr>
                <w:ilvl w:val="0"/>
                <w:numId w:val="2"/>
              </w:numPr>
              <w:jc w:val="both"/>
              <w:rPr>
                <w:b/>
                <w:lang w:val="sr-Cyrl-CS"/>
              </w:rPr>
            </w:pPr>
            <w:r w:rsidRPr="00B73FC7">
              <w:rPr>
                <w:b/>
                <w:lang w:val="sr-Cyrl-CS"/>
              </w:rPr>
              <w:t xml:space="preserve">Матични број  </w:t>
            </w:r>
            <w:r w:rsidRPr="00B73FC7">
              <w:rPr>
                <w:b/>
                <w:spacing w:val="-6"/>
              </w:rPr>
              <w:t>17862146</w:t>
            </w:r>
          </w:p>
          <w:p w:rsidR="00B45380" w:rsidRPr="00B73FC7" w:rsidRDefault="00B45380" w:rsidP="00685B20">
            <w:pPr>
              <w:pStyle w:val="NoSpacing"/>
              <w:numPr>
                <w:ilvl w:val="0"/>
                <w:numId w:val="2"/>
              </w:numPr>
              <w:jc w:val="both"/>
              <w:rPr>
                <w:b/>
                <w:lang w:val="sr-Cyrl-CS"/>
              </w:rPr>
            </w:pPr>
            <w:r w:rsidRPr="00B73FC7">
              <w:rPr>
                <w:b/>
                <w:lang w:val="sr-Cyrl-CS"/>
              </w:rPr>
              <w:t>ЈБКЈС 10521</w:t>
            </w:r>
          </w:p>
          <w:p w:rsidR="00B45380" w:rsidRPr="00B73FC7" w:rsidRDefault="00B45380" w:rsidP="00685B20">
            <w:pPr>
              <w:pStyle w:val="NoSpacing"/>
              <w:numPr>
                <w:ilvl w:val="0"/>
                <w:numId w:val="2"/>
              </w:numPr>
              <w:jc w:val="both"/>
              <w:rPr>
                <w:b/>
                <w:lang w:val="sr-Cyrl-CS"/>
              </w:rPr>
            </w:pPr>
            <w:r w:rsidRPr="00B73FC7">
              <w:rPr>
                <w:b/>
                <w:lang w:val="sr-Cyrl-CS"/>
              </w:rPr>
              <w:t xml:space="preserve">Контакт особа: </w:t>
            </w:r>
            <w:r w:rsidR="00213890">
              <w:rPr>
                <w:b/>
                <w:lang w:val="sr-Cyrl-CS"/>
              </w:rPr>
              <w:t>Емилија Васић</w:t>
            </w:r>
          </w:p>
          <w:p w:rsidR="00B45380" w:rsidRPr="002444A0" w:rsidRDefault="00B45380" w:rsidP="00685B20">
            <w:pPr>
              <w:pStyle w:val="NoSpacing"/>
              <w:numPr>
                <w:ilvl w:val="0"/>
                <w:numId w:val="2"/>
              </w:numPr>
              <w:jc w:val="both"/>
              <w:rPr>
                <w:b/>
                <w:lang w:val="sr-Cyrl-CS"/>
              </w:rPr>
            </w:pPr>
            <w:r w:rsidRPr="002444A0">
              <w:rPr>
                <w:b/>
                <w:lang w:val="sr-Cyrl-CS"/>
              </w:rPr>
              <w:t xml:space="preserve">Телефон </w:t>
            </w:r>
            <w:r w:rsidR="00C8719D" w:rsidRPr="002444A0">
              <w:rPr>
                <w:b/>
              </w:rPr>
              <w:t>064/858-3124</w:t>
            </w:r>
          </w:p>
          <w:p w:rsidR="00B45380" w:rsidRPr="00B73FC7" w:rsidRDefault="00B45380" w:rsidP="00685B20">
            <w:pPr>
              <w:pStyle w:val="NoSpacing"/>
              <w:jc w:val="both"/>
              <w:rPr>
                <w:lang w:val="sr-Cyrl-CS"/>
              </w:rPr>
            </w:pPr>
          </w:p>
        </w:tc>
      </w:tr>
      <w:tr w:rsidR="00B73FC7" w:rsidRPr="00B73FC7" w:rsidTr="00685B20">
        <w:trPr>
          <w:trHeight w:val="550"/>
          <w:jc w:val="center"/>
        </w:trPr>
        <w:tc>
          <w:tcPr>
            <w:tcW w:w="2509" w:type="dxa"/>
          </w:tcPr>
          <w:p w:rsidR="00B45380" w:rsidRPr="00B73FC7" w:rsidRDefault="00B45380" w:rsidP="00685B20">
            <w:pPr>
              <w:rPr>
                <w:b/>
              </w:rPr>
            </w:pPr>
            <w:proofErr w:type="spellStart"/>
            <w:r w:rsidRPr="00B73FC7">
              <w:rPr>
                <w:b/>
              </w:rPr>
              <w:t>Предмет</w:t>
            </w:r>
            <w:proofErr w:type="spellEnd"/>
            <w:r w:rsidRPr="00B73FC7">
              <w:rPr>
                <w:b/>
              </w:rPr>
              <w:t xml:space="preserve"> </w:t>
            </w:r>
            <w:proofErr w:type="spellStart"/>
            <w:r w:rsidRPr="00B73FC7">
              <w:rPr>
                <w:b/>
              </w:rPr>
              <w:t>набавке</w:t>
            </w:r>
            <w:proofErr w:type="spellEnd"/>
            <w:r w:rsidRPr="00B73FC7">
              <w:rPr>
                <w:b/>
              </w:rPr>
              <w:t xml:space="preserve">: </w:t>
            </w:r>
          </w:p>
        </w:tc>
        <w:tc>
          <w:tcPr>
            <w:tcW w:w="5781" w:type="dxa"/>
          </w:tcPr>
          <w:p w:rsidR="00DD05E2" w:rsidRPr="00DD05E2" w:rsidRDefault="00DD05E2" w:rsidP="00DD05E2">
            <w:pPr>
              <w:jc w:val="both"/>
              <w:rPr>
                <w:lang w:val="sr-Cyrl-RS"/>
              </w:rPr>
            </w:pPr>
            <w:r w:rsidRPr="00DD05E2">
              <w:rPr>
                <w:lang w:val="sr-Cyrl-RS"/>
              </w:rPr>
              <w:t>Предмет набавке је набавка услуга одржавања опреме за домаћинство и угоститељство</w:t>
            </w:r>
          </w:p>
          <w:p w:rsidR="00DD05E2" w:rsidRPr="00DD05E2" w:rsidRDefault="00DD05E2" w:rsidP="00DD05E2">
            <w:pPr>
              <w:jc w:val="both"/>
              <w:rPr>
                <w:lang w:val="sr-Cyrl-RS"/>
              </w:rPr>
            </w:pPr>
            <w:r w:rsidRPr="00DD05E2">
              <w:rPr>
                <w:lang w:val="sr-Cyrl-RS"/>
              </w:rPr>
              <w:t>Назив и ознака из општег речника: 39711000-9 Електрични апарати за домаћинство за припрему хране</w:t>
            </w:r>
          </w:p>
          <w:p w:rsidR="00B45380" w:rsidRPr="00B73FC7" w:rsidRDefault="00B45380" w:rsidP="00DD05E2">
            <w:pPr>
              <w:jc w:val="both"/>
              <w:rPr>
                <w:lang w:val="sr-Cyrl-RS"/>
              </w:rPr>
            </w:pPr>
          </w:p>
        </w:tc>
      </w:tr>
    </w:tbl>
    <w:p w:rsidR="0008003D" w:rsidRDefault="0008003D" w:rsidP="0008003D">
      <w:pPr>
        <w:widowControl w:val="0"/>
        <w:numPr>
          <w:ilvl w:val="0"/>
          <w:numId w:val="14"/>
        </w:numPr>
        <w:suppressAutoHyphens/>
        <w:spacing w:line="100" w:lineRule="atLeast"/>
        <w:contextualSpacing/>
        <w:outlineLvl w:val="0"/>
        <w:rPr>
          <w:rFonts w:eastAsia="Lucida Sans Unicode"/>
          <w:b/>
          <w:kern w:val="1"/>
          <w:lang w:val="sr-Cyrl-CS"/>
        </w:rPr>
      </w:pPr>
      <w:r w:rsidRPr="0008003D">
        <w:rPr>
          <w:rFonts w:eastAsia="Lucida Sans Unicode"/>
          <w:b/>
          <w:kern w:val="1"/>
          <w:lang w:val="sr-Cyrl-CS"/>
        </w:rPr>
        <w:t xml:space="preserve">Предмет </w:t>
      </w:r>
    </w:p>
    <w:p w:rsidR="004708DD" w:rsidRPr="0008003D" w:rsidRDefault="004708DD" w:rsidP="004708DD">
      <w:pPr>
        <w:widowControl w:val="0"/>
        <w:suppressAutoHyphens/>
        <w:spacing w:line="100" w:lineRule="atLeast"/>
        <w:ind w:left="720"/>
        <w:contextualSpacing/>
        <w:outlineLvl w:val="0"/>
        <w:rPr>
          <w:rFonts w:eastAsia="Lucida Sans Unicode"/>
          <w:b/>
          <w:kern w:val="1"/>
          <w:lang w:val="sr-Cyrl-CS"/>
        </w:rPr>
      </w:pPr>
    </w:p>
    <w:p w:rsidR="004708DD" w:rsidRPr="00ED171D" w:rsidRDefault="004708DD" w:rsidP="004708DD">
      <w:pPr>
        <w:pStyle w:val="NoSpacing"/>
        <w:ind w:left="720"/>
        <w:jc w:val="both"/>
        <w:rPr>
          <w:color w:val="000000" w:themeColor="text1"/>
          <w:lang w:val="sr-Cyrl-CS"/>
        </w:rPr>
      </w:pPr>
      <w:r>
        <w:rPr>
          <w:color w:val="000000" w:themeColor="text1"/>
          <w:lang w:val="sr-Cyrl-CS"/>
        </w:rPr>
        <w:t>Предмет набавке је н</w:t>
      </w:r>
      <w:r w:rsidRPr="00ED171D">
        <w:rPr>
          <w:color w:val="000000" w:themeColor="text1"/>
          <w:lang w:val="sr-Cyrl-CS"/>
        </w:rPr>
        <w:t xml:space="preserve">абавка </w:t>
      </w:r>
      <w:r>
        <w:rPr>
          <w:color w:val="000000" w:themeColor="text1"/>
          <w:lang w:val="sr-Cyrl-CS"/>
        </w:rPr>
        <w:t>услуга одржавања опреме за домаћинство и угоститељство.</w:t>
      </w:r>
    </w:p>
    <w:p w:rsidR="004708DD" w:rsidRPr="0008003D" w:rsidRDefault="004708DD" w:rsidP="0008003D">
      <w:pPr>
        <w:widowControl w:val="0"/>
        <w:suppressAutoHyphens/>
        <w:spacing w:line="100" w:lineRule="atLeast"/>
        <w:ind w:left="720"/>
        <w:contextualSpacing/>
        <w:outlineLvl w:val="0"/>
        <w:rPr>
          <w:rFonts w:eastAsia="Lucida Sans Unicode"/>
          <w:b/>
          <w:kern w:val="1"/>
          <w:lang w:val="sr-Cyrl-CS"/>
        </w:rPr>
      </w:pPr>
    </w:p>
    <w:p w:rsidR="0008003D" w:rsidRPr="0008003D" w:rsidRDefault="00A9656E" w:rsidP="0008003D">
      <w:pPr>
        <w:widowControl w:val="0"/>
        <w:numPr>
          <w:ilvl w:val="0"/>
          <w:numId w:val="14"/>
        </w:numPr>
        <w:suppressAutoHyphens/>
        <w:spacing w:line="100" w:lineRule="atLeast"/>
        <w:contextualSpacing/>
        <w:outlineLvl w:val="0"/>
        <w:rPr>
          <w:rFonts w:eastAsia="Lucida Sans Unicode"/>
          <w:b/>
          <w:kern w:val="1"/>
          <w:lang w:val="sr-Cyrl-CS"/>
        </w:rPr>
      </w:pPr>
      <w:r>
        <w:rPr>
          <w:rFonts w:eastAsia="Lucida Sans Unicode"/>
          <w:b/>
          <w:kern w:val="1"/>
          <w:lang w:val="sr-Cyrl-RS"/>
        </w:rPr>
        <w:t>Цена</w:t>
      </w:r>
    </w:p>
    <w:p w:rsidR="0008003D" w:rsidRPr="0008003D" w:rsidRDefault="0008003D" w:rsidP="0008003D">
      <w:pPr>
        <w:widowControl w:val="0"/>
        <w:suppressAutoHyphens/>
        <w:spacing w:line="100" w:lineRule="atLeast"/>
        <w:ind w:left="720"/>
        <w:contextualSpacing/>
        <w:outlineLvl w:val="0"/>
        <w:rPr>
          <w:rFonts w:eastAsia="Lucida Sans Unicode"/>
          <w:b/>
          <w:kern w:val="1"/>
          <w:lang w:val="sr-Cyrl-CS"/>
        </w:rPr>
      </w:pPr>
    </w:p>
    <w:p w:rsidR="00DF0184" w:rsidRPr="00DF0184" w:rsidRDefault="00DF0184" w:rsidP="00DF0184">
      <w:pPr>
        <w:ind w:firstLine="720"/>
      </w:pPr>
      <w:r w:rsidRPr="00DF0184">
        <w:rPr>
          <w:lang w:val="sr-Cyrl-RS"/>
        </w:rPr>
        <w:t>Јединичне ц</w:t>
      </w:r>
      <w:proofErr w:type="spellStart"/>
      <w:r w:rsidR="007635A5">
        <w:t>ене</w:t>
      </w:r>
      <w:proofErr w:type="spellEnd"/>
      <w:r w:rsidR="007635A5">
        <w:t xml:space="preserve"> </w:t>
      </w:r>
      <w:proofErr w:type="spellStart"/>
      <w:r w:rsidRPr="00DF0184">
        <w:t>су</w:t>
      </w:r>
      <w:proofErr w:type="spellEnd"/>
      <w:r w:rsidRPr="00DF0184">
        <w:t xml:space="preserve"> </w:t>
      </w:r>
      <w:proofErr w:type="spellStart"/>
      <w:r w:rsidRPr="00DF0184">
        <w:t>фиксне</w:t>
      </w:r>
      <w:proofErr w:type="spellEnd"/>
      <w:r w:rsidRPr="00DF0184">
        <w:t>.</w:t>
      </w:r>
    </w:p>
    <w:p w:rsidR="00DF0184" w:rsidRPr="00DF0184" w:rsidRDefault="00DF0184" w:rsidP="00DF0184">
      <w:pPr>
        <w:widowControl w:val="0"/>
        <w:suppressAutoHyphens/>
        <w:ind w:firstLine="720"/>
        <w:contextualSpacing/>
        <w:rPr>
          <w:rFonts w:eastAsia="Lucida Sans Unicode"/>
          <w:kern w:val="1"/>
          <w:lang w:val="sr-Cyrl-CS"/>
        </w:rPr>
      </w:pPr>
      <w:r w:rsidRPr="00DF0184">
        <w:rPr>
          <w:rFonts w:eastAsia="Lucida Sans Unicode"/>
          <w:kern w:val="1"/>
          <w:lang w:val="sr-Cyrl-RS"/>
        </w:rPr>
        <w:t>Јединичне цене</w:t>
      </w:r>
      <w:r w:rsidRPr="00DF0184">
        <w:rPr>
          <w:rFonts w:eastAsia="Lucida Sans Unicode"/>
          <w:kern w:val="1"/>
          <w:lang w:val="sr-Cyrl-CS"/>
        </w:rPr>
        <w:t xml:space="preserve"> </w:t>
      </w:r>
      <w:r w:rsidRPr="00DF0184">
        <w:rPr>
          <w:rFonts w:eastAsia="Lucida Sans Unicode"/>
          <w:kern w:val="1"/>
          <w:lang w:val="sr-Cyrl-RS"/>
        </w:rPr>
        <w:t xml:space="preserve">су </w:t>
      </w:r>
      <w:r w:rsidRPr="00DF0184">
        <w:rPr>
          <w:rFonts w:eastAsia="Lucida Sans Unicode"/>
          <w:kern w:val="1"/>
          <w:lang w:val="sr-Cyrl-CS"/>
        </w:rPr>
        <w:t>изражен</w:t>
      </w:r>
      <w:r w:rsidRPr="00DF0184">
        <w:rPr>
          <w:rFonts w:eastAsia="Lucida Sans Unicode"/>
          <w:kern w:val="1"/>
          <w:lang w:val="sr-Cyrl-RS"/>
        </w:rPr>
        <w:t>е</w:t>
      </w:r>
      <w:r w:rsidRPr="00DF0184">
        <w:rPr>
          <w:rFonts w:eastAsia="Lucida Sans Unicode"/>
          <w:kern w:val="1"/>
          <w:lang w:val="sr-Cyrl-CS"/>
        </w:rPr>
        <w:t xml:space="preserve"> у динарима, без ПДВ.</w:t>
      </w:r>
    </w:p>
    <w:p w:rsidR="00DF0184" w:rsidRPr="00DF0184" w:rsidRDefault="00DF0184" w:rsidP="00DF0184">
      <w:pPr>
        <w:widowControl w:val="0"/>
        <w:suppressAutoHyphens/>
        <w:ind w:left="720" w:right="-426"/>
        <w:contextualSpacing/>
        <w:rPr>
          <w:rFonts w:eastAsia="Lucida Sans Unicode"/>
          <w:b/>
          <w:kern w:val="1"/>
          <w:sz w:val="22"/>
          <w:lang w:val="sr-Cyrl-RS"/>
        </w:rPr>
      </w:pPr>
      <w:r w:rsidRPr="00DF0184">
        <w:rPr>
          <w:rFonts w:eastAsia="Lucida Sans Unicode"/>
          <w:kern w:val="1"/>
          <w:lang w:val="sr-Cyrl-CS"/>
        </w:rPr>
        <w:t xml:space="preserve">Јединична цена садржи све основне елементе структуре цене, тако да </w:t>
      </w:r>
      <w:r w:rsidRPr="00DF0184">
        <w:rPr>
          <w:rFonts w:eastAsia="Lucida Sans Unicode"/>
          <w:kern w:val="1"/>
          <w:lang w:val="sr-Cyrl-RS"/>
        </w:rPr>
        <w:t>уговорена</w:t>
      </w:r>
      <w:r w:rsidRPr="00DF0184">
        <w:rPr>
          <w:rFonts w:eastAsia="Lucida Sans Unicode"/>
          <w:kern w:val="1"/>
          <w:lang w:val="sr-Cyrl-CS"/>
        </w:rPr>
        <w:t xml:space="preserve"> цена обухвата све зависне трошкове које </w:t>
      </w:r>
      <w:r w:rsidRPr="00DF0184">
        <w:rPr>
          <w:rFonts w:eastAsia="Lucida Sans Unicode"/>
          <w:kern w:val="1"/>
          <w:lang w:val="sr-Cyrl-RS"/>
        </w:rPr>
        <w:t xml:space="preserve">Давалац услуга </w:t>
      </w:r>
      <w:r w:rsidRPr="00DF0184">
        <w:rPr>
          <w:rFonts w:eastAsia="Lucida Sans Unicode"/>
          <w:kern w:val="1"/>
          <w:lang w:val="sr-Cyrl-CS"/>
        </w:rPr>
        <w:t>има приликом вршења предметних услуга</w:t>
      </w:r>
      <w:r w:rsidRPr="00DF0184">
        <w:rPr>
          <w:rFonts w:eastAsia="Lucida Sans Unicode"/>
          <w:kern w:val="1"/>
          <w:lang w:val="sr-Cyrl-RS"/>
        </w:rPr>
        <w:t>.</w:t>
      </w:r>
    </w:p>
    <w:p w:rsidR="00DF0184" w:rsidRPr="00DF0184" w:rsidRDefault="00DF0184" w:rsidP="00DF0184">
      <w:pPr>
        <w:rPr>
          <w:iCs/>
          <w:lang w:val="ru-RU"/>
        </w:rPr>
      </w:pPr>
    </w:p>
    <w:p w:rsidR="0008003D" w:rsidRPr="0008003D" w:rsidRDefault="0008003D" w:rsidP="0008003D">
      <w:pPr>
        <w:widowControl w:val="0"/>
        <w:numPr>
          <w:ilvl w:val="0"/>
          <w:numId w:val="14"/>
        </w:numPr>
        <w:suppressAutoHyphens/>
        <w:contextualSpacing/>
        <w:jc w:val="both"/>
        <w:outlineLvl w:val="0"/>
        <w:rPr>
          <w:rFonts w:eastAsia="Lucida Sans Unicode"/>
          <w:b/>
          <w:kern w:val="1"/>
          <w:lang w:val="sr-Cyrl-RS"/>
        </w:rPr>
      </w:pPr>
      <w:r w:rsidRPr="0008003D">
        <w:rPr>
          <w:rFonts w:eastAsia="Lucida Sans Unicode"/>
          <w:b/>
          <w:kern w:val="1"/>
          <w:lang w:val="sr-Cyrl-RS"/>
        </w:rPr>
        <w:t>Захтеви у погледу начина и услова плаћања</w:t>
      </w:r>
    </w:p>
    <w:p w:rsidR="0008003D" w:rsidRPr="0008003D" w:rsidRDefault="0008003D" w:rsidP="0008003D">
      <w:pPr>
        <w:ind w:left="720"/>
        <w:jc w:val="both"/>
        <w:outlineLvl w:val="0"/>
        <w:rPr>
          <w:lang w:val="sr-Cyrl-RS"/>
        </w:rPr>
      </w:pPr>
    </w:p>
    <w:p w:rsidR="00DF0184" w:rsidRPr="00DF0184" w:rsidRDefault="0008003D" w:rsidP="00DF0184">
      <w:pPr>
        <w:widowControl w:val="0"/>
        <w:tabs>
          <w:tab w:val="left" w:pos="450"/>
        </w:tabs>
        <w:autoSpaceDE w:val="0"/>
        <w:autoSpaceDN w:val="0"/>
        <w:adjustRightInd w:val="0"/>
        <w:jc w:val="both"/>
        <w:rPr>
          <w:noProof/>
          <w:szCs w:val="20"/>
          <w:lang w:val="sr-Cyrl-CS"/>
        </w:rPr>
      </w:pPr>
      <w:r w:rsidRPr="0008003D">
        <w:rPr>
          <w:noProof/>
          <w:szCs w:val="20"/>
          <w:lang w:val="sr-Cyrl-CS"/>
        </w:rPr>
        <w:tab/>
      </w:r>
      <w:r w:rsidRPr="0008003D">
        <w:rPr>
          <w:noProof/>
          <w:szCs w:val="20"/>
          <w:lang w:val="sr-Cyrl-CS"/>
        </w:rPr>
        <w:tab/>
      </w:r>
      <w:r w:rsidR="00DF0184" w:rsidRPr="00DF0184">
        <w:rPr>
          <w:noProof/>
          <w:szCs w:val="20"/>
          <w:lang w:val="sr-Cyrl-CS"/>
        </w:rPr>
        <w:t>Рок плаћања за уговорене услуге не може бити дужи од 45 дана  од дана службеног пријема исправног рачуна, овереног од стране овлашћеног лица Наручиоца.</w:t>
      </w:r>
    </w:p>
    <w:p w:rsidR="00DF0184" w:rsidRPr="00DF0184" w:rsidRDefault="00DF0184" w:rsidP="00DF0184">
      <w:pPr>
        <w:widowControl w:val="0"/>
        <w:tabs>
          <w:tab w:val="left" w:pos="450"/>
        </w:tabs>
        <w:autoSpaceDE w:val="0"/>
        <w:autoSpaceDN w:val="0"/>
        <w:adjustRightInd w:val="0"/>
        <w:jc w:val="both"/>
        <w:rPr>
          <w:noProof/>
          <w:szCs w:val="20"/>
          <w:lang w:val="sr-Cyrl-CS"/>
        </w:rPr>
      </w:pPr>
      <w:r w:rsidRPr="00DF0184">
        <w:rPr>
          <w:noProof/>
          <w:szCs w:val="20"/>
          <w:lang w:val="sr-Cyrl-CS"/>
        </w:rPr>
        <w:tab/>
      </w:r>
      <w:r w:rsidRPr="00DF0184">
        <w:rPr>
          <w:noProof/>
          <w:szCs w:val="20"/>
          <w:lang w:val="sr-Cyrl-CS"/>
        </w:rPr>
        <w:tab/>
        <w:t xml:space="preserve">Понуђач је дужан да за испоручена добра сачини фактуру на основу закљученог уговора и на основу расположивих финансијских средстава из уговора и изврши регистрацију фактуре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w:t>
      </w:r>
      <w:r w:rsidRPr="007635A5">
        <w:rPr>
          <w:noProof/>
          <w:szCs w:val="20"/>
          <w:lang w:val="sr-Cyrl-CS"/>
        </w:rPr>
        <w:t xml:space="preserve">садржају Централног регистра фактура („Службени Гласник РС“ број 7/2018, 59/2018 и  8/2019). Фактура понуђача мора бити </w:t>
      </w:r>
      <w:r w:rsidRPr="00DF0184">
        <w:rPr>
          <w:noProof/>
          <w:szCs w:val="20"/>
          <w:lang w:val="sr-Cyrl-CS"/>
        </w:rPr>
        <w:t>предата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DF0184" w:rsidRPr="00DF0184" w:rsidRDefault="00DF0184" w:rsidP="00DF0184">
      <w:pPr>
        <w:widowControl w:val="0"/>
        <w:tabs>
          <w:tab w:val="left" w:pos="450"/>
        </w:tabs>
        <w:autoSpaceDE w:val="0"/>
        <w:autoSpaceDN w:val="0"/>
        <w:adjustRightInd w:val="0"/>
        <w:jc w:val="both"/>
        <w:rPr>
          <w:noProof/>
          <w:szCs w:val="20"/>
          <w:lang w:val="sr-Cyrl-CS"/>
        </w:rPr>
      </w:pPr>
      <w:r w:rsidRPr="00DF0184">
        <w:rPr>
          <w:noProof/>
          <w:szCs w:val="20"/>
          <w:lang w:val="sr-Cyrl-CS"/>
        </w:rPr>
        <w:tab/>
      </w:r>
      <w:r w:rsidRPr="00DF0184">
        <w:rPr>
          <w:noProof/>
          <w:szCs w:val="20"/>
          <w:lang w:val="sr-Cyrl-CS"/>
        </w:rPr>
        <w:tab/>
        <w:t>Наручилац ће извршити плаћање само ако је фактура исправно регистрована у Централном регистру фактура и достављена Наручиоцу у року од 3 дана, у супротном понуђач је дужан да откаже фактуру.</w:t>
      </w:r>
    </w:p>
    <w:p w:rsidR="00DF0184" w:rsidRPr="00DF0184" w:rsidRDefault="00DF0184" w:rsidP="00DF0184">
      <w:pPr>
        <w:widowControl w:val="0"/>
        <w:tabs>
          <w:tab w:val="left" w:pos="450"/>
        </w:tabs>
        <w:autoSpaceDE w:val="0"/>
        <w:autoSpaceDN w:val="0"/>
        <w:adjustRightInd w:val="0"/>
        <w:jc w:val="both"/>
        <w:rPr>
          <w:noProof/>
          <w:szCs w:val="20"/>
          <w:lang w:val="sr-Cyrl-CS"/>
        </w:rPr>
      </w:pPr>
      <w:r w:rsidRPr="00DF0184">
        <w:rPr>
          <w:noProof/>
          <w:szCs w:val="20"/>
          <w:lang w:val="sr-Cyrl-CS"/>
        </w:rPr>
        <w:tab/>
      </w:r>
      <w:r w:rsidRPr="00DF0184">
        <w:rPr>
          <w:noProof/>
          <w:szCs w:val="20"/>
          <w:lang w:val="sr-Cyrl-CS"/>
        </w:rPr>
        <w:tab/>
        <w:t>Пoнуђач је дужан да прати извршење уговора.</w:t>
      </w:r>
    </w:p>
    <w:p w:rsidR="00DF0184" w:rsidRPr="00DF0184" w:rsidRDefault="00DF0184" w:rsidP="00DF0184">
      <w:pPr>
        <w:widowControl w:val="0"/>
        <w:tabs>
          <w:tab w:val="left" w:pos="450"/>
        </w:tabs>
        <w:autoSpaceDE w:val="0"/>
        <w:autoSpaceDN w:val="0"/>
        <w:adjustRightInd w:val="0"/>
        <w:jc w:val="both"/>
        <w:rPr>
          <w:noProof/>
          <w:szCs w:val="20"/>
          <w:lang w:val="sr-Cyrl-CS"/>
        </w:rPr>
      </w:pPr>
      <w:r w:rsidRPr="00DF0184">
        <w:rPr>
          <w:noProof/>
          <w:szCs w:val="20"/>
          <w:lang w:val="sr-Cyrl-CS"/>
        </w:rPr>
        <w:tab/>
      </w:r>
      <w:r w:rsidRPr="00DF0184">
        <w:rPr>
          <w:noProof/>
          <w:szCs w:val="20"/>
          <w:lang w:val="sr-Cyrl-CS"/>
        </w:rPr>
        <w:tab/>
        <w:t>Свака достављена фактура мора да садржи тачне идентификационе податке о Наручиоцу, број и датум закљученог уговора, адресу – место и датум испруке добара.</w:t>
      </w:r>
    </w:p>
    <w:p w:rsidR="00DF0184" w:rsidRPr="00DF0184" w:rsidRDefault="00DF0184" w:rsidP="00DF0184">
      <w:pPr>
        <w:widowControl w:val="0"/>
        <w:tabs>
          <w:tab w:val="left" w:pos="450"/>
        </w:tabs>
        <w:autoSpaceDE w:val="0"/>
        <w:autoSpaceDN w:val="0"/>
        <w:adjustRightInd w:val="0"/>
        <w:jc w:val="both"/>
        <w:rPr>
          <w:noProof/>
          <w:szCs w:val="20"/>
          <w:lang w:val="sr-Cyrl-CS"/>
        </w:rPr>
      </w:pPr>
      <w:r w:rsidRPr="00DF0184">
        <w:rPr>
          <w:noProof/>
          <w:szCs w:val="20"/>
          <w:lang w:val="sr-Cyrl-CS"/>
        </w:rPr>
        <w:tab/>
      </w:r>
      <w:r w:rsidRPr="00DF0184">
        <w:rPr>
          <w:noProof/>
          <w:szCs w:val="20"/>
          <w:lang w:val="sr-Cyrl-CS"/>
        </w:rPr>
        <w:tab/>
        <w:t>У случају више или мање зарачунате цене испоручена добра, сачињава се записник о утврђеним недостацима. Један оверен и потписан примерак записника задржава овлашћено лице Наручиоца, а други примерак записника са књижним одобрењем/задужење, понуђач предаје са фактуром на начин и у року од три (3) дана.</w:t>
      </w:r>
    </w:p>
    <w:p w:rsidR="00DF0184" w:rsidRPr="00DF0184" w:rsidRDefault="00DF0184" w:rsidP="00DF0184">
      <w:pPr>
        <w:widowControl w:val="0"/>
        <w:tabs>
          <w:tab w:val="left" w:pos="450"/>
        </w:tabs>
        <w:autoSpaceDE w:val="0"/>
        <w:autoSpaceDN w:val="0"/>
        <w:adjustRightInd w:val="0"/>
        <w:jc w:val="both"/>
        <w:rPr>
          <w:noProof/>
          <w:szCs w:val="20"/>
          <w:lang w:val="sr-Cyrl-CS"/>
        </w:rPr>
      </w:pPr>
      <w:r w:rsidRPr="00DF0184">
        <w:rPr>
          <w:noProof/>
          <w:szCs w:val="20"/>
          <w:lang w:val="sr-Cyrl-CS"/>
        </w:rPr>
        <w:tab/>
      </w:r>
      <w:r w:rsidRPr="00DF0184">
        <w:rPr>
          <w:noProof/>
          <w:szCs w:val="20"/>
          <w:lang w:val="sr-Cyrl-CS"/>
        </w:rPr>
        <w:tab/>
        <w:t>Рачун испоставља Понуђач на основу потписаног радног налога за предметну услугу од стране овлашћеног лица Наручиоц а и Понуђача.</w:t>
      </w:r>
    </w:p>
    <w:p w:rsidR="007635A5" w:rsidRDefault="007635A5" w:rsidP="007635A5">
      <w:pPr>
        <w:widowControl w:val="0"/>
        <w:tabs>
          <w:tab w:val="left" w:pos="450"/>
        </w:tabs>
        <w:autoSpaceDE w:val="0"/>
        <w:autoSpaceDN w:val="0"/>
        <w:adjustRightInd w:val="0"/>
        <w:jc w:val="both"/>
        <w:rPr>
          <w:noProof/>
          <w:szCs w:val="20"/>
          <w:lang w:val="sr-Cyrl-CS"/>
        </w:rPr>
      </w:pPr>
      <w:r>
        <w:rPr>
          <w:noProof/>
          <w:szCs w:val="20"/>
          <w:lang w:val="sr-Cyrl-CS"/>
        </w:rPr>
        <w:tab/>
        <w:t xml:space="preserve">     </w:t>
      </w:r>
      <w:r w:rsidR="00DF0184" w:rsidRPr="00DF0184">
        <w:rPr>
          <w:noProof/>
          <w:szCs w:val="20"/>
          <w:lang w:val="sr-Cyrl-CS"/>
        </w:rPr>
        <w:t>Понуђач је дужан да уз рачун достави оверени радни налог о извршеној услузи и писани извештај о активностима на основу поправке и стања опреме.</w:t>
      </w:r>
    </w:p>
    <w:p w:rsidR="007635A5" w:rsidRPr="007635A5" w:rsidRDefault="007635A5" w:rsidP="007635A5">
      <w:pPr>
        <w:widowControl w:val="0"/>
        <w:tabs>
          <w:tab w:val="left" w:pos="450"/>
        </w:tabs>
        <w:autoSpaceDE w:val="0"/>
        <w:autoSpaceDN w:val="0"/>
        <w:adjustRightInd w:val="0"/>
        <w:jc w:val="both"/>
        <w:rPr>
          <w:noProof/>
          <w:szCs w:val="20"/>
          <w:lang w:val="sr-Cyrl-CS"/>
        </w:rPr>
      </w:pPr>
      <w:r>
        <w:rPr>
          <w:noProof/>
          <w:szCs w:val="20"/>
          <w:lang w:val="sr-Cyrl-CS"/>
        </w:rPr>
        <w:tab/>
      </w:r>
      <w:r>
        <w:rPr>
          <w:noProof/>
          <w:szCs w:val="20"/>
          <w:lang w:val="sr-Cyrl-CS"/>
        </w:rPr>
        <w:tab/>
      </w:r>
      <w:r>
        <w:rPr>
          <w:rFonts w:eastAsia="Batang"/>
          <w:lang w:val="sr-Cyrl-RS"/>
        </w:rPr>
        <w:t>Продавац</w:t>
      </w:r>
      <w:r w:rsidRPr="00F30232">
        <w:rPr>
          <w:rFonts w:eastAsia="Batang"/>
          <w:lang w:val="sr-Cyrl-RS"/>
        </w:rPr>
        <w:t xml:space="preserve"> је дужан да достави фактуру наручиоцу у складу са важећим законом.</w:t>
      </w:r>
      <w:r w:rsidRPr="00F30232">
        <w:rPr>
          <w:rFonts w:eastAsia="Malgun Gothic"/>
          <w:iCs/>
          <w:lang w:val="ru-RU"/>
        </w:rPr>
        <w:t xml:space="preserve">    </w:t>
      </w:r>
      <w:r w:rsidRPr="00F30232">
        <w:rPr>
          <w:rFonts w:eastAsia="Malgun Gothic"/>
          <w:iCs/>
          <w:lang w:val="sr-Cyrl-CS"/>
        </w:rPr>
        <w:t xml:space="preserve"> </w:t>
      </w:r>
    </w:p>
    <w:p w:rsidR="007635A5" w:rsidRPr="0008003D" w:rsidRDefault="007635A5" w:rsidP="00DF0184">
      <w:pPr>
        <w:widowControl w:val="0"/>
        <w:tabs>
          <w:tab w:val="left" w:pos="450"/>
        </w:tabs>
        <w:autoSpaceDE w:val="0"/>
        <w:autoSpaceDN w:val="0"/>
        <w:adjustRightInd w:val="0"/>
        <w:jc w:val="both"/>
        <w:rPr>
          <w:rFonts w:eastAsia="Batang"/>
          <w:color w:val="000000" w:themeColor="text1"/>
          <w:lang w:val="sr-Cyrl-RS"/>
        </w:rPr>
      </w:pPr>
    </w:p>
    <w:p w:rsidR="0008003D" w:rsidRPr="0008003D" w:rsidRDefault="0008003D" w:rsidP="0008003D">
      <w:pPr>
        <w:numPr>
          <w:ilvl w:val="0"/>
          <w:numId w:val="14"/>
        </w:numPr>
        <w:tabs>
          <w:tab w:val="left" w:pos="1170"/>
        </w:tabs>
        <w:jc w:val="both"/>
        <w:outlineLvl w:val="0"/>
        <w:rPr>
          <w:rFonts w:eastAsia="Batang"/>
          <w:b/>
          <w:lang w:val="sr-Cyrl-RS"/>
        </w:rPr>
      </w:pPr>
      <w:r w:rsidRPr="0008003D">
        <w:rPr>
          <w:rFonts w:eastAsia="Batang"/>
          <w:b/>
          <w:lang w:val="sr-Cyrl-RS"/>
        </w:rPr>
        <w:t>Средство обезбеђења</w:t>
      </w:r>
    </w:p>
    <w:p w:rsidR="0008003D" w:rsidRPr="0008003D" w:rsidRDefault="0008003D" w:rsidP="0008003D">
      <w:pPr>
        <w:ind w:left="720"/>
        <w:jc w:val="both"/>
        <w:outlineLvl w:val="0"/>
        <w:rPr>
          <w:rFonts w:eastAsia="Batang"/>
          <w:b/>
          <w:lang w:val="sr-Cyrl-RS"/>
        </w:rPr>
      </w:pPr>
    </w:p>
    <w:p w:rsidR="007635A5" w:rsidRPr="00F30232" w:rsidRDefault="007635A5" w:rsidP="004B0145">
      <w:pPr>
        <w:ind w:firstLine="720"/>
        <w:jc w:val="both"/>
        <w:outlineLvl w:val="0"/>
        <w:rPr>
          <w:rFonts w:eastAsia="Batang"/>
          <w:b/>
          <w:lang w:val="sr-Cyrl-RS"/>
        </w:rPr>
      </w:pPr>
      <w:r>
        <w:rPr>
          <w:rFonts w:eastAsia="Batang"/>
          <w:b/>
          <w:lang w:val="sr-Cyrl-RS"/>
        </w:rPr>
        <w:t>Продавац</w:t>
      </w:r>
      <w:r w:rsidRPr="00F30232">
        <w:rPr>
          <w:rFonts w:eastAsia="Batang"/>
          <w:b/>
          <w:lang w:val="sr-Cyrl-RS"/>
        </w:rPr>
        <w:t xml:space="preserve"> је дужан да у року од 15 дана од дана закључења уговора преда Наручиоцу:</w:t>
      </w:r>
    </w:p>
    <w:p w:rsidR="007635A5" w:rsidRPr="00F30232" w:rsidRDefault="007635A5" w:rsidP="007635A5">
      <w:pPr>
        <w:ind w:firstLine="720"/>
        <w:jc w:val="both"/>
        <w:outlineLvl w:val="0"/>
        <w:rPr>
          <w:rFonts w:eastAsia="Calibri"/>
          <w:bCs/>
          <w:kern w:val="1"/>
          <w:szCs w:val="20"/>
          <w:lang w:val="sr-Cyrl-CS"/>
        </w:rPr>
      </w:pPr>
      <w:r w:rsidRPr="00F30232">
        <w:rPr>
          <w:rFonts w:eastAsia="Batang"/>
          <w:b/>
          <w:lang w:val="sr-Cyrl-RS"/>
        </w:rPr>
        <w:t>-</w:t>
      </w:r>
      <w:r w:rsidRPr="00F30232">
        <w:rPr>
          <w:rFonts w:eastAsia="Batang"/>
          <w:b/>
          <w:kern w:val="1"/>
          <w:szCs w:val="20"/>
          <w:lang w:val="sr-Cyrl-RS"/>
        </w:rPr>
        <w:t>бланко сопствену меницу за испуњење уговорних обавеза</w:t>
      </w:r>
      <w:r w:rsidRPr="00F30232">
        <w:rPr>
          <w:rFonts w:eastAsia="Batang"/>
          <w:kern w:val="1"/>
          <w:szCs w:val="20"/>
          <w:lang w:val="sr-Cyrl-RS"/>
        </w:rPr>
        <w:t xml:space="preserve">, потписану и оверену, од стране лица овлашћеног за заступање и регистровану у складу са чланом 47а Закона о платном промету </w:t>
      </w:r>
      <w:r w:rsidRPr="00F30232">
        <w:rPr>
          <w:rFonts w:eastAsia="Lucida Sans Unicode"/>
          <w:spacing w:val="-4"/>
          <w:kern w:val="1"/>
          <w:szCs w:val="20"/>
          <w:lang w:val="ru-RU"/>
        </w:rPr>
        <w:t>(„Службени лист СРЈ“, број 3/2002 и 5/2003 и „Службени гласник РС“, број 43/2004, 62/2006, 111/2009, 31/2011 и 139/2014 – др. закон) и Одлуком НБС о ближим условима, садржини и начину вођења Регистра меница и овлашћења (</w:t>
      </w:r>
      <w:r w:rsidRPr="00F30232">
        <w:rPr>
          <w:rFonts w:eastAsia="Lucida Sans Unicode"/>
          <w:spacing w:val="-4"/>
          <w:kern w:val="1"/>
          <w:szCs w:val="20"/>
          <w:lang w:val="sr-Latn-RS"/>
        </w:rPr>
        <w:t>„</w:t>
      </w:r>
      <w:r w:rsidRPr="00F30232">
        <w:rPr>
          <w:rFonts w:eastAsia="Lucida Sans Unicode"/>
          <w:spacing w:val="-4"/>
          <w:kern w:val="1"/>
          <w:szCs w:val="20"/>
          <w:lang w:val="sr-Cyrl-RS"/>
        </w:rPr>
        <w:t>Службени гласник РС</w:t>
      </w:r>
      <w:r w:rsidRPr="00F30232">
        <w:rPr>
          <w:rFonts w:eastAsia="Lucida Sans Unicode"/>
          <w:spacing w:val="-4"/>
          <w:kern w:val="1"/>
          <w:szCs w:val="20"/>
          <w:lang w:val="sr-Latn-RS"/>
        </w:rPr>
        <w:t>“</w:t>
      </w:r>
      <w:r w:rsidRPr="00F30232">
        <w:rPr>
          <w:rFonts w:eastAsia="Lucida Sans Unicode"/>
          <w:spacing w:val="-4"/>
          <w:kern w:val="1"/>
          <w:szCs w:val="20"/>
          <w:lang w:val="sr-Cyrl-RS"/>
        </w:rPr>
        <w:t>, број 56/2011, 80/2015, 76/2016, 82/2017 и 14/2020</w:t>
      </w:r>
      <w:r w:rsidRPr="00F30232">
        <w:rPr>
          <w:rFonts w:eastAsia="Lucida Sans Unicode"/>
          <w:spacing w:val="-4"/>
          <w:kern w:val="1"/>
          <w:szCs w:val="20"/>
          <w:lang w:val="ru-RU"/>
        </w:rPr>
        <w:t>), која мора да траје 30 дана дуже од истека рока важности уговора;</w:t>
      </w:r>
    </w:p>
    <w:p w:rsidR="007635A5" w:rsidRPr="00F30232" w:rsidRDefault="007635A5" w:rsidP="007635A5">
      <w:pPr>
        <w:widowControl w:val="0"/>
        <w:numPr>
          <w:ilvl w:val="0"/>
          <w:numId w:val="17"/>
        </w:numPr>
        <w:tabs>
          <w:tab w:val="left" w:pos="1170"/>
          <w:tab w:val="left" w:pos="1440"/>
        </w:tabs>
        <w:suppressAutoHyphens/>
        <w:contextualSpacing/>
        <w:jc w:val="both"/>
        <w:rPr>
          <w:rFonts w:eastAsia="Batang"/>
          <w:kern w:val="1"/>
          <w:lang w:val="sr-Cyrl-RS"/>
        </w:rPr>
      </w:pPr>
      <w:r w:rsidRPr="00F30232">
        <w:rPr>
          <w:rFonts w:eastAsia="Batang"/>
          <w:kern w:val="1"/>
          <w:lang w:val="sr-Cyrl-RS"/>
        </w:rPr>
        <w:t xml:space="preserve">менично овлашћење да се меница у висини од 10% од укупне уговорене цене без ПДВ без сагласности </w:t>
      </w:r>
      <w:r>
        <w:rPr>
          <w:rFonts w:eastAsia="Batang"/>
          <w:kern w:val="1"/>
          <w:lang w:val="sr-Cyrl-RS"/>
        </w:rPr>
        <w:t>Продаваца</w:t>
      </w:r>
      <w:r w:rsidRPr="00F30232">
        <w:rPr>
          <w:rFonts w:eastAsia="Batang"/>
          <w:kern w:val="1"/>
          <w:lang w:val="sr-Cyrl-RS"/>
        </w:rPr>
        <w:t xml:space="preserve"> може поднети на наплату у року који траје 30 дана дуже од истека рока важности уговора, у случају неизвршења уговорних обавеза;</w:t>
      </w:r>
    </w:p>
    <w:p w:rsidR="007635A5" w:rsidRPr="00F30232" w:rsidRDefault="007635A5" w:rsidP="007635A5">
      <w:pPr>
        <w:widowControl w:val="0"/>
        <w:numPr>
          <w:ilvl w:val="0"/>
          <w:numId w:val="17"/>
        </w:numPr>
        <w:tabs>
          <w:tab w:val="left" w:pos="1440"/>
        </w:tabs>
        <w:suppressAutoHyphens/>
        <w:contextualSpacing/>
        <w:jc w:val="both"/>
        <w:outlineLvl w:val="0"/>
        <w:rPr>
          <w:rFonts w:eastAsia="Batang"/>
          <w:kern w:val="1"/>
          <w:lang w:val="sr-Cyrl-RS"/>
        </w:rPr>
      </w:pPr>
      <w:r w:rsidRPr="00F30232">
        <w:rPr>
          <w:rFonts w:eastAsia="Batang"/>
          <w:kern w:val="1"/>
          <w:lang w:val="sr-Cyrl-RS"/>
        </w:rPr>
        <w:t>потврду о регистрацији менице;</w:t>
      </w:r>
    </w:p>
    <w:p w:rsidR="007635A5" w:rsidRPr="00F30232" w:rsidRDefault="007635A5" w:rsidP="007635A5">
      <w:pPr>
        <w:widowControl w:val="0"/>
        <w:numPr>
          <w:ilvl w:val="0"/>
          <w:numId w:val="17"/>
        </w:numPr>
        <w:tabs>
          <w:tab w:val="left" w:pos="1440"/>
          <w:tab w:val="left" w:pos="1530"/>
        </w:tabs>
        <w:suppressAutoHyphens/>
        <w:contextualSpacing/>
        <w:jc w:val="both"/>
        <w:outlineLvl w:val="0"/>
        <w:rPr>
          <w:rFonts w:eastAsia="Batang"/>
          <w:kern w:val="1"/>
          <w:lang w:val="sr-Cyrl-RS"/>
        </w:rPr>
      </w:pPr>
      <w:r w:rsidRPr="00F30232">
        <w:rPr>
          <w:rFonts w:eastAsia="Batang"/>
          <w:kern w:val="1"/>
          <w:lang w:val="sr-Cyrl-RS"/>
        </w:rPr>
        <w:t xml:space="preserve">копију картона депонованих потписа код банке на којим се јасно виде депоновани потпис и печат </w:t>
      </w:r>
      <w:r>
        <w:rPr>
          <w:rFonts w:eastAsia="Batang"/>
          <w:kern w:val="1"/>
          <w:lang w:val="sr-Cyrl-RS"/>
        </w:rPr>
        <w:t>Продаваца</w:t>
      </w:r>
      <w:r w:rsidRPr="00F30232">
        <w:rPr>
          <w:rFonts w:eastAsia="Batang"/>
          <w:kern w:val="1"/>
          <w:lang w:val="sr-Cyrl-RS"/>
        </w:rPr>
        <w:t>, оверен печатом банке са датумом овере не старијим од 30 дана, од дана закључења уговора.</w:t>
      </w:r>
    </w:p>
    <w:p w:rsidR="007635A5" w:rsidRPr="00F30232" w:rsidRDefault="007635A5" w:rsidP="004B0145">
      <w:pPr>
        <w:ind w:firstLine="720"/>
        <w:jc w:val="both"/>
        <w:outlineLvl w:val="0"/>
        <w:rPr>
          <w:rFonts w:eastAsia="Batang"/>
          <w:lang w:val="sr-Cyrl-RS"/>
        </w:rPr>
      </w:pPr>
      <w:r w:rsidRPr="00F30232">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7635A5" w:rsidRPr="00F30232" w:rsidRDefault="007635A5" w:rsidP="004B0145">
      <w:pPr>
        <w:widowControl w:val="0"/>
        <w:ind w:firstLine="720"/>
        <w:jc w:val="both"/>
        <w:outlineLvl w:val="0"/>
        <w:rPr>
          <w:rFonts w:eastAsia="Batang"/>
          <w:lang w:val="sr-Cyrl-RS"/>
        </w:rPr>
      </w:pPr>
      <w:r w:rsidRPr="00F30232">
        <w:rPr>
          <w:rFonts w:eastAsia="Batang"/>
          <w:lang w:val="sr-Cyrl-RS"/>
        </w:rPr>
        <w:t xml:space="preserve">У случају промене лица овлашћеног за заступање, менично овлашћење остаје на снази. </w:t>
      </w:r>
    </w:p>
    <w:p w:rsidR="007635A5" w:rsidRPr="00F30232" w:rsidRDefault="007635A5" w:rsidP="004B0145">
      <w:pPr>
        <w:ind w:firstLine="720"/>
        <w:contextualSpacing/>
        <w:jc w:val="both"/>
        <w:rPr>
          <w:rFonts w:eastAsia="Batang"/>
          <w:lang w:val="sr-Cyrl-RS"/>
        </w:rPr>
      </w:pPr>
      <w:r w:rsidRPr="00F30232">
        <w:rPr>
          <w:rFonts w:eastAsia="Batang"/>
          <w:lang w:val="sr-Cyrl-RS"/>
        </w:rPr>
        <w:t xml:space="preserve">По завршеном послу </w:t>
      </w:r>
      <w:r>
        <w:rPr>
          <w:rFonts w:eastAsia="Batang"/>
          <w:lang w:val="sr-Cyrl-RS"/>
        </w:rPr>
        <w:t>Купац</w:t>
      </w:r>
      <w:r w:rsidRPr="00F30232">
        <w:rPr>
          <w:rFonts w:eastAsia="Batang"/>
          <w:lang w:val="sr-Cyrl-RS"/>
        </w:rPr>
        <w:t xml:space="preserve"> ће предметне менице вратити, на писани захтев </w:t>
      </w:r>
      <w:r>
        <w:rPr>
          <w:rFonts w:eastAsia="Batang"/>
          <w:kern w:val="1"/>
          <w:lang w:val="sr-Cyrl-RS"/>
        </w:rPr>
        <w:t>Продаваца</w:t>
      </w:r>
      <w:r w:rsidRPr="00F30232">
        <w:rPr>
          <w:rFonts w:eastAsia="Batang"/>
          <w:lang w:val="sr-Cyrl-RS"/>
        </w:rPr>
        <w:t>.</w:t>
      </w:r>
    </w:p>
    <w:p w:rsidR="005822B1" w:rsidRPr="00DD05E2" w:rsidRDefault="005822B1" w:rsidP="005822B1">
      <w:pPr>
        <w:tabs>
          <w:tab w:val="left" w:pos="1440"/>
        </w:tabs>
        <w:suppressAutoHyphens/>
        <w:autoSpaceDN w:val="0"/>
        <w:jc w:val="both"/>
        <w:rPr>
          <w:color w:val="FF0000"/>
          <w:kern w:val="3"/>
          <w:lang w:val="sr-Latn-CS" w:eastAsia="zh-CN" w:bidi="hi-IN"/>
        </w:rPr>
      </w:pPr>
    </w:p>
    <w:p w:rsidR="0008003D" w:rsidRPr="0008003D" w:rsidRDefault="0008003D" w:rsidP="0008003D">
      <w:pPr>
        <w:widowControl w:val="0"/>
        <w:numPr>
          <w:ilvl w:val="0"/>
          <w:numId w:val="14"/>
        </w:numPr>
        <w:suppressAutoHyphens/>
        <w:contextualSpacing/>
        <w:jc w:val="both"/>
        <w:outlineLvl w:val="0"/>
        <w:rPr>
          <w:rFonts w:eastAsia="Batang"/>
          <w:b/>
          <w:kern w:val="1"/>
          <w:lang w:val="sr-Cyrl-RS"/>
        </w:rPr>
      </w:pPr>
      <w:r w:rsidRPr="0008003D">
        <w:rPr>
          <w:rFonts w:eastAsia="Batang"/>
          <w:b/>
          <w:kern w:val="1"/>
          <w:lang w:val="sr-Cyrl-RS"/>
        </w:rPr>
        <w:t>Реализација средства обезбеђења</w:t>
      </w:r>
    </w:p>
    <w:p w:rsidR="0008003D" w:rsidRPr="0008003D" w:rsidRDefault="0008003D" w:rsidP="0008003D">
      <w:pPr>
        <w:widowControl w:val="0"/>
        <w:suppressAutoHyphens/>
        <w:ind w:left="1080"/>
        <w:contextualSpacing/>
        <w:jc w:val="both"/>
        <w:outlineLvl w:val="0"/>
        <w:rPr>
          <w:rFonts w:eastAsia="Batang"/>
          <w:b/>
          <w:kern w:val="1"/>
          <w:lang w:val="sr-Cyrl-RS"/>
        </w:rPr>
      </w:pPr>
    </w:p>
    <w:p w:rsidR="0008003D" w:rsidRDefault="0008003D" w:rsidP="0008003D">
      <w:pPr>
        <w:ind w:firstLine="720"/>
        <w:jc w:val="both"/>
        <w:outlineLvl w:val="0"/>
        <w:rPr>
          <w:lang w:val="ru-RU"/>
        </w:rPr>
      </w:pPr>
      <w:r w:rsidRPr="0008003D">
        <w:rPr>
          <w:lang w:val="ru-RU"/>
        </w:rPr>
        <w:t>Наручилац може да реализује средство обезбеђења уколико Понуђач не испуњава уговорне обавезе.</w:t>
      </w:r>
    </w:p>
    <w:p w:rsidR="008B1118" w:rsidRDefault="008B1118" w:rsidP="008B1118">
      <w:pPr>
        <w:jc w:val="both"/>
        <w:outlineLvl w:val="0"/>
        <w:rPr>
          <w:lang w:val="ru-RU"/>
        </w:rPr>
      </w:pPr>
    </w:p>
    <w:p w:rsidR="0008003D" w:rsidRPr="007635A5" w:rsidRDefault="0008003D" w:rsidP="0008003D">
      <w:pPr>
        <w:widowControl w:val="0"/>
        <w:numPr>
          <w:ilvl w:val="0"/>
          <w:numId w:val="14"/>
        </w:numPr>
        <w:suppressAutoHyphens/>
        <w:spacing w:line="100" w:lineRule="atLeast"/>
        <w:contextualSpacing/>
        <w:outlineLvl w:val="0"/>
        <w:rPr>
          <w:rFonts w:eastAsia="Lucida Sans Unicode"/>
          <w:b/>
          <w:kern w:val="1"/>
          <w:lang w:val="sr-Cyrl-CS"/>
        </w:rPr>
      </w:pPr>
      <w:r w:rsidRPr="007635A5">
        <w:rPr>
          <w:rFonts w:eastAsia="Lucida Sans Unicode"/>
          <w:b/>
          <w:kern w:val="1"/>
          <w:lang w:val="sr-Cyrl-CS"/>
        </w:rPr>
        <w:t>Место</w:t>
      </w:r>
      <w:r w:rsidRPr="007635A5">
        <w:rPr>
          <w:rFonts w:eastAsia="Lucida Sans Unicode"/>
          <w:b/>
          <w:kern w:val="1"/>
          <w:lang w:val="sr-Latn-RS"/>
        </w:rPr>
        <w:t xml:space="preserve"> </w:t>
      </w:r>
      <w:r w:rsidRPr="007635A5">
        <w:rPr>
          <w:rFonts w:eastAsia="Lucida Sans Unicode"/>
          <w:b/>
          <w:kern w:val="1"/>
          <w:lang w:val="sr-Cyrl-RS"/>
        </w:rPr>
        <w:t>и начин</w:t>
      </w:r>
      <w:r w:rsidRPr="007635A5">
        <w:rPr>
          <w:rFonts w:eastAsia="Lucida Sans Unicode"/>
          <w:b/>
          <w:kern w:val="1"/>
          <w:lang w:val="sr-Cyrl-CS"/>
        </w:rPr>
        <w:t xml:space="preserve"> извршења услуга</w:t>
      </w:r>
    </w:p>
    <w:p w:rsidR="0008003D" w:rsidRDefault="007635A5" w:rsidP="007635A5">
      <w:pPr>
        <w:ind w:left="720"/>
        <w:rPr>
          <w:lang w:val="sr-Cyrl-RS"/>
        </w:rPr>
      </w:pPr>
      <w:r>
        <w:rPr>
          <w:lang w:val="sr-Cyrl-RS"/>
        </w:rPr>
        <w:t>Централа Управе царина на адреси Булевар Зорана Ђинђића 155а.</w:t>
      </w:r>
    </w:p>
    <w:p w:rsidR="007635A5" w:rsidRPr="0008003D" w:rsidRDefault="007635A5" w:rsidP="007635A5">
      <w:pPr>
        <w:ind w:left="720"/>
        <w:rPr>
          <w:lang w:val="sr-Cyrl-RS"/>
        </w:rPr>
      </w:pPr>
    </w:p>
    <w:p w:rsidR="0008003D" w:rsidRPr="0008003D" w:rsidRDefault="0008003D" w:rsidP="0008003D">
      <w:pPr>
        <w:widowControl w:val="0"/>
        <w:numPr>
          <w:ilvl w:val="0"/>
          <w:numId w:val="14"/>
        </w:numPr>
        <w:suppressAutoHyphens/>
        <w:contextualSpacing/>
        <w:rPr>
          <w:rFonts w:eastAsia="Lucida Sans Unicode"/>
          <w:kern w:val="1"/>
          <w:lang w:val="sr-Cyrl-RS"/>
        </w:rPr>
      </w:pPr>
      <w:r w:rsidRPr="0008003D">
        <w:rPr>
          <w:rFonts w:eastAsia="Lucida Sans Unicode"/>
          <w:b/>
          <w:kern w:val="1"/>
          <w:lang w:val="sr-Cyrl-RS"/>
        </w:rPr>
        <w:t>Р</w:t>
      </w:r>
      <w:r w:rsidRPr="0008003D">
        <w:rPr>
          <w:rFonts w:eastAsia="Lucida Sans Unicode"/>
          <w:b/>
          <w:kern w:val="1"/>
          <w:lang w:val="sr-Cyrl-CS"/>
        </w:rPr>
        <w:t>ок извршења услуга и време одзива</w:t>
      </w:r>
      <w:r w:rsidRPr="0008003D">
        <w:rPr>
          <w:rFonts w:eastAsia="Lucida Sans Unicode"/>
          <w:b/>
          <w:kern w:val="1"/>
          <w:lang w:val="sr-Cyrl-RS"/>
        </w:rPr>
        <w:t xml:space="preserve"> на позив Наручиоца</w:t>
      </w:r>
    </w:p>
    <w:p w:rsidR="0008003D" w:rsidRDefault="0008003D" w:rsidP="004708DD">
      <w:pPr>
        <w:tabs>
          <w:tab w:val="left" w:pos="2490"/>
        </w:tabs>
        <w:jc w:val="both"/>
        <w:rPr>
          <w:lang w:val="sr-Cyrl-RS"/>
        </w:rPr>
      </w:pPr>
    </w:p>
    <w:p w:rsidR="004708DD" w:rsidRPr="007635A5" w:rsidRDefault="004708DD" w:rsidP="004708DD">
      <w:pPr>
        <w:ind w:left="720"/>
        <w:jc w:val="both"/>
        <w:rPr>
          <w:lang w:val="sr-Cyrl-CS"/>
        </w:rPr>
      </w:pPr>
      <w:r w:rsidRPr="0096635B">
        <w:rPr>
          <w:lang w:val="sr-Cyrl-CS"/>
        </w:rPr>
        <w:t>Понуђач ће услуге вршити на основу писаног захтева наручиоца (</w:t>
      </w:r>
      <w:r w:rsidR="007635A5">
        <w:rPr>
          <w:lang w:val="sr-Cyrl-RS"/>
        </w:rPr>
        <w:t xml:space="preserve">допис, </w:t>
      </w:r>
      <w:r w:rsidR="007635A5">
        <w:rPr>
          <w:lang w:val="sr-Cyrl-CS"/>
        </w:rPr>
        <w:t>маил</w:t>
      </w:r>
      <w:r w:rsidRPr="007635A5">
        <w:rPr>
          <w:lang w:val="sr-Cyrl-CS"/>
        </w:rPr>
        <w:t>).</w:t>
      </w:r>
    </w:p>
    <w:p w:rsidR="004708DD" w:rsidRPr="002D6D61" w:rsidRDefault="004708DD" w:rsidP="004708DD">
      <w:pPr>
        <w:spacing w:line="276" w:lineRule="auto"/>
        <w:jc w:val="both"/>
        <w:rPr>
          <w:lang w:val="sr-Cyrl-CS"/>
        </w:rPr>
      </w:pPr>
      <w:r w:rsidRPr="002D6D61">
        <w:rPr>
          <w:iCs/>
          <w:lang w:val="ru-RU"/>
        </w:rPr>
        <w:t xml:space="preserve">            Понуђач</w:t>
      </w:r>
      <w:r w:rsidRPr="002D6D61">
        <w:rPr>
          <w:lang w:val="sr-Cyrl-CS"/>
        </w:rPr>
        <w:t xml:space="preserve"> је дужан да састави и достави извештај о дијагностиковању квара.</w:t>
      </w:r>
    </w:p>
    <w:p w:rsidR="004708DD" w:rsidRPr="002D6D61" w:rsidRDefault="004708DD" w:rsidP="004708DD">
      <w:pPr>
        <w:spacing w:line="276" w:lineRule="auto"/>
        <w:jc w:val="both"/>
        <w:rPr>
          <w:lang w:val="sr-Latn-RS"/>
        </w:rPr>
      </w:pPr>
      <w:r w:rsidRPr="002D6D61">
        <w:rPr>
          <w:iCs/>
          <w:lang w:val="ru-RU"/>
        </w:rPr>
        <w:t xml:space="preserve"> </w:t>
      </w:r>
      <w:r w:rsidRPr="002D6D61">
        <w:rPr>
          <w:iCs/>
          <w:lang w:val="ru-RU"/>
        </w:rPr>
        <w:tab/>
        <w:t>Понуђач</w:t>
      </w:r>
      <w:r w:rsidRPr="002D6D61">
        <w:rPr>
          <w:lang w:val="ru-RU"/>
        </w:rPr>
        <w:t xml:space="preserve"> је дужан да достави обавештење да је приликом дијагностиковања квара утврдио да би укупна цена услуга поправке и резервних делова била већа од </w:t>
      </w:r>
      <w:r w:rsidRPr="002D6D61">
        <w:rPr>
          <w:lang w:val="sr-Cyrl-CS"/>
        </w:rPr>
        <w:t>4</w:t>
      </w:r>
      <w:r w:rsidRPr="002D6D61">
        <w:rPr>
          <w:lang w:val="ru-RU"/>
        </w:rPr>
        <w:t>0% тржишне цене самог добра који се поправља.</w:t>
      </w:r>
    </w:p>
    <w:p w:rsidR="004708DD" w:rsidRPr="002D6D61" w:rsidRDefault="004708DD" w:rsidP="004708DD">
      <w:pPr>
        <w:jc w:val="both"/>
        <w:outlineLvl w:val="0"/>
        <w:rPr>
          <w:rFonts w:eastAsia="Malgun Gothic"/>
          <w:lang w:val="sr-Cyrl-CS" w:eastAsia="ko-KR"/>
        </w:rPr>
      </w:pPr>
      <w:r w:rsidRPr="002D6D61">
        <w:rPr>
          <w:rFonts w:eastAsia="Malgun Gothic"/>
          <w:b/>
          <w:lang w:val="sr-Cyrl-CS" w:eastAsia="ko-KR"/>
        </w:rPr>
        <w:t xml:space="preserve">           </w:t>
      </w:r>
      <w:r>
        <w:rPr>
          <w:rFonts w:eastAsia="Malgun Gothic"/>
          <w:b/>
          <w:lang w:val="sr-Cyrl-CS" w:eastAsia="ko-KR"/>
        </w:rPr>
        <w:t xml:space="preserve">  </w:t>
      </w:r>
      <w:r w:rsidRPr="002D6D61">
        <w:rPr>
          <w:rFonts w:eastAsia="Malgun Gothic"/>
          <w:lang w:val="sr-Cyrl-CS" w:eastAsia="ko-KR"/>
        </w:rPr>
        <w:t>Предметна услуга се пружа једнократно, а врста и количина услуга зависе од  потреба Наручиоца.</w:t>
      </w:r>
      <w:r w:rsidRPr="002D6D61">
        <w:rPr>
          <w:rFonts w:eastAsia="Malgun Gothic"/>
          <w:iCs/>
          <w:lang w:val="ru-RU" w:eastAsia="ko-KR"/>
        </w:rPr>
        <w:t xml:space="preserve"> Поправка опреме подразумева интервенције понуђача по писаном</w:t>
      </w:r>
      <w:r w:rsidRPr="002D6D61">
        <w:rPr>
          <w:rFonts w:eastAsia="Malgun Gothic"/>
          <w:iCs/>
          <w:lang w:val="sr-Cyrl-CS" w:eastAsia="ko-KR"/>
        </w:rPr>
        <w:t xml:space="preserve"> налогу  Наручиоца,  а</w:t>
      </w:r>
      <w:r w:rsidRPr="002D6D61">
        <w:rPr>
          <w:rFonts w:eastAsia="Malgun Gothic"/>
          <w:iCs/>
          <w:lang w:val="ru-RU" w:eastAsia="ko-KR"/>
        </w:rPr>
        <w:t xml:space="preserve"> обухвата  з</w:t>
      </w:r>
      <w:r w:rsidRPr="002D6D61">
        <w:rPr>
          <w:rFonts w:eastAsia="Malgun Gothic"/>
          <w:lang w:val="ru-RU" w:eastAsia="ko-KR"/>
        </w:rPr>
        <w:t>амен</w:t>
      </w:r>
      <w:r w:rsidRPr="002D6D61">
        <w:rPr>
          <w:rFonts w:eastAsia="Malgun Gothic"/>
          <w:lang w:val="sr-Cyrl-CS" w:eastAsia="ko-KR"/>
        </w:rPr>
        <w:t xml:space="preserve">у </w:t>
      </w:r>
      <w:r w:rsidRPr="002D6D61">
        <w:rPr>
          <w:rFonts w:eastAsia="Malgun Gothic"/>
          <w:lang w:val="ru-RU" w:eastAsia="ko-KR"/>
        </w:rPr>
        <w:t xml:space="preserve"> неисправних делова и довођење опреме која се поправља у исправно стање. </w:t>
      </w:r>
    </w:p>
    <w:p w:rsidR="004708DD" w:rsidRPr="0008003D" w:rsidRDefault="004708DD" w:rsidP="004708DD">
      <w:pPr>
        <w:tabs>
          <w:tab w:val="left" w:pos="2490"/>
        </w:tabs>
        <w:ind w:firstLine="810"/>
        <w:rPr>
          <w:lang w:val="sr-Cyrl-RS"/>
        </w:rPr>
      </w:pPr>
    </w:p>
    <w:p w:rsidR="007635A5" w:rsidRDefault="004708DD" w:rsidP="004708DD">
      <w:pPr>
        <w:pStyle w:val="ListParagraph"/>
        <w:numPr>
          <w:ilvl w:val="0"/>
          <w:numId w:val="14"/>
        </w:numPr>
        <w:tabs>
          <w:tab w:val="left" w:pos="1440"/>
        </w:tabs>
        <w:jc w:val="both"/>
        <w:rPr>
          <w:b/>
          <w:lang w:val="sr-Cyrl-RS"/>
        </w:rPr>
      </w:pPr>
      <w:r w:rsidRPr="004708DD">
        <w:rPr>
          <w:b/>
        </w:rPr>
        <w:t xml:space="preserve">Обавезе </w:t>
      </w:r>
      <w:r w:rsidRPr="004708DD">
        <w:rPr>
          <w:b/>
          <w:lang w:val="sr-Cyrl-RS"/>
        </w:rPr>
        <w:t>понуђача</w:t>
      </w:r>
    </w:p>
    <w:p w:rsidR="007635A5" w:rsidRDefault="007635A5" w:rsidP="007635A5">
      <w:pPr>
        <w:tabs>
          <w:tab w:val="left" w:pos="1440"/>
        </w:tabs>
        <w:ind w:left="360"/>
        <w:jc w:val="both"/>
      </w:pPr>
    </w:p>
    <w:p w:rsidR="004708DD" w:rsidRPr="007635A5" w:rsidRDefault="007635A5" w:rsidP="007635A5">
      <w:pPr>
        <w:ind w:left="360"/>
        <w:jc w:val="both"/>
        <w:rPr>
          <w:b/>
          <w:lang w:val="sr-Cyrl-RS"/>
        </w:rPr>
      </w:pPr>
      <w:r>
        <w:tab/>
      </w:r>
      <w:proofErr w:type="spellStart"/>
      <w:r w:rsidR="004708DD" w:rsidRPr="007635A5">
        <w:t>Од</w:t>
      </w:r>
      <w:proofErr w:type="spellEnd"/>
      <w:r w:rsidR="004708DD" w:rsidRPr="007635A5">
        <w:t xml:space="preserve"> </w:t>
      </w:r>
      <w:proofErr w:type="spellStart"/>
      <w:r w:rsidR="004708DD" w:rsidRPr="007635A5">
        <w:t>момента</w:t>
      </w:r>
      <w:proofErr w:type="spellEnd"/>
      <w:r w:rsidR="004708DD" w:rsidRPr="007635A5">
        <w:t xml:space="preserve"> </w:t>
      </w:r>
      <w:proofErr w:type="spellStart"/>
      <w:r w:rsidR="004708DD" w:rsidRPr="007635A5">
        <w:t>прузимања</w:t>
      </w:r>
      <w:proofErr w:type="spellEnd"/>
      <w:r w:rsidR="004708DD" w:rsidRPr="007635A5">
        <w:t xml:space="preserve"> </w:t>
      </w:r>
      <w:proofErr w:type="spellStart"/>
      <w:r w:rsidR="004708DD" w:rsidRPr="007635A5">
        <w:t>уређаја</w:t>
      </w:r>
      <w:proofErr w:type="spellEnd"/>
      <w:r w:rsidR="004708DD" w:rsidRPr="007635A5">
        <w:t xml:space="preserve"> понуђач одговара материјално, за сву штету која настане на уређају, као и </w:t>
      </w:r>
      <w:proofErr w:type="spellStart"/>
      <w:r w:rsidR="004708DD" w:rsidRPr="007635A5">
        <w:t>отуђење</w:t>
      </w:r>
      <w:proofErr w:type="spellEnd"/>
      <w:r w:rsidR="004708DD" w:rsidRPr="007635A5">
        <w:t xml:space="preserve"> и </w:t>
      </w:r>
      <w:proofErr w:type="spellStart"/>
      <w:r w:rsidR="004708DD" w:rsidRPr="007635A5">
        <w:t>оштећење</w:t>
      </w:r>
      <w:proofErr w:type="spellEnd"/>
      <w:r w:rsidR="004708DD" w:rsidRPr="007635A5">
        <w:t xml:space="preserve"> </w:t>
      </w:r>
      <w:proofErr w:type="spellStart"/>
      <w:r w:rsidR="004708DD" w:rsidRPr="007635A5">
        <w:t>од</w:t>
      </w:r>
      <w:proofErr w:type="spellEnd"/>
      <w:r w:rsidR="004708DD" w:rsidRPr="007635A5">
        <w:t xml:space="preserve"> </w:t>
      </w:r>
      <w:proofErr w:type="spellStart"/>
      <w:r w:rsidR="004708DD" w:rsidRPr="007635A5">
        <w:t>стране</w:t>
      </w:r>
      <w:proofErr w:type="spellEnd"/>
      <w:r w:rsidR="004708DD" w:rsidRPr="007635A5">
        <w:t xml:space="preserve"> </w:t>
      </w:r>
      <w:proofErr w:type="spellStart"/>
      <w:r w:rsidR="004708DD" w:rsidRPr="007635A5">
        <w:t>трећих</w:t>
      </w:r>
      <w:proofErr w:type="spellEnd"/>
      <w:r w:rsidR="004708DD" w:rsidRPr="007635A5">
        <w:t xml:space="preserve"> </w:t>
      </w:r>
      <w:proofErr w:type="spellStart"/>
      <w:r w:rsidR="004708DD" w:rsidRPr="007635A5">
        <w:t>лица</w:t>
      </w:r>
      <w:proofErr w:type="spellEnd"/>
      <w:r w:rsidR="004708DD" w:rsidRPr="007635A5">
        <w:t>.</w:t>
      </w:r>
    </w:p>
    <w:p w:rsidR="0008003D" w:rsidRDefault="004708DD" w:rsidP="004708DD">
      <w:pPr>
        <w:jc w:val="both"/>
        <w:rPr>
          <w:lang w:val="sr-Cyrl-CS"/>
        </w:rPr>
      </w:pPr>
      <w:r w:rsidRPr="002D6D61">
        <w:rPr>
          <w:b/>
          <w:lang w:val="sr-Cyrl-CS"/>
        </w:rPr>
        <w:tab/>
      </w:r>
      <w:r w:rsidRPr="002D6D61">
        <w:rPr>
          <w:lang w:val="sr-Cyrl-CS"/>
        </w:rPr>
        <w:t>Понуђач  се обавезује да ће приликом пружања услуге користити средства у складу са стандардима који су потребни за квалитетно пружање предметних услуе.</w:t>
      </w:r>
      <w:r w:rsidRPr="002D6D61">
        <w:rPr>
          <w:lang w:val="sr-Cyrl-CS"/>
        </w:rPr>
        <w:tab/>
      </w:r>
    </w:p>
    <w:p w:rsidR="007635A5" w:rsidRPr="0008003D" w:rsidRDefault="007635A5" w:rsidP="004708DD">
      <w:pPr>
        <w:jc w:val="both"/>
        <w:rPr>
          <w:noProof/>
          <w:color w:val="FF0000"/>
          <w:lang w:val="ru-RU"/>
        </w:rPr>
      </w:pPr>
    </w:p>
    <w:p w:rsidR="0008003D" w:rsidRPr="0008003D" w:rsidRDefault="0008003D" w:rsidP="0008003D">
      <w:pPr>
        <w:widowControl w:val="0"/>
        <w:numPr>
          <w:ilvl w:val="0"/>
          <w:numId w:val="14"/>
        </w:numPr>
        <w:suppressAutoHyphens/>
        <w:contextualSpacing/>
        <w:rPr>
          <w:rFonts w:eastAsia="Lucida Sans Unicode"/>
          <w:b/>
          <w:kern w:val="1"/>
          <w:lang w:val="ru-RU"/>
        </w:rPr>
      </w:pPr>
      <w:r w:rsidRPr="0008003D">
        <w:rPr>
          <w:rFonts w:eastAsia="Lucida Sans Unicode"/>
          <w:b/>
          <w:kern w:val="1"/>
          <w:lang w:val="ru-RU"/>
        </w:rPr>
        <w:t>Рекламација</w:t>
      </w:r>
    </w:p>
    <w:p w:rsidR="0008003D" w:rsidRDefault="0008003D" w:rsidP="0008003D">
      <w:pPr>
        <w:rPr>
          <w:b/>
        </w:rPr>
      </w:pPr>
    </w:p>
    <w:p w:rsidR="004708DD" w:rsidRPr="002D6D61" w:rsidRDefault="004708DD" w:rsidP="004708DD">
      <w:pPr>
        <w:ind w:firstLine="720"/>
        <w:jc w:val="both"/>
        <w:rPr>
          <w:lang w:val="sr-Cyrl-CS"/>
        </w:rPr>
      </w:pPr>
      <w:r w:rsidRPr="002D6D61">
        <w:rPr>
          <w:lang w:val="sr-Cyrl-CS"/>
        </w:rPr>
        <w:t>Уколико Наручилац уочи било какву неправилност у квалитету извршене услуге дужан је да на лицу места обавести понуђача.</w:t>
      </w:r>
    </w:p>
    <w:p w:rsidR="004708DD" w:rsidRPr="002D6D61" w:rsidRDefault="004708DD" w:rsidP="004708DD">
      <w:pPr>
        <w:jc w:val="both"/>
        <w:rPr>
          <w:lang w:val="sr-Latn-RS"/>
        </w:rPr>
      </w:pPr>
      <w:r w:rsidRPr="002D6D61">
        <w:rPr>
          <w:lang w:val="sr-Cyrl-CS"/>
        </w:rPr>
        <w:tab/>
      </w:r>
      <w:r>
        <w:rPr>
          <w:lang w:val="sr-Cyrl-CS"/>
        </w:rPr>
        <w:t xml:space="preserve"> </w:t>
      </w:r>
      <w:r w:rsidRPr="002D6D61">
        <w:rPr>
          <w:lang w:val="sr-Cyrl-CS"/>
        </w:rPr>
        <w:t>Понуђач је дужан да без одлагања отклони уочене недостатке.</w:t>
      </w:r>
    </w:p>
    <w:p w:rsidR="004708DD" w:rsidRPr="002D6D61" w:rsidRDefault="004708DD" w:rsidP="004708DD">
      <w:pPr>
        <w:ind w:firstLine="720"/>
        <w:jc w:val="both"/>
        <w:rPr>
          <w:lang w:val="sr-Latn-RS"/>
        </w:rPr>
      </w:pPr>
      <w:r>
        <w:rPr>
          <w:lang w:val="sr-Cyrl-RS"/>
        </w:rPr>
        <w:t xml:space="preserve"> </w:t>
      </w:r>
      <w:r w:rsidRPr="004219A1">
        <w:rPr>
          <w:lang w:val="sr-Cyrl-RS"/>
        </w:rPr>
        <w:t>Ако</w:t>
      </w:r>
      <w:r w:rsidRPr="002D6D61">
        <w:rPr>
          <w:lang w:val="sr-Latn-RS"/>
        </w:rPr>
        <w:t xml:space="preserve"> </w:t>
      </w:r>
      <w:r w:rsidRPr="004219A1">
        <w:rPr>
          <w:lang w:val="sr-Cyrl-RS"/>
        </w:rPr>
        <w:t>се</w:t>
      </w:r>
      <w:r w:rsidRPr="002D6D61">
        <w:rPr>
          <w:lang w:val="sr-Latn-RS"/>
        </w:rPr>
        <w:t xml:space="preserve"> </w:t>
      </w:r>
      <w:r w:rsidRPr="004219A1">
        <w:rPr>
          <w:lang w:val="sr-Cyrl-RS"/>
        </w:rPr>
        <w:t>након</w:t>
      </w:r>
      <w:r w:rsidRPr="002D6D61">
        <w:rPr>
          <w:lang w:val="sr-Latn-RS"/>
        </w:rPr>
        <w:t xml:space="preserve"> </w:t>
      </w:r>
      <w:r w:rsidRPr="004219A1">
        <w:rPr>
          <w:lang w:val="sr-Cyrl-RS"/>
        </w:rPr>
        <w:t>примопредаје</w:t>
      </w:r>
      <w:r w:rsidRPr="002D6D61">
        <w:rPr>
          <w:lang w:val="sr-Latn-RS"/>
        </w:rPr>
        <w:t xml:space="preserve"> </w:t>
      </w:r>
      <w:r w:rsidRPr="004219A1">
        <w:rPr>
          <w:lang w:val="sr-Cyrl-RS"/>
        </w:rPr>
        <w:t>покаже</w:t>
      </w:r>
      <w:r w:rsidRPr="002D6D61">
        <w:rPr>
          <w:lang w:val="sr-Latn-RS"/>
        </w:rPr>
        <w:t xml:space="preserve"> </w:t>
      </w:r>
      <w:r w:rsidRPr="004219A1">
        <w:rPr>
          <w:lang w:val="sr-Cyrl-RS"/>
        </w:rPr>
        <w:t>неки</w:t>
      </w:r>
      <w:r w:rsidRPr="002D6D61">
        <w:rPr>
          <w:lang w:val="sr-Latn-RS"/>
        </w:rPr>
        <w:t xml:space="preserve"> </w:t>
      </w:r>
      <w:r w:rsidRPr="004219A1">
        <w:rPr>
          <w:lang w:val="sr-Cyrl-RS"/>
        </w:rPr>
        <w:t>недостатак</w:t>
      </w:r>
      <w:r w:rsidRPr="002D6D61">
        <w:rPr>
          <w:lang w:val="sr-Latn-RS"/>
        </w:rPr>
        <w:t xml:space="preserve"> </w:t>
      </w:r>
      <w:r w:rsidRPr="004219A1">
        <w:rPr>
          <w:lang w:val="sr-Cyrl-RS"/>
        </w:rPr>
        <w:t>који</w:t>
      </w:r>
      <w:r w:rsidRPr="002D6D61">
        <w:rPr>
          <w:lang w:val="sr-Latn-RS"/>
        </w:rPr>
        <w:t xml:space="preserve"> </w:t>
      </w:r>
      <w:r w:rsidRPr="004219A1">
        <w:rPr>
          <w:lang w:val="sr-Cyrl-RS"/>
        </w:rPr>
        <w:t>се</w:t>
      </w:r>
      <w:r w:rsidRPr="002D6D61">
        <w:rPr>
          <w:lang w:val="sr-Latn-RS"/>
        </w:rPr>
        <w:t xml:space="preserve"> </w:t>
      </w:r>
      <w:r w:rsidRPr="004219A1">
        <w:rPr>
          <w:lang w:val="sr-Cyrl-RS"/>
        </w:rPr>
        <w:t>није</w:t>
      </w:r>
      <w:r w:rsidRPr="002D6D61">
        <w:rPr>
          <w:lang w:val="sr-Latn-RS"/>
        </w:rPr>
        <w:t xml:space="preserve"> </w:t>
      </w:r>
      <w:r w:rsidRPr="004219A1">
        <w:rPr>
          <w:lang w:val="sr-Cyrl-RS"/>
        </w:rPr>
        <w:t>могао</w:t>
      </w:r>
      <w:r w:rsidRPr="002D6D61">
        <w:rPr>
          <w:lang w:val="sr-Latn-RS"/>
        </w:rPr>
        <w:t xml:space="preserve"> </w:t>
      </w:r>
      <w:r w:rsidRPr="004219A1">
        <w:rPr>
          <w:lang w:val="sr-Cyrl-RS"/>
        </w:rPr>
        <w:t>открити</w:t>
      </w:r>
      <w:r w:rsidRPr="002D6D61">
        <w:rPr>
          <w:lang w:val="sr-Latn-RS"/>
        </w:rPr>
        <w:t xml:space="preserve"> </w:t>
      </w:r>
      <w:r w:rsidRPr="004219A1">
        <w:rPr>
          <w:lang w:val="sr-Cyrl-RS"/>
        </w:rPr>
        <w:t>уобичајеним</w:t>
      </w:r>
      <w:r w:rsidRPr="002D6D61">
        <w:rPr>
          <w:lang w:val="sr-Latn-RS"/>
        </w:rPr>
        <w:t xml:space="preserve"> </w:t>
      </w:r>
      <w:r w:rsidRPr="004219A1">
        <w:rPr>
          <w:lang w:val="sr-Cyrl-RS"/>
        </w:rPr>
        <w:t>прегледом</w:t>
      </w:r>
      <w:r w:rsidRPr="002D6D61">
        <w:rPr>
          <w:lang w:val="sr-Latn-RS"/>
        </w:rPr>
        <w:t xml:space="preserve">, </w:t>
      </w:r>
      <w:r w:rsidRPr="004219A1">
        <w:rPr>
          <w:lang w:val="sr-Cyrl-RS"/>
        </w:rPr>
        <w:t>представник</w:t>
      </w:r>
      <w:r w:rsidRPr="002D6D61">
        <w:rPr>
          <w:lang w:val="sr-Latn-RS"/>
        </w:rPr>
        <w:t xml:space="preserve"> </w:t>
      </w:r>
      <w:r w:rsidRPr="002D6D61">
        <w:rPr>
          <w:lang w:val="sr-Cyrl-CS"/>
        </w:rPr>
        <w:t>Наручиоца</w:t>
      </w:r>
      <w:r w:rsidRPr="002D6D61">
        <w:rPr>
          <w:lang w:val="sr-Latn-RS"/>
        </w:rPr>
        <w:t xml:space="preserve"> </w:t>
      </w:r>
      <w:r w:rsidRPr="004219A1">
        <w:rPr>
          <w:lang w:val="sr-Cyrl-RS"/>
        </w:rPr>
        <w:t>је</w:t>
      </w:r>
      <w:r w:rsidRPr="002D6D61">
        <w:rPr>
          <w:lang w:val="sr-Latn-RS"/>
        </w:rPr>
        <w:t xml:space="preserve"> </w:t>
      </w:r>
      <w:r w:rsidRPr="004219A1">
        <w:rPr>
          <w:lang w:val="sr-Cyrl-RS"/>
        </w:rPr>
        <w:t>дужан</w:t>
      </w:r>
      <w:r w:rsidRPr="002D6D61">
        <w:rPr>
          <w:lang w:val="sr-Latn-RS"/>
        </w:rPr>
        <w:t xml:space="preserve"> </w:t>
      </w:r>
      <w:r w:rsidRPr="004219A1">
        <w:rPr>
          <w:lang w:val="sr-Cyrl-RS"/>
        </w:rPr>
        <w:t>да</w:t>
      </w:r>
      <w:r w:rsidRPr="002D6D61">
        <w:rPr>
          <w:lang w:val="sr-Latn-RS"/>
        </w:rPr>
        <w:t xml:space="preserve"> </w:t>
      </w:r>
      <w:r w:rsidRPr="004219A1">
        <w:rPr>
          <w:lang w:val="sr-Cyrl-RS"/>
        </w:rPr>
        <w:t>без</w:t>
      </w:r>
      <w:r w:rsidRPr="002D6D61">
        <w:rPr>
          <w:lang w:val="sr-Latn-RS"/>
        </w:rPr>
        <w:t xml:space="preserve"> </w:t>
      </w:r>
      <w:r w:rsidRPr="004219A1">
        <w:rPr>
          <w:lang w:val="sr-Cyrl-RS"/>
        </w:rPr>
        <w:t>одлагања</w:t>
      </w:r>
      <w:r w:rsidRPr="002D6D61">
        <w:rPr>
          <w:lang w:val="sr-Latn-RS"/>
        </w:rPr>
        <w:t xml:space="preserve"> </w:t>
      </w:r>
      <w:r w:rsidRPr="004219A1">
        <w:rPr>
          <w:lang w:val="sr-Cyrl-RS"/>
        </w:rPr>
        <w:t>о</w:t>
      </w:r>
      <w:r w:rsidRPr="002D6D61">
        <w:rPr>
          <w:lang w:val="sr-Cyrl-CS"/>
        </w:rPr>
        <w:t xml:space="preserve"> </w:t>
      </w:r>
      <w:r w:rsidRPr="004219A1">
        <w:rPr>
          <w:lang w:val="sr-Cyrl-RS"/>
        </w:rPr>
        <w:t>том</w:t>
      </w:r>
      <w:r w:rsidRPr="002D6D61">
        <w:rPr>
          <w:lang w:val="sr-Latn-RS"/>
        </w:rPr>
        <w:t xml:space="preserve"> </w:t>
      </w:r>
      <w:r w:rsidRPr="004219A1">
        <w:rPr>
          <w:lang w:val="sr-Cyrl-RS"/>
        </w:rPr>
        <w:t>недостатку</w:t>
      </w:r>
      <w:r w:rsidRPr="002D6D61">
        <w:rPr>
          <w:lang w:val="sr-Latn-RS"/>
        </w:rPr>
        <w:t xml:space="preserve"> </w:t>
      </w:r>
      <w:r w:rsidRPr="004219A1">
        <w:rPr>
          <w:lang w:val="sr-Cyrl-RS"/>
        </w:rPr>
        <w:t>пис</w:t>
      </w:r>
      <w:r w:rsidRPr="002D6D61">
        <w:rPr>
          <w:lang w:val="sr-Cyrl-CS"/>
        </w:rPr>
        <w:t>а</w:t>
      </w:r>
      <w:r w:rsidRPr="004219A1">
        <w:rPr>
          <w:lang w:val="sr-Cyrl-RS"/>
        </w:rPr>
        <w:t>ним</w:t>
      </w:r>
      <w:r w:rsidRPr="002D6D61">
        <w:rPr>
          <w:lang w:val="sr-Latn-RS"/>
        </w:rPr>
        <w:t xml:space="preserve"> </w:t>
      </w:r>
      <w:r w:rsidRPr="004219A1">
        <w:rPr>
          <w:lang w:val="sr-Cyrl-RS"/>
        </w:rPr>
        <w:t>путем</w:t>
      </w:r>
      <w:r w:rsidRPr="002D6D61">
        <w:rPr>
          <w:lang w:val="sr-Latn-RS"/>
        </w:rPr>
        <w:t xml:space="preserve"> </w:t>
      </w:r>
      <w:r w:rsidRPr="004219A1">
        <w:rPr>
          <w:lang w:val="sr-Cyrl-RS"/>
        </w:rPr>
        <w:t>обавести</w:t>
      </w:r>
      <w:r w:rsidRPr="002D6D61">
        <w:rPr>
          <w:lang w:val="sr-Latn-RS"/>
        </w:rPr>
        <w:t xml:space="preserve"> </w:t>
      </w:r>
      <w:r w:rsidRPr="002D6D61">
        <w:rPr>
          <w:lang w:val="sr-Cyrl-CS"/>
        </w:rPr>
        <w:t>понуђача</w:t>
      </w:r>
      <w:r w:rsidRPr="002D6D61">
        <w:rPr>
          <w:lang w:val="sr-Latn-RS"/>
        </w:rPr>
        <w:t xml:space="preserve">. </w:t>
      </w:r>
    </w:p>
    <w:p w:rsidR="004708DD" w:rsidRPr="0008003D" w:rsidRDefault="004708DD" w:rsidP="004708DD">
      <w:pPr>
        <w:ind w:left="720"/>
        <w:rPr>
          <w:b/>
        </w:rPr>
      </w:pPr>
    </w:p>
    <w:p w:rsidR="00EF34BD" w:rsidRPr="00EF34BD" w:rsidRDefault="00EF34BD" w:rsidP="00EF34BD">
      <w:pPr>
        <w:pStyle w:val="ListParagraph"/>
        <w:numPr>
          <w:ilvl w:val="0"/>
          <w:numId w:val="14"/>
        </w:numPr>
        <w:rPr>
          <w:b/>
          <w:lang w:val="sr-Cyrl-RS"/>
        </w:rPr>
      </w:pPr>
      <w:r w:rsidRPr="00EF34BD">
        <w:rPr>
          <w:b/>
          <w:lang w:val="sr-Cyrl-RS"/>
        </w:rPr>
        <w:t>Уговорна казна</w:t>
      </w:r>
    </w:p>
    <w:p w:rsidR="00EF34BD" w:rsidRDefault="00EF34BD" w:rsidP="00EF34BD">
      <w:pPr>
        <w:rPr>
          <w:b/>
          <w:lang w:val="sr-Cyrl-RS"/>
        </w:rPr>
      </w:pPr>
    </w:p>
    <w:p w:rsidR="00EF34BD" w:rsidRDefault="00EF34BD" w:rsidP="00EF34BD">
      <w:pPr>
        <w:jc w:val="both"/>
        <w:rPr>
          <w:lang w:val="sr-Cyrl-RS"/>
        </w:rPr>
      </w:pPr>
      <w:r>
        <w:rPr>
          <w:b/>
          <w:lang w:val="sr-Cyrl-RS"/>
        </w:rPr>
        <w:tab/>
      </w:r>
      <w:r>
        <w:rPr>
          <w:lang w:val="sr-Cyrl-RS"/>
        </w:rPr>
        <w:t>Уколико Понуђач не изврши све своје обавезе у уговореном року дужан је да плати уговорну казну у висини 2%</w:t>
      </w:r>
      <w:r w:rsidRPr="000D1AD0">
        <w:rPr>
          <w:sz w:val="12"/>
          <w:szCs w:val="12"/>
          <w:lang w:val="sr-Cyrl-RS"/>
        </w:rPr>
        <w:t>0</w:t>
      </w:r>
      <w:r w:rsidRPr="007851B7">
        <w:rPr>
          <w:lang w:val="sr-Cyrl-RS"/>
        </w:rPr>
        <w:t xml:space="preserve"> </w:t>
      </w:r>
      <w:r>
        <w:rPr>
          <w:lang w:val="sr-Cyrl-RS"/>
        </w:rPr>
        <w:t>(два промила) од укупно уговорене вредности, за сваки дан закашњења.</w:t>
      </w:r>
    </w:p>
    <w:p w:rsidR="00EF34BD" w:rsidRDefault="00EF34BD" w:rsidP="00EF34BD">
      <w:pPr>
        <w:jc w:val="both"/>
        <w:rPr>
          <w:lang w:val="sr-Cyrl-RS"/>
        </w:rPr>
      </w:pPr>
      <w:r>
        <w:rPr>
          <w:lang w:val="sr-Cyrl-RS"/>
        </w:rPr>
        <w:tab/>
        <w:t>Укупан износ уговорне казне не може бити већи од 5% од укупне уговорене вредности.</w:t>
      </w:r>
    </w:p>
    <w:p w:rsidR="00EF34BD" w:rsidRDefault="00C450DA" w:rsidP="00EF34BD">
      <w:pPr>
        <w:jc w:val="both"/>
        <w:rPr>
          <w:sz w:val="12"/>
          <w:szCs w:val="12"/>
          <w:lang w:val="sr-Cyrl-RS"/>
        </w:rPr>
      </w:pPr>
      <w:r>
        <w:rPr>
          <w:lang w:val="sr-Cyrl-RS"/>
        </w:rPr>
        <w:tab/>
        <w:t xml:space="preserve">Наплату уговорне казне </w:t>
      </w:r>
      <w:r w:rsidR="00EF34BD">
        <w:rPr>
          <w:lang w:val="sr-Cyrl-RS"/>
        </w:rPr>
        <w:t>ће извршити, без претходног пристанка Понуђача добара, умањењем рачуна за предвиђени износ.</w:t>
      </w:r>
      <w:r w:rsidR="00EF34BD">
        <w:rPr>
          <w:sz w:val="12"/>
          <w:szCs w:val="12"/>
          <w:lang w:val="sr-Cyrl-RS"/>
        </w:rPr>
        <w:t xml:space="preserve"> </w:t>
      </w:r>
    </w:p>
    <w:p w:rsidR="002A7F1A" w:rsidRDefault="002A7F1A" w:rsidP="00EF34BD">
      <w:pPr>
        <w:jc w:val="both"/>
        <w:rPr>
          <w:sz w:val="12"/>
          <w:szCs w:val="12"/>
          <w:lang w:val="sr-Cyrl-RS"/>
        </w:rPr>
      </w:pPr>
    </w:p>
    <w:p w:rsidR="007E7CAC" w:rsidRDefault="007E7CAC" w:rsidP="00EF34BD">
      <w:pPr>
        <w:jc w:val="both"/>
        <w:rPr>
          <w:sz w:val="12"/>
          <w:szCs w:val="12"/>
          <w:lang w:val="sr-Cyrl-RS"/>
        </w:rPr>
      </w:pPr>
    </w:p>
    <w:p w:rsidR="00EF34BD" w:rsidRPr="00EF34BD" w:rsidRDefault="00EF34BD" w:rsidP="00EF34BD">
      <w:pPr>
        <w:pStyle w:val="ListParagraph"/>
        <w:numPr>
          <w:ilvl w:val="0"/>
          <w:numId w:val="14"/>
        </w:numPr>
        <w:outlineLvl w:val="0"/>
        <w:rPr>
          <w:b/>
          <w:lang w:val="sr-Cyrl-RS"/>
        </w:rPr>
      </w:pPr>
      <w:r w:rsidRPr="00EF34BD">
        <w:rPr>
          <w:b/>
          <w:lang w:val="sr-Cyrl-RS"/>
        </w:rPr>
        <w:t>Виша сила</w:t>
      </w:r>
    </w:p>
    <w:p w:rsidR="00EF34BD" w:rsidRDefault="00EF34BD" w:rsidP="00EF34BD">
      <w:pPr>
        <w:outlineLvl w:val="0"/>
        <w:rPr>
          <w:b/>
          <w:lang w:val="sr-Cyrl-RS"/>
        </w:rPr>
      </w:pPr>
    </w:p>
    <w:p w:rsidR="00EF34BD" w:rsidRDefault="00EF34BD" w:rsidP="00EF34BD">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EF34BD" w:rsidRDefault="00EF34BD" w:rsidP="00EF34BD">
      <w:pPr>
        <w:jc w:val="both"/>
        <w:outlineLvl w:val="0"/>
        <w:rPr>
          <w:lang w:val="sr-Cyrl-RS"/>
        </w:rPr>
      </w:pPr>
      <w:r>
        <w:rPr>
          <w:lang w:val="sr-Cyrl-RS"/>
        </w:rPr>
        <w:t xml:space="preserve"> </w:t>
      </w:r>
      <w:r>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EF34BD" w:rsidRDefault="00EF34BD" w:rsidP="00EF34BD">
      <w:pPr>
        <w:ind w:firstLine="720"/>
        <w:jc w:val="both"/>
        <w:rPr>
          <w:lang w:val="sr-Cyrl-RS"/>
        </w:rPr>
      </w:pPr>
      <w:r>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08003D" w:rsidRPr="0008003D" w:rsidRDefault="0008003D" w:rsidP="0008003D">
      <w:pPr>
        <w:ind w:firstLine="720"/>
        <w:jc w:val="both"/>
        <w:rPr>
          <w:b/>
          <w:noProof/>
          <w:lang w:val="sr-Cyrl-RS"/>
        </w:rPr>
      </w:pPr>
    </w:p>
    <w:p w:rsidR="0008003D" w:rsidRPr="0008003D" w:rsidRDefault="0008003D" w:rsidP="0008003D">
      <w:pPr>
        <w:numPr>
          <w:ilvl w:val="0"/>
          <w:numId w:val="14"/>
        </w:numPr>
        <w:jc w:val="both"/>
        <w:outlineLvl w:val="0"/>
        <w:rPr>
          <w:b/>
          <w:lang w:val="sr-Cyrl-RS"/>
        </w:rPr>
      </w:pPr>
      <w:r w:rsidRPr="0008003D">
        <w:rPr>
          <w:b/>
          <w:lang w:val="sr-Cyrl-RS"/>
        </w:rPr>
        <w:t>Критеријум за доделу уговора је економски најповољнија понуда.</w:t>
      </w:r>
    </w:p>
    <w:p w:rsidR="0008003D" w:rsidRPr="0008003D" w:rsidRDefault="0008003D" w:rsidP="0008003D">
      <w:pPr>
        <w:jc w:val="both"/>
        <w:outlineLvl w:val="0"/>
        <w:rPr>
          <w:b/>
          <w:lang w:val="sr-Cyrl-RS"/>
        </w:rPr>
      </w:pPr>
    </w:p>
    <w:p w:rsidR="0008003D" w:rsidRPr="0008003D" w:rsidRDefault="0008003D" w:rsidP="0008003D">
      <w:pPr>
        <w:ind w:left="720"/>
        <w:jc w:val="both"/>
        <w:outlineLvl w:val="0"/>
        <w:rPr>
          <w:rFonts w:eastAsia="Lucida Sans Unicode"/>
          <w:b/>
          <w:kern w:val="1"/>
          <w:lang w:val="sr-Cyrl-RS"/>
        </w:rPr>
      </w:pPr>
      <w:r w:rsidRPr="0008003D">
        <w:rPr>
          <w:rFonts w:eastAsia="Lucida Sans Unicode"/>
          <w:b/>
          <w:kern w:val="1"/>
          <w:lang w:val="sr-Cyrl-RS"/>
        </w:rPr>
        <w:t>Елеменат критеријума је цена.</w:t>
      </w:r>
    </w:p>
    <w:p w:rsidR="0008003D" w:rsidRPr="0008003D" w:rsidRDefault="0008003D" w:rsidP="0008003D">
      <w:pPr>
        <w:ind w:left="720"/>
        <w:jc w:val="both"/>
        <w:outlineLvl w:val="0"/>
        <w:rPr>
          <w:rFonts w:eastAsia="Lucida Sans Unicode"/>
          <w:kern w:val="1"/>
          <w:lang w:val="sr-Cyrl-RS"/>
        </w:rPr>
      </w:pPr>
    </w:p>
    <w:p w:rsidR="0008003D" w:rsidRDefault="0008003D" w:rsidP="00C450DA">
      <w:pPr>
        <w:ind w:firstLine="720"/>
        <w:jc w:val="both"/>
        <w:outlineLvl w:val="0"/>
        <w:rPr>
          <w:rFonts w:eastAsia="Lucida Sans Unicode"/>
          <w:kern w:val="1"/>
          <w:lang w:val="sr-Cyrl-RS"/>
        </w:rPr>
      </w:pPr>
      <w:r w:rsidRPr="0008003D">
        <w:rPr>
          <w:rFonts w:eastAsia="Lucida Sans Unicode"/>
          <w:kern w:val="1"/>
          <w:lang w:val="sr-Cyrl-RS"/>
        </w:rPr>
        <w:t>Понуђач је дужан да попуни, потпише и овери све захтеване податке у обрасцу понуде.</w:t>
      </w:r>
    </w:p>
    <w:p w:rsidR="00C450DA" w:rsidRDefault="00C450DA" w:rsidP="00C450DA">
      <w:pPr>
        <w:jc w:val="both"/>
        <w:outlineLvl w:val="0"/>
        <w:rPr>
          <w:rFonts w:eastAsia="Lucida Sans Unicode"/>
          <w:kern w:val="1"/>
          <w:lang w:val="sr-Cyrl-RS"/>
        </w:rPr>
      </w:pPr>
    </w:p>
    <w:p w:rsidR="00C450DA" w:rsidRDefault="00C450DA" w:rsidP="008B0AF7">
      <w:pPr>
        <w:pStyle w:val="ListParagraph"/>
        <w:numPr>
          <w:ilvl w:val="0"/>
          <w:numId w:val="14"/>
        </w:numPr>
        <w:jc w:val="both"/>
        <w:outlineLvl w:val="0"/>
        <w:rPr>
          <w:b/>
          <w:lang w:val="sr-Cyrl-RS"/>
        </w:rPr>
      </w:pPr>
      <w:r w:rsidRPr="002F482D">
        <w:rPr>
          <w:b/>
          <w:lang w:val="sr-Cyrl-RS"/>
        </w:rPr>
        <w:t>Резервни критеријум</w:t>
      </w:r>
    </w:p>
    <w:p w:rsidR="004B0145" w:rsidRPr="002F482D" w:rsidRDefault="004B0145" w:rsidP="004B0145">
      <w:pPr>
        <w:pStyle w:val="ListParagraph"/>
        <w:jc w:val="both"/>
        <w:outlineLvl w:val="0"/>
        <w:rPr>
          <w:b/>
          <w:lang w:val="sr-Cyrl-RS"/>
        </w:rPr>
      </w:pPr>
    </w:p>
    <w:p w:rsidR="002F482D" w:rsidRPr="004B0145" w:rsidRDefault="002F482D" w:rsidP="002F482D">
      <w:pPr>
        <w:pStyle w:val="ListParagraph"/>
        <w:jc w:val="both"/>
        <w:outlineLvl w:val="0"/>
        <w:rPr>
          <w:lang w:val="sr-Cyrl-RS"/>
        </w:rPr>
      </w:pPr>
      <w:r w:rsidRPr="004B0145">
        <w:rPr>
          <w:lang w:val="sr-Cyrl-RS"/>
        </w:rPr>
        <w:t>Уколико два или више понуђача имају исту укупну понуђену цену, предност ће се дати понуђачу који се извуче жребањем.</w:t>
      </w:r>
    </w:p>
    <w:p w:rsidR="004708DD" w:rsidRDefault="004708DD" w:rsidP="004708DD">
      <w:pPr>
        <w:jc w:val="both"/>
        <w:outlineLvl w:val="0"/>
        <w:rPr>
          <w:b/>
          <w:color w:val="FF0000"/>
          <w:lang w:val="sr-Cyrl-RS"/>
        </w:rPr>
      </w:pPr>
    </w:p>
    <w:p w:rsidR="0008003D" w:rsidRPr="0008003D" w:rsidRDefault="0008003D" w:rsidP="0008003D">
      <w:pPr>
        <w:numPr>
          <w:ilvl w:val="0"/>
          <w:numId w:val="14"/>
        </w:numPr>
        <w:rPr>
          <w:b/>
          <w:lang w:val="sr-Cyrl-RS"/>
        </w:rPr>
      </w:pPr>
      <w:r w:rsidRPr="0008003D">
        <w:rPr>
          <w:b/>
          <w:lang w:val="sr-Cyrl-RS"/>
        </w:rPr>
        <w:t>Измене током трајања уговора</w:t>
      </w:r>
    </w:p>
    <w:p w:rsidR="0008003D" w:rsidRPr="0008003D" w:rsidRDefault="0008003D" w:rsidP="0008003D">
      <w:pPr>
        <w:ind w:left="1080"/>
        <w:jc w:val="both"/>
        <w:rPr>
          <w:lang w:val="sr-Cyrl-RS"/>
        </w:rPr>
      </w:pPr>
    </w:p>
    <w:p w:rsidR="0008003D" w:rsidRPr="0008003D" w:rsidRDefault="0008003D" w:rsidP="0008003D">
      <w:pPr>
        <w:ind w:firstLine="720"/>
        <w:jc w:val="both"/>
        <w:rPr>
          <w:lang w:val="sr-Cyrl-RS"/>
        </w:rPr>
      </w:pPr>
      <w:r w:rsidRPr="0008003D">
        <w:rPr>
          <w:lang w:val="sr-Cyrl-RS"/>
        </w:rPr>
        <w:t>Наручилац може током трајања уговора о јавној набавц</w:t>
      </w:r>
      <w:r w:rsidR="00C450DA">
        <w:rPr>
          <w:lang w:val="sr-Cyrl-RS"/>
        </w:rPr>
        <w:t>и у складу са одредбом члана 156</w:t>
      </w:r>
      <w:r w:rsidRPr="0008003D">
        <w:rPr>
          <w:lang w:val="sr-Cyrl-RS"/>
        </w:rPr>
        <w:t xml:space="preserve"> - 161. Закона о јавним набавкама</w:t>
      </w:r>
      <w:r w:rsidR="002722B6">
        <w:t xml:space="preserve"> (</w:t>
      </w:r>
      <w:r w:rsidR="002722B6">
        <w:rPr>
          <w:lang w:val="sr-Cyrl-RS"/>
        </w:rPr>
        <w:t>„Сл.гласник РС“, бр.91/2019</w:t>
      </w:r>
      <w:r w:rsidR="002722B6">
        <w:t>)</w:t>
      </w:r>
      <w:r w:rsidRPr="0008003D">
        <w:rPr>
          <w:lang w:val="sr-Cyrl-RS"/>
        </w:rPr>
        <w:t xml:space="preserve"> да измени уговор без спровођења поступка набавке.</w:t>
      </w:r>
    </w:p>
    <w:p w:rsidR="002A7F1A" w:rsidRPr="0008003D" w:rsidRDefault="002A7F1A" w:rsidP="0008003D">
      <w:pPr>
        <w:rPr>
          <w:lang w:val="sr-Cyrl-RS"/>
        </w:rPr>
      </w:pPr>
    </w:p>
    <w:p w:rsidR="0008003D" w:rsidRPr="0008003D" w:rsidRDefault="0008003D" w:rsidP="0008003D">
      <w:pPr>
        <w:numPr>
          <w:ilvl w:val="0"/>
          <w:numId w:val="14"/>
        </w:numPr>
        <w:rPr>
          <w:b/>
          <w:lang w:val="sr-Cyrl-RS"/>
        </w:rPr>
      </w:pPr>
      <w:r w:rsidRPr="0008003D">
        <w:rPr>
          <w:b/>
          <w:lang w:val="sr-Cyrl-RS"/>
        </w:rPr>
        <w:t>Заштита података Наручиоца</w:t>
      </w:r>
    </w:p>
    <w:p w:rsidR="0008003D" w:rsidRPr="0008003D" w:rsidRDefault="0008003D" w:rsidP="0008003D">
      <w:pPr>
        <w:ind w:left="720"/>
        <w:rPr>
          <w:lang w:val="sr-Cyrl-RS"/>
        </w:rPr>
      </w:pPr>
    </w:p>
    <w:p w:rsidR="0008003D" w:rsidRPr="0008003D" w:rsidRDefault="0008003D" w:rsidP="0008003D">
      <w:pPr>
        <w:ind w:left="90" w:firstLine="630"/>
        <w:jc w:val="both"/>
        <w:rPr>
          <w:lang w:val="sr-Cyrl-RS"/>
        </w:rPr>
      </w:pPr>
      <w:r w:rsidRPr="0008003D">
        <w:rPr>
          <w:lang w:val="sr-Cyrl-RS"/>
        </w:rPr>
        <w:t>Наручилац ће захтевати заштиту поверљивости података које Понуђачу ставља на располагање.</w:t>
      </w:r>
    </w:p>
    <w:p w:rsidR="0008003D" w:rsidRPr="0008003D" w:rsidRDefault="0008003D" w:rsidP="0008003D">
      <w:pPr>
        <w:ind w:left="90" w:firstLine="630"/>
        <w:jc w:val="both"/>
        <w:rPr>
          <w:lang w:val="sr-Cyrl-RS"/>
        </w:rPr>
      </w:pPr>
      <w:r w:rsidRPr="0008003D">
        <w:rPr>
          <w:lang w:val="sr-Cyrl-RS"/>
        </w:rPr>
        <w:t>Лице које је примило податке одређене као поверљиве дужно је да их чува и штити, без обзира на степен те поверљивости.</w:t>
      </w:r>
    </w:p>
    <w:p w:rsidR="0008003D" w:rsidRDefault="0008003D" w:rsidP="0008003D">
      <w:pPr>
        <w:rPr>
          <w:lang w:val="sr-Cyrl-RS"/>
        </w:rPr>
      </w:pPr>
    </w:p>
    <w:p w:rsidR="0008003D" w:rsidRPr="0008003D" w:rsidRDefault="0008003D" w:rsidP="0008003D">
      <w:pPr>
        <w:numPr>
          <w:ilvl w:val="0"/>
          <w:numId w:val="14"/>
        </w:numPr>
        <w:rPr>
          <w:b/>
          <w:lang w:val="sr-Cyrl-RS"/>
        </w:rPr>
      </w:pPr>
      <w:r w:rsidRPr="0008003D">
        <w:rPr>
          <w:b/>
          <w:lang w:val="sr-Cyrl-RS"/>
        </w:rPr>
        <w:t>Заштита података Понуђача</w:t>
      </w:r>
    </w:p>
    <w:p w:rsidR="0008003D" w:rsidRPr="0008003D" w:rsidRDefault="0008003D" w:rsidP="0008003D">
      <w:pPr>
        <w:ind w:left="1080"/>
        <w:jc w:val="both"/>
        <w:rPr>
          <w:lang w:val="sr-Cyrl-RS"/>
        </w:rPr>
      </w:pPr>
    </w:p>
    <w:p w:rsidR="00DD05E2" w:rsidRDefault="0008003D" w:rsidP="00DD05E2">
      <w:pPr>
        <w:ind w:firstLine="720"/>
        <w:jc w:val="both"/>
        <w:rPr>
          <w:b/>
          <w:color w:val="333333"/>
          <w:sz w:val="20"/>
          <w:szCs w:val="20"/>
          <w:lang w:val="sr-Cyrl-RS"/>
        </w:rPr>
      </w:pPr>
      <w:r w:rsidRPr="0008003D">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r w:rsidR="001C71E5">
        <w:rPr>
          <w:lang w:val="sr-Cyrl-RS"/>
        </w:rPr>
        <w:t xml:space="preserve"> </w:t>
      </w:r>
      <w:r w:rsidRPr="0008003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CA3F20" w:rsidRDefault="00CA3F20" w:rsidP="0008003D">
      <w:pPr>
        <w:shd w:val="clear" w:color="auto" w:fill="FFFFFF"/>
        <w:spacing w:after="150"/>
        <w:ind w:firstLine="480"/>
        <w:rPr>
          <w:b/>
          <w:color w:val="333333"/>
          <w:sz w:val="20"/>
          <w:szCs w:val="20"/>
          <w:lang w:val="sr-Cyrl-RS"/>
        </w:rPr>
      </w:pPr>
    </w:p>
    <w:p w:rsidR="00CA3F20" w:rsidRDefault="00CA3F20" w:rsidP="0008003D">
      <w:pPr>
        <w:shd w:val="clear" w:color="auto" w:fill="FFFFFF"/>
        <w:spacing w:after="150"/>
        <w:ind w:firstLine="480"/>
        <w:rPr>
          <w:b/>
          <w:color w:val="333333"/>
          <w:sz w:val="20"/>
          <w:szCs w:val="20"/>
          <w:lang w:val="sr-Cyrl-RS"/>
        </w:rPr>
      </w:pPr>
    </w:p>
    <w:p w:rsidR="00D41151" w:rsidRDefault="00D41151" w:rsidP="0008003D">
      <w:pPr>
        <w:shd w:val="clear" w:color="auto" w:fill="FFFFFF"/>
        <w:spacing w:after="150"/>
        <w:ind w:firstLine="480"/>
        <w:rPr>
          <w:b/>
          <w:color w:val="333333"/>
          <w:sz w:val="20"/>
          <w:szCs w:val="20"/>
          <w:lang w:val="sr-Cyrl-RS"/>
        </w:rPr>
      </w:pPr>
    </w:p>
    <w:p w:rsidR="00D41151" w:rsidRDefault="00D41151" w:rsidP="0008003D">
      <w:pPr>
        <w:shd w:val="clear" w:color="auto" w:fill="FFFFFF"/>
        <w:spacing w:after="150"/>
        <w:ind w:firstLine="480"/>
        <w:rPr>
          <w:b/>
          <w:color w:val="333333"/>
          <w:sz w:val="20"/>
          <w:szCs w:val="20"/>
          <w:lang w:val="sr-Cyrl-RS"/>
        </w:rPr>
      </w:pPr>
    </w:p>
    <w:p w:rsidR="004708DD" w:rsidRDefault="004708DD" w:rsidP="0008003D">
      <w:pPr>
        <w:shd w:val="clear" w:color="auto" w:fill="FFFFFF"/>
        <w:spacing w:after="150"/>
        <w:ind w:firstLine="480"/>
        <w:rPr>
          <w:b/>
          <w:color w:val="333333"/>
          <w:sz w:val="20"/>
          <w:szCs w:val="20"/>
          <w:lang w:val="sr-Cyrl-RS"/>
        </w:rPr>
      </w:pPr>
    </w:p>
    <w:p w:rsidR="004708DD" w:rsidRDefault="004708DD" w:rsidP="0008003D">
      <w:pPr>
        <w:shd w:val="clear" w:color="auto" w:fill="FFFFFF"/>
        <w:spacing w:after="150"/>
        <w:ind w:firstLine="480"/>
        <w:rPr>
          <w:b/>
          <w:color w:val="333333"/>
          <w:sz w:val="20"/>
          <w:szCs w:val="20"/>
          <w:lang w:val="sr-Cyrl-RS"/>
        </w:rPr>
      </w:pPr>
    </w:p>
    <w:p w:rsidR="004708DD" w:rsidRDefault="004708DD" w:rsidP="0008003D">
      <w:pPr>
        <w:shd w:val="clear" w:color="auto" w:fill="FFFFFF"/>
        <w:spacing w:after="150"/>
        <w:ind w:firstLine="480"/>
        <w:rPr>
          <w:b/>
          <w:color w:val="333333"/>
          <w:sz w:val="20"/>
          <w:szCs w:val="20"/>
          <w:lang w:val="sr-Cyrl-RS"/>
        </w:rPr>
      </w:pPr>
    </w:p>
    <w:p w:rsidR="004708DD" w:rsidRDefault="004708DD" w:rsidP="0008003D">
      <w:pPr>
        <w:shd w:val="clear" w:color="auto" w:fill="FFFFFF"/>
        <w:spacing w:after="150"/>
        <w:ind w:firstLine="480"/>
        <w:rPr>
          <w:b/>
          <w:color w:val="333333"/>
          <w:sz w:val="20"/>
          <w:szCs w:val="20"/>
          <w:lang w:val="sr-Cyrl-RS"/>
        </w:rPr>
      </w:pPr>
    </w:p>
    <w:p w:rsidR="004708DD" w:rsidRDefault="004708DD" w:rsidP="0008003D">
      <w:pPr>
        <w:shd w:val="clear" w:color="auto" w:fill="FFFFFF"/>
        <w:spacing w:after="150"/>
        <w:ind w:firstLine="480"/>
        <w:rPr>
          <w:b/>
          <w:color w:val="333333"/>
          <w:sz w:val="20"/>
          <w:szCs w:val="20"/>
          <w:lang w:val="sr-Cyrl-RS"/>
        </w:rPr>
      </w:pPr>
    </w:p>
    <w:p w:rsidR="004708DD" w:rsidRDefault="004708DD" w:rsidP="0008003D">
      <w:pPr>
        <w:shd w:val="clear" w:color="auto" w:fill="FFFFFF"/>
        <w:spacing w:after="150"/>
        <w:ind w:firstLine="480"/>
        <w:rPr>
          <w:b/>
          <w:color w:val="333333"/>
          <w:sz w:val="20"/>
          <w:szCs w:val="20"/>
          <w:lang w:val="sr-Cyrl-RS"/>
        </w:rPr>
      </w:pPr>
    </w:p>
    <w:p w:rsidR="004708DD" w:rsidRDefault="004708DD" w:rsidP="0008003D">
      <w:pPr>
        <w:shd w:val="clear" w:color="auto" w:fill="FFFFFF"/>
        <w:spacing w:after="150"/>
        <w:ind w:firstLine="480"/>
        <w:rPr>
          <w:b/>
          <w:color w:val="333333"/>
          <w:sz w:val="20"/>
          <w:szCs w:val="20"/>
          <w:lang w:val="sr-Cyrl-RS"/>
        </w:rPr>
      </w:pPr>
    </w:p>
    <w:p w:rsidR="00D41151" w:rsidRDefault="00D41151" w:rsidP="0008003D">
      <w:pPr>
        <w:shd w:val="clear" w:color="auto" w:fill="FFFFFF"/>
        <w:spacing w:after="150"/>
        <w:ind w:firstLine="480"/>
        <w:rPr>
          <w:b/>
          <w:color w:val="333333"/>
          <w:sz w:val="20"/>
          <w:szCs w:val="20"/>
          <w:lang w:val="sr-Cyrl-RS"/>
        </w:rPr>
      </w:pPr>
    </w:p>
    <w:p w:rsidR="00662117" w:rsidRDefault="00662117" w:rsidP="0008003D">
      <w:pPr>
        <w:shd w:val="clear" w:color="auto" w:fill="FFFFFF"/>
        <w:spacing w:after="150"/>
        <w:ind w:firstLine="480"/>
        <w:rPr>
          <w:b/>
          <w:color w:val="333333"/>
          <w:sz w:val="20"/>
          <w:szCs w:val="20"/>
          <w:lang w:val="sr-Cyrl-RS"/>
        </w:rPr>
      </w:pPr>
    </w:p>
    <w:p w:rsidR="00CD7CCF" w:rsidRDefault="00CD7CCF" w:rsidP="0008003D">
      <w:pPr>
        <w:shd w:val="clear" w:color="auto" w:fill="FFFFFF"/>
        <w:spacing w:after="150"/>
        <w:ind w:firstLine="480"/>
        <w:rPr>
          <w:b/>
          <w:color w:val="333333"/>
          <w:sz w:val="20"/>
          <w:szCs w:val="20"/>
          <w:lang w:val="sr-Cyrl-RS"/>
        </w:rPr>
      </w:pPr>
    </w:p>
    <w:p w:rsidR="00CD7CCF" w:rsidRDefault="00CD7CCF" w:rsidP="0008003D">
      <w:pPr>
        <w:shd w:val="clear" w:color="auto" w:fill="FFFFFF"/>
        <w:spacing w:after="150"/>
        <w:ind w:firstLine="480"/>
        <w:rPr>
          <w:b/>
          <w:color w:val="333333"/>
          <w:sz w:val="20"/>
          <w:szCs w:val="20"/>
          <w:lang w:val="sr-Cyrl-RS"/>
        </w:rPr>
      </w:pPr>
    </w:p>
    <w:p w:rsidR="00CD7CCF" w:rsidRDefault="00CD7CCF" w:rsidP="0008003D">
      <w:pPr>
        <w:shd w:val="clear" w:color="auto" w:fill="FFFFFF"/>
        <w:spacing w:after="150"/>
        <w:ind w:firstLine="480"/>
        <w:rPr>
          <w:b/>
          <w:color w:val="333333"/>
          <w:sz w:val="20"/>
          <w:szCs w:val="20"/>
          <w:lang w:val="sr-Cyrl-RS"/>
        </w:rPr>
      </w:pPr>
    </w:p>
    <w:p w:rsidR="00CD7CCF" w:rsidRDefault="00163ECD" w:rsidP="0008003D">
      <w:pPr>
        <w:shd w:val="clear" w:color="auto" w:fill="FFFFFF"/>
        <w:spacing w:after="150"/>
        <w:ind w:firstLine="480"/>
        <w:rPr>
          <w:b/>
          <w:color w:val="333333"/>
          <w:sz w:val="20"/>
          <w:szCs w:val="20"/>
          <w:lang w:val="sr-Cyrl-RS"/>
        </w:rPr>
      </w:pPr>
      <w:r>
        <w:rPr>
          <w:b/>
          <w:color w:val="333333"/>
          <w:sz w:val="20"/>
          <w:szCs w:val="20"/>
          <w:lang w:val="sr-Cyrl-RS"/>
        </w:rPr>
        <w:t xml:space="preserve">  </w:t>
      </w:r>
    </w:p>
    <w:p w:rsidR="0008003D" w:rsidRDefault="0008003D" w:rsidP="009D2FD9">
      <w:pPr>
        <w:shd w:val="clear" w:color="auto" w:fill="FFFFFF"/>
        <w:spacing w:after="150"/>
        <w:ind w:firstLine="480"/>
        <w:jc w:val="center"/>
        <w:rPr>
          <w:b/>
          <w:color w:val="333333"/>
          <w:lang w:val="sr-Cyrl-RS"/>
        </w:rPr>
      </w:pPr>
      <w:r w:rsidRPr="0008003D">
        <w:rPr>
          <w:b/>
          <w:color w:val="333333"/>
          <w:lang w:val="sr-Cyrl-RS"/>
        </w:rPr>
        <w:t>СПЕЦИФИКАЦИЈА СА СТРУКТУРОМ ПОНУЂЕНЕ ЦЕНЕ</w:t>
      </w:r>
    </w:p>
    <w:p w:rsidR="009D2FD9" w:rsidRPr="009D2FD9" w:rsidRDefault="009D2FD9" w:rsidP="009D2FD9">
      <w:pPr>
        <w:shd w:val="clear" w:color="auto" w:fill="FFFFFF"/>
        <w:spacing w:after="150"/>
        <w:ind w:firstLine="480"/>
        <w:rPr>
          <w:b/>
          <w:color w:val="333333"/>
          <w:lang w:val="sr-Cyrl-RS"/>
        </w:rPr>
      </w:pPr>
      <w:r>
        <w:rPr>
          <w:b/>
          <w:color w:val="333333"/>
          <w:lang w:val="sr-Cyrl-RS"/>
        </w:rPr>
        <w:t>Табела 1.</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5"/>
        <w:gridCol w:w="8172"/>
        <w:gridCol w:w="653"/>
        <w:gridCol w:w="720"/>
      </w:tblGrid>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hideMark/>
          </w:tcPr>
          <w:p w:rsidR="005947C5" w:rsidRPr="005947C5" w:rsidRDefault="005947C5" w:rsidP="005947C5">
            <w:pPr>
              <w:tabs>
                <w:tab w:val="left" w:pos="9900"/>
              </w:tabs>
              <w:jc w:val="center"/>
              <w:rPr>
                <w:rFonts w:eastAsia="Calibri"/>
                <w:b/>
                <w:i/>
                <w:color w:val="000000"/>
                <w:lang w:val="sr-Cyrl-CS"/>
              </w:rPr>
            </w:pPr>
            <w:r w:rsidRPr="005947C5">
              <w:rPr>
                <w:rFonts w:eastAsia="Calibri"/>
                <w:b/>
                <w:i/>
                <w:color w:val="000000"/>
                <w:lang w:val="sr-Cyrl-CS"/>
              </w:rPr>
              <w:t>р.бр</w:t>
            </w:r>
          </w:p>
        </w:tc>
        <w:tc>
          <w:tcPr>
            <w:tcW w:w="8172" w:type="dxa"/>
            <w:tcBorders>
              <w:top w:val="single" w:sz="4" w:space="0" w:color="000000"/>
              <w:left w:val="single" w:sz="4" w:space="0" w:color="000000"/>
              <w:bottom w:val="single" w:sz="4" w:space="0" w:color="000000"/>
              <w:right w:val="single" w:sz="4" w:space="0" w:color="000000"/>
            </w:tcBorders>
            <w:hideMark/>
          </w:tcPr>
          <w:p w:rsidR="005947C5" w:rsidRPr="005947C5" w:rsidRDefault="005947C5" w:rsidP="005947C5">
            <w:pPr>
              <w:tabs>
                <w:tab w:val="left" w:pos="9900"/>
              </w:tabs>
              <w:jc w:val="center"/>
              <w:rPr>
                <w:rFonts w:eastAsia="Calibri"/>
                <w:b/>
                <w:i/>
                <w:color w:val="000000"/>
                <w:lang w:val="sr-Cyrl-CS"/>
              </w:rPr>
            </w:pPr>
            <w:r w:rsidRPr="005947C5">
              <w:rPr>
                <w:rFonts w:eastAsia="Calibri"/>
                <w:b/>
                <w:i/>
                <w:color w:val="000000"/>
                <w:lang w:val="sr-Cyrl-CS"/>
              </w:rPr>
              <w:t>Назив добра</w:t>
            </w:r>
          </w:p>
        </w:tc>
        <w:tc>
          <w:tcPr>
            <w:tcW w:w="653" w:type="dxa"/>
            <w:tcBorders>
              <w:top w:val="single" w:sz="4" w:space="0" w:color="000000"/>
              <w:left w:val="single" w:sz="4" w:space="0" w:color="000000"/>
              <w:bottom w:val="single" w:sz="4" w:space="0" w:color="000000"/>
              <w:right w:val="single" w:sz="4" w:space="0" w:color="000000"/>
            </w:tcBorders>
            <w:hideMark/>
          </w:tcPr>
          <w:p w:rsidR="005947C5" w:rsidRPr="005947C5" w:rsidRDefault="005947C5" w:rsidP="005947C5">
            <w:pPr>
              <w:tabs>
                <w:tab w:val="left" w:pos="9900"/>
              </w:tabs>
              <w:jc w:val="center"/>
              <w:rPr>
                <w:rFonts w:eastAsia="Calibri"/>
                <w:b/>
                <w:i/>
                <w:color w:val="000000"/>
                <w:lang w:val="sr-Cyrl-CS"/>
              </w:rPr>
            </w:pPr>
            <w:r w:rsidRPr="005947C5">
              <w:rPr>
                <w:rFonts w:eastAsia="Calibri"/>
                <w:b/>
                <w:i/>
                <w:color w:val="000000"/>
                <w:lang w:val="sr-Cyrl-CS"/>
              </w:rPr>
              <w:t>јед.м</w:t>
            </w:r>
          </w:p>
        </w:tc>
        <w:tc>
          <w:tcPr>
            <w:tcW w:w="720" w:type="dxa"/>
            <w:tcBorders>
              <w:top w:val="single" w:sz="4" w:space="0" w:color="000000"/>
              <w:left w:val="single" w:sz="4" w:space="0" w:color="000000"/>
              <w:bottom w:val="single" w:sz="4" w:space="0" w:color="000000"/>
              <w:right w:val="single" w:sz="4" w:space="0" w:color="000000"/>
            </w:tcBorders>
            <w:hideMark/>
          </w:tcPr>
          <w:p w:rsidR="005947C5" w:rsidRPr="005947C5" w:rsidRDefault="005947C5" w:rsidP="005947C5">
            <w:pPr>
              <w:tabs>
                <w:tab w:val="left" w:pos="9900"/>
              </w:tabs>
              <w:jc w:val="center"/>
              <w:rPr>
                <w:rFonts w:eastAsia="Calibri"/>
                <w:b/>
                <w:i/>
                <w:color w:val="000000"/>
                <w:lang w:val="sr-Cyrl-CS"/>
              </w:rPr>
            </w:pPr>
            <w:r w:rsidRPr="005947C5">
              <w:rPr>
                <w:rFonts w:eastAsia="Calibri"/>
                <w:b/>
                <w:i/>
                <w:color w:val="000000"/>
                <w:lang w:val="sr-Cyrl-CS"/>
              </w:rPr>
              <w:t>Бр. ур.</w:t>
            </w:r>
          </w:p>
        </w:tc>
      </w:tr>
      <w:tr w:rsidR="005947C5" w:rsidRPr="005947C5" w:rsidTr="005947C5">
        <w:trPr>
          <w:trHeight w:val="1362"/>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hideMark/>
          </w:tcPr>
          <w:p w:rsidR="005947C5" w:rsidRPr="005947C5" w:rsidRDefault="005947C5" w:rsidP="005947C5">
            <w:pPr>
              <w:jc w:val="both"/>
              <w:rPr>
                <w:rFonts w:eastAsia="Calibri"/>
                <w:b/>
                <w:lang w:val="sl-SI"/>
              </w:rPr>
            </w:pPr>
            <w:r w:rsidRPr="005947C5">
              <w:rPr>
                <w:rFonts w:eastAsia="Calibri"/>
                <w:b/>
                <w:lang w:val="sl-SI"/>
              </w:rPr>
              <w:t xml:space="preserve">КОНТРОЛА И  РЕДОВНО  ОДРЖАВАЊЕ   ВЕШ  МАШИНЕ </w:t>
            </w:r>
            <w:r w:rsidRPr="005947C5">
              <w:rPr>
                <w:rFonts w:eastAsia="Calibri"/>
                <w:b/>
                <w:u w:val="single"/>
                <w:lang w:val="sl-SI"/>
              </w:rPr>
              <w:t>МАРКЕ – »</w:t>
            </w:r>
            <w:r w:rsidRPr="005947C5">
              <w:rPr>
                <w:rFonts w:eastAsia="Calibri"/>
                <w:b/>
                <w:u w:val="single"/>
                <w:lang w:val="sr-Cyrl-RS"/>
              </w:rPr>
              <w:t>UNIM</w:t>
            </w:r>
            <w:r w:rsidRPr="005947C5">
              <w:rPr>
                <w:rFonts w:eastAsia="Calibri"/>
                <w:b/>
                <w:u w:val="single"/>
                <w:lang w:val="sr-Latn-RS"/>
              </w:rPr>
              <w:t>AC</w:t>
            </w:r>
            <w:r w:rsidRPr="005947C5">
              <w:rPr>
                <w:rFonts w:eastAsia="Calibri"/>
                <w:b/>
                <w:u w:val="single"/>
                <w:lang w:val="sr-Cyrl-RS"/>
              </w:rPr>
              <w:t>“</w:t>
            </w:r>
            <w:r w:rsidRPr="005947C5">
              <w:rPr>
                <w:rFonts w:eastAsia="Calibri"/>
                <w:b/>
                <w:u w:val="single"/>
                <w:lang w:val="sl-SI"/>
              </w:rPr>
              <w:t xml:space="preserve">  ТИПО :</w:t>
            </w:r>
          </w:p>
          <w:p w:rsidR="005947C5" w:rsidRPr="005947C5" w:rsidRDefault="005947C5" w:rsidP="005947C5">
            <w:pPr>
              <w:jc w:val="both"/>
              <w:rPr>
                <w:rFonts w:eastAsia="Calibri"/>
                <w:b/>
                <w:lang w:val="sl-SI"/>
              </w:rPr>
            </w:pPr>
            <w:r w:rsidRPr="005947C5">
              <w:rPr>
                <w:rFonts w:eastAsia="Calibri"/>
                <w:b/>
                <w:lang w:val="sl-SI"/>
              </w:rPr>
              <w:t>Редовна контрола исправности  и одржавање свих склопова (инсталација и делова) веш машине, тип Примат БС</w:t>
            </w:r>
            <w:r w:rsidRPr="005947C5">
              <w:rPr>
                <w:rFonts w:eastAsia="Calibri"/>
                <w:b/>
                <w:lang w:val="sr-Latn-RS"/>
              </w:rPr>
              <w:t>-</w:t>
            </w:r>
            <w:r w:rsidRPr="005947C5">
              <w:rPr>
                <w:rFonts w:eastAsia="Calibri"/>
                <w:b/>
                <w:lang w:val="sl-SI"/>
              </w:rPr>
              <w:t>25,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КОНТРОЛА И  РЕДОВНО ОДРЖАВАЊЕ ВЕШ МАШИНЕ </w:t>
            </w:r>
            <w:r w:rsidRPr="005947C5">
              <w:rPr>
                <w:rFonts w:eastAsia="Calibri"/>
                <w:b/>
                <w:u w:val="single"/>
                <w:lang w:val="sl-SI"/>
              </w:rPr>
              <w:t>МАРКЕ –ПРИМУС :</w:t>
            </w:r>
          </w:p>
          <w:p w:rsidR="005947C5" w:rsidRPr="005947C5" w:rsidRDefault="005947C5" w:rsidP="005947C5">
            <w:pPr>
              <w:jc w:val="both"/>
              <w:rPr>
                <w:rFonts w:eastAsia="Calibri"/>
                <w:b/>
                <w:lang w:val="sr-Latn-RS"/>
              </w:rPr>
            </w:pPr>
            <w:r w:rsidRPr="005947C5">
              <w:rPr>
                <w:rFonts w:eastAsia="Calibri"/>
                <w:b/>
                <w:lang w:val="sl-SI"/>
              </w:rPr>
              <w:t xml:space="preserve">Редовна контрола исправности  и одржавање свих склопова (инсталација и делова)  веш машине, тип ИМЕСА  РС </w:t>
            </w:r>
            <w:r w:rsidRPr="005947C5">
              <w:rPr>
                <w:rFonts w:eastAsia="Calibri"/>
                <w:b/>
                <w:lang w:val="sr-Cyrl-CS"/>
              </w:rPr>
              <w:t>2</w:t>
            </w:r>
            <w:r w:rsidRPr="005947C5">
              <w:rPr>
                <w:rFonts w:eastAsia="Calibri"/>
                <w:b/>
                <w:lang w:val="sl-SI"/>
              </w:rPr>
              <w:t>3,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p w:rsidR="005947C5" w:rsidRPr="005947C5" w:rsidRDefault="005947C5" w:rsidP="005947C5">
            <w:pPr>
              <w:spacing w:after="200" w:line="276" w:lineRule="auto"/>
              <w:jc w:val="center"/>
              <w:rPr>
                <w:rFonts w:eastAsia="Calibri"/>
                <w:b/>
                <w:lang w:val="sr-Latn-RS"/>
              </w:rPr>
            </w:pP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КОНТРОЛА И  РЕДОВНО ОДРЖАВАЊЕ  СУШАРЕ </w:t>
            </w:r>
            <w:r w:rsidRPr="005947C5">
              <w:rPr>
                <w:rFonts w:eastAsia="Calibri"/>
                <w:b/>
                <w:u w:val="single"/>
                <w:lang w:val="sr-Cyrl-CS"/>
              </w:rPr>
              <w:t>ГРАНД ПИЈАНТИ</w:t>
            </w:r>
            <w:r w:rsidRPr="005947C5">
              <w:rPr>
                <w:rFonts w:eastAsia="Calibri"/>
                <w:b/>
                <w:u w:val="single"/>
                <w:lang w:val="sl-SI"/>
              </w:rPr>
              <w:t>:</w:t>
            </w:r>
          </w:p>
          <w:p w:rsidR="005947C5" w:rsidRPr="005947C5" w:rsidRDefault="005947C5" w:rsidP="005947C5">
            <w:pPr>
              <w:jc w:val="both"/>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машине за сушење веша, тип </w:t>
            </w:r>
            <w:r w:rsidRPr="005947C5">
              <w:rPr>
                <w:rFonts w:eastAsia="Calibri"/>
                <w:b/>
                <w:lang w:val="sr-Cyrl-CS"/>
              </w:rPr>
              <w:t>Грандимпианти ЕМ 25</w:t>
            </w:r>
            <w:r w:rsidRPr="005947C5">
              <w:rPr>
                <w:rFonts w:eastAsia="Calibri"/>
                <w:b/>
                <w:lang w:val="sl-SI"/>
              </w:rPr>
              <w:t>,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CS"/>
              </w:rPr>
            </w:pPr>
            <w:r w:rsidRPr="005947C5">
              <w:rPr>
                <w:rFonts w:eastAsia="Calibri"/>
                <w:b/>
                <w:lang w:val="sr-Cyrl-C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r-Latn-RS"/>
              </w:rPr>
            </w:pPr>
            <w:r w:rsidRPr="005947C5">
              <w:rPr>
                <w:rFonts w:eastAsia="Calibri"/>
                <w:b/>
                <w:lang w:val="sl-SI"/>
              </w:rPr>
              <w:t xml:space="preserve">КОНТРОЛА И РЕДОВНО ОДРЖАВАЊЕ СУШАРЕ </w:t>
            </w:r>
            <w:r w:rsidRPr="005947C5">
              <w:rPr>
                <w:rFonts w:eastAsia="Calibri"/>
                <w:b/>
                <w:u w:val="single"/>
                <w:lang w:val="sl-SI"/>
              </w:rPr>
              <w:t xml:space="preserve">МАРКЕ –  </w:t>
            </w:r>
            <w:r w:rsidRPr="005947C5">
              <w:rPr>
                <w:rFonts w:eastAsia="Calibri"/>
                <w:b/>
                <w:u w:val="single"/>
                <w:lang w:val="sr-Latn-RS"/>
              </w:rPr>
              <w:t>UNIMAC“</w:t>
            </w:r>
          </w:p>
          <w:p w:rsidR="005947C5" w:rsidRPr="005947C5" w:rsidRDefault="005947C5" w:rsidP="005947C5">
            <w:pPr>
              <w:jc w:val="both"/>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машине за сушење веша, тип </w:t>
            </w:r>
            <w:r w:rsidRPr="005947C5">
              <w:rPr>
                <w:rFonts w:eastAsia="Calibri"/>
                <w:b/>
                <w:lang w:val="sr-Cyrl-CS"/>
              </w:rPr>
              <w:t>Примат БЦЕ -35</w:t>
            </w:r>
            <w:r w:rsidRPr="005947C5">
              <w:rPr>
                <w:rFonts w:eastAsia="Calibri"/>
                <w:b/>
                <w:lang w:val="sl-SI"/>
              </w:rPr>
              <w:t>, у складу са прописима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p w:rsidR="005947C5" w:rsidRPr="005947C5" w:rsidRDefault="005947C5" w:rsidP="005947C5">
            <w:pPr>
              <w:spacing w:after="200" w:line="276" w:lineRule="auto"/>
              <w:jc w:val="center"/>
              <w:rPr>
                <w:rFonts w:eastAsia="Calibri"/>
                <w:b/>
                <w:lang w:val="sr-Latn-RS"/>
              </w:rPr>
            </w:pP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CS"/>
              </w:rPr>
            </w:pPr>
            <w:r w:rsidRPr="005947C5">
              <w:rPr>
                <w:rFonts w:eastAsia="Calibri"/>
                <w:b/>
                <w:lang w:val="sr-Cyrl-C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КОНТРОЛА И РЕДОВНО ОДРЖАВАЊЕ стони ваљак са бојлером </w:t>
            </w:r>
            <w:r w:rsidRPr="005947C5">
              <w:rPr>
                <w:rFonts w:eastAsia="Calibri"/>
                <w:b/>
                <w:u w:val="single"/>
                <w:lang w:val="sl-SI"/>
              </w:rPr>
              <w:t>МАРКЕ –</w:t>
            </w:r>
            <w:r w:rsidRPr="005947C5">
              <w:rPr>
                <w:rFonts w:eastAsia="Calibri"/>
                <w:b/>
                <w:u w:val="single"/>
                <w:lang w:val="sr-Cyrl-CS"/>
              </w:rPr>
              <w:t xml:space="preserve"> ГРАНД ПИЈАНТИ</w:t>
            </w:r>
            <w:r w:rsidRPr="005947C5">
              <w:rPr>
                <w:rFonts w:eastAsia="Calibri"/>
                <w:b/>
                <w:u w:val="single"/>
                <w:lang w:val="sl-SI"/>
              </w:rPr>
              <w:t xml:space="preserve">: </w:t>
            </w:r>
          </w:p>
          <w:p w:rsidR="005947C5" w:rsidRPr="005947C5" w:rsidRDefault="005947C5" w:rsidP="005947C5">
            <w:pPr>
              <w:jc w:val="both"/>
              <w:rPr>
                <w:rFonts w:eastAsia="Calibri"/>
                <w:b/>
                <w:lang w:val="sl-SI"/>
              </w:rPr>
            </w:pPr>
            <w:r w:rsidRPr="005947C5">
              <w:rPr>
                <w:rFonts w:eastAsia="Calibri"/>
                <w:b/>
                <w:lang w:val="sl-SI"/>
              </w:rPr>
              <w:t>Редовна контрола исправности  и одржавање свих склопова (инсталација и делова) ваљка као и замена платна,</w:t>
            </w:r>
            <w:r w:rsidRPr="005947C5">
              <w:rPr>
                <w:rFonts w:eastAsia="Calibri"/>
                <w:b/>
                <w:lang w:val="sr-Cyrl-RS"/>
              </w:rPr>
              <w:t xml:space="preserve">као и чишћење одводних цеви </w:t>
            </w:r>
            <w:r w:rsidRPr="005947C5">
              <w:rPr>
                <w:rFonts w:eastAsia="Calibri"/>
                <w:b/>
                <w:lang w:val="sl-SI"/>
              </w:rPr>
              <w:t xml:space="preserve"> , у складу са прописима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CS"/>
              </w:rPr>
            </w:pPr>
            <w:r w:rsidRPr="005947C5">
              <w:rPr>
                <w:rFonts w:eastAsia="Calibri"/>
                <w:b/>
                <w:lang w:val="sr-Cyrl-CS"/>
              </w:rPr>
              <w:t>2</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КОНТРОЛА И РЕДОВНО ОДРЖАВАЊЕ стони пегла </w:t>
            </w:r>
            <w:r w:rsidRPr="005947C5">
              <w:rPr>
                <w:rFonts w:eastAsia="Calibri"/>
                <w:b/>
                <w:lang w:val="sr-Cyrl-RS"/>
              </w:rPr>
              <w:t xml:space="preserve">на пару </w:t>
            </w:r>
            <w:r w:rsidRPr="005947C5">
              <w:rPr>
                <w:rFonts w:eastAsia="Calibri"/>
                <w:b/>
                <w:lang w:val="sl-SI"/>
              </w:rPr>
              <w:t xml:space="preserve"> са бојлером </w:t>
            </w:r>
            <w:r w:rsidRPr="005947C5">
              <w:rPr>
                <w:rFonts w:eastAsia="Calibri"/>
                <w:b/>
                <w:u w:val="single"/>
                <w:lang w:val="sl-SI"/>
              </w:rPr>
              <w:t>МАРКЕ –</w:t>
            </w:r>
            <w:r w:rsidRPr="005947C5">
              <w:rPr>
                <w:rFonts w:eastAsia="Calibri"/>
                <w:b/>
                <w:u w:val="single"/>
                <w:lang w:val="sr-Cyrl-CS"/>
              </w:rPr>
              <w:t xml:space="preserve"> ГРАНД ПИЈАНТИ</w:t>
            </w:r>
            <w:r w:rsidRPr="005947C5">
              <w:rPr>
                <w:rFonts w:eastAsia="Calibri"/>
                <w:b/>
                <w:u w:val="single"/>
                <w:lang w:val="sl-SI"/>
              </w:rPr>
              <w:t xml:space="preserve">: 2 kom ,MAXIVAPOR 1 kom, </w:t>
            </w:r>
          </w:p>
          <w:p w:rsidR="005947C5" w:rsidRPr="005947C5" w:rsidRDefault="005947C5" w:rsidP="005947C5">
            <w:pPr>
              <w:jc w:val="both"/>
              <w:rPr>
                <w:rFonts w:eastAsia="Calibri"/>
                <w:b/>
                <w:lang w:val="sr-Cyrl-RS"/>
              </w:rPr>
            </w:pPr>
            <w:r w:rsidRPr="005947C5">
              <w:rPr>
                <w:rFonts w:eastAsia="Calibri"/>
                <w:b/>
                <w:lang w:val="sl-SI"/>
              </w:rPr>
              <w:t>Редовна контрола исправности  и одржавање свих склопова (инсталација и делова)  као и замена платна,</w:t>
            </w:r>
            <w:r w:rsidRPr="005947C5">
              <w:rPr>
                <w:rFonts w:eastAsia="Calibri"/>
                <w:b/>
                <w:lang w:val="sr-Cyrl-RS"/>
              </w:rPr>
              <w:t xml:space="preserve"> у с</w:t>
            </w:r>
            <w:r w:rsidRPr="005947C5">
              <w:rPr>
                <w:rFonts w:eastAsia="Calibri"/>
                <w:b/>
                <w:lang w:val="sl-SI"/>
              </w:rPr>
              <w:t>кладу са прописима (1 редовни годишњ</w:t>
            </w:r>
            <w:r w:rsidRPr="005947C5">
              <w:rPr>
                <w:rFonts w:eastAsia="Calibri"/>
                <w:b/>
                <w:lang w:val="sr-Cyrl-RS"/>
              </w:rPr>
              <w:t>и преглед)</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CS"/>
              </w:rPr>
            </w:pPr>
            <w:r w:rsidRPr="005947C5">
              <w:rPr>
                <w:rFonts w:eastAsia="Calibri"/>
                <w:b/>
                <w:lang w:val="sr-Cyrl-CS"/>
              </w:rPr>
              <w:t>3</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КОНТРОЛА И  РЕДОВНО  ОДРЖАВАЊЕ   МАШИНЕ </w:t>
            </w:r>
            <w:r w:rsidRPr="005947C5">
              <w:rPr>
                <w:rFonts w:eastAsia="Calibri"/>
                <w:b/>
                <w:lang w:val="sr-Cyrl-RS"/>
              </w:rPr>
              <w:t xml:space="preserve">ЗА СУДОВЕ </w:t>
            </w:r>
            <w:r w:rsidRPr="005947C5">
              <w:rPr>
                <w:rFonts w:eastAsia="Calibri"/>
                <w:b/>
                <w:u w:val="single"/>
                <w:lang w:val="sl-SI"/>
              </w:rPr>
              <w:t>МАРКЕ –</w:t>
            </w:r>
            <w:r w:rsidRPr="005947C5">
              <w:rPr>
                <w:rFonts w:eastAsia="Calibri"/>
                <w:b/>
                <w:u w:val="single"/>
                <w:lang w:val="sr-Cyrl-RS"/>
              </w:rPr>
              <w:t xml:space="preserve"> „</w:t>
            </w:r>
            <w:r w:rsidRPr="005947C5">
              <w:rPr>
                <w:rFonts w:eastAsia="Calibri"/>
                <w:b/>
                <w:u w:val="single"/>
                <w:lang w:val="sl-SI"/>
              </w:rPr>
              <w:t xml:space="preserve">  </w:t>
            </w:r>
            <w:r w:rsidRPr="005947C5">
              <w:rPr>
                <w:rFonts w:eastAsia="Calibri"/>
                <w:b/>
                <w:u w:val="single"/>
                <w:lang w:val="sr-Latn-RS"/>
              </w:rPr>
              <w:t>WINTERHALTER</w:t>
            </w:r>
            <w:r w:rsidRPr="005947C5">
              <w:rPr>
                <w:rFonts w:eastAsia="Calibri"/>
                <w:b/>
                <w:u w:val="single"/>
                <w:lang w:val="sr-Cyrl-CS"/>
              </w:rPr>
              <w:t>“ са тушем за  судове .</w:t>
            </w:r>
          </w:p>
          <w:p w:rsidR="005947C5" w:rsidRPr="005947C5" w:rsidRDefault="005947C5" w:rsidP="005947C5">
            <w:pPr>
              <w:jc w:val="both"/>
              <w:rPr>
                <w:rFonts w:eastAsia="Calibri"/>
                <w:b/>
                <w:lang w:val="sl-SI"/>
              </w:rPr>
            </w:pPr>
            <w:r w:rsidRPr="005947C5">
              <w:rPr>
                <w:rFonts w:eastAsia="Calibri"/>
                <w:b/>
                <w:lang w:val="sl-SI"/>
              </w:rPr>
              <w:t xml:space="preserve">Редовна контрола исправности  и одржавање свих склопова (инст. и делова)  </w:t>
            </w:r>
            <w:r w:rsidRPr="005947C5">
              <w:rPr>
                <w:rFonts w:eastAsia="Calibri"/>
                <w:b/>
                <w:lang w:val="sr-Cyrl-RS"/>
              </w:rPr>
              <w:t>судо</w:t>
            </w:r>
            <w:r w:rsidRPr="005947C5">
              <w:rPr>
                <w:rFonts w:eastAsia="Calibri"/>
                <w:b/>
                <w:lang w:val="sl-SI"/>
              </w:rPr>
              <w:t xml:space="preserve"> машине, ,у складу са прописима ( 1 редовни преглед  год.)</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КОНТРОЛА И  РЕДОВНО  ОДРЖАВАЊЕ   МАШИНЕ </w:t>
            </w:r>
            <w:r w:rsidRPr="005947C5">
              <w:rPr>
                <w:rFonts w:eastAsia="Calibri"/>
                <w:b/>
                <w:lang w:val="sr-Cyrl-RS"/>
              </w:rPr>
              <w:t xml:space="preserve">ЗА ПРАЊЕ ЧАША  </w:t>
            </w:r>
            <w:r w:rsidRPr="005947C5">
              <w:rPr>
                <w:rFonts w:eastAsia="Calibri"/>
                <w:b/>
                <w:u w:val="single"/>
                <w:lang w:val="sl-SI"/>
              </w:rPr>
              <w:t>МАРКЕ –</w:t>
            </w:r>
            <w:r w:rsidRPr="005947C5">
              <w:rPr>
                <w:rFonts w:eastAsia="Calibri"/>
                <w:b/>
                <w:u w:val="single"/>
                <w:lang w:val="sr-Cyrl-RS"/>
              </w:rPr>
              <w:t xml:space="preserve"> „</w:t>
            </w:r>
            <w:r w:rsidRPr="005947C5">
              <w:rPr>
                <w:rFonts w:eastAsia="Calibri"/>
                <w:b/>
                <w:u w:val="single"/>
                <w:lang w:val="sl-SI"/>
              </w:rPr>
              <w:t xml:space="preserve">  </w:t>
            </w:r>
            <w:r w:rsidRPr="005947C5">
              <w:rPr>
                <w:rFonts w:eastAsia="Calibri"/>
                <w:b/>
                <w:u w:val="single"/>
                <w:lang w:val="sr-Latn-RS"/>
              </w:rPr>
              <w:t>W</w:t>
            </w:r>
            <w:r w:rsidRPr="005947C5">
              <w:rPr>
                <w:rFonts w:eastAsia="Calibri"/>
                <w:b/>
                <w:u w:val="single"/>
              </w:rPr>
              <w:t>INTERHALTER</w:t>
            </w:r>
            <w:r w:rsidRPr="005947C5">
              <w:rPr>
                <w:rFonts w:eastAsia="Calibri"/>
                <w:b/>
                <w:u w:val="single"/>
                <w:lang w:val="sr-Cyrl-CS"/>
              </w:rPr>
              <w:t>“</w:t>
            </w:r>
          </w:p>
          <w:p w:rsidR="005947C5" w:rsidRPr="005947C5" w:rsidRDefault="005947C5" w:rsidP="005947C5">
            <w:pPr>
              <w:jc w:val="both"/>
              <w:rPr>
                <w:rFonts w:eastAsia="Calibri"/>
                <w:b/>
                <w:lang w:val="sl-SI"/>
              </w:rPr>
            </w:pPr>
            <w:r w:rsidRPr="005947C5">
              <w:rPr>
                <w:rFonts w:eastAsia="Calibri"/>
                <w:b/>
                <w:lang w:val="sl-SI"/>
              </w:rPr>
              <w:t>Редовна контрола исправности  и одржавање свих склопова (инст. и делова)  судо  машине, у складу са прописима ( 1 редовни преглед  год.)</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2</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Редовна контрола исправности  и одржавање свих склопова (инсталација и делова)  троетажне ел. пећнице марке  ТЕРМОГЕН, тип- ___,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троетажне ел. пећнице марке  </w:t>
            </w:r>
            <w:r w:rsidRPr="005947C5">
              <w:rPr>
                <w:rFonts w:eastAsia="Calibri"/>
                <w:b/>
                <w:lang w:val="sr-Cyrl-RS"/>
              </w:rPr>
              <w:t>„</w:t>
            </w:r>
            <w:r w:rsidRPr="005947C5">
              <w:rPr>
                <w:rFonts w:eastAsia="Calibri"/>
                <w:b/>
                <w:lang w:val="sl-SI"/>
              </w:rPr>
              <w:t>ИГО</w:t>
            </w:r>
            <w:r w:rsidRPr="005947C5">
              <w:rPr>
                <w:rFonts w:eastAsia="Calibri"/>
                <w:b/>
                <w:lang w:val="sr-Cyrl-RS"/>
              </w:rPr>
              <w:t>“</w:t>
            </w:r>
            <w:r w:rsidRPr="005947C5">
              <w:rPr>
                <w:rFonts w:eastAsia="Calibri"/>
                <w:b/>
                <w:lang w:val="sl-SI"/>
              </w:rPr>
              <w:t>, тип- ___,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Редовна контрола исправности  и одржавање свих склопова (инсталација и делова)стона машина за помфрит , тип-»</w:t>
            </w:r>
            <w:r w:rsidRPr="005947C5">
              <w:rPr>
                <w:rFonts w:eastAsia="Calibri"/>
                <w:b/>
                <w:lang w:val="sr-Cyrl-RS"/>
              </w:rPr>
              <w:t>ФИМАР“</w:t>
            </w:r>
            <w:r w:rsidRPr="005947C5">
              <w:rPr>
                <w:rFonts w:eastAsia="Calibri"/>
                <w:b/>
                <w:lang w:val="sl-SI"/>
              </w:rPr>
              <w:t xml:space="preserve">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w:t>
            </w:r>
            <w:r w:rsidRPr="005947C5">
              <w:rPr>
                <w:rFonts w:eastAsia="Calibri"/>
                <w:b/>
                <w:lang w:val="sr-Cyrl-RS"/>
              </w:rPr>
              <w:t xml:space="preserve">tостер </w:t>
            </w:r>
            <w:r w:rsidRPr="005947C5">
              <w:rPr>
                <w:rFonts w:eastAsia="Calibri"/>
                <w:b/>
                <w:lang w:val="sr-Latn-RS"/>
              </w:rPr>
              <w:t xml:space="preserve">преклопни </w:t>
            </w:r>
            <w:r w:rsidRPr="005947C5">
              <w:rPr>
                <w:rFonts w:eastAsia="Calibri"/>
                <w:b/>
                <w:lang w:val="sr-Cyrl-RS"/>
              </w:rPr>
              <w:t>„</w:t>
            </w:r>
            <w:r w:rsidRPr="005947C5">
              <w:rPr>
                <w:rFonts w:eastAsia="Calibri"/>
                <w:b/>
                <w:lang w:val="sr-Latn-RS"/>
              </w:rPr>
              <w:t>BECKERS</w:t>
            </w:r>
            <w:r w:rsidRPr="005947C5">
              <w:rPr>
                <w:rFonts w:eastAsia="Calibri"/>
                <w:b/>
                <w:lang w:val="sl-SI"/>
              </w:rPr>
              <w:t xml:space="preserve"> »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spacing w:after="200" w:line="276" w:lineRule="auto"/>
              <w:jc w:val="center"/>
              <w:rPr>
                <w:rFonts w:eastAsia="Calibri"/>
                <w:b/>
                <w:lang w:val="sr-Cyrl-RS"/>
              </w:rPr>
            </w:pPr>
          </w:p>
        </w:tc>
        <w:tc>
          <w:tcPr>
            <w:tcW w:w="720"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spacing w:after="200" w:line="276" w:lineRule="auto"/>
              <w:jc w:val="center"/>
              <w:rPr>
                <w:rFonts w:eastAsia="Calibri"/>
                <w:b/>
                <w:lang w:val="sr-Cyrl-RS"/>
              </w:rPr>
            </w:pP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индустријског електричног штедњака  </w:t>
            </w:r>
            <w:r w:rsidRPr="005947C5">
              <w:rPr>
                <w:rFonts w:eastAsia="Calibri"/>
                <w:b/>
                <w:lang w:val="sr-Cyrl-RS"/>
              </w:rPr>
              <w:t>(ШАНК нема марке)</w:t>
            </w:r>
            <w:r w:rsidRPr="005947C5">
              <w:rPr>
                <w:rFonts w:eastAsia="Calibri"/>
                <w:b/>
                <w:lang w:val="sl-SI"/>
              </w:rPr>
              <w:t xml:space="preserve">  </w:t>
            </w:r>
            <w:r w:rsidRPr="005947C5">
              <w:rPr>
                <w:rFonts w:eastAsia="Calibri"/>
                <w:b/>
                <w:lang w:val="sr-Cyrl-RS"/>
              </w:rPr>
              <w:t xml:space="preserve"> </w:t>
            </w:r>
            <w:r w:rsidRPr="005947C5">
              <w:rPr>
                <w:rFonts w:eastAsia="Calibri"/>
                <w:b/>
                <w:lang w:val="sl-SI"/>
              </w:rPr>
              <w:t xml:space="preserve"> са 2 рингле (30x30),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w:t>
            </w:r>
            <w:r w:rsidRPr="005947C5">
              <w:rPr>
                <w:rFonts w:eastAsia="Calibri"/>
                <w:b/>
                <w:lang w:val="sr-Cyrl-RS"/>
              </w:rPr>
              <w:t xml:space="preserve">расхладне витрине ( 6 фиока ) у шанку  </w:t>
            </w:r>
            <w:r w:rsidRPr="005947C5">
              <w:rPr>
                <w:rFonts w:eastAsia="Calibri"/>
                <w:b/>
                <w:lang w:val="sl-SI"/>
              </w:rPr>
              <w:t>( 1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Редовна контрола исправности  и одржавање свих склопова (инсталација и делова)  индустријског електричног штедњака марке Термоген, тип- са 4 рингле,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l-SI"/>
              </w:rPr>
            </w:pPr>
            <w:r w:rsidRPr="005947C5">
              <w:rPr>
                <w:rFonts w:eastAsia="Calibri"/>
                <w:b/>
                <w:lang w:val="sl-SI"/>
              </w:rPr>
              <w:t>Редовна контрола исправности  и одржавање свих склопова (инсталација и делова)   електричног роштиња марке »</w:t>
            </w:r>
            <w:r w:rsidRPr="005947C5">
              <w:rPr>
                <w:rFonts w:eastAsia="Calibri"/>
                <w:b/>
                <w:lang w:val="sr-Cyrl-RS"/>
              </w:rPr>
              <w:t>ИГО“</w:t>
            </w:r>
            <w:r w:rsidRPr="005947C5">
              <w:rPr>
                <w:rFonts w:eastAsia="Calibri"/>
                <w:b/>
                <w:lang w:val="sl-SI"/>
              </w:rPr>
              <w:t>, тип-  ,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jc w:val="both"/>
              <w:rPr>
                <w:rFonts w:eastAsia="Calibri"/>
                <w:b/>
                <w:lang w:val="sr-Latn-RS"/>
              </w:rPr>
            </w:pPr>
            <w:r w:rsidRPr="005947C5">
              <w:rPr>
                <w:rFonts w:eastAsia="Calibri"/>
                <w:b/>
                <w:lang w:val="sl-SI"/>
              </w:rPr>
              <w:t>Редовна контрола исправности  и одржавање свих склопова (инсталација и делова)  електричне фритезе  марке  »</w:t>
            </w:r>
            <w:r w:rsidRPr="005947C5">
              <w:rPr>
                <w:rFonts w:eastAsia="Calibri"/>
                <w:b/>
                <w:lang w:val="sr-Cyrl-RS"/>
              </w:rPr>
              <w:t>Темоген“</w:t>
            </w:r>
            <w:r w:rsidRPr="005947C5">
              <w:rPr>
                <w:rFonts w:eastAsia="Calibri"/>
                <w:b/>
                <w:lang w:val="sl-SI"/>
              </w:rPr>
              <w:t>, тип_______,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машине за тесто марке  </w:t>
            </w:r>
            <w:r w:rsidRPr="005947C5">
              <w:rPr>
                <w:rFonts w:eastAsia="Calibri"/>
                <w:b/>
                <w:lang w:val="sr-Cyrl-RS"/>
              </w:rPr>
              <w:t>„</w:t>
            </w:r>
            <w:r w:rsidRPr="005947C5">
              <w:rPr>
                <w:rFonts w:eastAsia="Calibri"/>
                <w:b/>
                <w:lang w:val="sl-SI"/>
              </w:rPr>
              <w:t>Опрема</w:t>
            </w:r>
            <w:r w:rsidRPr="005947C5">
              <w:rPr>
                <w:rFonts w:eastAsia="Calibri"/>
                <w:b/>
                <w:lang w:val="sr-Cyrl-RS"/>
              </w:rPr>
              <w:t>“</w:t>
            </w:r>
            <w:r w:rsidRPr="005947C5">
              <w:rPr>
                <w:rFonts w:eastAsia="Calibri"/>
                <w:b/>
                <w:lang w:val="sl-SI"/>
              </w:rPr>
              <w:t>, тип  од 20 кг теста,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Latn-RS"/>
              </w:rPr>
            </w:pPr>
            <w:r w:rsidRPr="005947C5">
              <w:rPr>
                <w:rFonts w:eastAsia="Calibri"/>
                <w:b/>
                <w:lang w:val="sr-Latn-RS"/>
              </w:rPr>
              <w:t>1</w:t>
            </w:r>
          </w:p>
        </w:tc>
      </w:tr>
      <w:tr w:rsidR="005947C5" w:rsidRPr="005947C5" w:rsidTr="005947C5">
        <w:trPr>
          <w:trHeight w:val="1088"/>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машине за тесто марке  </w:t>
            </w:r>
            <w:r w:rsidRPr="005947C5">
              <w:rPr>
                <w:rFonts w:eastAsia="Calibri"/>
                <w:b/>
                <w:lang w:val="sr-Cyrl-RS"/>
              </w:rPr>
              <w:t>„</w:t>
            </w:r>
            <w:r w:rsidRPr="005947C5">
              <w:rPr>
                <w:rFonts w:eastAsia="Calibri"/>
                <w:b/>
                <w:lang w:val="sl-SI"/>
              </w:rPr>
              <w:t>Опрема</w:t>
            </w:r>
            <w:r w:rsidRPr="005947C5">
              <w:rPr>
                <w:rFonts w:eastAsia="Calibri"/>
                <w:b/>
                <w:lang w:val="sr-Cyrl-RS"/>
              </w:rPr>
              <w:t>“</w:t>
            </w:r>
            <w:r w:rsidRPr="005947C5">
              <w:rPr>
                <w:rFonts w:eastAsia="Calibri"/>
                <w:b/>
                <w:lang w:val="sl-SI"/>
              </w:rPr>
              <w:t>, тип  од 50 кг теста, 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w:t>
            </w:r>
            <w:r w:rsidRPr="005947C5">
              <w:rPr>
                <w:rFonts w:eastAsia="Calibri"/>
                <w:b/>
                <w:lang w:val="sr-Cyrl-RS"/>
              </w:rPr>
              <w:t xml:space="preserve">Универзалне машине </w:t>
            </w:r>
            <w:r w:rsidRPr="005947C5">
              <w:rPr>
                <w:rFonts w:eastAsia="Calibri"/>
                <w:b/>
                <w:lang w:val="sl-SI"/>
              </w:rPr>
              <w:t xml:space="preserve"> марке »</w:t>
            </w:r>
            <w:r w:rsidRPr="005947C5">
              <w:rPr>
                <w:rFonts w:eastAsia="Calibri"/>
                <w:b/>
                <w:lang w:val="sr-Cyrl-RS"/>
              </w:rPr>
              <w:t>ЕКОПОЛИС ДС“</w:t>
            </w:r>
            <w:r w:rsidRPr="005947C5">
              <w:rPr>
                <w:rFonts w:eastAsia="Calibri"/>
                <w:b/>
                <w:lang w:val="sl-SI"/>
              </w:rPr>
              <w:t xml:space="preserve"> , у складу са прописима ( 1 редовни преглед годишње)</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w:t>
            </w:r>
            <w:r w:rsidRPr="005947C5">
              <w:rPr>
                <w:rFonts w:eastAsia="Calibri"/>
                <w:b/>
                <w:lang w:val="sr-Cyrl-RS"/>
              </w:rPr>
              <w:t>Универзалне машине за сецкање поврћа</w:t>
            </w:r>
            <w:r w:rsidRPr="005947C5">
              <w:rPr>
                <w:rFonts w:eastAsia="Calibri"/>
                <w:b/>
                <w:lang w:val="sl-SI"/>
              </w:rPr>
              <w:t xml:space="preserve"> марке »</w:t>
            </w:r>
            <w:r w:rsidRPr="005947C5">
              <w:rPr>
                <w:rFonts w:eastAsia="Calibri"/>
                <w:b/>
                <w:lang w:val="sr-Cyrl-RS"/>
              </w:rPr>
              <w:t>АСЦОБЛОЦ“</w:t>
            </w:r>
            <w:r w:rsidRPr="005947C5">
              <w:rPr>
                <w:rFonts w:eastAsia="Calibri"/>
                <w:b/>
                <w:lang w:val="sl-SI"/>
              </w:rPr>
              <w:t xml:space="preserve"> , у складу са прописима ( 1 редовни преглед годишње)</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 xml:space="preserve">Редовна контрола исправности  и одржавање свих склопова </w:t>
            </w:r>
            <w:r w:rsidRPr="005947C5">
              <w:rPr>
                <w:rFonts w:eastAsia="Calibri"/>
                <w:b/>
                <w:lang w:val="sr-Cyrl-RS"/>
              </w:rPr>
              <w:t xml:space="preserve">  </w:t>
            </w:r>
            <w:r w:rsidRPr="005947C5">
              <w:rPr>
                <w:rFonts w:eastAsia="Calibri"/>
                <w:b/>
                <w:lang w:val="sl-SI"/>
              </w:rPr>
              <w:t xml:space="preserve">(инсталација и делова) </w:t>
            </w:r>
            <w:r w:rsidRPr="005947C5">
              <w:rPr>
                <w:rFonts w:eastAsia="Calibri"/>
                <w:b/>
                <w:lang w:val="sr-Cyrl-RS"/>
              </w:rPr>
              <w:t xml:space="preserve"> машине за млевење меса </w:t>
            </w:r>
            <w:r w:rsidRPr="005947C5">
              <w:rPr>
                <w:rFonts w:eastAsia="Calibri"/>
                <w:b/>
                <w:lang w:val="sl-SI"/>
              </w:rPr>
              <w:t xml:space="preserve"> »</w:t>
            </w:r>
            <w:r w:rsidRPr="005947C5">
              <w:rPr>
                <w:rFonts w:eastAsia="Calibri"/>
                <w:b/>
                <w:lang w:val="sr-Cyrl-RS"/>
              </w:rPr>
              <w:t>АЛАТНИЦА МАРТИНОВИЋ““</w:t>
            </w:r>
            <w:r w:rsidRPr="005947C5">
              <w:rPr>
                <w:rFonts w:eastAsia="Calibri"/>
                <w:b/>
                <w:lang w:val="sl-SI"/>
              </w:rPr>
              <w:t xml:space="preserve"> , у складу са прописима ( 1 редовни преглед годишње)</w:t>
            </w:r>
            <w:r w:rsidRPr="005947C5">
              <w:rPr>
                <w:rFonts w:eastAsia="Calibri"/>
                <w:b/>
                <w:lang w:val="sr-Cyrl-RS"/>
              </w:rPr>
              <w:t>,  оштренње       ножева машине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 xml:space="preserve">Редовна контрола исправности  и одржавање свих склопова (инсталација и делова) </w:t>
            </w:r>
            <w:r w:rsidRPr="005947C5">
              <w:rPr>
                <w:rFonts w:eastAsia="Calibri"/>
                <w:b/>
                <w:lang w:val="sr-Cyrl-RS"/>
              </w:rPr>
              <w:t xml:space="preserve"> вертикални замррзивач 700 л „Катор“</w:t>
            </w:r>
            <w:r w:rsidRPr="005947C5">
              <w:rPr>
                <w:rFonts w:eastAsia="Calibri"/>
                <w:b/>
                <w:lang w:val="sl-SI"/>
              </w:rPr>
              <w:t>, 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3</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 xml:space="preserve">Редовна контрола исправности  и одржавање свих склопова (инсталација и делова) </w:t>
            </w:r>
            <w:r w:rsidRPr="005947C5">
              <w:rPr>
                <w:rFonts w:eastAsia="Calibri"/>
                <w:b/>
                <w:lang w:val="sr-Cyrl-RS"/>
              </w:rPr>
              <w:t xml:space="preserve"> фрижидер вертикалнни“ГОРЕЊЕ“</w:t>
            </w:r>
            <w:r w:rsidRPr="005947C5">
              <w:rPr>
                <w:rFonts w:eastAsia="Calibri"/>
                <w:b/>
                <w:lang w:val="sl-SI"/>
              </w:rPr>
              <w:t>, 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2</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 xml:space="preserve">Редовна контрола исправности  и одржавање свих склопова (инсталација и делова) </w:t>
            </w:r>
            <w:r w:rsidRPr="005947C5">
              <w:rPr>
                <w:rFonts w:eastAsia="Calibri"/>
                <w:b/>
                <w:lang w:val="sr-Cyrl-RS"/>
              </w:rPr>
              <w:t xml:space="preserve"> фрижидер вертикалнни“ТЕРМОГЕН“</w:t>
            </w:r>
            <w:r w:rsidRPr="005947C5">
              <w:rPr>
                <w:rFonts w:eastAsia="Calibri"/>
                <w:b/>
                <w:lang w:val="sl-SI"/>
              </w:rPr>
              <w:t>, 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2</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 xml:space="preserve">Редовна контрола исправности  и одржавање свих склопова (инсталација и делова) </w:t>
            </w:r>
            <w:r w:rsidRPr="005947C5">
              <w:rPr>
                <w:rFonts w:eastAsia="Calibri"/>
                <w:b/>
                <w:lang w:val="sr-Cyrl-RS"/>
              </w:rPr>
              <w:t xml:space="preserve"> расхладна витрина - вертикалнни“УГУР“</w:t>
            </w:r>
            <w:r w:rsidRPr="005947C5">
              <w:rPr>
                <w:rFonts w:eastAsia="Calibri"/>
                <w:b/>
                <w:lang w:val="sl-SI"/>
              </w:rPr>
              <w:t xml:space="preserve"> </w:t>
            </w:r>
            <w:r w:rsidRPr="005947C5">
              <w:rPr>
                <w:rFonts w:eastAsia="Calibri"/>
                <w:b/>
                <w:lang w:val="sr-Cyrl-RS"/>
              </w:rPr>
              <w:t xml:space="preserve">(бифе) </w:t>
            </w:r>
            <w:r w:rsidRPr="005947C5">
              <w:rPr>
                <w:rFonts w:eastAsia="Calibri"/>
                <w:b/>
                <w:lang w:val="sl-SI"/>
              </w:rPr>
              <w:t>у складу са прописима</w:t>
            </w:r>
            <w:r w:rsidRPr="005947C5">
              <w:rPr>
                <w:rFonts w:eastAsia="Calibri"/>
                <w:b/>
                <w:lang w:val="sr-Cyrl-RS"/>
              </w:rPr>
              <w:t xml:space="preserve">      </w:t>
            </w:r>
            <w:r w:rsidRPr="005947C5">
              <w:rPr>
                <w:rFonts w:eastAsia="Calibri"/>
                <w:b/>
                <w:lang w:val="sl-SI"/>
              </w:rPr>
              <w:t xml:space="preserve">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љуштилица за кромпир </w:t>
            </w:r>
            <w:r w:rsidRPr="005947C5">
              <w:rPr>
                <w:rFonts w:eastAsia="Calibri"/>
                <w:b/>
                <w:lang w:val="sl-SI"/>
              </w:rPr>
              <w:t>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вертикални фрижидер 700 л </w:t>
            </w:r>
            <w:r w:rsidRPr="005947C5">
              <w:rPr>
                <w:rFonts w:eastAsia="Calibri"/>
                <w:b/>
                <w:lang w:val="sl-SI"/>
              </w:rPr>
              <w:t>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2</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хоризонтални замрзивач (</w:t>
            </w:r>
            <w:r w:rsidRPr="005947C5">
              <w:rPr>
                <w:rFonts w:eastAsia="Calibri"/>
                <w:b/>
                <w:lang w:val="sr-Latn-RS"/>
              </w:rPr>
              <w:t>VENUS)</w:t>
            </w:r>
            <w:r w:rsidRPr="005947C5">
              <w:rPr>
                <w:rFonts w:eastAsia="Calibri"/>
                <w:b/>
                <w:lang w:val="sl-SI"/>
              </w:rPr>
              <w:t>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хоризонтални замрзивач (нема назив</w:t>
            </w:r>
            <w:r w:rsidRPr="005947C5">
              <w:rPr>
                <w:rFonts w:eastAsia="Calibri"/>
                <w:b/>
                <w:lang w:val="sr-Latn-RS"/>
              </w:rPr>
              <w:t>)</w:t>
            </w:r>
            <w:r w:rsidRPr="005947C5">
              <w:rPr>
                <w:rFonts w:eastAsia="Calibri"/>
                <w:b/>
                <w:lang w:val="sl-SI"/>
              </w:rPr>
              <w:t>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Расхладна витрина са топлим столом и бенмари (линија за служење хране) </w:t>
            </w:r>
            <w:r w:rsidRPr="005947C5">
              <w:rPr>
                <w:rFonts w:eastAsia="Calibri"/>
                <w:b/>
                <w:lang w:val="sl-SI"/>
              </w:rPr>
              <w:t>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rPr>
                <w:rFonts w:eastAsia="Calibri"/>
                <w:b/>
                <w:lang w:val="sl-SI"/>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кафе апарат са депуратором и млином за „Сан Марко“           млевење кафе </w:t>
            </w:r>
            <w:r w:rsidRPr="005947C5">
              <w:rPr>
                <w:rFonts w:eastAsia="Calibri"/>
                <w:b/>
                <w:lang w:val="sl-SI"/>
              </w:rPr>
              <w:t>у складу са прописима ( 1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3</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Уградни ледомат </w:t>
            </w:r>
            <w:r w:rsidRPr="005947C5">
              <w:rPr>
                <w:rFonts w:eastAsia="Calibri"/>
                <w:b/>
                <w:lang w:val="sl-SI"/>
              </w:rPr>
              <w:t>( 1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2</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микроталасне пећнице </w:t>
            </w:r>
            <w:r w:rsidRPr="005947C5">
              <w:rPr>
                <w:rFonts w:eastAsia="Calibri"/>
                <w:b/>
                <w:lang w:val="sl-SI"/>
              </w:rPr>
              <w:t>( 1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мултипрактик </w:t>
            </w:r>
            <w:r w:rsidRPr="005947C5">
              <w:rPr>
                <w:rFonts w:eastAsia="Calibri"/>
                <w:b/>
                <w:lang w:val="sl-SI"/>
              </w:rPr>
              <w:t>( 1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2</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rPr>
                <w:rFonts w:eastAsia="Calibri"/>
                <w:b/>
                <w:lang w:val="sl-SI"/>
              </w:rPr>
            </w:pPr>
            <w:r w:rsidRPr="005947C5">
              <w:rPr>
                <w:rFonts w:eastAsia="Calibri"/>
                <w:b/>
                <w:lang w:val="sl-SI"/>
              </w:rPr>
              <w:t xml:space="preserve">Редовна контрола исправности  и одржавање свих склопова (инсталација и делова)  </w:t>
            </w:r>
            <w:r w:rsidRPr="005947C5">
              <w:rPr>
                <w:rFonts w:eastAsia="Calibri"/>
                <w:b/>
                <w:lang w:val="sr-Cyrl-RS"/>
              </w:rPr>
              <w:t xml:space="preserve">расхладне витрине ( 4 фиоке ) у шанку  на </w:t>
            </w:r>
            <w:r w:rsidRPr="005947C5">
              <w:rPr>
                <w:rFonts w:eastAsia="Calibri"/>
                <w:b/>
                <w:lang w:val="sr-Latn-RS"/>
              </w:rPr>
              <w:t>IV</w:t>
            </w:r>
            <w:r w:rsidRPr="005947C5">
              <w:rPr>
                <w:rFonts w:eastAsia="Calibri"/>
                <w:b/>
                <w:lang w:val="sr-Cyrl-RS"/>
              </w:rPr>
              <w:t xml:space="preserve"> спрату-бифе </w:t>
            </w:r>
            <w:r w:rsidRPr="005947C5">
              <w:rPr>
                <w:rFonts w:eastAsia="Calibri"/>
                <w:b/>
                <w:lang w:val="sl-SI"/>
              </w:rPr>
              <w:t>( 1 редовни преглед годишње)</w:t>
            </w: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 стона ел. вага </w:t>
            </w:r>
            <w:r w:rsidRPr="005947C5">
              <w:rPr>
                <w:rFonts w:eastAsia="Calibri"/>
                <w:b/>
                <w:lang w:val="sl-SI"/>
              </w:rPr>
              <w:t>( 1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 xml:space="preserve">месорезница </w:t>
            </w:r>
            <w:r w:rsidRPr="005947C5">
              <w:rPr>
                <w:rFonts w:eastAsia="Calibri"/>
                <w:b/>
                <w:lang w:val="sr-Latn-RS"/>
              </w:rPr>
              <w:t>“BECKERS“</w:t>
            </w:r>
            <w:r w:rsidRPr="005947C5">
              <w:rPr>
                <w:rFonts w:eastAsia="Calibri"/>
                <w:b/>
                <w:lang w:val="sr-Cyrl-RS"/>
              </w:rPr>
              <w:t xml:space="preserve"> </w:t>
            </w:r>
            <w:r w:rsidRPr="005947C5">
              <w:rPr>
                <w:rFonts w:eastAsia="Calibri"/>
                <w:b/>
                <w:lang w:val="sr-Latn-RS"/>
              </w:rPr>
              <w:t xml:space="preserve">                                               </w:t>
            </w:r>
            <w:r w:rsidRPr="005947C5">
              <w:rPr>
                <w:rFonts w:eastAsia="Calibri"/>
                <w:b/>
                <w:lang w:val="sl-SI"/>
              </w:rPr>
              <w:t>( 1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машина за прање судова</w:t>
            </w:r>
            <w:r w:rsidRPr="005947C5">
              <w:rPr>
                <w:rFonts w:eastAsia="Calibri"/>
                <w:b/>
                <w:lang w:val="sr-Latn-RS"/>
              </w:rPr>
              <w:t xml:space="preserve"> </w:t>
            </w:r>
            <w:r w:rsidRPr="005947C5">
              <w:rPr>
                <w:rFonts w:eastAsia="Calibri"/>
                <w:b/>
                <w:lang w:val="sr-Cyrl-RS"/>
              </w:rPr>
              <w:t>(</w:t>
            </w:r>
            <w:r w:rsidRPr="005947C5">
              <w:rPr>
                <w:rFonts w:eastAsia="Calibri"/>
                <w:b/>
                <w:lang w:val="sr-Latn-RS"/>
              </w:rPr>
              <w:t>VOKS -IV</w:t>
            </w:r>
            <w:r w:rsidRPr="005947C5">
              <w:rPr>
                <w:rFonts w:eastAsia="Calibri"/>
                <w:b/>
                <w:lang w:val="sr-Cyrl-RS"/>
              </w:rPr>
              <w:t xml:space="preserve">-спрат) </w:t>
            </w:r>
            <w:r w:rsidRPr="005947C5">
              <w:rPr>
                <w:rFonts w:eastAsia="Calibri"/>
                <w:b/>
                <w:lang w:val="sl-SI"/>
              </w:rPr>
              <w:t xml:space="preserve"> </w:t>
            </w:r>
            <w:r w:rsidRPr="005947C5">
              <w:rPr>
                <w:rFonts w:eastAsia="Calibri"/>
                <w:b/>
                <w:lang w:val="sr-Cyrl-RS"/>
              </w:rPr>
              <w:t xml:space="preserve"> </w:t>
            </w:r>
            <w:r w:rsidRPr="005947C5">
              <w:rPr>
                <w:rFonts w:eastAsia="Calibri"/>
                <w:b/>
                <w:lang w:val="sl-SI"/>
              </w:rPr>
              <w:t>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r-Latn-RS"/>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r w:rsidR="005947C5" w:rsidRPr="005947C5" w:rsidTr="005947C5">
        <w:trPr>
          <w:jc w:val="center"/>
        </w:trPr>
        <w:tc>
          <w:tcPr>
            <w:tcW w:w="805" w:type="dxa"/>
            <w:tcBorders>
              <w:top w:val="single" w:sz="4" w:space="0" w:color="000000"/>
              <w:left w:val="single" w:sz="4" w:space="0" w:color="000000"/>
              <w:bottom w:val="single" w:sz="4" w:space="0" w:color="000000"/>
              <w:right w:val="single" w:sz="4" w:space="0" w:color="000000"/>
            </w:tcBorders>
          </w:tcPr>
          <w:p w:rsidR="005947C5" w:rsidRPr="005947C5" w:rsidRDefault="005947C5" w:rsidP="005947C5">
            <w:pPr>
              <w:numPr>
                <w:ilvl w:val="0"/>
                <w:numId w:val="18"/>
              </w:numPr>
              <w:tabs>
                <w:tab w:val="left" w:pos="75"/>
                <w:tab w:val="left" w:pos="9900"/>
              </w:tabs>
              <w:spacing w:after="200" w:line="276" w:lineRule="auto"/>
              <w:ind w:left="0" w:firstLine="0"/>
              <w:jc w:val="center"/>
              <w:rPr>
                <w:rFonts w:eastAsia="Calibri"/>
                <w:b/>
                <w:color w:val="000000"/>
                <w:lang w:val="sr-Cyrl-CS"/>
              </w:rPr>
            </w:pPr>
          </w:p>
        </w:tc>
        <w:tc>
          <w:tcPr>
            <w:tcW w:w="8172" w:type="dxa"/>
            <w:tcBorders>
              <w:top w:val="single" w:sz="4" w:space="0" w:color="000000"/>
              <w:left w:val="single" w:sz="4" w:space="0" w:color="000000"/>
              <w:bottom w:val="single" w:sz="4" w:space="0" w:color="000000"/>
              <w:right w:val="single" w:sz="4" w:space="0" w:color="000000"/>
            </w:tcBorders>
            <w:vAlign w:val="center"/>
          </w:tcPr>
          <w:p w:rsidR="005947C5" w:rsidRPr="005947C5" w:rsidRDefault="005947C5" w:rsidP="005947C5">
            <w:pPr>
              <w:rPr>
                <w:rFonts w:eastAsia="Calibri"/>
                <w:b/>
                <w:lang w:val="sr-Cyrl-RS"/>
              </w:rPr>
            </w:pPr>
            <w:r w:rsidRPr="005947C5">
              <w:rPr>
                <w:rFonts w:eastAsia="Calibri"/>
                <w:b/>
                <w:lang w:val="sl-SI"/>
              </w:rPr>
              <w:t>Редовна контрола исправности  и одржавање свих склопова</w:t>
            </w:r>
            <w:r w:rsidRPr="005947C5">
              <w:rPr>
                <w:rFonts w:eastAsia="Calibri"/>
                <w:b/>
                <w:lang w:val="sr-Cyrl-RS"/>
              </w:rPr>
              <w:t xml:space="preserve">               </w:t>
            </w:r>
            <w:r w:rsidRPr="005947C5">
              <w:rPr>
                <w:rFonts w:eastAsia="Calibri"/>
                <w:b/>
                <w:lang w:val="sl-SI"/>
              </w:rPr>
              <w:t xml:space="preserve"> (инсталација и делова) </w:t>
            </w:r>
            <w:r w:rsidRPr="005947C5">
              <w:rPr>
                <w:rFonts w:eastAsia="Calibri"/>
                <w:b/>
                <w:lang w:val="sr-Cyrl-RS"/>
              </w:rPr>
              <w:t>индукциона плоча (</w:t>
            </w:r>
            <w:r w:rsidRPr="005947C5">
              <w:rPr>
                <w:rFonts w:eastAsia="Calibri"/>
                <w:b/>
                <w:lang w:val="sr-Latn-RS"/>
              </w:rPr>
              <w:t>IV</w:t>
            </w:r>
            <w:r w:rsidRPr="005947C5">
              <w:rPr>
                <w:rFonts w:eastAsia="Calibri"/>
                <w:b/>
                <w:lang w:val="sr-Cyrl-RS"/>
              </w:rPr>
              <w:t>-спрат</w:t>
            </w:r>
            <w:r w:rsidRPr="005947C5">
              <w:rPr>
                <w:rFonts w:eastAsia="Calibri"/>
                <w:b/>
                <w:lang w:val="sl-SI"/>
              </w:rPr>
              <w:t xml:space="preserve"> </w:t>
            </w:r>
            <w:r w:rsidRPr="005947C5">
              <w:rPr>
                <w:rFonts w:eastAsia="Calibri"/>
                <w:b/>
                <w:lang w:val="sr-Cyrl-RS"/>
              </w:rPr>
              <w:t xml:space="preserve">) </w:t>
            </w:r>
            <w:r w:rsidRPr="005947C5">
              <w:rPr>
                <w:rFonts w:eastAsia="Calibri"/>
                <w:b/>
                <w:lang w:val="sl-SI"/>
              </w:rPr>
              <w:t>у складу са прописима ( 1 редовни преглед годишње)</w:t>
            </w:r>
            <w:r w:rsidRPr="005947C5">
              <w:rPr>
                <w:rFonts w:eastAsia="Calibri"/>
                <w:b/>
                <w:lang w:val="sr-Cyrl-RS"/>
              </w:rPr>
              <w:t xml:space="preserve">, </w:t>
            </w:r>
          </w:p>
          <w:p w:rsidR="005947C5" w:rsidRPr="005947C5" w:rsidRDefault="005947C5" w:rsidP="005947C5">
            <w:pPr>
              <w:rPr>
                <w:rFonts w:eastAsia="Calibri"/>
                <w:b/>
                <w:lang w:val="sl-SI"/>
              </w:rPr>
            </w:pPr>
          </w:p>
        </w:tc>
        <w:tc>
          <w:tcPr>
            <w:tcW w:w="653"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rPr>
                <w:rFonts w:eastAsia="Calibri"/>
                <w:b/>
                <w:lang w:val="sr-Cyrl-RS"/>
              </w:rPr>
            </w:pPr>
            <w:r w:rsidRPr="005947C5">
              <w:rPr>
                <w:rFonts w:eastAsia="Calibri"/>
                <w:b/>
                <w:lang w:val="sr-Cyrl-RS"/>
              </w:rPr>
              <w:t>ком</w:t>
            </w:r>
          </w:p>
        </w:tc>
        <w:tc>
          <w:tcPr>
            <w:tcW w:w="720" w:type="dxa"/>
            <w:tcBorders>
              <w:top w:val="single" w:sz="4" w:space="0" w:color="000000"/>
              <w:left w:val="single" w:sz="4" w:space="0" w:color="000000"/>
              <w:bottom w:val="single" w:sz="4" w:space="0" w:color="000000"/>
              <w:right w:val="single" w:sz="4" w:space="0" w:color="000000"/>
            </w:tcBorders>
            <w:vAlign w:val="center"/>
            <w:hideMark/>
          </w:tcPr>
          <w:p w:rsidR="005947C5" w:rsidRPr="005947C5" w:rsidRDefault="005947C5" w:rsidP="005947C5">
            <w:pPr>
              <w:spacing w:after="200" w:line="276" w:lineRule="auto"/>
              <w:jc w:val="center"/>
              <w:rPr>
                <w:rFonts w:eastAsia="Calibri"/>
                <w:b/>
                <w:lang w:val="sr-Cyrl-RS"/>
              </w:rPr>
            </w:pPr>
            <w:r w:rsidRPr="005947C5">
              <w:rPr>
                <w:rFonts w:eastAsia="Calibri"/>
                <w:b/>
                <w:lang w:val="sr-Cyrl-RS"/>
              </w:rPr>
              <w:t>1</w:t>
            </w:r>
          </w:p>
        </w:tc>
      </w:tr>
    </w:tbl>
    <w:p w:rsidR="007816D0" w:rsidRDefault="007816D0" w:rsidP="009D2FD9">
      <w:pPr>
        <w:outlineLvl w:val="0"/>
        <w:rPr>
          <w:lang w:val="sr-Cyrl-RS"/>
        </w:rPr>
      </w:pPr>
    </w:p>
    <w:p w:rsidR="009D2FD9" w:rsidRPr="009D2FD9" w:rsidRDefault="009D2FD9" w:rsidP="009D2FD9">
      <w:pPr>
        <w:outlineLvl w:val="0"/>
        <w:rPr>
          <w:b/>
          <w:lang w:val="sr-Cyrl-RS"/>
        </w:rPr>
      </w:pPr>
      <w:r w:rsidRPr="009D2FD9">
        <w:rPr>
          <w:b/>
          <w:lang w:val="sr-Cyrl-RS"/>
        </w:rPr>
        <w:t>Табела 2.</w:t>
      </w:r>
    </w:p>
    <w:p w:rsidR="009D2FD9" w:rsidRDefault="009D2FD9" w:rsidP="009D2FD9">
      <w:pPr>
        <w:outlineLvl w:val="0"/>
        <w:rPr>
          <w:lang w:val="sr-Cyrl-RS"/>
        </w:rPr>
      </w:pPr>
    </w:p>
    <w:tbl>
      <w:tblPr>
        <w:tblW w:w="9530" w:type="dxa"/>
        <w:jc w:val="center"/>
        <w:tblLayout w:type="fixed"/>
        <w:tblCellMar>
          <w:left w:w="0" w:type="dxa"/>
          <w:right w:w="0" w:type="dxa"/>
        </w:tblCellMar>
        <w:tblLook w:val="04A0" w:firstRow="1" w:lastRow="0" w:firstColumn="1" w:lastColumn="0" w:noHBand="0" w:noVBand="1"/>
      </w:tblPr>
      <w:tblGrid>
        <w:gridCol w:w="980"/>
        <w:gridCol w:w="1439"/>
        <w:gridCol w:w="2069"/>
        <w:gridCol w:w="1714"/>
        <w:gridCol w:w="1619"/>
        <w:gridCol w:w="1709"/>
      </w:tblGrid>
      <w:tr w:rsidR="001A186B" w:rsidTr="001A186B">
        <w:trPr>
          <w:trHeight w:val="1240"/>
          <w:jc w:val="center"/>
        </w:trPr>
        <w:tc>
          <w:tcPr>
            <w:tcW w:w="9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CS"/>
              </w:rPr>
            </w:pPr>
            <w:r>
              <w:rPr>
                <w:b/>
                <w:bCs/>
                <w:lang w:val="sr-Cyrl-CS"/>
              </w:rPr>
              <w:t>Редни број</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rFonts w:ascii="Calibri" w:hAnsi="Calibri" w:cs="Calibri"/>
                <w:b/>
                <w:bCs/>
                <w:sz w:val="22"/>
                <w:szCs w:val="22"/>
                <w:lang w:val="sr-Cyrl-CS"/>
              </w:rPr>
            </w:pPr>
            <w:r>
              <w:rPr>
                <w:b/>
                <w:bCs/>
                <w:lang w:val="sr-Cyrl-CS"/>
              </w:rPr>
              <w:t>Врста услуге</w:t>
            </w:r>
          </w:p>
        </w:tc>
        <w:tc>
          <w:tcPr>
            <w:tcW w:w="20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CS"/>
              </w:rPr>
            </w:pPr>
            <w:r>
              <w:rPr>
                <w:b/>
                <w:bCs/>
                <w:lang w:val="sr-Cyrl-CS"/>
              </w:rPr>
              <w:t>Јединица мере</w:t>
            </w:r>
          </w:p>
        </w:tc>
        <w:tc>
          <w:tcPr>
            <w:tcW w:w="17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CS"/>
              </w:rPr>
            </w:pPr>
            <w:r>
              <w:rPr>
                <w:b/>
                <w:bCs/>
                <w:lang w:val="sr-Cyrl-CS"/>
              </w:rPr>
              <w:t xml:space="preserve">Цена </w:t>
            </w:r>
            <w:r>
              <w:rPr>
                <w:b/>
                <w:bCs/>
                <w:lang w:val="sr-Cyrl-RS"/>
              </w:rPr>
              <w:t xml:space="preserve">радног сата </w:t>
            </w:r>
            <w:r>
              <w:rPr>
                <w:b/>
                <w:bCs/>
                <w:lang w:val="sr-Cyrl-CS"/>
              </w:rPr>
              <w:t>по јединици мере без ПДВ</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A186B" w:rsidRDefault="001A186B" w:rsidP="001A186B">
            <w:pPr>
              <w:spacing w:line="252" w:lineRule="auto"/>
              <w:jc w:val="center"/>
              <w:rPr>
                <w:b/>
                <w:bCs/>
                <w:lang w:val="sr-Cyrl-RS"/>
              </w:rPr>
            </w:pPr>
            <w:r>
              <w:rPr>
                <w:b/>
                <w:bCs/>
                <w:lang w:val="sr-Cyrl-RS"/>
              </w:rPr>
              <w:t>Оквиран број радних сати</w:t>
            </w:r>
          </w:p>
        </w:tc>
        <w:tc>
          <w:tcPr>
            <w:tcW w:w="171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b/>
                <w:bCs/>
                <w:lang w:val="sr-Cyrl-RS"/>
              </w:rPr>
            </w:pPr>
          </w:p>
          <w:p w:rsidR="001A186B" w:rsidRDefault="001A186B" w:rsidP="001A186B">
            <w:pPr>
              <w:spacing w:line="252" w:lineRule="auto"/>
              <w:jc w:val="center"/>
              <w:rPr>
                <w:b/>
                <w:bCs/>
                <w:lang w:val="sr-Cyrl-RS"/>
              </w:rPr>
            </w:pPr>
          </w:p>
          <w:p w:rsidR="001A186B" w:rsidRDefault="001A186B" w:rsidP="001A186B">
            <w:pPr>
              <w:spacing w:line="252" w:lineRule="auto"/>
              <w:jc w:val="center"/>
              <w:rPr>
                <w:b/>
                <w:bCs/>
                <w:lang w:val="sr-Cyrl-RS"/>
              </w:rPr>
            </w:pPr>
            <w:r>
              <w:rPr>
                <w:b/>
                <w:bCs/>
                <w:lang w:val="sr-Cyrl-RS"/>
              </w:rPr>
              <w:t>Укупно</w:t>
            </w:r>
          </w:p>
          <w:p w:rsidR="001A186B" w:rsidRDefault="001A186B" w:rsidP="001A186B">
            <w:pPr>
              <w:spacing w:line="252" w:lineRule="auto"/>
              <w:jc w:val="center"/>
              <w:rPr>
                <w:b/>
                <w:bCs/>
                <w:lang w:val="sr-Cyrl-RS"/>
              </w:rPr>
            </w:pPr>
            <w:r>
              <w:rPr>
                <w:b/>
                <w:bCs/>
                <w:lang w:val="sr-Cyrl-RS"/>
              </w:rPr>
              <w:t>(4х5)</w:t>
            </w:r>
          </w:p>
        </w:tc>
      </w:tr>
      <w:tr w:rsidR="001A186B" w:rsidTr="001A186B">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ind w:right="1275"/>
              <w:jc w:val="center"/>
              <w:rPr>
                <w:b/>
                <w:bCs/>
                <w:lang w:val="sr-Cyrl-RS"/>
              </w:rPr>
            </w:pPr>
            <w:r>
              <w:rPr>
                <w:b/>
                <w:bCs/>
                <w:lang w:val="sr-Cyrl-RS"/>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RS"/>
              </w:rPr>
            </w:pPr>
            <w:r>
              <w:rPr>
                <w:b/>
                <w:bCs/>
                <w:lang w:val="sr-Cyrl-RS"/>
              </w:rPr>
              <w:t>2</w:t>
            </w:r>
          </w:p>
        </w:tc>
        <w:tc>
          <w:tcPr>
            <w:tcW w:w="2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RS"/>
              </w:rPr>
            </w:pPr>
            <w:r>
              <w:rPr>
                <w:b/>
                <w:bCs/>
                <w:lang w:val="sr-Cyrl-RS"/>
              </w:rPr>
              <w:t>3</w:t>
            </w: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RS"/>
              </w:rPr>
            </w:pPr>
            <w:r>
              <w:rPr>
                <w:b/>
                <w:bCs/>
                <w:lang w:val="sr-Cyrl-RS"/>
              </w:rPr>
              <w:t>4</w:t>
            </w:r>
          </w:p>
        </w:tc>
        <w:tc>
          <w:tcPr>
            <w:tcW w:w="16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RS"/>
              </w:rPr>
            </w:pPr>
            <w:r>
              <w:rPr>
                <w:b/>
                <w:bCs/>
                <w:lang w:val="sr-Cyrl-RS"/>
              </w:rPr>
              <w:t>5</w:t>
            </w:r>
          </w:p>
        </w:tc>
        <w:tc>
          <w:tcPr>
            <w:tcW w:w="17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RS"/>
              </w:rPr>
            </w:pPr>
            <w:r>
              <w:rPr>
                <w:b/>
                <w:bCs/>
                <w:lang w:val="sr-Cyrl-RS"/>
              </w:rPr>
              <w:t>6</w:t>
            </w:r>
          </w:p>
        </w:tc>
      </w:tr>
      <w:tr w:rsidR="001A186B" w:rsidTr="001A186B">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CS"/>
              </w:rPr>
            </w:pPr>
            <w:r>
              <w:rPr>
                <w:b/>
                <w:bCs/>
                <w:lang w:val="sr-Cyrl-CS"/>
              </w:rPr>
              <w:t>1.</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lang w:val="sr-Cyrl-CS"/>
              </w:rPr>
            </w:pPr>
            <w:r>
              <w:rPr>
                <w:lang w:val="sr-Cyrl-CS"/>
              </w:rPr>
              <w:t>Услуге одржавања и поправке беле технике</w:t>
            </w:r>
          </w:p>
        </w:tc>
        <w:tc>
          <w:tcPr>
            <w:tcW w:w="2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lang w:val="sr-Cyrl-RS"/>
              </w:rPr>
            </w:pPr>
            <w:r>
              <w:rPr>
                <w:lang w:val="sr-Cyrl-CS"/>
              </w:rPr>
              <w:t>Радни сат/човек</w:t>
            </w:r>
            <w:r>
              <w:rPr>
                <w:lang w:val="sr-Cyrl-RS"/>
              </w:rPr>
              <w:t xml:space="preserve"> са свим зависним трошковима, замењеним резервним деловима и утрошеним материјалом</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lang w:val="sr-Cyrl-CS"/>
              </w:rPr>
            </w:pPr>
          </w:p>
          <w:p w:rsidR="001A186B" w:rsidRDefault="001A186B" w:rsidP="001A186B">
            <w:pPr>
              <w:spacing w:line="252" w:lineRule="auto"/>
              <w:jc w:val="center"/>
              <w:rPr>
                <w:lang w:val="sr-Cyrl-CS"/>
              </w:rPr>
            </w:pPr>
          </w:p>
          <w:p w:rsidR="001A186B" w:rsidRDefault="001A186B" w:rsidP="001A186B">
            <w:pPr>
              <w:spacing w:line="252" w:lineRule="auto"/>
              <w:jc w:val="center"/>
              <w:rPr>
                <w:lang w:val="sr-Cyrl-RS"/>
              </w:rPr>
            </w:pP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lang w:val="sr-Cyrl-RS"/>
              </w:rPr>
            </w:pPr>
          </w:p>
          <w:p w:rsidR="001A186B" w:rsidRDefault="001A186B" w:rsidP="001A186B">
            <w:pPr>
              <w:spacing w:line="252" w:lineRule="auto"/>
              <w:jc w:val="center"/>
              <w:rPr>
                <w:lang w:val="sr-Cyrl-RS"/>
              </w:rPr>
            </w:pPr>
          </w:p>
          <w:p w:rsidR="001A186B" w:rsidRDefault="001A186B" w:rsidP="001A186B">
            <w:pPr>
              <w:spacing w:line="252" w:lineRule="auto"/>
              <w:jc w:val="center"/>
              <w:rPr>
                <w:lang w:val="sr-Cyrl-RS"/>
              </w:rPr>
            </w:pPr>
            <w:r>
              <w:rPr>
                <w:lang w:val="sr-Cyrl-RS"/>
              </w:rPr>
              <w:t>29</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lang w:val="sr-Cyrl-RS"/>
              </w:rPr>
            </w:pPr>
          </w:p>
          <w:p w:rsidR="001A186B" w:rsidRDefault="001A186B" w:rsidP="001A186B">
            <w:pPr>
              <w:spacing w:line="252" w:lineRule="auto"/>
              <w:jc w:val="center"/>
              <w:rPr>
                <w:lang w:val="sr-Cyrl-RS"/>
              </w:rPr>
            </w:pPr>
          </w:p>
          <w:p w:rsidR="001A186B" w:rsidRDefault="001A186B" w:rsidP="001A186B">
            <w:pPr>
              <w:spacing w:line="252" w:lineRule="auto"/>
              <w:jc w:val="center"/>
              <w:rPr>
                <w:lang w:val="sr-Cyrl-RS"/>
              </w:rPr>
            </w:pPr>
          </w:p>
        </w:tc>
      </w:tr>
      <w:tr w:rsidR="001A186B" w:rsidTr="001A186B">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CS"/>
              </w:rPr>
            </w:pPr>
            <w:r>
              <w:rPr>
                <w:b/>
                <w:bCs/>
                <w:lang w:val="sr-Cyrl-CS"/>
              </w:rPr>
              <w:t>2.</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lang w:val="sr-Cyrl-CS"/>
              </w:rPr>
            </w:pPr>
            <w:r>
              <w:rPr>
                <w:lang w:val="sr-Cyrl-CS"/>
              </w:rPr>
              <w:t>Услуге одржавања и поправке</w:t>
            </w:r>
          </w:p>
          <w:p w:rsidR="001A186B" w:rsidRDefault="001A186B" w:rsidP="001A186B">
            <w:pPr>
              <w:spacing w:line="252" w:lineRule="auto"/>
              <w:jc w:val="center"/>
              <w:rPr>
                <w:lang w:val="sr-Cyrl-CS"/>
              </w:rPr>
            </w:pPr>
            <w:r>
              <w:rPr>
                <w:lang w:val="sr-Cyrl-CS"/>
              </w:rPr>
              <w:t>малих кућних апарата</w:t>
            </w:r>
          </w:p>
        </w:tc>
        <w:tc>
          <w:tcPr>
            <w:tcW w:w="2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lang w:val="sr-Cyrl-RS"/>
              </w:rPr>
            </w:pPr>
            <w:r>
              <w:rPr>
                <w:lang w:val="sr-Cyrl-CS"/>
              </w:rPr>
              <w:t>Радни сат/човек</w:t>
            </w:r>
            <w:r>
              <w:rPr>
                <w:lang w:val="sr-Cyrl-RS"/>
              </w:rPr>
              <w:t xml:space="preserve"> са свим зависним трошковима, замењеним резервним деловима и утрошеним </w:t>
            </w:r>
          </w:p>
          <w:p w:rsidR="001A186B" w:rsidRDefault="001A186B" w:rsidP="001A186B">
            <w:pPr>
              <w:spacing w:line="252" w:lineRule="auto"/>
              <w:jc w:val="center"/>
              <w:rPr>
                <w:lang w:val="sr-Cyrl-RS"/>
              </w:rPr>
            </w:pPr>
            <w:r>
              <w:rPr>
                <w:lang w:val="sr-Cyrl-RS"/>
              </w:rPr>
              <w:t>материјалом</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b/>
                <w:bCs/>
                <w:lang w:val="sr-Cyrl-CS"/>
              </w:rPr>
            </w:pPr>
          </w:p>
          <w:p w:rsidR="001A186B" w:rsidRDefault="001A186B" w:rsidP="001A186B">
            <w:pPr>
              <w:spacing w:line="252" w:lineRule="auto"/>
              <w:jc w:val="center"/>
              <w:rPr>
                <w:b/>
                <w:bCs/>
                <w:lang w:val="sr-Cyrl-CS"/>
              </w:rPr>
            </w:pPr>
          </w:p>
          <w:p w:rsidR="001A186B" w:rsidRDefault="001A186B" w:rsidP="001A186B">
            <w:pPr>
              <w:spacing w:line="252" w:lineRule="auto"/>
              <w:jc w:val="center"/>
              <w:rPr>
                <w:lang w:val="sr-Cyrl-RS"/>
              </w:rPr>
            </w:pP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lang w:val="sr-Cyrl-RS"/>
              </w:rPr>
            </w:pPr>
          </w:p>
          <w:p w:rsidR="001A186B" w:rsidRDefault="001A186B" w:rsidP="001A186B">
            <w:pPr>
              <w:spacing w:line="252" w:lineRule="auto"/>
              <w:jc w:val="center"/>
              <w:rPr>
                <w:lang w:val="sr-Cyrl-RS"/>
              </w:rPr>
            </w:pPr>
          </w:p>
          <w:p w:rsidR="001A186B" w:rsidRDefault="001A186B" w:rsidP="001A186B">
            <w:pPr>
              <w:spacing w:line="252" w:lineRule="auto"/>
              <w:jc w:val="center"/>
              <w:rPr>
                <w:lang w:val="sr-Latn-RS"/>
              </w:rPr>
            </w:pPr>
            <w:r>
              <w:rPr>
                <w:lang w:val="sr-Cyrl-RS"/>
              </w:rPr>
              <w:t>1</w:t>
            </w:r>
            <w:r>
              <w:rPr>
                <w:lang w:val="sr-Latn-RS"/>
              </w:rPr>
              <w:t>3</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lang w:val="sr-Cyrl-RS"/>
              </w:rPr>
            </w:pPr>
          </w:p>
          <w:p w:rsidR="001A186B" w:rsidRDefault="001A186B" w:rsidP="001A186B">
            <w:pPr>
              <w:spacing w:line="252" w:lineRule="auto"/>
              <w:jc w:val="center"/>
              <w:rPr>
                <w:lang w:val="sr-Cyrl-RS"/>
              </w:rPr>
            </w:pPr>
          </w:p>
          <w:p w:rsidR="001A186B" w:rsidRDefault="001A186B" w:rsidP="001A186B">
            <w:pPr>
              <w:spacing w:line="252" w:lineRule="auto"/>
              <w:jc w:val="center"/>
              <w:rPr>
                <w:lang w:val="sr-Cyrl-RS"/>
              </w:rPr>
            </w:pPr>
          </w:p>
        </w:tc>
      </w:tr>
      <w:tr w:rsidR="001A186B" w:rsidTr="00662117">
        <w:trPr>
          <w:jc w:val="center"/>
        </w:trPr>
        <w:tc>
          <w:tcPr>
            <w:tcW w:w="9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b/>
                <w:bCs/>
                <w:lang w:val="sr-Cyrl-CS"/>
              </w:rPr>
            </w:pPr>
            <w:r>
              <w:rPr>
                <w:b/>
                <w:bCs/>
                <w:lang w:val="sr-Cyrl-CS"/>
              </w:rPr>
              <w:t>3.</w:t>
            </w:r>
          </w:p>
        </w:tc>
        <w:tc>
          <w:tcPr>
            <w:tcW w:w="14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lang w:val="sr-Cyrl-CS"/>
              </w:rPr>
            </w:pPr>
            <w:r>
              <w:rPr>
                <w:lang w:val="sr-Cyrl-CS"/>
              </w:rPr>
              <w:t>Услуге одржавања и поправке</w:t>
            </w:r>
          </w:p>
          <w:p w:rsidR="001A186B" w:rsidRDefault="001A186B" w:rsidP="001A186B">
            <w:pPr>
              <w:spacing w:line="252" w:lineRule="auto"/>
              <w:jc w:val="center"/>
              <w:rPr>
                <w:lang w:val="sr-Cyrl-CS"/>
              </w:rPr>
            </w:pPr>
            <w:r>
              <w:rPr>
                <w:lang w:val="sr-Cyrl-CS"/>
              </w:rPr>
              <w:t>опреме за угоститељство</w:t>
            </w:r>
          </w:p>
        </w:tc>
        <w:tc>
          <w:tcPr>
            <w:tcW w:w="2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A186B" w:rsidRDefault="001A186B" w:rsidP="001A186B">
            <w:pPr>
              <w:spacing w:line="252" w:lineRule="auto"/>
              <w:jc w:val="center"/>
              <w:rPr>
                <w:lang w:val="sr-Cyrl-RS"/>
              </w:rPr>
            </w:pPr>
            <w:r>
              <w:rPr>
                <w:lang w:val="sr-Cyrl-CS"/>
              </w:rPr>
              <w:t>Радни сат/човек</w:t>
            </w:r>
            <w:r>
              <w:rPr>
                <w:lang w:val="sr-Cyrl-RS"/>
              </w:rPr>
              <w:t xml:space="preserve"> са свим зависним трошковима, замењеним резервним деловима и утрошеним материјалом</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b/>
                <w:bCs/>
                <w:lang w:val="sr-Cyrl-CS"/>
              </w:rPr>
            </w:pPr>
          </w:p>
          <w:p w:rsidR="001A186B" w:rsidRDefault="001A186B" w:rsidP="001A186B">
            <w:pPr>
              <w:spacing w:line="252" w:lineRule="auto"/>
              <w:jc w:val="center"/>
              <w:rPr>
                <w:b/>
                <w:bCs/>
                <w:lang w:val="sr-Cyrl-CS"/>
              </w:rPr>
            </w:pPr>
          </w:p>
          <w:p w:rsidR="001A186B" w:rsidRDefault="001A186B" w:rsidP="001A186B">
            <w:pPr>
              <w:spacing w:line="252" w:lineRule="auto"/>
              <w:jc w:val="center"/>
              <w:rPr>
                <w:lang w:val="sr-Cyrl-RS"/>
              </w:rPr>
            </w:pPr>
          </w:p>
        </w:tc>
        <w:tc>
          <w:tcPr>
            <w:tcW w:w="1620" w:type="dxa"/>
            <w:tcBorders>
              <w:top w:val="nil"/>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lang w:val="sr-Cyrl-RS"/>
              </w:rPr>
            </w:pPr>
          </w:p>
          <w:p w:rsidR="001A186B" w:rsidRDefault="001A186B" w:rsidP="001A186B">
            <w:pPr>
              <w:spacing w:line="252" w:lineRule="auto"/>
              <w:jc w:val="center"/>
              <w:rPr>
                <w:lang w:val="sr-Cyrl-RS"/>
              </w:rPr>
            </w:pPr>
          </w:p>
          <w:p w:rsidR="001A186B" w:rsidRDefault="001A186B" w:rsidP="001A186B">
            <w:pPr>
              <w:spacing w:line="252" w:lineRule="auto"/>
              <w:jc w:val="center"/>
              <w:rPr>
                <w:lang w:val="sr-Cyrl-RS"/>
              </w:rPr>
            </w:pPr>
            <w:r>
              <w:rPr>
                <w:lang w:val="sr-Cyrl-RS"/>
              </w:rPr>
              <w:t>15</w:t>
            </w:r>
          </w:p>
        </w:tc>
        <w:tc>
          <w:tcPr>
            <w:tcW w:w="1710" w:type="dxa"/>
            <w:tcBorders>
              <w:top w:val="nil"/>
              <w:left w:val="nil"/>
              <w:bottom w:val="single" w:sz="8" w:space="0" w:color="auto"/>
              <w:right w:val="single" w:sz="8" w:space="0" w:color="auto"/>
            </w:tcBorders>
            <w:tcMar>
              <w:top w:w="0" w:type="dxa"/>
              <w:left w:w="108" w:type="dxa"/>
              <w:bottom w:w="0" w:type="dxa"/>
              <w:right w:w="108" w:type="dxa"/>
            </w:tcMar>
          </w:tcPr>
          <w:p w:rsidR="001A186B" w:rsidRDefault="001A186B" w:rsidP="001A186B">
            <w:pPr>
              <w:spacing w:line="252" w:lineRule="auto"/>
              <w:jc w:val="center"/>
              <w:rPr>
                <w:b/>
                <w:bCs/>
                <w:lang w:val="sr-Cyrl-RS"/>
              </w:rPr>
            </w:pPr>
          </w:p>
          <w:p w:rsidR="001A186B" w:rsidRDefault="001A186B" w:rsidP="001A186B">
            <w:pPr>
              <w:spacing w:line="252" w:lineRule="auto"/>
              <w:jc w:val="center"/>
              <w:rPr>
                <w:b/>
                <w:bCs/>
                <w:lang w:val="sr-Cyrl-RS"/>
              </w:rPr>
            </w:pPr>
          </w:p>
          <w:p w:rsidR="001A186B" w:rsidRDefault="001A186B" w:rsidP="001A186B">
            <w:pPr>
              <w:spacing w:line="252" w:lineRule="auto"/>
              <w:jc w:val="center"/>
              <w:rPr>
                <w:lang w:val="sr-Cyrl-RS"/>
              </w:rPr>
            </w:pPr>
          </w:p>
        </w:tc>
      </w:tr>
      <w:tr w:rsidR="001A186B" w:rsidTr="00662117">
        <w:trPr>
          <w:trHeight w:val="2752"/>
          <w:jc w:val="center"/>
        </w:trPr>
        <w:tc>
          <w:tcPr>
            <w:tcW w:w="980"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1A186B" w:rsidRDefault="001A186B" w:rsidP="001A186B">
            <w:pPr>
              <w:overflowPunct w:val="0"/>
              <w:autoSpaceDE w:val="0"/>
              <w:autoSpaceDN w:val="0"/>
              <w:spacing w:line="252" w:lineRule="auto"/>
              <w:jc w:val="center"/>
              <w:textAlignment w:val="baseline"/>
              <w:rPr>
                <w:b/>
                <w:bCs/>
                <w:lang w:val="sr-Cyrl-CS"/>
              </w:rPr>
            </w:pPr>
            <w:r>
              <w:rPr>
                <w:b/>
                <w:bCs/>
                <w:lang w:val="sr-Latn-RS"/>
              </w:rPr>
              <w:t>4</w:t>
            </w:r>
            <w:r>
              <w:rPr>
                <w:b/>
                <w:bCs/>
                <w:lang w:val="sr-Cyrl-CS"/>
              </w:rPr>
              <w:t>.</w:t>
            </w:r>
          </w:p>
        </w:tc>
        <w:tc>
          <w:tcPr>
            <w:tcW w:w="144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rsidR="001A186B" w:rsidRDefault="001A186B" w:rsidP="001A186B">
            <w:pPr>
              <w:overflowPunct w:val="0"/>
              <w:autoSpaceDE w:val="0"/>
              <w:autoSpaceDN w:val="0"/>
              <w:spacing w:line="252" w:lineRule="auto"/>
              <w:jc w:val="center"/>
              <w:textAlignment w:val="baseline"/>
              <w:rPr>
                <w:lang w:val="sr-Cyrl-CS"/>
              </w:rPr>
            </w:pPr>
            <w:r>
              <w:rPr>
                <w:lang w:val="sr-Cyrl-CS"/>
              </w:rPr>
              <w:t>Услуге одржавања и поправке</w:t>
            </w:r>
          </w:p>
          <w:p w:rsidR="001A186B" w:rsidRDefault="001A186B" w:rsidP="001A186B">
            <w:pPr>
              <w:overflowPunct w:val="0"/>
              <w:autoSpaceDE w:val="0"/>
              <w:autoSpaceDN w:val="0"/>
              <w:spacing w:line="252" w:lineRule="auto"/>
              <w:jc w:val="center"/>
              <w:textAlignment w:val="baseline"/>
              <w:rPr>
                <w:lang w:val="sr-Cyrl-CS"/>
              </w:rPr>
            </w:pPr>
            <w:r>
              <w:rPr>
                <w:lang w:val="sr-Cyrl-CS"/>
              </w:rPr>
              <w:t>парних апарата (кафе – апарати са млином за кафу)</w:t>
            </w:r>
          </w:p>
        </w:tc>
        <w:tc>
          <w:tcPr>
            <w:tcW w:w="207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rsidR="001A186B" w:rsidRDefault="001A186B" w:rsidP="001A186B">
            <w:pPr>
              <w:overflowPunct w:val="0"/>
              <w:autoSpaceDE w:val="0"/>
              <w:autoSpaceDN w:val="0"/>
              <w:spacing w:line="252" w:lineRule="auto"/>
              <w:jc w:val="center"/>
              <w:textAlignment w:val="baseline"/>
              <w:rPr>
                <w:lang w:val="sr-Cyrl-CS"/>
              </w:rPr>
            </w:pPr>
            <w:r>
              <w:rPr>
                <w:lang w:val="sr-Cyrl-CS"/>
              </w:rPr>
              <w:t>Радни сат/човек са свим зависним трошковима, замењеним резервним деловима и утрошеним материјалом</w:t>
            </w:r>
          </w:p>
        </w:tc>
        <w:tc>
          <w:tcPr>
            <w:tcW w:w="171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1A186B" w:rsidRDefault="001A186B" w:rsidP="001A186B">
            <w:pPr>
              <w:overflowPunct w:val="0"/>
              <w:autoSpaceDE w:val="0"/>
              <w:autoSpaceDN w:val="0"/>
              <w:spacing w:line="252" w:lineRule="auto"/>
              <w:jc w:val="center"/>
              <w:textAlignment w:val="baseline"/>
              <w:rPr>
                <w:b/>
                <w:bCs/>
                <w:lang w:val="sr-Cyrl-CS"/>
              </w:rPr>
            </w:pPr>
          </w:p>
          <w:p w:rsidR="001A186B" w:rsidRDefault="001A186B" w:rsidP="001A186B">
            <w:pPr>
              <w:overflowPunct w:val="0"/>
              <w:autoSpaceDE w:val="0"/>
              <w:autoSpaceDN w:val="0"/>
              <w:spacing w:line="252" w:lineRule="auto"/>
              <w:jc w:val="center"/>
              <w:textAlignment w:val="baseline"/>
              <w:rPr>
                <w:b/>
                <w:bCs/>
                <w:lang w:val="sr-Cyrl-CS"/>
              </w:rPr>
            </w:pPr>
          </w:p>
          <w:p w:rsidR="001A186B" w:rsidRDefault="001A186B" w:rsidP="001A186B">
            <w:pPr>
              <w:overflowPunct w:val="0"/>
              <w:autoSpaceDE w:val="0"/>
              <w:autoSpaceDN w:val="0"/>
              <w:spacing w:line="252" w:lineRule="auto"/>
              <w:jc w:val="center"/>
              <w:textAlignment w:val="baseline"/>
              <w:rPr>
                <w:lang w:val="sr-Cyrl-CS"/>
              </w:rPr>
            </w:pPr>
          </w:p>
        </w:tc>
        <w:tc>
          <w:tcPr>
            <w:tcW w:w="162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1A186B" w:rsidRDefault="001A186B" w:rsidP="001A186B">
            <w:pPr>
              <w:overflowPunct w:val="0"/>
              <w:autoSpaceDE w:val="0"/>
              <w:autoSpaceDN w:val="0"/>
              <w:spacing w:line="252" w:lineRule="auto"/>
              <w:jc w:val="center"/>
              <w:textAlignment w:val="baseline"/>
              <w:rPr>
                <w:lang w:val="sr-Cyrl-RS"/>
              </w:rPr>
            </w:pPr>
          </w:p>
          <w:p w:rsidR="001A186B" w:rsidRDefault="001A186B" w:rsidP="001A186B">
            <w:pPr>
              <w:overflowPunct w:val="0"/>
              <w:autoSpaceDE w:val="0"/>
              <w:autoSpaceDN w:val="0"/>
              <w:spacing w:line="252" w:lineRule="auto"/>
              <w:jc w:val="center"/>
              <w:textAlignment w:val="baseline"/>
              <w:rPr>
                <w:lang w:val="sr-Cyrl-RS"/>
              </w:rPr>
            </w:pPr>
          </w:p>
          <w:p w:rsidR="001A186B" w:rsidRDefault="001A186B" w:rsidP="001A186B">
            <w:pPr>
              <w:overflowPunct w:val="0"/>
              <w:autoSpaceDE w:val="0"/>
              <w:autoSpaceDN w:val="0"/>
              <w:spacing w:line="252" w:lineRule="auto"/>
              <w:jc w:val="center"/>
              <w:textAlignment w:val="baseline"/>
              <w:rPr>
                <w:lang w:val="sr-Latn-RS"/>
              </w:rPr>
            </w:pPr>
            <w:r>
              <w:rPr>
                <w:lang w:val="sr-Cyrl-RS"/>
              </w:rPr>
              <w:t>1</w:t>
            </w:r>
            <w:r>
              <w:rPr>
                <w:lang w:val="sr-Latn-RS"/>
              </w:rPr>
              <w:t>5</w:t>
            </w:r>
          </w:p>
        </w:tc>
        <w:tc>
          <w:tcPr>
            <w:tcW w:w="171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1A186B" w:rsidRDefault="001A186B" w:rsidP="001A186B">
            <w:pPr>
              <w:overflowPunct w:val="0"/>
              <w:autoSpaceDE w:val="0"/>
              <w:autoSpaceDN w:val="0"/>
              <w:spacing w:line="252" w:lineRule="auto"/>
              <w:jc w:val="center"/>
              <w:textAlignment w:val="baseline"/>
              <w:rPr>
                <w:b/>
                <w:bCs/>
                <w:lang w:val="sr-Cyrl-RS"/>
              </w:rPr>
            </w:pPr>
          </w:p>
          <w:p w:rsidR="001A186B" w:rsidRDefault="001A186B" w:rsidP="001A186B">
            <w:pPr>
              <w:overflowPunct w:val="0"/>
              <w:autoSpaceDE w:val="0"/>
              <w:autoSpaceDN w:val="0"/>
              <w:spacing w:line="252" w:lineRule="auto"/>
              <w:jc w:val="center"/>
              <w:textAlignment w:val="baseline"/>
              <w:rPr>
                <w:b/>
                <w:bCs/>
                <w:lang w:val="sr-Cyrl-RS"/>
              </w:rPr>
            </w:pPr>
          </w:p>
          <w:p w:rsidR="001A186B" w:rsidRDefault="001A186B" w:rsidP="001A186B">
            <w:pPr>
              <w:overflowPunct w:val="0"/>
              <w:autoSpaceDE w:val="0"/>
              <w:autoSpaceDN w:val="0"/>
              <w:spacing w:line="252" w:lineRule="auto"/>
              <w:jc w:val="center"/>
              <w:textAlignment w:val="baseline"/>
              <w:rPr>
                <w:lang w:val="sr-Cyrl-RS"/>
              </w:rPr>
            </w:pPr>
          </w:p>
        </w:tc>
      </w:tr>
      <w:tr w:rsidR="00662117" w:rsidTr="00662117">
        <w:trPr>
          <w:jc w:val="center"/>
        </w:trPr>
        <w:tc>
          <w:tcPr>
            <w:tcW w:w="4485" w:type="dxa"/>
            <w:gridSpan w:val="3"/>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662117" w:rsidRDefault="00662117" w:rsidP="001A186B">
            <w:pPr>
              <w:spacing w:line="252" w:lineRule="auto"/>
              <w:jc w:val="center"/>
              <w:rPr>
                <w:b/>
                <w:bCs/>
              </w:rPr>
            </w:pPr>
          </w:p>
        </w:tc>
        <w:tc>
          <w:tcPr>
            <w:tcW w:w="1715" w:type="dxa"/>
            <w:tcBorders>
              <w:top w:val="single" w:sz="4" w:space="0" w:color="auto"/>
              <w:left w:val="single" w:sz="4" w:space="0" w:color="auto"/>
              <w:bottom w:val="single" w:sz="8" w:space="0" w:color="auto"/>
              <w:right w:val="single" w:sz="8" w:space="0" w:color="auto"/>
            </w:tcBorders>
            <w:vAlign w:val="center"/>
          </w:tcPr>
          <w:p w:rsidR="00662117" w:rsidRDefault="00662117" w:rsidP="001A186B">
            <w:pPr>
              <w:spacing w:line="252" w:lineRule="auto"/>
              <w:jc w:val="center"/>
              <w:rPr>
                <w:b/>
                <w:bCs/>
              </w:rPr>
            </w:pPr>
          </w:p>
        </w:tc>
        <w:tc>
          <w:tcPr>
            <w:tcW w:w="162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662117" w:rsidRDefault="00662117" w:rsidP="001A186B">
            <w:pPr>
              <w:spacing w:line="252" w:lineRule="auto"/>
              <w:jc w:val="center"/>
              <w:rPr>
                <w:lang w:val="sr-Cyrl-RS"/>
              </w:rPr>
            </w:pPr>
            <w:r>
              <w:rPr>
                <w:b/>
                <w:bCs/>
                <w:lang w:val="sr-Cyrl-CS"/>
              </w:rPr>
              <w:t>УКУПНО:</w:t>
            </w:r>
          </w:p>
        </w:tc>
        <w:tc>
          <w:tcPr>
            <w:tcW w:w="171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662117" w:rsidRDefault="00662117" w:rsidP="001A186B">
            <w:pPr>
              <w:jc w:val="center"/>
              <w:rPr>
                <w:lang w:val="sr-Cyrl-RS"/>
              </w:rPr>
            </w:pPr>
          </w:p>
        </w:tc>
      </w:tr>
    </w:tbl>
    <w:p w:rsidR="009D2FD9" w:rsidRDefault="009D2FD9" w:rsidP="009D2FD9">
      <w:pPr>
        <w:outlineLvl w:val="0"/>
        <w:rPr>
          <w:lang w:val="sr-Cyrl-RS"/>
        </w:rPr>
      </w:pPr>
    </w:p>
    <w:p w:rsidR="009D2FD9" w:rsidRPr="007816D0" w:rsidRDefault="009D2FD9" w:rsidP="009D2FD9">
      <w:pPr>
        <w:outlineLvl w:val="0"/>
        <w:rPr>
          <w:lang w:val="sr-Cyrl-RS"/>
        </w:rPr>
      </w:pPr>
    </w:p>
    <w:tbl>
      <w:tblPr>
        <w:tblpPr w:leftFromText="180" w:rightFromText="180" w:vertAnchor="text" w:horzAnchor="margin" w:tblpXSpec="center" w:tblpY="104"/>
        <w:tblW w:w="8466" w:type="dxa"/>
        <w:tblLook w:val="01E0" w:firstRow="1" w:lastRow="1" w:firstColumn="1" w:lastColumn="1" w:noHBand="0" w:noVBand="0"/>
      </w:tblPr>
      <w:tblGrid>
        <w:gridCol w:w="2628"/>
        <w:gridCol w:w="2520"/>
        <w:gridCol w:w="3318"/>
      </w:tblGrid>
      <w:tr w:rsidR="007816D0" w:rsidRPr="007816D0" w:rsidTr="00172129">
        <w:tc>
          <w:tcPr>
            <w:tcW w:w="2628" w:type="dxa"/>
            <w:shd w:val="clear" w:color="auto" w:fill="auto"/>
          </w:tcPr>
          <w:p w:rsidR="007816D0" w:rsidRPr="007816D0" w:rsidRDefault="007816D0" w:rsidP="007816D0">
            <w:pPr>
              <w:jc w:val="center"/>
              <w:outlineLvl w:val="0"/>
              <w:rPr>
                <w:b/>
                <w:lang w:val="sr-Cyrl-CS"/>
              </w:rPr>
            </w:pPr>
          </w:p>
        </w:tc>
        <w:tc>
          <w:tcPr>
            <w:tcW w:w="2520" w:type="dxa"/>
            <w:shd w:val="clear" w:color="auto" w:fill="auto"/>
          </w:tcPr>
          <w:p w:rsidR="007816D0" w:rsidRPr="007816D0" w:rsidRDefault="007816D0" w:rsidP="007816D0">
            <w:pPr>
              <w:jc w:val="center"/>
              <w:outlineLvl w:val="0"/>
              <w:rPr>
                <w:b/>
                <w:lang w:val="sr-Cyrl-CS"/>
              </w:rPr>
            </w:pPr>
          </w:p>
        </w:tc>
        <w:tc>
          <w:tcPr>
            <w:tcW w:w="3318" w:type="dxa"/>
            <w:shd w:val="clear" w:color="auto" w:fill="auto"/>
          </w:tcPr>
          <w:p w:rsidR="007816D0" w:rsidRPr="007816D0" w:rsidRDefault="007816D0" w:rsidP="007816D0">
            <w:pPr>
              <w:jc w:val="center"/>
              <w:outlineLvl w:val="0"/>
              <w:rPr>
                <w:b/>
                <w:lang w:val="sr-Cyrl-CS"/>
              </w:rPr>
            </w:pPr>
            <w:r w:rsidRPr="007816D0">
              <w:rPr>
                <w:b/>
                <w:lang w:val="sr-Cyrl-CS"/>
              </w:rPr>
              <w:t>Потпис овлашћеног лица</w:t>
            </w:r>
          </w:p>
        </w:tc>
      </w:tr>
      <w:tr w:rsidR="007816D0" w:rsidRPr="007816D0" w:rsidTr="00172129">
        <w:tc>
          <w:tcPr>
            <w:tcW w:w="2628" w:type="dxa"/>
            <w:shd w:val="clear" w:color="auto" w:fill="auto"/>
          </w:tcPr>
          <w:p w:rsidR="007816D0" w:rsidRPr="007816D0" w:rsidRDefault="007816D0" w:rsidP="007816D0">
            <w:pPr>
              <w:jc w:val="center"/>
              <w:outlineLvl w:val="0"/>
              <w:rPr>
                <w:b/>
                <w:lang w:val="sr-Cyrl-CS"/>
              </w:rPr>
            </w:pPr>
          </w:p>
        </w:tc>
        <w:tc>
          <w:tcPr>
            <w:tcW w:w="2520" w:type="dxa"/>
            <w:shd w:val="clear" w:color="auto" w:fill="auto"/>
          </w:tcPr>
          <w:p w:rsidR="007816D0" w:rsidRPr="007816D0" w:rsidRDefault="007816D0" w:rsidP="007816D0">
            <w:pPr>
              <w:jc w:val="center"/>
              <w:outlineLvl w:val="0"/>
              <w:rPr>
                <w:b/>
              </w:rPr>
            </w:pPr>
            <w:r w:rsidRPr="007816D0">
              <w:rPr>
                <w:b/>
              </w:rPr>
              <w:t>М.П.</w:t>
            </w:r>
          </w:p>
        </w:tc>
        <w:tc>
          <w:tcPr>
            <w:tcW w:w="3318" w:type="dxa"/>
            <w:shd w:val="clear" w:color="auto" w:fill="auto"/>
          </w:tcPr>
          <w:p w:rsidR="007816D0" w:rsidRPr="007816D0" w:rsidRDefault="007816D0" w:rsidP="007816D0">
            <w:pPr>
              <w:jc w:val="center"/>
              <w:outlineLvl w:val="0"/>
              <w:rPr>
                <w:b/>
                <w:lang w:val="sr-Cyrl-CS"/>
              </w:rPr>
            </w:pPr>
          </w:p>
        </w:tc>
      </w:tr>
      <w:tr w:rsidR="007816D0" w:rsidRPr="007816D0" w:rsidTr="00172129">
        <w:trPr>
          <w:trHeight w:val="738"/>
        </w:trPr>
        <w:tc>
          <w:tcPr>
            <w:tcW w:w="2628" w:type="dxa"/>
            <w:shd w:val="clear" w:color="auto" w:fill="auto"/>
          </w:tcPr>
          <w:p w:rsidR="007816D0" w:rsidRPr="007816D0" w:rsidRDefault="007816D0" w:rsidP="007816D0">
            <w:pPr>
              <w:jc w:val="center"/>
              <w:outlineLvl w:val="0"/>
              <w:rPr>
                <w:b/>
                <w:lang w:val="sr-Cyrl-CS"/>
              </w:rPr>
            </w:pPr>
          </w:p>
        </w:tc>
        <w:tc>
          <w:tcPr>
            <w:tcW w:w="2520" w:type="dxa"/>
            <w:shd w:val="clear" w:color="auto" w:fill="auto"/>
          </w:tcPr>
          <w:p w:rsidR="007816D0" w:rsidRPr="007816D0" w:rsidRDefault="007816D0" w:rsidP="007816D0">
            <w:pPr>
              <w:jc w:val="center"/>
              <w:outlineLvl w:val="0"/>
              <w:rPr>
                <w:b/>
                <w:lang w:val="sr-Cyrl-CS"/>
              </w:rPr>
            </w:pPr>
          </w:p>
        </w:tc>
        <w:tc>
          <w:tcPr>
            <w:tcW w:w="3318" w:type="dxa"/>
            <w:tcBorders>
              <w:top w:val="nil"/>
              <w:left w:val="nil"/>
              <w:bottom w:val="single" w:sz="4" w:space="0" w:color="auto"/>
              <w:right w:val="nil"/>
            </w:tcBorders>
            <w:shd w:val="clear" w:color="auto" w:fill="auto"/>
          </w:tcPr>
          <w:p w:rsidR="007816D0" w:rsidRPr="007816D0" w:rsidRDefault="007816D0" w:rsidP="007816D0">
            <w:pPr>
              <w:jc w:val="center"/>
              <w:outlineLvl w:val="0"/>
              <w:rPr>
                <w:b/>
                <w:lang w:val="sr-Cyrl-CS"/>
              </w:rPr>
            </w:pPr>
          </w:p>
        </w:tc>
      </w:tr>
    </w:tbl>
    <w:p w:rsidR="007816D0" w:rsidRPr="00C450DA" w:rsidRDefault="007816D0" w:rsidP="00C450DA">
      <w:pPr>
        <w:jc w:val="center"/>
        <w:outlineLvl w:val="0"/>
        <w:rPr>
          <w:b/>
          <w:lang w:val="ru-RU"/>
        </w:rPr>
      </w:pPr>
    </w:p>
    <w:p w:rsidR="007816D0" w:rsidRDefault="007816D0" w:rsidP="0008003D">
      <w:pPr>
        <w:jc w:val="center"/>
        <w:outlineLvl w:val="0"/>
        <w:rPr>
          <w:b/>
        </w:rPr>
      </w:pPr>
    </w:p>
    <w:p w:rsidR="007816D0" w:rsidRPr="0008003D" w:rsidRDefault="007816D0" w:rsidP="0008003D">
      <w:pPr>
        <w:jc w:val="center"/>
        <w:outlineLvl w:val="0"/>
        <w:rPr>
          <w:b/>
        </w:rPr>
      </w:pPr>
    </w:p>
    <w:p w:rsidR="0008003D" w:rsidRDefault="0008003D" w:rsidP="0008003D">
      <w:pPr>
        <w:shd w:val="clear" w:color="auto" w:fill="FFFFFF"/>
        <w:spacing w:after="150"/>
        <w:rPr>
          <w:color w:val="333333"/>
          <w:szCs w:val="20"/>
          <w:lang w:val="sr-Cyrl-RS"/>
        </w:rPr>
      </w:pPr>
    </w:p>
    <w:p w:rsidR="007816D0" w:rsidRDefault="007816D0" w:rsidP="0008003D">
      <w:pPr>
        <w:shd w:val="clear" w:color="auto" w:fill="FFFFFF"/>
        <w:spacing w:after="150"/>
        <w:rPr>
          <w:color w:val="333333"/>
          <w:szCs w:val="20"/>
          <w:lang w:val="sr-Cyrl-RS"/>
        </w:rPr>
      </w:pPr>
    </w:p>
    <w:p w:rsidR="007816D0" w:rsidRPr="007635A5" w:rsidRDefault="007816D0" w:rsidP="0008003D">
      <w:pPr>
        <w:shd w:val="clear" w:color="auto" w:fill="FFFFFF"/>
        <w:spacing w:after="150"/>
        <w:rPr>
          <w:color w:val="333333"/>
          <w:szCs w:val="20"/>
        </w:rPr>
      </w:pPr>
    </w:p>
    <w:sectPr w:rsidR="007816D0" w:rsidRPr="007635A5" w:rsidSect="001A186B">
      <w:headerReference w:type="even" r:id="rId9"/>
      <w:headerReference w:type="default" r:id="rId10"/>
      <w:footerReference w:type="even" r:id="rId11"/>
      <w:footerReference w:type="default" r:id="rId12"/>
      <w:footerReference w:type="first" r:id="rId13"/>
      <w:pgSz w:w="11907" w:h="16840" w:code="9"/>
      <w:pgMar w:top="117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762" w:rsidRDefault="00945762">
      <w:r>
        <w:separator/>
      </w:r>
    </w:p>
  </w:endnote>
  <w:endnote w:type="continuationSeparator" w:id="0">
    <w:p w:rsidR="00945762" w:rsidRDefault="0094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03D" w:rsidRDefault="0008003D"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8003D" w:rsidRDefault="0008003D"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4098846"/>
      <w:docPartObj>
        <w:docPartGallery w:val="Page Numbers (Bottom of Page)"/>
        <w:docPartUnique/>
      </w:docPartObj>
    </w:sdtPr>
    <w:sdtEndPr>
      <w:rPr>
        <w:noProof/>
      </w:rPr>
    </w:sdtEndPr>
    <w:sdtContent>
      <w:p w:rsidR="0008003D" w:rsidRDefault="0008003D">
        <w:pPr>
          <w:pStyle w:val="Footer"/>
          <w:jc w:val="center"/>
        </w:pPr>
        <w:r>
          <w:fldChar w:fldCharType="begin"/>
        </w:r>
        <w:r>
          <w:instrText xml:space="preserve"> PAGE   \* MERGEFORMAT </w:instrText>
        </w:r>
        <w:r>
          <w:fldChar w:fldCharType="separate"/>
        </w:r>
        <w:r w:rsidR="00163ECD">
          <w:rPr>
            <w:noProof/>
          </w:rPr>
          <w:t>11</w:t>
        </w:r>
        <w:r>
          <w:rPr>
            <w:noProof/>
          </w:rPr>
          <w:fldChar w:fldCharType="end"/>
        </w:r>
      </w:p>
    </w:sdtContent>
  </w:sdt>
  <w:p w:rsidR="0008003D" w:rsidRPr="001F0655" w:rsidRDefault="0008003D"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03D" w:rsidRPr="001073CA" w:rsidRDefault="0008003D">
    <w:pPr>
      <w:pStyle w:val="Footer"/>
      <w:jc w:val="right"/>
      <w:rPr>
        <w:lang w:val="en-US"/>
      </w:rPr>
    </w:pPr>
  </w:p>
  <w:p w:rsidR="0008003D" w:rsidRDefault="000800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762" w:rsidRDefault="00945762">
      <w:r>
        <w:separator/>
      </w:r>
    </w:p>
  </w:footnote>
  <w:footnote w:type="continuationSeparator" w:id="0">
    <w:p w:rsidR="00945762" w:rsidRDefault="009457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03D" w:rsidRDefault="0008003D"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8003D" w:rsidRDefault="0008003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03D" w:rsidRPr="00213890" w:rsidRDefault="0008003D">
    <w:pPr>
      <w:pStyle w:val="Header"/>
      <w:rPr>
        <w:i/>
        <w:lang w:val="sr-Cyrl-RS"/>
      </w:rPr>
    </w:pPr>
    <w:r w:rsidRPr="00213890">
      <w:rPr>
        <w:i/>
        <w:lang w:val="sr-Cyrl-RS"/>
      </w:rPr>
      <w:t>Министарство финансија – Управа царина</w:t>
    </w:r>
  </w:p>
  <w:p w:rsidR="0008003D" w:rsidRPr="00213890" w:rsidRDefault="0008003D">
    <w:pPr>
      <w:pStyle w:val="Header"/>
      <w:rPr>
        <w:i/>
        <w:lang w:val="sr-Cyrl-RS"/>
      </w:rPr>
    </w:pPr>
    <w:r w:rsidRPr="00213890">
      <w:rPr>
        <w:i/>
        <w:lang w:val="sr-Cyrl-RS"/>
      </w:rPr>
      <w:t>Београд, Булевар Зорана Ђинђића 155а</w:t>
    </w:r>
  </w:p>
  <w:p w:rsidR="0008003D" w:rsidRPr="00324E46" w:rsidRDefault="0008003D" w:rsidP="00114215">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190F72"/>
    <w:multiLevelType w:val="hybridMultilevel"/>
    <w:tmpl w:val="585A11A4"/>
    <w:lvl w:ilvl="0" w:tplc="68921A0C">
      <w:start w:val="5"/>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A12C23"/>
    <w:multiLevelType w:val="hybridMultilevel"/>
    <w:tmpl w:val="91D054B4"/>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80550E"/>
    <w:multiLevelType w:val="hybridMultilevel"/>
    <w:tmpl w:val="7C1016BA"/>
    <w:lvl w:ilvl="0" w:tplc="4B7A11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3"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6365A4C"/>
    <w:multiLevelType w:val="hybridMultilevel"/>
    <w:tmpl w:val="9056D440"/>
    <w:lvl w:ilvl="0" w:tplc="0409000F">
      <w:start w:val="1"/>
      <w:numFmt w:val="decimal"/>
      <w:lvlText w:val="%1."/>
      <w:lvlJc w:val="left"/>
      <w:pPr>
        <w:ind w:left="54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5"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2"/>
  </w:num>
  <w:num w:numId="4">
    <w:abstractNumId w:val="3"/>
  </w:num>
  <w:num w:numId="5">
    <w:abstractNumId w:val="12"/>
  </w:num>
  <w:num w:numId="6">
    <w:abstractNumId w:val="11"/>
  </w:num>
  <w:num w:numId="7">
    <w:abstractNumId w:val="1"/>
  </w:num>
  <w:num w:numId="8">
    <w:abstractNumId w:val="10"/>
  </w:num>
  <w:num w:numId="9">
    <w:abstractNumId w:val="15"/>
  </w:num>
  <w:num w:numId="10">
    <w:abstractNumId w:val="13"/>
  </w:num>
  <w:num w:numId="11">
    <w:abstractNumId w:val="0"/>
  </w:num>
  <w:num w:numId="12">
    <w:abstractNumId w:val="7"/>
  </w:num>
  <w:num w:numId="13">
    <w:abstractNumId w:val="4"/>
  </w:num>
  <w:num w:numId="14">
    <w:abstractNumId w:val="9"/>
  </w:num>
  <w:num w:numId="15">
    <w:abstractNumId w:val="6"/>
  </w:num>
  <w:num w:numId="16">
    <w:abstractNumId w:val="8"/>
  </w:num>
  <w:num w:numId="17">
    <w:abstractNumId w:val="5"/>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33AA"/>
    <w:rsid w:val="00055CA7"/>
    <w:rsid w:val="00071C36"/>
    <w:rsid w:val="0008003D"/>
    <w:rsid w:val="000840ED"/>
    <w:rsid w:val="00084856"/>
    <w:rsid w:val="00084F4C"/>
    <w:rsid w:val="00092A3E"/>
    <w:rsid w:val="000A5913"/>
    <w:rsid w:val="000A72B2"/>
    <w:rsid w:val="000B0F22"/>
    <w:rsid w:val="000D1B50"/>
    <w:rsid w:val="000E1A49"/>
    <w:rsid w:val="00107F9B"/>
    <w:rsid w:val="00114215"/>
    <w:rsid w:val="00147B4E"/>
    <w:rsid w:val="00163ECD"/>
    <w:rsid w:val="00172129"/>
    <w:rsid w:val="00177582"/>
    <w:rsid w:val="00192701"/>
    <w:rsid w:val="001A186B"/>
    <w:rsid w:val="001B37FB"/>
    <w:rsid w:val="001C3063"/>
    <w:rsid w:val="001C71E5"/>
    <w:rsid w:val="001D1562"/>
    <w:rsid w:val="001D5362"/>
    <w:rsid w:val="001D53F7"/>
    <w:rsid w:val="001F1275"/>
    <w:rsid w:val="00212E93"/>
    <w:rsid w:val="00213890"/>
    <w:rsid w:val="00227553"/>
    <w:rsid w:val="00241C4B"/>
    <w:rsid w:val="002444A0"/>
    <w:rsid w:val="0026616E"/>
    <w:rsid w:val="002722B6"/>
    <w:rsid w:val="0028000D"/>
    <w:rsid w:val="00286366"/>
    <w:rsid w:val="00291622"/>
    <w:rsid w:val="002A34A7"/>
    <w:rsid w:val="002A7F1A"/>
    <w:rsid w:val="002C1C1D"/>
    <w:rsid w:val="002D0135"/>
    <w:rsid w:val="002E6821"/>
    <w:rsid w:val="002F482D"/>
    <w:rsid w:val="00301728"/>
    <w:rsid w:val="00313362"/>
    <w:rsid w:val="00324CEC"/>
    <w:rsid w:val="0033391E"/>
    <w:rsid w:val="00336428"/>
    <w:rsid w:val="00340B01"/>
    <w:rsid w:val="00353EF9"/>
    <w:rsid w:val="00374EE3"/>
    <w:rsid w:val="00375520"/>
    <w:rsid w:val="003A295D"/>
    <w:rsid w:val="003A5F49"/>
    <w:rsid w:val="003B5E6B"/>
    <w:rsid w:val="003C5F8C"/>
    <w:rsid w:val="003D5538"/>
    <w:rsid w:val="003D657F"/>
    <w:rsid w:val="003D72C7"/>
    <w:rsid w:val="00423000"/>
    <w:rsid w:val="00430192"/>
    <w:rsid w:val="0043060C"/>
    <w:rsid w:val="00436CA2"/>
    <w:rsid w:val="00446B15"/>
    <w:rsid w:val="004708DD"/>
    <w:rsid w:val="00486BFA"/>
    <w:rsid w:val="004A59A9"/>
    <w:rsid w:val="004B0145"/>
    <w:rsid w:val="004B11CC"/>
    <w:rsid w:val="004B1A46"/>
    <w:rsid w:val="004B7413"/>
    <w:rsid w:val="004C48DF"/>
    <w:rsid w:val="004D0CA6"/>
    <w:rsid w:val="004D297C"/>
    <w:rsid w:val="004D4FE9"/>
    <w:rsid w:val="004F41FA"/>
    <w:rsid w:val="00505B68"/>
    <w:rsid w:val="00506460"/>
    <w:rsid w:val="005300FA"/>
    <w:rsid w:val="005463F0"/>
    <w:rsid w:val="00565E9E"/>
    <w:rsid w:val="0056765B"/>
    <w:rsid w:val="005822B1"/>
    <w:rsid w:val="005907A5"/>
    <w:rsid w:val="00592DBA"/>
    <w:rsid w:val="005947C5"/>
    <w:rsid w:val="0059534E"/>
    <w:rsid w:val="005955A2"/>
    <w:rsid w:val="005A2CC2"/>
    <w:rsid w:val="005C308B"/>
    <w:rsid w:val="005C7E9C"/>
    <w:rsid w:val="005D269A"/>
    <w:rsid w:val="005E2887"/>
    <w:rsid w:val="005E757C"/>
    <w:rsid w:val="005E7A0A"/>
    <w:rsid w:val="00607396"/>
    <w:rsid w:val="00614D03"/>
    <w:rsid w:val="0061678C"/>
    <w:rsid w:val="006277E2"/>
    <w:rsid w:val="00637407"/>
    <w:rsid w:val="0064391A"/>
    <w:rsid w:val="00656986"/>
    <w:rsid w:val="006605DF"/>
    <w:rsid w:val="00662117"/>
    <w:rsid w:val="00675C9F"/>
    <w:rsid w:val="00676F2C"/>
    <w:rsid w:val="00680BDA"/>
    <w:rsid w:val="00685B20"/>
    <w:rsid w:val="0068601A"/>
    <w:rsid w:val="0069326C"/>
    <w:rsid w:val="006E3F78"/>
    <w:rsid w:val="006F0DC2"/>
    <w:rsid w:val="006F40B3"/>
    <w:rsid w:val="006F62ED"/>
    <w:rsid w:val="00714F48"/>
    <w:rsid w:val="00733D01"/>
    <w:rsid w:val="0073584F"/>
    <w:rsid w:val="0074039D"/>
    <w:rsid w:val="00742FC8"/>
    <w:rsid w:val="00753B51"/>
    <w:rsid w:val="0076113A"/>
    <w:rsid w:val="007635A5"/>
    <w:rsid w:val="007751BF"/>
    <w:rsid w:val="007816D0"/>
    <w:rsid w:val="007A66B7"/>
    <w:rsid w:val="007B0A52"/>
    <w:rsid w:val="007B120E"/>
    <w:rsid w:val="007B26C0"/>
    <w:rsid w:val="007C0642"/>
    <w:rsid w:val="007E3196"/>
    <w:rsid w:val="007E7CAC"/>
    <w:rsid w:val="007F3E00"/>
    <w:rsid w:val="007F60AA"/>
    <w:rsid w:val="008007E6"/>
    <w:rsid w:val="008028B1"/>
    <w:rsid w:val="00804DBF"/>
    <w:rsid w:val="0080567B"/>
    <w:rsid w:val="00813723"/>
    <w:rsid w:val="00834E19"/>
    <w:rsid w:val="00850B69"/>
    <w:rsid w:val="00872315"/>
    <w:rsid w:val="00884E96"/>
    <w:rsid w:val="008B1118"/>
    <w:rsid w:val="008B1C3C"/>
    <w:rsid w:val="008B1C87"/>
    <w:rsid w:val="008C5390"/>
    <w:rsid w:val="008F502A"/>
    <w:rsid w:val="0090119A"/>
    <w:rsid w:val="009066AF"/>
    <w:rsid w:val="00907F00"/>
    <w:rsid w:val="00945762"/>
    <w:rsid w:val="009605D1"/>
    <w:rsid w:val="00965B9C"/>
    <w:rsid w:val="0098604A"/>
    <w:rsid w:val="009B6C63"/>
    <w:rsid w:val="009C1116"/>
    <w:rsid w:val="009C1D52"/>
    <w:rsid w:val="009D2FD9"/>
    <w:rsid w:val="009E2D1E"/>
    <w:rsid w:val="009F304B"/>
    <w:rsid w:val="00A0349B"/>
    <w:rsid w:val="00A11962"/>
    <w:rsid w:val="00A43294"/>
    <w:rsid w:val="00A53E36"/>
    <w:rsid w:val="00A556C8"/>
    <w:rsid w:val="00A65560"/>
    <w:rsid w:val="00A66902"/>
    <w:rsid w:val="00A744CA"/>
    <w:rsid w:val="00A81EDC"/>
    <w:rsid w:val="00A82C70"/>
    <w:rsid w:val="00A85F63"/>
    <w:rsid w:val="00A9656E"/>
    <w:rsid w:val="00A974F4"/>
    <w:rsid w:val="00AB0DA1"/>
    <w:rsid w:val="00AB4B5E"/>
    <w:rsid w:val="00AB728D"/>
    <w:rsid w:val="00AE326D"/>
    <w:rsid w:val="00AE7934"/>
    <w:rsid w:val="00AF1EAE"/>
    <w:rsid w:val="00B0270B"/>
    <w:rsid w:val="00B14553"/>
    <w:rsid w:val="00B31329"/>
    <w:rsid w:val="00B348E4"/>
    <w:rsid w:val="00B45380"/>
    <w:rsid w:val="00B4797A"/>
    <w:rsid w:val="00B510C8"/>
    <w:rsid w:val="00B547A6"/>
    <w:rsid w:val="00B71992"/>
    <w:rsid w:val="00B73FC7"/>
    <w:rsid w:val="00B826F0"/>
    <w:rsid w:val="00B92E55"/>
    <w:rsid w:val="00BA600E"/>
    <w:rsid w:val="00BC0108"/>
    <w:rsid w:val="00BE059D"/>
    <w:rsid w:val="00BF4C0D"/>
    <w:rsid w:val="00BF652F"/>
    <w:rsid w:val="00C04BFA"/>
    <w:rsid w:val="00C17EED"/>
    <w:rsid w:val="00C2423B"/>
    <w:rsid w:val="00C307E8"/>
    <w:rsid w:val="00C44DE3"/>
    <w:rsid w:val="00C450DA"/>
    <w:rsid w:val="00C7781C"/>
    <w:rsid w:val="00C77A0F"/>
    <w:rsid w:val="00C8719D"/>
    <w:rsid w:val="00C87F71"/>
    <w:rsid w:val="00C94B58"/>
    <w:rsid w:val="00CA3F20"/>
    <w:rsid w:val="00CB3821"/>
    <w:rsid w:val="00CC7517"/>
    <w:rsid w:val="00CD1D8E"/>
    <w:rsid w:val="00CD5B61"/>
    <w:rsid w:val="00CD733E"/>
    <w:rsid w:val="00CD7CCF"/>
    <w:rsid w:val="00CE5234"/>
    <w:rsid w:val="00D030E3"/>
    <w:rsid w:val="00D11C37"/>
    <w:rsid w:val="00D32FE4"/>
    <w:rsid w:val="00D41151"/>
    <w:rsid w:val="00D52325"/>
    <w:rsid w:val="00D55677"/>
    <w:rsid w:val="00DA0796"/>
    <w:rsid w:val="00DB4618"/>
    <w:rsid w:val="00DC5009"/>
    <w:rsid w:val="00DD05E2"/>
    <w:rsid w:val="00DD1635"/>
    <w:rsid w:val="00DD4CB2"/>
    <w:rsid w:val="00DD59DB"/>
    <w:rsid w:val="00DE2F7C"/>
    <w:rsid w:val="00DF0184"/>
    <w:rsid w:val="00E35683"/>
    <w:rsid w:val="00E36E13"/>
    <w:rsid w:val="00E44A68"/>
    <w:rsid w:val="00E47006"/>
    <w:rsid w:val="00E50871"/>
    <w:rsid w:val="00E52191"/>
    <w:rsid w:val="00E63AF0"/>
    <w:rsid w:val="00E72A59"/>
    <w:rsid w:val="00E9411A"/>
    <w:rsid w:val="00EA1FF9"/>
    <w:rsid w:val="00EB4F76"/>
    <w:rsid w:val="00EB72B4"/>
    <w:rsid w:val="00EB72DB"/>
    <w:rsid w:val="00EE2FAE"/>
    <w:rsid w:val="00EF34BD"/>
    <w:rsid w:val="00EF7D9A"/>
    <w:rsid w:val="00F275E4"/>
    <w:rsid w:val="00F352DA"/>
    <w:rsid w:val="00F376F7"/>
    <w:rsid w:val="00F4407F"/>
    <w:rsid w:val="00F65521"/>
    <w:rsid w:val="00F73832"/>
    <w:rsid w:val="00FB4159"/>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BA350C"/>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94302">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734961633">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33B7D-1A2C-4895-9EF6-2CD5EADE6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818</TotalTime>
  <Pages>11</Pages>
  <Words>2655</Words>
  <Characters>15136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Emilija Vasić</cp:lastModifiedBy>
  <cp:revision>151</cp:revision>
  <cp:lastPrinted>2022-04-21T07:23:00Z</cp:lastPrinted>
  <dcterms:created xsi:type="dcterms:W3CDTF">2021-01-21T10:32:00Z</dcterms:created>
  <dcterms:modified xsi:type="dcterms:W3CDTF">2022-04-21T07:29:00Z</dcterms:modified>
</cp:coreProperties>
</file>