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BC2F79">
      <w:pPr>
        <w:tabs>
          <w:tab w:val="clear" w:pos="1440"/>
          <w:tab w:val="left" w:pos="1080"/>
        </w:tabs>
        <w:ind w:left="1080" w:hanging="108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 w:rsidR="00BC2F79">
        <w:rPr>
          <w:rFonts w:cs="Times New Roman"/>
          <w:color w:val="000000" w:themeColor="text1"/>
          <w:lang w:val="sr-Cyrl-CS"/>
        </w:rPr>
        <w:t xml:space="preserve">  </w:t>
      </w:r>
      <w:r w:rsidR="00BC2F79" w:rsidRPr="00BC2F79">
        <w:rPr>
          <w:rFonts w:cs="Times New Roman"/>
          <w:b/>
          <w:lang w:val="sr-Cyrl-RS"/>
        </w:rPr>
        <w:t>Н</w:t>
      </w:r>
      <w:r w:rsidR="00BC2F79" w:rsidRPr="00BC2F79">
        <w:rPr>
          <w:rFonts w:cs="Times New Roman"/>
          <w:b/>
          <w:lang w:val="sr-Cyrl-RS"/>
        </w:rPr>
        <w:t>абавка реагенса, хемикалија и потро</w:t>
      </w:r>
      <w:r w:rsidR="00BC2F79" w:rsidRPr="00BC2F79">
        <w:rPr>
          <w:rFonts w:cs="Times New Roman"/>
          <w:b/>
          <w:lang w:val="sr-Cyrl-RS"/>
        </w:rPr>
        <w:t>шног материјала за лабораторију</w:t>
      </w:r>
      <w:r w:rsidR="00BC2F79">
        <w:rPr>
          <w:rFonts w:cs="Times New Roman"/>
          <w:lang w:val="sr-Cyrl-RS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BC2F79">
        <w:rPr>
          <w:rFonts w:cs="Times New Roman"/>
          <w:b/>
          <w:color w:val="000000" w:themeColor="text1"/>
          <w:spacing w:val="-4"/>
          <w:lang w:val="sr-Cyrl-RS"/>
        </w:rPr>
        <w:t>51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BC2F79">
        <w:rPr>
          <w:rFonts w:cs="Times New Roman"/>
          <w:b/>
          <w:sz w:val="24"/>
          <w:szCs w:val="24"/>
          <w:lang w:val="sr-Cyrl-RS"/>
        </w:rPr>
        <w:t>10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BC2F79">
        <w:rPr>
          <w:rFonts w:cs="Times New Roman"/>
          <w:b/>
          <w:sz w:val="24"/>
          <w:szCs w:val="24"/>
          <w:lang w:val="ru-RU"/>
        </w:rPr>
        <w:t>06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BC2F79">
        <w:rPr>
          <w:rFonts w:cs="Times New Roman"/>
          <w:color w:val="000000" w:themeColor="text1"/>
          <w:lang w:val="sr-Cyrl-CS"/>
        </w:rPr>
        <w:t xml:space="preserve"> </w:t>
      </w:r>
      <w:r w:rsidR="00BC2F79" w:rsidRPr="00BC2F79">
        <w:rPr>
          <w:rFonts w:cs="Times New Roman"/>
          <w:color w:val="000000" w:themeColor="text1"/>
          <w:lang w:val="sr-Cyrl-CS"/>
        </w:rPr>
        <w:t>РЕАГЕНСА, ХЕМИКАЛИЈА И ПОТРОШНОГ МАТЕРИЈАЛА ЗА ЛАБОРАТОРИЈУ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BC2F79">
        <w:rPr>
          <w:rFonts w:cs="Times New Roman"/>
          <w:b/>
          <w:color w:val="000000" w:themeColor="text1"/>
          <w:spacing w:val="-4"/>
          <w:lang w:val="sr-Cyrl-RS"/>
        </w:rPr>
        <w:t>51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bookmarkStart w:id="0" w:name="_GoBack"/>
      <w:bookmarkEnd w:id="0"/>
      <w:r w:rsidR="00A41C1C" w:rsidRPr="00F14BF0">
        <w:rPr>
          <w:rFonts w:cs="Times New Roman"/>
          <w:color w:val="000000" w:themeColor="text1"/>
          <w:lang w:val="sr-Cyrl-CS"/>
        </w:rPr>
        <w:t xml:space="preserve">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E6E7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E5E33-1A10-4262-8E36-26C4FC641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7</cp:revision>
  <cp:lastPrinted>2022-01-28T11:15:00Z</cp:lastPrinted>
  <dcterms:created xsi:type="dcterms:W3CDTF">2022-02-11T13:31:00Z</dcterms:created>
  <dcterms:modified xsi:type="dcterms:W3CDTF">2022-06-01T09:35:00Z</dcterms:modified>
</cp:coreProperties>
</file>