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813840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 w:bidi="hi-IN"/>
              </w:rPr>
            </w:pP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813840">
              <w:rPr>
                <w:noProof/>
                <w:kern w:val="3"/>
              </w:rPr>
              <w:drawing>
                <wp:inline distT="0" distB="0" distL="0" distR="0">
                  <wp:extent cx="61912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3FC7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Република Србија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813840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11070 Нови Београд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813840" w:rsidRDefault="00AE7934" w:rsidP="00AE7934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A4395" w:rsidRDefault="00AE7934" w:rsidP="00AE7934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D214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color w:val="000000"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BA491C">
        <w:rPr>
          <w:b/>
          <w:kern w:val="3"/>
          <w:lang w:val="sr-Cyrl-RS" w:eastAsia="zh-CN" w:bidi="hi-IN"/>
        </w:rPr>
        <w:t>ДВОСТЕПЕНИХ РЕГУЛАТОРА ПРИТИСКА</w:t>
      </w: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BA491C">
        <w:rPr>
          <w:b/>
          <w:color w:val="000000" w:themeColor="text1"/>
          <w:kern w:val="3"/>
          <w:lang w:val="sr-Cyrl-RS" w:eastAsia="zh-CN" w:bidi="hi-IN"/>
        </w:rPr>
        <w:t>БРОЈ 90</w:t>
      </w:r>
      <w:r w:rsidR="00A43294" w:rsidRPr="00FA4395">
        <w:rPr>
          <w:b/>
          <w:color w:val="000000" w:themeColor="text1"/>
          <w:kern w:val="3"/>
          <w:lang w:val="sr-Cyrl-RS" w:eastAsia="zh-CN" w:bidi="hi-IN"/>
        </w:rPr>
        <w:t>/22</w:t>
      </w:r>
    </w:p>
    <w:p w:rsidR="00A43294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 xml:space="preserve">члан 27. став. </w:t>
      </w:r>
      <w:r w:rsidR="00D32FE4" w:rsidRPr="00FA4395">
        <w:rPr>
          <w:kern w:val="3"/>
          <w:lang w:val="sr-Cyrl-RS" w:eastAsia="zh-CN" w:bidi="hi-IN"/>
        </w:rPr>
        <w:t xml:space="preserve">1. </w:t>
      </w:r>
      <w:r w:rsidR="00A43294" w:rsidRPr="00FA4395">
        <w:rPr>
          <w:kern w:val="3"/>
          <w:lang w:val="sr-Cyrl-RS" w:eastAsia="zh-CN" w:bidi="hi-IN"/>
        </w:rPr>
        <w:t>тачка 1.</w:t>
      </w:r>
    </w:p>
    <w:p w:rsidR="00B45380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>Закона о јавним набавкама</w:t>
      </w:r>
      <w:r w:rsidR="00A43294" w:rsidRPr="00FA4395">
        <w:rPr>
          <w:kern w:val="3"/>
          <w:lang w:val="sr-Cyrl-RS" w:eastAsia="zh-CN" w:bidi="hi-IN"/>
        </w:rPr>
        <w:t xml:space="preserve"> </w:t>
      </w:r>
      <w:r w:rsidRPr="00FA4395">
        <w:rPr>
          <w:kern w:val="3"/>
          <w:lang w:val="sr-Cyrl-RS" w:eastAsia="zh-CN" w:bidi="hi-IN"/>
        </w:rPr>
        <w:t>(„Службени гласник РС“ број 91/2019),</w:t>
      </w:r>
    </w:p>
    <w:p w:rsidR="00B45380" w:rsidRPr="00FA4395" w:rsidRDefault="00B45380" w:rsidP="00B45380">
      <w:pPr>
        <w:jc w:val="center"/>
        <w:rPr>
          <w:bCs/>
          <w:sz w:val="22"/>
          <w:szCs w:val="22"/>
          <w:lang w:val="sr-Cyrl-RS"/>
        </w:rPr>
      </w:pPr>
      <w:r w:rsidRPr="00FA4395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D32FE4">
      <w:pPr>
        <w:jc w:val="center"/>
        <w:rPr>
          <w:b/>
          <w:bCs/>
          <w:sz w:val="28"/>
          <w:szCs w:val="28"/>
          <w:lang w:val="sr-Cyrl-RS"/>
        </w:rPr>
      </w:pPr>
      <w:r w:rsidRPr="00FA4395">
        <w:rPr>
          <w:b/>
          <w:bCs/>
          <w:sz w:val="28"/>
          <w:szCs w:val="28"/>
          <w:lang w:val="sr-Cyrl-RS"/>
        </w:rPr>
        <w:t>ОБРАЗАЦ   ПОНУДЕ</w:t>
      </w:r>
    </w:p>
    <w:p w:rsidR="00B45380" w:rsidRPr="00FA4395" w:rsidRDefault="00B45380" w:rsidP="00B45380">
      <w:pPr>
        <w:rPr>
          <w:b/>
          <w:bCs/>
          <w:sz w:val="28"/>
          <w:szCs w:val="28"/>
          <w:lang w:val="sr-Cyrl-RS"/>
        </w:rPr>
      </w:pPr>
    </w:p>
    <w:p w:rsidR="00B45380" w:rsidRPr="00FA4395" w:rsidRDefault="00B45380" w:rsidP="00B45380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  <w:r w:rsidRPr="00FA4395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b/>
                <w:lang w:val="sr-Cyrl-RS"/>
              </w:rPr>
            </w:pPr>
            <w:r w:rsidRPr="00FA4395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B45380" w:rsidRPr="00FA4395" w:rsidRDefault="00B45380" w:rsidP="00B45380">
      <w:pPr>
        <w:jc w:val="center"/>
        <w:rPr>
          <w:b/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ab/>
      </w: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  <w:bookmarkStart w:id="0" w:name="_GoBack"/>
      <w:bookmarkEnd w:id="0"/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1D53F7" w:rsidRDefault="001D53F7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Pr="00F86FEA" w:rsidRDefault="00D32FE4" w:rsidP="00B45380">
      <w:pPr>
        <w:rPr>
          <w:bCs/>
          <w:sz w:val="22"/>
          <w:szCs w:val="22"/>
          <w:lang w:val="sr-Cyrl-CS"/>
        </w:rPr>
      </w:pPr>
    </w:p>
    <w:p w:rsidR="004C48DF" w:rsidRDefault="004C48DF" w:rsidP="004C48DF">
      <w:pPr>
        <w:jc w:val="center"/>
        <w:rPr>
          <w:b/>
        </w:rPr>
      </w:pPr>
    </w:p>
    <w:p w:rsidR="004C48DF" w:rsidRPr="00FA4395" w:rsidRDefault="004C48DF" w:rsidP="004C48DF">
      <w:pPr>
        <w:jc w:val="center"/>
        <w:rPr>
          <w:b/>
          <w:lang w:val="sr-Cyrl-RS"/>
        </w:rPr>
      </w:pPr>
    </w:p>
    <w:p w:rsidR="00DD1635" w:rsidRPr="00FA4395" w:rsidRDefault="00DD1635" w:rsidP="00DD1635">
      <w:pPr>
        <w:jc w:val="center"/>
        <w:rPr>
          <w:b/>
          <w:sz w:val="22"/>
          <w:szCs w:val="22"/>
          <w:lang w:val="sr-Cyrl-RS"/>
        </w:rPr>
      </w:pPr>
      <w:r w:rsidRPr="00FA4395">
        <w:rPr>
          <w:b/>
          <w:sz w:val="22"/>
          <w:szCs w:val="22"/>
          <w:lang w:val="sr-Cyrl-RS"/>
        </w:rPr>
        <w:lastRenderedPageBreak/>
        <w:t>ПОДАЦИ О ПОНУЂАЧУ</w:t>
      </w:r>
    </w:p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DD1635" w:rsidRPr="00FA4395" w:rsidTr="00F82FBA">
        <w:trPr>
          <w:trHeight w:val="1215"/>
          <w:jc w:val="center"/>
        </w:trPr>
        <w:tc>
          <w:tcPr>
            <w:tcW w:w="2422" w:type="dxa"/>
            <w:vAlign w:val="center"/>
          </w:tcPr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или скраћани назив </w:t>
            </w:r>
          </w:p>
        </w:tc>
        <w:tc>
          <w:tcPr>
            <w:tcW w:w="5873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DD1635" w:rsidRPr="00FA4395" w:rsidTr="00F82FB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Правно лице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Предузетник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Велико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Средње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Мало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531"/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</w:tr>
    </w:tbl>
    <w:p w:rsidR="004C48DF" w:rsidRPr="00FA4395" w:rsidRDefault="004C48DF" w:rsidP="004C48DF">
      <w:pPr>
        <w:rPr>
          <w:b/>
          <w:i/>
          <w:lang w:val="sr-Cyrl-RS"/>
        </w:rPr>
      </w:pPr>
    </w:p>
    <w:tbl>
      <w:tblPr>
        <w:tblW w:w="0" w:type="auto"/>
        <w:tblInd w:w="431" w:type="dxa"/>
        <w:tblLook w:val="01E0" w:firstRow="1" w:lastRow="1" w:firstColumn="1" w:lastColumn="1" w:noHBand="0" w:noVBand="0"/>
      </w:tblPr>
      <w:tblGrid>
        <w:gridCol w:w="2590"/>
        <w:gridCol w:w="5969"/>
      </w:tblGrid>
      <w:tr w:rsidR="00B73FC7" w:rsidRPr="00B73FC7" w:rsidTr="003E6040">
        <w:trPr>
          <w:trHeight w:val="572"/>
        </w:trPr>
        <w:tc>
          <w:tcPr>
            <w:tcW w:w="2590" w:type="dxa"/>
          </w:tcPr>
          <w:p w:rsidR="00B45380" w:rsidRPr="00B73FC7" w:rsidRDefault="00B45380" w:rsidP="003E6040">
            <w:pPr>
              <w:rPr>
                <w:b/>
              </w:rPr>
            </w:pPr>
            <w:r w:rsidRPr="00B73FC7">
              <w:rPr>
                <w:b/>
                <w:lang w:val="sr-Cyrl-RS"/>
              </w:rPr>
              <w:t xml:space="preserve">Подаци о </w:t>
            </w:r>
            <w:r w:rsidR="003E6040">
              <w:rPr>
                <w:b/>
                <w:lang w:val="sr-Cyrl-RS"/>
              </w:rPr>
              <w:t>Н</w:t>
            </w:r>
            <w:r w:rsidRPr="00B73FC7">
              <w:rPr>
                <w:b/>
                <w:lang w:val="sr-Cyrl-RS"/>
              </w:rPr>
              <w:t>аручиоцу</w:t>
            </w:r>
            <w:r w:rsidRPr="00B73FC7">
              <w:rPr>
                <w:b/>
              </w:rPr>
              <w:t xml:space="preserve">: </w:t>
            </w:r>
          </w:p>
        </w:tc>
        <w:tc>
          <w:tcPr>
            <w:tcW w:w="5969" w:type="dxa"/>
          </w:tcPr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Управа Царина,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Београд, Булевар Зорана Ђинђића број 155а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lastRenderedPageBreak/>
              <w:t xml:space="preserve">ПИБ </w:t>
            </w:r>
            <w:r w:rsidRPr="00B73FC7">
              <w:rPr>
                <w:b/>
                <w:noProof/>
              </w:rPr>
              <w:t>101685102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Матични број  </w:t>
            </w:r>
            <w:r w:rsidRPr="00B73FC7">
              <w:rPr>
                <w:b/>
                <w:spacing w:val="-6"/>
              </w:rPr>
              <w:t>17862146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ЈБКЈС 10521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Контакт особа: </w:t>
            </w:r>
            <w:r w:rsidR="00DD1635" w:rsidRPr="00B73FC7">
              <w:rPr>
                <w:b/>
                <w:lang w:val="sr-Cyrl-CS"/>
              </w:rPr>
              <w:t>Бобан Јанковић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Телефон 011/ </w:t>
            </w:r>
            <w:r w:rsidRPr="00B73FC7">
              <w:rPr>
                <w:b/>
              </w:rPr>
              <w:t>319-19-10</w:t>
            </w:r>
          </w:p>
          <w:p w:rsidR="00B45380" w:rsidRPr="00B73FC7" w:rsidRDefault="00B45380" w:rsidP="00685B20">
            <w:pPr>
              <w:pStyle w:val="NoSpacing"/>
              <w:jc w:val="both"/>
              <w:rPr>
                <w:lang w:val="sr-Cyrl-CS"/>
              </w:rPr>
            </w:pPr>
          </w:p>
        </w:tc>
      </w:tr>
    </w:tbl>
    <w:p w:rsidR="00DB0942" w:rsidRDefault="00FA4395" w:rsidP="00FA4395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FA4395">
        <w:rPr>
          <w:b/>
          <w:lang w:val="sr-Cyrl-RS"/>
        </w:rPr>
        <w:lastRenderedPageBreak/>
        <w:t>Предмет набавке</w:t>
      </w:r>
    </w:p>
    <w:p w:rsidR="00FA4395" w:rsidRPr="00FA4395" w:rsidRDefault="00FA4395" w:rsidP="00FA4395">
      <w:pPr>
        <w:pStyle w:val="ListParagraph"/>
        <w:widowControl/>
        <w:spacing w:line="100" w:lineRule="atLeast"/>
        <w:ind w:left="1080"/>
        <w:contextualSpacing w:val="0"/>
        <w:outlineLvl w:val="0"/>
        <w:rPr>
          <w:b/>
          <w:lang w:val="sr-Cyrl-RS"/>
        </w:rPr>
      </w:pPr>
    </w:p>
    <w:p w:rsidR="00DB0942" w:rsidRPr="00B73FC7" w:rsidRDefault="00DB0942" w:rsidP="003E6040">
      <w:pPr>
        <w:ind w:firstLine="720"/>
        <w:jc w:val="both"/>
        <w:rPr>
          <w:lang w:val="sr-Cyrl-CS"/>
        </w:rPr>
      </w:pPr>
      <w:r w:rsidRPr="00B73FC7">
        <w:rPr>
          <w:lang w:val="sr-Cyrl-CS"/>
        </w:rPr>
        <w:t>Пре</w:t>
      </w:r>
      <w:r>
        <w:rPr>
          <w:lang w:val="sr-Cyrl-CS"/>
        </w:rPr>
        <w:t xml:space="preserve">дмет набавке је </w:t>
      </w:r>
      <w:r w:rsidRPr="00DB0942">
        <w:rPr>
          <w:lang w:val="sr-Cyrl-CS"/>
        </w:rPr>
        <w:t xml:space="preserve">набавка </w:t>
      </w:r>
      <w:r w:rsidR="00802551">
        <w:rPr>
          <w:lang w:val="sr-Cyrl-CS"/>
        </w:rPr>
        <w:t>двостепених регулатора притиска</w:t>
      </w:r>
      <w:r w:rsidRPr="00DB0942">
        <w:rPr>
          <w:lang w:val="sr-Cyrl-CS"/>
        </w:rPr>
        <w:t>.</w:t>
      </w:r>
    </w:p>
    <w:p w:rsidR="00DB0942" w:rsidRDefault="00DB0942" w:rsidP="00DB0942">
      <w:pPr>
        <w:ind w:firstLine="720"/>
        <w:jc w:val="both"/>
        <w:rPr>
          <w:lang w:val="sr-Cyrl-CS"/>
        </w:rPr>
      </w:pPr>
      <w:r w:rsidRPr="00DB0942">
        <w:rPr>
          <w:lang w:val="sr-Cyrl-CS"/>
        </w:rPr>
        <w:t xml:space="preserve">Назив и ознака из општег речника: </w:t>
      </w:r>
      <w:r w:rsidR="00802551">
        <w:rPr>
          <w:color w:val="000000"/>
          <w:lang w:val="sr-Cyrl-RS"/>
        </w:rPr>
        <w:t>38425100-1 Манометри.</w:t>
      </w:r>
    </w:p>
    <w:p w:rsidR="00872D61" w:rsidRPr="00872D61" w:rsidRDefault="00F7073E" w:rsidP="00872D61">
      <w:pPr>
        <w:ind w:firstLine="720"/>
        <w:jc w:val="both"/>
        <w:rPr>
          <w:lang w:val="sr-Cyrl-CS"/>
        </w:rPr>
      </w:pPr>
      <w:r>
        <w:rPr>
          <w:lang w:val="sr-Cyrl-CS"/>
        </w:rPr>
        <w:t>Техничка спецификација</w:t>
      </w:r>
      <w:r w:rsidR="00DB0942">
        <w:rPr>
          <w:lang w:val="sr-Cyrl-CS"/>
        </w:rPr>
        <w:t>:</w:t>
      </w:r>
    </w:p>
    <w:p w:rsidR="00F7073E" w:rsidRDefault="00F7073E" w:rsidP="00F7073E">
      <w:pPr>
        <w:jc w:val="both"/>
        <w:rPr>
          <w:b/>
          <w:sz w:val="22"/>
          <w:szCs w:val="22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686"/>
        <w:gridCol w:w="452"/>
        <w:gridCol w:w="453"/>
        <w:gridCol w:w="1075"/>
        <w:gridCol w:w="1066"/>
        <w:gridCol w:w="1349"/>
        <w:gridCol w:w="1340"/>
      </w:tblGrid>
      <w:tr w:rsidR="00802551" w:rsidRPr="00802551" w:rsidTr="00C57FFB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AA68D8" w:rsidRDefault="00C57FFB">
            <w:pPr>
              <w:jc w:val="center"/>
              <w:rPr>
                <w:b/>
                <w:sz w:val="14"/>
                <w:szCs w:val="14"/>
                <w:lang w:val="sr-Cyrl-RS"/>
              </w:rPr>
            </w:pPr>
            <w:r w:rsidRPr="00AA68D8">
              <w:rPr>
                <w:b/>
                <w:sz w:val="14"/>
                <w:szCs w:val="14"/>
                <w:lang w:val="sr-Cyrl-RS"/>
              </w:rPr>
              <w:t>Редни</w:t>
            </w:r>
          </w:p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14"/>
                <w:szCs w:val="14"/>
                <w:lang w:val="sr-Cyrl-RS"/>
              </w:rPr>
              <w:t>број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20"/>
                <w:szCs w:val="20"/>
                <w:lang w:val="sr-Cyrl-RS"/>
              </w:rPr>
              <w:t>Назив добра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AA68D8" w:rsidRDefault="00C57FFB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AA68D8" w:rsidRDefault="007C74B4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sz w:val="20"/>
                <w:szCs w:val="20"/>
                <w:lang w:val="sr-Cyrl-RS"/>
              </w:rPr>
              <w:t>Количина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bCs/>
                <w:sz w:val="20"/>
                <w:szCs w:val="20"/>
                <w:lang w:val="sr-Cyrl-RS"/>
              </w:rPr>
              <w:t>Цена по једи-ници мере у дина-рима без ПДВ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bCs/>
                <w:sz w:val="20"/>
                <w:szCs w:val="20"/>
                <w:lang w:val="sr-Cyrl-RS"/>
              </w:rPr>
              <w:t>Цена по једи-ници мере у дина-рима са ПДВ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bCs/>
                <w:sz w:val="20"/>
                <w:szCs w:val="20"/>
                <w:lang w:val="sr-Cyrl-RS"/>
              </w:rPr>
              <w:t>Укупна цена у дина-рима без ПДВ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AA68D8">
              <w:rPr>
                <w:b/>
                <w:bCs/>
                <w:sz w:val="20"/>
                <w:szCs w:val="20"/>
                <w:lang w:val="sr-Cyrl-RS"/>
              </w:rPr>
              <w:t>Укупна цена у дина-рима са ПДВ</w:t>
            </w:r>
          </w:p>
        </w:tc>
      </w:tr>
      <w:tr w:rsidR="00802551" w:rsidRPr="00802551" w:rsidTr="00C57FFB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(1)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(2)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(3)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(4)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(5)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(6)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(7)=(4)*(5)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AA68D8">
              <w:rPr>
                <w:sz w:val="18"/>
                <w:szCs w:val="18"/>
                <w:lang w:val="sr-Cyrl-RS"/>
              </w:rPr>
              <w:t>(8)=(4)*(6)</w:t>
            </w:r>
          </w:p>
        </w:tc>
      </w:tr>
      <w:tr w:rsidR="00802551" w:rsidRPr="00802551" w:rsidTr="00C57FFB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AA68D8" w:rsidRDefault="00C57FFB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AA68D8">
              <w:rPr>
                <w:b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FB" w:rsidRPr="00AA68D8" w:rsidRDefault="00872D61" w:rsidP="003E6040">
            <w:pPr>
              <w:jc w:val="both"/>
              <w:rPr>
                <w:rFonts w:ascii="Tahoma" w:hAnsi="Tahoma" w:cs="Tahoma"/>
                <w:sz w:val="22"/>
                <w:szCs w:val="22"/>
                <w:lang w:val="sr-Cyrl-RS"/>
              </w:rPr>
            </w:pP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Двостепени регулатор притиска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FM/53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од хромираног месинга са мембраном од нерђајућег челика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SS 1.4310,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са филтером на улазу у регулатор и интегрисаним сигурносним вентилом за гасове квалитета до 6.0 (99,9999%), са холендером навоја бр. 10 (азот) према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DIN 477,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максималним улазни радни притисак 200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bar,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максимални излазни притисак до 10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>bar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>,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>лабораторијског дизајна за мануелно постављање.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AA68D8" w:rsidRDefault="00872D61" w:rsidP="00872D61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AA68D8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AA68D8" w:rsidRDefault="00872D61" w:rsidP="003E6040">
            <w:pPr>
              <w:jc w:val="center"/>
              <w:rPr>
                <w:lang w:val="sr-Cyrl-RS"/>
              </w:rPr>
            </w:pPr>
            <w:r w:rsidRPr="00AA68D8">
              <w:rPr>
                <w:lang w:val="sr-Cyrl-RS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AA68D8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872D61" w:rsidRPr="00802551" w:rsidTr="00C57FFB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D61" w:rsidRPr="00AA68D8" w:rsidRDefault="00872D61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AA68D8">
              <w:rPr>
                <w:b/>
                <w:sz w:val="22"/>
                <w:szCs w:val="22"/>
                <w:lang w:val="sr-Cyrl-RS"/>
              </w:rPr>
              <w:lastRenderedPageBreak/>
              <w:t>2.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D61" w:rsidRPr="00AA68D8" w:rsidRDefault="00872D61" w:rsidP="003E6040">
            <w:pPr>
              <w:jc w:val="both"/>
              <w:rPr>
                <w:rFonts w:eastAsia="Calibri"/>
                <w:sz w:val="22"/>
                <w:szCs w:val="22"/>
                <w:lang w:val="sr-Cyrl-RS"/>
              </w:rPr>
            </w:pP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Двостепени регулатор притиска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FM/53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од хромираног месинга са мембраном од нерђајућег челика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SS 1.4310,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са филтером на улазу у регулатор и интегрисаним сигурносним вентилом за гасове квалитета до 6.0 (99,9999%), са холендером навоја бр. 6 (хелијум, синтетички ваздух) према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DIN 477,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максималним улазни радни притисак 200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bar,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максимални излазни притисак до 10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>bar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>,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>лабораторијског дизајна за мануелно постављање.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2D61" w:rsidRPr="00AA68D8" w:rsidRDefault="00872D61" w:rsidP="00C57FFB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AA68D8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D61" w:rsidRPr="00AA68D8" w:rsidRDefault="00996AA6" w:rsidP="003E6040">
            <w:pPr>
              <w:jc w:val="center"/>
              <w:rPr>
                <w:lang w:val="sr-Cyrl-RS"/>
              </w:rPr>
            </w:pPr>
            <w:r w:rsidRPr="00AA68D8">
              <w:rPr>
                <w:lang w:val="sr-Cyrl-RS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802551" w:rsidRDefault="00872D61" w:rsidP="00684936">
            <w:pPr>
              <w:jc w:val="right"/>
              <w:rPr>
                <w:color w:val="FF0000"/>
                <w:sz w:val="22"/>
                <w:szCs w:val="22"/>
                <w:lang w:val="sr-Cyrl-RS"/>
              </w:rPr>
            </w:pPr>
          </w:p>
        </w:tc>
      </w:tr>
      <w:tr w:rsidR="00872D61" w:rsidRPr="00802551" w:rsidTr="00C57FFB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D61" w:rsidRPr="00AA68D8" w:rsidRDefault="00872D61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AA68D8">
              <w:rPr>
                <w:b/>
                <w:sz w:val="22"/>
                <w:szCs w:val="22"/>
                <w:lang w:val="sr-Cyrl-RS"/>
              </w:rPr>
              <w:t>3.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D61" w:rsidRPr="00AA68D8" w:rsidRDefault="00872D61" w:rsidP="003E6040">
            <w:pPr>
              <w:jc w:val="both"/>
              <w:rPr>
                <w:rFonts w:eastAsia="Calibri"/>
                <w:sz w:val="22"/>
                <w:szCs w:val="22"/>
                <w:lang w:val="sr-Cyrl-RS"/>
              </w:rPr>
            </w:pP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Двостепени регулатор притиска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FM/53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од хромираног месинга са мембраном од нерђајућег челика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SS 1.4310,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са филтером на улазу у регулатор и интегрисаним сигурносним вентилом за гасове квалитета до 6.0 (99,9999%), са холендером навоја бр. 1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>LH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 (водоник) према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DIN 477,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максималним улазни радни притисак 200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bar,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 xml:space="preserve">максимални излазни притисак до 10 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>bar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>,</w:t>
            </w:r>
            <w:r w:rsidRPr="00AA68D8">
              <w:rPr>
                <w:rFonts w:eastAsia="Calibri"/>
                <w:sz w:val="22"/>
                <w:szCs w:val="22"/>
                <w:lang w:val="sr-Latn-RS"/>
              </w:rPr>
              <w:t xml:space="preserve"> </w:t>
            </w:r>
            <w:r w:rsidRPr="00AA68D8">
              <w:rPr>
                <w:rFonts w:eastAsia="Calibri"/>
                <w:sz w:val="22"/>
                <w:szCs w:val="22"/>
                <w:lang w:val="sr-Cyrl-RS"/>
              </w:rPr>
              <w:t>лабораторијског дизајна за мануелно постављање.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2D61" w:rsidRPr="00AA68D8" w:rsidRDefault="00872D61" w:rsidP="00C57FFB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AA68D8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D61" w:rsidRPr="00AA68D8" w:rsidRDefault="00996AA6" w:rsidP="003E6040">
            <w:pPr>
              <w:jc w:val="center"/>
              <w:rPr>
                <w:lang w:val="sr-Cyrl-RS"/>
              </w:rPr>
            </w:pPr>
            <w:r w:rsidRPr="00AA68D8">
              <w:rPr>
                <w:lang w:val="sr-Cyrl-RS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802551" w:rsidRDefault="00872D61" w:rsidP="00684936">
            <w:pPr>
              <w:jc w:val="right"/>
              <w:rPr>
                <w:color w:val="FF0000"/>
                <w:sz w:val="22"/>
                <w:szCs w:val="22"/>
                <w:lang w:val="sr-Cyrl-RS"/>
              </w:rPr>
            </w:pPr>
          </w:p>
        </w:tc>
      </w:tr>
      <w:tr w:rsidR="00872D61" w:rsidRPr="00802551" w:rsidTr="00872D61">
        <w:trPr>
          <w:cantSplit/>
          <w:trHeight w:val="827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D61" w:rsidRPr="00AA68D8" w:rsidRDefault="00872D61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AA68D8">
              <w:rPr>
                <w:b/>
                <w:sz w:val="22"/>
                <w:szCs w:val="22"/>
                <w:lang w:val="sr-Cyrl-RS"/>
              </w:rPr>
              <w:t>4.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D61" w:rsidRPr="00AA68D8" w:rsidRDefault="00872D61" w:rsidP="003E6040">
            <w:pPr>
              <w:jc w:val="both"/>
              <w:rPr>
                <w:rFonts w:eastAsia="Calibri"/>
                <w:sz w:val="22"/>
                <w:szCs w:val="22"/>
                <w:lang w:val="sr-Cyrl-RS"/>
              </w:rPr>
            </w:pPr>
            <w:r w:rsidRPr="00AA68D8">
              <w:rPr>
                <w:rFonts w:eastAsia="Calibri"/>
                <w:sz w:val="22"/>
                <w:szCs w:val="22"/>
                <w:lang w:val="sr-Cyrl-RS"/>
              </w:rPr>
              <w:t>Прикључак ø 1/8" женски конектор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2D61" w:rsidRPr="00AA68D8" w:rsidRDefault="00872D61" w:rsidP="00C57FFB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AA68D8">
              <w:rPr>
                <w:sz w:val="16"/>
                <w:szCs w:val="16"/>
                <w:lang w:val="sr-Cyrl-RS"/>
              </w:rPr>
              <w:t>Комад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D61" w:rsidRPr="00AA68D8" w:rsidRDefault="00996AA6" w:rsidP="003E6040">
            <w:pPr>
              <w:jc w:val="center"/>
              <w:rPr>
                <w:lang w:val="sr-Cyrl-RS"/>
              </w:rPr>
            </w:pPr>
            <w:r w:rsidRPr="00AA68D8">
              <w:rPr>
                <w:lang w:val="sr-Cyrl-RS"/>
              </w:rP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AA68D8" w:rsidRDefault="00872D61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72D61" w:rsidRPr="00802551" w:rsidRDefault="00872D61" w:rsidP="00684936">
            <w:pPr>
              <w:jc w:val="right"/>
              <w:rPr>
                <w:color w:val="FF0000"/>
                <w:sz w:val="22"/>
                <w:szCs w:val="22"/>
                <w:lang w:val="sr-Cyrl-RS"/>
              </w:rPr>
            </w:pPr>
          </w:p>
        </w:tc>
      </w:tr>
      <w:tr w:rsidR="00802551" w:rsidRPr="00802551" w:rsidTr="00C57FFB">
        <w:trPr>
          <w:jc w:val="center"/>
        </w:trPr>
        <w:tc>
          <w:tcPr>
            <w:tcW w:w="6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5" w:rsidRPr="00AA68D8" w:rsidRDefault="00343345" w:rsidP="00343345">
            <w:pPr>
              <w:jc w:val="right"/>
              <w:rPr>
                <w:b/>
                <w:sz w:val="18"/>
                <w:szCs w:val="18"/>
                <w:lang w:val="sr-Cyrl-RS"/>
              </w:rPr>
            </w:pPr>
            <w:r w:rsidRPr="00AA68D8">
              <w:rPr>
                <w:b/>
                <w:sz w:val="18"/>
                <w:szCs w:val="18"/>
                <w:lang w:val="sr-Cyrl-RS"/>
              </w:rPr>
              <w:t>УКУПНО: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3345" w:rsidRPr="00AA68D8" w:rsidRDefault="00343345" w:rsidP="009308F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3345" w:rsidRPr="00802551" w:rsidRDefault="00343345" w:rsidP="009308F6">
            <w:pPr>
              <w:jc w:val="right"/>
              <w:rPr>
                <w:color w:val="FF0000"/>
                <w:sz w:val="22"/>
                <w:szCs w:val="22"/>
                <w:lang w:val="sr-Cyrl-RS"/>
              </w:rPr>
            </w:pPr>
          </w:p>
        </w:tc>
      </w:tr>
    </w:tbl>
    <w:p w:rsidR="00FA4395" w:rsidRDefault="00FA4395" w:rsidP="00F7073E">
      <w:pPr>
        <w:pStyle w:val="basic-paragraph"/>
        <w:shd w:val="clear" w:color="auto" w:fill="FFFFFF"/>
        <w:spacing w:before="0" w:beforeAutospacing="0" w:after="150" w:afterAutospacing="0"/>
        <w:jc w:val="center"/>
        <w:rPr>
          <w:szCs w:val="20"/>
          <w:lang w:val="sr-Cyrl-RS"/>
        </w:rPr>
      </w:pPr>
    </w:p>
    <w:p w:rsidR="00872D61" w:rsidRPr="00DC2226" w:rsidRDefault="00D23FD8" w:rsidP="00872D61">
      <w:pPr>
        <w:rPr>
          <w:b/>
          <w:lang w:val="sr-Cyrl-RS"/>
        </w:rPr>
      </w:pPr>
      <w:r w:rsidRPr="00DC2226">
        <w:rPr>
          <w:b/>
          <w:lang w:val="sr-Cyrl-RS"/>
        </w:rPr>
        <w:t xml:space="preserve">ПОНУЂАЧ ЈЕ ДУЖАН ДА ИСПУНИ СЛЕДЕЋЕ </w:t>
      </w:r>
      <w:r w:rsidR="002B611A">
        <w:rPr>
          <w:b/>
          <w:lang w:val="sr-Cyrl-RS"/>
        </w:rPr>
        <w:t>УСЛОВЕ КОЈИ СЕ ОДНОСЕ НА КВАЛИТА</w:t>
      </w:r>
      <w:r w:rsidRPr="00DC2226">
        <w:rPr>
          <w:b/>
          <w:lang w:val="sr-Cyrl-RS"/>
        </w:rPr>
        <w:t>ТИВНИ ИЗБОР ПРИВРЕ</w:t>
      </w:r>
      <w:r w:rsidR="002B611A">
        <w:rPr>
          <w:b/>
          <w:lang w:val="sr-Cyrl-RS"/>
        </w:rPr>
        <w:t>Д</w:t>
      </w:r>
      <w:r w:rsidRPr="00DC2226">
        <w:rPr>
          <w:b/>
          <w:lang w:val="sr-Cyrl-RS"/>
        </w:rPr>
        <w:t>НОГ СУБЈЕКТА</w:t>
      </w:r>
    </w:p>
    <w:p w:rsidR="00DC2226" w:rsidRPr="00ED17E1" w:rsidRDefault="00DC2226" w:rsidP="00872D61">
      <w:pPr>
        <w:rPr>
          <w:b/>
          <w:u w:val="single"/>
          <w:lang w:val="sr-Cyrl-RS"/>
        </w:rPr>
      </w:pPr>
    </w:p>
    <w:p w:rsidR="00A36257" w:rsidRPr="00083BA5" w:rsidRDefault="00872D61" w:rsidP="006618BF">
      <w:pPr>
        <w:widowControl w:val="0"/>
        <w:numPr>
          <w:ilvl w:val="0"/>
          <w:numId w:val="25"/>
        </w:numPr>
        <w:ind w:left="90" w:firstLine="360"/>
        <w:jc w:val="both"/>
        <w:rPr>
          <w:lang w:val="sr-Cyrl-RS"/>
        </w:rPr>
      </w:pPr>
      <w:r w:rsidRPr="00083BA5">
        <w:rPr>
          <w:lang w:val="sr-Cyrl-RS"/>
        </w:rPr>
        <w:t xml:space="preserve">Да понуђач располаже уведеним стандардима: </w:t>
      </w:r>
      <w:r w:rsidR="00161DA7" w:rsidRPr="00083BA5">
        <w:rPr>
          <w:lang w:val="sr-Cyrl-RS"/>
        </w:rPr>
        <w:t>SRPS ISO/IEC 17025</w:t>
      </w:r>
      <w:r w:rsidR="00181910" w:rsidRPr="00083BA5">
        <w:rPr>
          <w:lang w:val="sr-Cyrl-RS"/>
        </w:rPr>
        <w:t xml:space="preserve"> (Општи захтеви за компетентност лабораторија за испитивање и лабораторија за еталонирање)</w:t>
      </w:r>
      <w:r w:rsidR="00E65F46" w:rsidRPr="00083BA5">
        <w:rPr>
          <w:lang w:val="sr-Cyrl-RS"/>
        </w:rPr>
        <w:t>,</w:t>
      </w:r>
      <w:r w:rsidR="00161DA7" w:rsidRPr="00083BA5">
        <w:rPr>
          <w:lang w:val="sr-Cyrl-RS"/>
        </w:rPr>
        <w:t xml:space="preserve"> </w:t>
      </w:r>
      <w:r w:rsidRPr="00083BA5">
        <w:rPr>
          <w:lang w:val="sr-Cyrl-RS"/>
        </w:rPr>
        <w:t>ISO 45001</w:t>
      </w:r>
      <w:r w:rsidR="00C6282C" w:rsidRPr="00083BA5">
        <w:rPr>
          <w:lang w:val="sr-Cyrl-RS"/>
        </w:rPr>
        <w:t xml:space="preserve"> (Систем </w:t>
      </w:r>
      <w:r w:rsidR="00181910" w:rsidRPr="00083BA5">
        <w:rPr>
          <w:lang w:val="sr-Cyrl-RS"/>
        </w:rPr>
        <w:t>менаџмента безбедношћу и здрављем на раду</w:t>
      </w:r>
      <w:r w:rsidR="00C6282C" w:rsidRPr="00083BA5">
        <w:rPr>
          <w:lang w:val="sr-Cyrl-RS"/>
        </w:rPr>
        <w:t>)</w:t>
      </w:r>
      <w:r w:rsidR="00E65F46" w:rsidRPr="00083BA5">
        <w:rPr>
          <w:lang w:val="sr-Cyrl-RS"/>
        </w:rPr>
        <w:t xml:space="preserve"> и </w:t>
      </w:r>
      <w:r w:rsidR="00A36257" w:rsidRPr="00083BA5">
        <w:rPr>
          <w:lang w:val="sr-Cyrl-RS"/>
        </w:rPr>
        <w:t>Сертификат о еталонирању за испоручену опрему.</w:t>
      </w:r>
    </w:p>
    <w:p w:rsidR="00872D61" w:rsidRPr="00083BA5" w:rsidRDefault="00872D61" w:rsidP="00A36257">
      <w:pPr>
        <w:widowControl w:val="0"/>
        <w:ind w:left="450"/>
        <w:jc w:val="both"/>
        <w:rPr>
          <w:lang w:val="sr-Cyrl-RS"/>
        </w:rPr>
      </w:pPr>
      <w:r w:rsidRPr="00083BA5">
        <w:rPr>
          <w:lang w:val="sr-Cyrl-RS"/>
        </w:rPr>
        <w:t xml:space="preserve"> Kао док</w:t>
      </w:r>
      <w:r w:rsidR="00F80C4B" w:rsidRPr="00083BA5">
        <w:rPr>
          <w:lang w:val="sr-Cyrl-RS"/>
        </w:rPr>
        <w:t>аз доставити копије сертификата:</w:t>
      </w:r>
    </w:p>
    <w:p w:rsidR="007C67F3" w:rsidRPr="00083BA5" w:rsidRDefault="007C67F3" w:rsidP="00DC2226">
      <w:pPr>
        <w:ind w:left="864"/>
        <w:jc w:val="both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80"/>
        <w:gridCol w:w="7942"/>
      </w:tblGrid>
      <w:tr w:rsidR="00083BA5" w:rsidRPr="00083BA5" w:rsidTr="00D01C80">
        <w:trPr>
          <w:trHeight w:val="620"/>
        </w:trPr>
        <w:tc>
          <w:tcPr>
            <w:tcW w:w="1080" w:type="dxa"/>
            <w:vMerge w:val="restart"/>
            <w:vAlign w:val="center"/>
          </w:tcPr>
          <w:p w:rsidR="007C67F3" w:rsidRPr="00083BA5" w:rsidRDefault="007C67F3" w:rsidP="00D01C80">
            <w:r w:rsidRPr="00083BA5">
              <w:rPr>
                <w:lang w:val="sr-Cyrl-RS"/>
              </w:rPr>
              <w:lastRenderedPageBreak/>
              <w:t>Докази:</w:t>
            </w:r>
          </w:p>
        </w:tc>
        <w:tc>
          <w:tcPr>
            <w:tcW w:w="7942" w:type="dxa"/>
          </w:tcPr>
          <w:p w:rsidR="007C67F3" w:rsidRPr="00083BA5" w:rsidRDefault="007C67F3" w:rsidP="00D01C80">
            <w:pPr>
              <w:pStyle w:val="ListParagraph"/>
              <w:numPr>
                <w:ilvl w:val="0"/>
                <w:numId w:val="2"/>
              </w:numPr>
              <w:spacing w:after="173" w:line="251" w:lineRule="auto"/>
              <w:rPr>
                <w:lang w:val="sr-Cyrl-RS"/>
              </w:rPr>
            </w:pPr>
            <w:r w:rsidRPr="00083BA5">
              <w:rPr>
                <w:rFonts w:eastAsia="Calibri" w:cs="Calibri"/>
                <w:kern w:val="3"/>
                <w:bdr w:val="none" w:sz="0" w:space="0" w:color="auto" w:frame="1"/>
                <w:lang w:val="sr-Cyrl-R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Копија сертификата </w:t>
            </w:r>
            <w:r w:rsidRPr="00083BA5">
              <w:rPr>
                <w:shd w:val="clear" w:color="auto" w:fill="FFFFFF"/>
                <w:lang w:val="sr-Cyrl-RS"/>
              </w:rPr>
              <w:t xml:space="preserve">SRPS ISO/IEC 17025 </w:t>
            </w:r>
            <w:r w:rsidRPr="00083BA5">
              <w:rPr>
                <w:rFonts w:eastAsia="Calibri" w:cs="Calibri"/>
                <w:kern w:val="3"/>
                <w:bdr w:val="none" w:sz="0" w:space="0" w:color="auto" w:frame="1"/>
                <w:lang w:val="sr-Cyrl-R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или одговарјуће за област која је предмет ове јавне набавке.</w:t>
            </w:r>
          </w:p>
        </w:tc>
      </w:tr>
      <w:tr w:rsidR="00083BA5" w:rsidRPr="00083BA5" w:rsidTr="00D01C80">
        <w:trPr>
          <w:trHeight w:val="665"/>
        </w:trPr>
        <w:tc>
          <w:tcPr>
            <w:tcW w:w="1080" w:type="dxa"/>
            <w:vMerge/>
          </w:tcPr>
          <w:p w:rsidR="007C67F3" w:rsidRPr="00083BA5" w:rsidRDefault="007C67F3" w:rsidP="00D01C80"/>
        </w:tc>
        <w:tc>
          <w:tcPr>
            <w:tcW w:w="7942" w:type="dxa"/>
          </w:tcPr>
          <w:p w:rsidR="00D01C80" w:rsidRPr="00083BA5" w:rsidRDefault="007C67F3" w:rsidP="00D01C80">
            <w:pPr>
              <w:pStyle w:val="ListParagraph"/>
              <w:numPr>
                <w:ilvl w:val="0"/>
                <w:numId w:val="2"/>
              </w:numPr>
              <w:rPr>
                <w:rFonts w:eastAsia="Calibri" w:cs="Calibri"/>
                <w:kern w:val="3"/>
                <w:bdr w:val="none" w:sz="0" w:space="0" w:color="auto" w:frame="1"/>
                <w:lang w:val="sr-Cyrl-R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083BA5">
              <w:rPr>
                <w:rFonts w:eastAsia="Calibri" w:cs="Calibri"/>
                <w:kern w:val="3"/>
                <w:bdr w:val="none" w:sz="0" w:space="0" w:color="auto" w:frame="1"/>
                <w:lang w:val="sr-Cyrl-R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Копија сертификата </w:t>
            </w:r>
            <w:r w:rsidRPr="00083BA5">
              <w:rPr>
                <w:lang w:val="sr-Cyrl-RS"/>
              </w:rPr>
              <w:t xml:space="preserve">ISO 45001 </w:t>
            </w:r>
            <w:r w:rsidRPr="00083BA5">
              <w:rPr>
                <w:rFonts w:eastAsia="Calibri" w:cs="Calibri"/>
                <w:kern w:val="3"/>
                <w:bdr w:val="none" w:sz="0" w:space="0" w:color="auto" w:frame="1"/>
                <w:lang w:val="sr-Cyrl-R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или одговарјуће за област која је предмет ове јавне набавке</w:t>
            </w:r>
            <w:r w:rsidR="00D01C80" w:rsidRPr="00083BA5">
              <w:rPr>
                <w:rFonts w:eastAsia="Calibri" w:cs="Calibri"/>
                <w:kern w:val="3"/>
                <w:bdr w:val="none" w:sz="0" w:space="0" w:color="auto" w:frame="1"/>
                <w:lang w:val="sr-Cyrl-R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</w:t>
            </w:r>
          </w:p>
        </w:tc>
      </w:tr>
      <w:tr w:rsidR="00083BA5" w:rsidRPr="00083BA5" w:rsidTr="00D01C80">
        <w:trPr>
          <w:trHeight w:val="440"/>
        </w:trPr>
        <w:tc>
          <w:tcPr>
            <w:tcW w:w="1080" w:type="dxa"/>
            <w:vMerge/>
          </w:tcPr>
          <w:p w:rsidR="007C67F3" w:rsidRPr="00083BA5" w:rsidRDefault="007C67F3" w:rsidP="00D01C80"/>
        </w:tc>
        <w:tc>
          <w:tcPr>
            <w:tcW w:w="7942" w:type="dxa"/>
          </w:tcPr>
          <w:p w:rsidR="00D01C80" w:rsidRPr="00083BA5" w:rsidRDefault="00A36257" w:rsidP="00D01C80">
            <w:pPr>
              <w:pStyle w:val="ListParagraph"/>
              <w:numPr>
                <w:ilvl w:val="0"/>
                <w:numId w:val="2"/>
              </w:numPr>
            </w:pPr>
            <w:r w:rsidRPr="00083BA5">
              <w:rPr>
                <w:rFonts w:eastAsia="Calibri" w:cs="Calibri"/>
                <w:kern w:val="3"/>
                <w:bdr w:val="none" w:sz="0" w:space="0" w:color="auto" w:frame="1"/>
                <w:lang w:val="sr-Cyrl-R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Копија сертификат о еталонирању за испоручену опрему</w:t>
            </w:r>
            <w:r w:rsidR="00D01C80" w:rsidRPr="00083BA5">
              <w:rPr>
                <w:rFonts w:eastAsia="Calibri" w:cs="Calibri"/>
                <w:kern w:val="3"/>
                <w:bdr w:val="none" w:sz="0" w:space="0" w:color="auto" w:frame="1"/>
                <w:lang w:val="sr-Cyrl-RS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</w:t>
            </w:r>
          </w:p>
        </w:tc>
      </w:tr>
    </w:tbl>
    <w:p w:rsidR="00DC2226" w:rsidRPr="00083BA5" w:rsidRDefault="00DC2226" w:rsidP="00E65F46">
      <w:pPr>
        <w:spacing w:line="252" w:lineRule="auto"/>
        <w:jc w:val="both"/>
      </w:pPr>
    </w:p>
    <w:p w:rsidR="00DC2226" w:rsidRPr="00083BA5" w:rsidRDefault="00E65F46" w:rsidP="00E65F46">
      <w:pPr>
        <w:widowControl w:val="0"/>
        <w:ind w:left="90"/>
        <w:jc w:val="both"/>
        <w:rPr>
          <w:lang w:val="sr-Cyrl-RS"/>
        </w:rPr>
      </w:pPr>
      <w:r w:rsidRPr="00083BA5">
        <w:rPr>
          <w:lang w:val="sr-Cyrl-RS"/>
        </w:rPr>
        <w:t xml:space="preserve">Б. </w:t>
      </w:r>
      <w:r w:rsidR="00F80C4B" w:rsidRPr="00083BA5">
        <w:rPr>
          <w:lang w:val="sr-Cyrl-RS"/>
        </w:rPr>
        <w:t>Рок испоруке</w:t>
      </w:r>
      <w:r w:rsidR="00270B6E" w:rsidRPr="00083BA5">
        <w:rPr>
          <w:lang w:val="sr-Cyrl-RS"/>
        </w:rPr>
        <w:t xml:space="preserve"> опреме</w:t>
      </w:r>
      <w:r w:rsidR="00F80C4B" w:rsidRPr="00083BA5">
        <w:rPr>
          <w:lang w:val="sr-Cyrl-RS"/>
        </w:rPr>
        <w:t>:</w:t>
      </w:r>
    </w:p>
    <w:p w:rsidR="00DC2226" w:rsidRPr="00083BA5" w:rsidRDefault="00DC2226" w:rsidP="00DC2226">
      <w:pPr>
        <w:ind w:left="864"/>
        <w:jc w:val="both"/>
        <w:rPr>
          <w:lang w:val="sr-Cyrl-RS"/>
        </w:rPr>
      </w:pPr>
    </w:p>
    <w:tbl>
      <w:tblPr>
        <w:tblW w:w="9247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6749"/>
        <w:gridCol w:w="2498"/>
      </w:tblGrid>
      <w:tr w:rsidR="00083BA5" w:rsidRPr="00083BA5" w:rsidTr="00607AC2">
        <w:trPr>
          <w:trHeight w:val="1025"/>
        </w:trPr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0C4B" w:rsidRPr="00083BA5" w:rsidRDefault="00F80C4B" w:rsidP="00F80C4B">
            <w:pPr>
              <w:jc w:val="right"/>
              <w:rPr>
                <w:lang w:val="sr-Cyrl-RS"/>
              </w:rPr>
            </w:pPr>
            <w:r w:rsidRPr="00083BA5">
              <w:rPr>
                <w:lang w:val="sr-Cyrl-RS"/>
              </w:rPr>
              <w:t xml:space="preserve">Рок испоруке </w:t>
            </w:r>
            <w:r w:rsidR="00270B6E" w:rsidRPr="00083BA5">
              <w:rPr>
                <w:lang w:val="sr-Cyrl-RS"/>
              </w:rPr>
              <w:t>опреме</w:t>
            </w:r>
            <w:r w:rsidRPr="00083BA5">
              <w:rPr>
                <w:lang w:val="sr-Cyrl-RS"/>
              </w:rPr>
              <w:t>:</w:t>
            </w:r>
          </w:p>
          <w:p w:rsidR="00270B6E" w:rsidRPr="00083BA5" w:rsidRDefault="00270B6E" w:rsidP="00F80C4B">
            <w:pPr>
              <w:jc w:val="right"/>
              <w:rPr>
                <w:rFonts w:eastAsia="TimesNewRomanPSMT"/>
                <w:bCs/>
                <w:i/>
                <w:lang w:val="sr-Cyrl-RS"/>
              </w:rPr>
            </w:pPr>
            <w:r w:rsidRPr="00083BA5">
              <w:rPr>
                <w:i/>
                <w:lang w:val="sr-Cyrl-RS"/>
              </w:rPr>
              <w:t xml:space="preserve"> </w:t>
            </w:r>
            <w:r w:rsidR="00103F02" w:rsidRPr="00083BA5">
              <w:rPr>
                <w:i/>
                <w:lang w:val="sr-Cyrl-RS"/>
              </w:rPr>
              <w:t>(</w:t>
            </w:r>
            <w:r w:rsidRPr="00083BA5">
              <w:rPr>
                <w:i/>
                <w:lang w:val="sr-Cyrl-RS"/>
              </w:rPr>
              <w:t xml:space="preserve">максимум </w:t>
            </w:r>
            <w:r w:rsidR="00103F02" w:rsidRPr="00083BA5">
              <w:rPr>
                <w:i/>
                <w:lang w:val="sr-Cyrl-RS"/>
              </w:rPr>
              <w:t xml:space="preserve">до </w:t>
            </w:r>
            <w:r w:rsidRPr="00083BA5">
              <w:rPr>
                <w:i/>
                <w:lang w:val="sr-Cyrl-RS"/>
              </w:rPr>
              <w:t xml:space="preserve">30 дана од </w:t>
            </w:r>
            <w:r w:rsidR="00F80C4B" w:rsidRPr="00083BA5">
              <w:rPr>
                <w:i/>
                <w:lang w:val="sr-Cyrl-RS"/>
              </w:rPr>
              <w:t>дана потписивања уговора).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AC2" w:rsidRPr="00083BA5" w:rsidRDefault="00607AC2" w:rsidP="00270B6E">
            <w:pPr>
              <w:snapToGrid w:val="0"/>
              <w:jc w:val="center"/>
              <w:rPr>
                <w:rFonts w:eastAsia="TimesNewRomanPSMT"/>
                <w:bCs/>
                <w:lang w:val="sr-Cyrl-RS"/>
              </w:rPr>
            </w:pPr>
          </w:p>
          <w:p w:rsidR="00270B6E" w:rsidRPr="00083BA5" w:rsidRDefault="00270B6E" w:rsidP="00270B6E">
            <w:pPr>
              <w:snapToGrid w:val="0"/>
              <w:jc w:val="center"/>
              <w:rPr>
                <w:rFonts w:eastAsia="TimesNewRomanPSMT"/>
                <w:bCs/>
                <w:lang w:val="sr-Cyrl-RS"/>
              </w:rPr>
            </w:pPr>
            <w:r w:rsidRPr="00083BA5">
              <w:rPr>
                <w:rFonts w:eastAsia="TimesNewRomanPSMT"/>
                <w:bCs/>
                <w:lang w:val="sr-Cyrl-RS"/>
              </w:rPr>
              <w:t>____________ дана</w:t>
            </w:r>
          </w:p>
        </w:tc>
      </w:tr>
    </w:tbl>
    <w:p w:rsidR="00DC2226" w:rsidRPr="00083BA5" w:rsidRDefault="00DC2226" w:rsidP="00851D4D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p w:rsidR="00851D4D" w:rsidRPr="00083BA5" w:rsidRDefault="00851D4D" w:rsidP="001436D3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  <w:r w:rsidRPr="00083BA5">
        <w:rPr>
          <w:b/>
          <w:szCs w:val="20"/>
          <w:lang w:val="sr-Cyrl-RS"/>
        </w:rPr>
        <w:t xml:space="preserve">Понуђач је дужан да попуни, потпише и овери све захтеване податке у обрасцу понуде. </w:t>
      </w:r>
    </w:p>
    <w:p w:rsidR="00AE7934" w:rsidRPr="00083BA5" w:rsidRDefault="00E565CF" w:rsidP="00AE7934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083BA5">
        <w:rPr>
          <w:b/>
          <w:lang w:val="sr-Cyrl-RS"/>
        </w:rPr>
        <w:t>Цена</w:t>
      </w:r>
    </w:p>
    <w:p w:rsidR="00FF710E" w:rsidRPr="00083BA5" w:rsidRDefault="00FF710E" w:rsidP="005A092B">
      <w:pPr>
        <w:ind w:left="720"/>
        <w:jc w:val="both"/>
        <w:rPr>
          <w:lang w:val="sr-Cyrl-RS"/>
        </w:rPr>
      </w:pPr>
    </w:p>
    <w:p w:rsidR="00FF710E" w:rsidRPr="00083BA5" w:rsidRDefault="00084856" w:rsidP="00C57FFB">
      <w:pPr>
        <w:ind w:firstLine="720"/>
        <w:jc w:val="both"/>
        <w:rPr>
          <w:lang w:val="sr-Cyrl-RS"/>
        </w:rPr>
      </w:pPr>
      <w:r w:rsidRPr="00083BA5">
        <w:rPr>
          <w:lang w:val="sr-Cyrl-RS"/>
        </w:rPr>
        <w:t>Цене</w:t>
      </w:r>
      <w:r w:rsidR="00FF710E" w:rsidRPr="00083BA5">
        <w:rPr>
          <w:lang w:val="sr-Cyrl-RS"/>
        </w:rPr>
        <w:t xml:space="preserve"> морају бити изражене у динарима.</w:t>
      </w:r>
    </w:p>
    <w:p w:rsidR="00FF710E" w:rsidRPr="00083BA5" w:rsidRDefault="00FF710E" w:rsidP="00C57FFB">
      <w:pPr>
        <w:jc w:val="both"/>
        <w:rPr>
          <w:lang w:val="sr-Cyrl-RS" w:eastAsia="sr-Latn-CS"/>
        </w:rPr>
      </w:pPr>
      <w:r w:rsidRPr="00083BA5">
        <w:rPr>
          <w:b/>
          <w:lang w:val="sr-Cyrl-RS"/>
        </w:rPr>
        <w:tab/>
      </w:r>
      <w:r w:rsidR="00084856" w:rsidRPr="00083BA5">
        <w:rPr>
          <w:lang w:val="sr-Cyrl-RS" w:eastAsia="sr-Latn-CS"/>
        </w:rPr>
        <w:t>Цене</w:t>
      </w:r>
      <w:r w:rsidRPr="00083BA5">
        <w:rPr>
          <w:lang w:val="sr-Cyrl-RS" w:eastAsia="sr-Latn-CS"/>
        </w:rPr>
        <w:t xml:space="preserve"> добара обухватају и испоруку добара, </w:t>
      </w:r>
      <w:r w:rsidR="00103F02" w:rsidRPr="00083BA5">
        <w:rPr>
          <w:lang w:val="sr-Cyrl-RS"/>
        </w:rPr>
        <w:t>инсталацију опреме</w:t>
      </w:r>
      <w:r w:rsidR="00103F02" w:rsidRPr="00083BA5">
        <w:rPr>
          <w:lang w:val="sr-Cyrl-RS" w:eastAsia="sr-Latn-CS"/>
        </w:rPr>
        <w:t xml:space="preserve">, пуштање у рад, </w:t>
      </w:r>
      <w:r w:rsidRPr="00083BA5">
        <w:rPr>
          <w:lang w:val="sr-Cyrl-RS" w:eastAsia="sr-Latn-CS"/>
        </w:rPr>
        <w:t>укључујући све зависне трошкове.</w:t>
      </w:r>
    </w:p>
    <w:p w:rsidR="00FF710E" w:rsidRPr="00083BA5" w:rsidRDefault="00FF710E" w:rsidP="00C57FFB">
      <w:pPr>
        <w:ind w:firstLine="720"/>
        <w:jc w:val="both"/>
        <w:rPr>
          <w:iCs/>
          <w:lang w:val="sr-Cyrl-RS"/>
        </w:rPr>
      </w:pPr>
      <w:r w:rsidRPr="00083BA5">
        <w:rPr>
          <w:iCs/>
          <w:lang w:val="sr-Cyrl-RS"/>
        </w:rPr>
        <w:t xml:space="preserve">Плаћање се врши уплатом на </w:t>
      </w:r>
      <w:r w:rsidR="00177582" w:rsidRPr="00083BA5">
        <w:rPr>
          <w:iCs/>
          <w:lang w:val="sr-Cyrl-RS"/>
        </w:rPr>
        <w:t xml:space="preserve">текући рачун </w:t>
      </w:r>
      <w:r w:rsidR="002E6821" w:rsidRPr="00083BA5">
        <w:rPr>
          <w:iCs/>
          <w:lang w:val="sr-Cyrl-RS"/>
        </w:rPr>
        <w:t>Понуђача</w:t>
      </w:r>
      <w:r w:rsidRPr="00083BA5">
        <w:rPr>
          <w:iCs/>
          <w:lang w:val="sr-Cyrl-RS"/>
        </w:rPr>
        <w:t>.</w:t>
      </w:r>
    </w:p>
    <w:p w:rsidR="003B7FEC" w:rsidRPr="00083BA5" w:rsidRDefault="003B7FEC" w:rsidP="00C57FFB">
      <w:pPr>
        <w:ind w:firstLine="720"/>
        <w:jc w:val="both"/>
        <w:rPr>
          <w:noProof/>
          <w:lang w:val="sr-Cyrl-RS"/>
        </w:rPr>
      </w:pPr>
      <w:r w:rsidRPr="00083BA5">
        <w:rPr>
          <w:noProof/>
          <w:lang w:val="sr-Cyrl-RS"/>
        </w:rPr>
        <w:t xml:space="preserve">Накнадно обрачунате трошкове од стране </w:t>
      </w:r>
      <w:r w:rsidRPr="00083BA5">
        <w:rPr>
          <w:lang w:val="sr-Cyrl-RS"/>
        </w:rPr>
        <w:t>Понуђача</w:t>
      </w:r>
      <w:r w:rsidRPr="00083BA5">
        <w:rPr>
          <w:noProof/>
          <w:lang w:val="sr-Cyrl-RS"/>
        </w:rPr>
        <w:t>, Наручилац неће узети у обзир.</w:t>
      </w:r>
    </w:p>
    <w:p w:rsidR="00565E9E" w:rsidRPr="00083BA5" w:rsidRDefault="00565E9E" w:rsidP="00C57FFB">
      <w:pPr>
        <w:ind w:firstLine="720"/>
        <w:jc w:val="both"/>
        <w:rPr>
          <w:rFonts w:eastAsia="Calibri"/>
          <w:lang w:val="sr-Cyrl-RS"/>
        </w:rPr>
      </w:pPr>
      <w:r w:rsidRPr="00083BA5">
        <w:rPr>
          <w:rFonts w:eastAsia="Calibri"/>
          <w:lang w:val="sr-Cyrl-RS"/>
        </w:rPr>
        <w:t xml:space="preserve">Количине добара су оквирне и </w:t>
      </w:r>
      <w:r w:rsidR="00436CA2" w:rsidRPr="00083BA5">
        <w:rPr>
          <w:rFonts w:eastAsia="Calibri"/>
          <w:lang w:val="sr-Cyrl-RS"/>
        </w:rPr>
        <w:t>Наручилац</w:t>
      </w:r>
      <w:r w:rsidRPr="00083BA5">
        <w:rPr>
          <w:rFonts w:eastAsia="Calibri"/>
          <w:lang w:val="sr-Cyrl-RS"/>
        </w:rPr>
        <w:t xml:space="preserve"> задржава право да одступи од процењене количине добара.</w:t>
      </w:r>
    </w:p>
    <w:p w:rsidR="00AF353D" w:rsidRPr="00083BA5" w:rsidRDefault="00AF353D" w:rsidP="00C57FFB">
      <w:pPr>
        <w:ind w:firstLine="720"/>
        <w:jc w:val="both"/>
        <w:rPr>
          <w:rFonts w:eastAsia="Calibri"/>
          <w:lang w:val="sr-Cyrl-RS"/>
        </w:rPr>
      </w:pPr>
    </w:p>
    <w:p w:rsidR="00423000" w:rsidRPr="00083BA5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083BA5">
        <w:rPr>
          <w:b/>
          <w:lang w:val="sr-Cyrl-RS"/>
        </w:rPr>
        <w:t>Захтеви у погледу начина и услова плаћања</w:t>
      </w:r>
    </w:p>
    <w:p w:rsidR="00423000" w:rsidRPr="00083BA5" w:rsidRDefault="00423000" w:rsidP="00423000">
      <w:pPr>
        <w:ind w:left="720"/>
        <w:jc w:val="both"/>
        <w:outlineLvl w:val="0"/>
        <w:rPr>
          <w:lang w:val="sr-Cyrl-RS"/>
        </w:rPr>
      </w:pPr>
    </w:p>
    <w:p w:rsidR="004A6A05" w:rsidRPr="00083BA5" w:rsidRDefault="004A6A05" w:rsidP="004A6A05">
      <w:pPr>
        <w:widowControl w:val="0"/>
        <w:tabs>
          <w:tab w:val="left" w:pos="1440"/>
        </w:tabs>
        <w:ind w:firstLine="720"/>
        <w:jc w:val="both"/>
        <w:rPr>
          <w:noProof/>
          <w:lang w:val="sr-Cyrl-RS"/>
        </w:rPr>
      </w:pPr>
      <w:r w:rsidRPr="00083BA5">
        <w:rPr>
          <w:noProof/>
          <w:lang w:val="sr-Cyrl-CS"/>
        </w:rPr>
        <w:t xml:space="preserve">Исплату </w:t>
      </w:r>
      <w:r w:rsidRPr="00083BA5">
        <w:rPr>
          <w:noProof/>
          <w:lang w:val="sr-Cyrl-RS"/>
        </w:rPr>
        <w:t>уговорене вредности</w:t>
      </w:r>
      <w:r w:rsidRPr="00083BA5">
        <w:rPr>
          <w:noProof/>
          <w:lang w:val="sr-Cyrl-CS"/>
        </w:rPr>
        <w:t xml:space="preserve"> Наручилац </w:t>
      </w:r>
      <w:r w:rsidRPr="00083BA5">
        <w:rPr>
          <w:noProof/>
          <w:lang w:val="sr-Cyrl-RS"/>
        </w:rPr>
        <w:t>ће извршити 100% авансно</w:t>
      </w:r>
      <w:r w:rsidRPr="00083BA5">
        <w:rPr>
          <w:rFonts w:eastAsia="Calibri"/>
          <w:lang w:val="ru-RU"/>
        </w:rPr>
        <w:t xml:space="preserve"> са ПДВ</w:t>
      </w:r>
      <w:r w:rsidRPr="00083BA5">
        <w:rPr>
          <w:bCs/>
          <w:noProof/>
          <w:lang w:val="ru-RU" w:eastAsia="x-none"/>
        </w:rPr>
        <w:t>,</w:t>
      </w:r>
      <w:r w:rsidRPr="00083BA5">
        <w:rPr>
          <w:rFonts w:eastAsia="Calibri"/>
          <w:lang w:val="ru-RU"/>
        </w:rPr>
        <w:t xml:space="preserve"> </w:t>
      </w:r>
      <w:r w:rsidRPr="00083BA5">
        <w:rPr>
          <w:noProof/>
          <w:lang w:val="sr-Cyrl-CS"/>
        </w:rPr>
        <w:t>у складу са Законом о роковима измирења новчаних обавеза у комерцијалним трансакцијама („Службени гласник РС” бр. 119/12, 68/15</w:t>
      </w:r>
      <w:r w:rsidRPr="00083BA5">
        <w:rPr>
          <w:noProof/>
          <w:lang w:val="sr-Cyrl-RS"/>
        </w:rPr>
        <w:t>, 113/17,91/19, 44/21 и 44/2021-други закон</w:t>
      </w:r>
      <w:r w:rsidRPr="00083BA5">
        <w:rPr>
          <w:noProof/>
          <w:lang w:val="sr-Cyrl-CS"/>
        </w:rPr>
        <w:t xml:space="preserve">), </w:t>
      </w:r>
      <w:r w:rsidRPr="00083BA5">
        <w:rPr>
          <w:noProof/>
          <w:lang w:val="sr-Cyrl-RS"/>
        </w:rPr>
        <w:t>након достављања менице за повраћај авансног плаћања и достављање захтева за плаћање аванса у предвиђеном року.</w:t>
      </w:r>
      <w:r w:rsidRPr="00083BA5">
        <w:rPr>
          <w:noProof/>
          <w:lang w:val="sr-Cyrl-CS"/>
        </w:rPr>
        <w:t xml:space="preserve"> </w:t>
      </w:r>
      <w:r w:rsidRPr="00083BA5">
        <w:rPr>
          <w:noProof/>
          <w:lang w:val="sr-Cyrl-RS"/>
        </w:rPr>
        <w:t xml:space="preserve">Правдање аванса ће се вршити </w:t>
      </w:r>
      <w:r w:rsidRPr="00083BA5">
        <w:rPr>
          <w:rFonts w:eastAsia="Calibri"/>
          <w:bdr w:val="none" w:sz="0" w:space="0" w:color="auto" w:frame="1"/>
          <w:lang w:val="sr-Cyrl-RS" w:eastAsia="en-GB"/>
          <w14:textOutline w14:w="0" w14:cap="flat" w14:cmpd="sng" w14:algn="ctr">
            <w14:noFill/>
            <w14:prstDash w14:val="solid"/>
            <w14:bevel/>
          </w14:textOutline>
        </w:rPr>
        <w:t>након извршених испорука достављањем коначне фактуре која служи за „затварање” аванса</w:t>
      </w:r>
      <w:r w:rsidRPr="00083BA5">
        <w:rPr>
          <w:noProof/>
          <w:lang w:val="sr-Cyrl-RS"/>
        </w:rPr>
        <w:t xml:space="preserve">. </w:t>
      </w:r>
    </w:p>
    <w:p w:rsidR="004A6A05" w:rsidRPr="00083BA5" w:rsidRDefault="004A6A05" w:rsidP="004A6A05">
      <w:pPr>
        <w:pStyle w:val="NoSpacing"/>
        <w:widowControl w:val="0"/>
        <w:tabs>
          <w:tab w:val="left" w:pos="720"/>
        </w:tabs>
        <w:jc w:val="both"/>
        <w:rPr>
          <w:rFonts w:eastAsia="Calibri"/>
          <w:lang w:val="sr-Cyrl-RS"/>
        </w:rPr>
      </w:pPr>
      <w:r w:rsidRPr="00083BA5">
        <w:rPr>
          <w:iCs/>
          <w:lang w:val="sr-Cyrl-RS"/>
        </w:rPr>
        <w:tab/>
        <w:t>Плаћање се врши уплатом</w:t>
      </w:r>
      <w:r w:rsidRPr="00083BA5">
        <w:rPr>
          <w:rFonts w:eastAsia="Calibri"/>
          <w:lang w:val="sr-Cyrl-RS"/>
        </w:rPr>
        <w:t xml:space="preserve"> на рачун </w:t>
      </w:r>
      <w:r w:rsidRPr="00083BA5">
        <w:rPr>
          <w:lang w:val="sr-Cyrl-RS"/>
        </w:rPr>
        <w:t>Понуђача.</w:t>
      </w:r>
    </w:p>
    <w:p w:rsidR="004A6A05" w:rsidRPr="00083BA5" w:rsidRDefault="004A6A05" w:rsidP="004A6A05">
      <w:pPr>
        <w:widowControl w:val="0"/>
        <w:tabs>
          <w:tab w:val="left" w:pos="720"/>
          <w:tab w:val="left" w:pos="851"/>
        </w:tabs>
        <w:jc w:val="both"/>
        <w:rPr>
          <w:rFonts w:eastAsiaTheme="minorHAnsi"/>
          <w:lang w:val="ru-RU"/>
        </w:rPr>
      </w:pPr>
      <w:r w:rsidRPr="00083BA5">
        <w:rPr>
          <w:lang w:val="sr-Cyrl-RS"/>
        </w:rPr>
        <w:tab/>
        <w:t>Понуђач је дужан да за извршене услуге сачини фактуру на основу закљученог уговора и дужан је да састави, региструје и достави</w:t>
      </w:r>
      <w:r w:rsidRPr="00083BA5">
        <w:rPr>
          <w:lang w:val="ru-RU"/>
        </w:rPr>
        <w:t xml:space="preserve"> фактуру наручиоцу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4A6A05" w:rsidRPr="00083BA5" w:rsidRDefault="004A6A05" w:rsidP="004A6A05">
      <w:pPr>
        <w:pStyle w:val="NoSpacing"/>
        <w:widowControl w:val="0"/>
        <w:tabs>
          <w:tab w:val="left" w:pos="720"/>
        </w:tabs>
        <w:jc w:val="both"/>
        <w:rPr>
          <w:rFonts w:eastAsia="Batang"/>
          <w:lang w:val="sr-Cyrl-RS"/>
        </w:rPr>
      </w:pPr>
      <w:r w:rsidRPr="00083BA5">
        <w:rPr>
          <w:rFonts w:eastAsia="Batang"/>
          <w:lang w:val="sr-Cyrl-RS"/>
        </w:rPr>
        <w:tab/>
        <w:t xml:space="preserve">Наручилац ће извршити плаћање само ако је фактура исправно регистроване у Централном регистру фактура, у супротном Понуђач је дужан да откаже фактуру. </w:t>
      </w:r>
    </w:p>
    <w:p w:rsidR="00E565CF" w:rsidRPr="00083BA5" w:rsidRDefault="004A6A05" w:rsidP="004A6A0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</w:rPr>
      </w:pPr>
      <w:r w:rsidRPr="00083BA5">
        <w:rPr>
          <w:rFonts w:eastAsia="Batang"/>
          <w:lang w:val="sr-Cyrl-RS"/>
        </w:rPr>
        <w:tab/>
        <w:t xml:space="preserve">Свака достављена фактура мора да садржи тачне идентификационе податке о </w:t>
      </w:r>
      <w:r w:rsidRPr="00083BA5">
        <w:rPr>
          <w:rFonts w:eastAsia="Calibri"/>
          <w:lang w:val="sr-Cyrl-RS"/>
        </w:rPr>
        <w:t>Наручиоцу и Понуђачу</w:t>
      </w:r>
      <w:r w:rsidRPr="00083BA5">
        <w:rPr>
          <w:rFonts w:eastAsia="Batang"/>
          <w:lang w:val="sr-Cyrl-RS"/>
        </w:rPr>
        <w:t>, број и датум закљученог уговора, адресу – место и датум испорученог добра</w:t>
      </w:r>
      <w:r w:rsidRPr="00083BA5">
        <w:rPr>
          <w:rFonts w:eastAsia="Batang"/>
        </w:rPr>
        <w:t>.</w:t>
      </w:r>
    </w:p>
    <w:p w:rsidR="004A6A05" w:rsidRPr="00083BA5" w:rsidRDefault="004A6A05" w:rsidP="004A6A05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</w:rPr>
      </w:pPr>
    </w:p>
    <w:p w:rsidR="00423000" w:rsidRPr="00083BA5" w:rsidRDefault="008749FC" w:rsidP="00423000">
      <w:pPr>
        <w:numPr>
          <w:ilvl w:val="0"/>
          <w:numId w:val="1"/>
        </w:numPr>
        <w:tabs>
          <w:tab w:val="left" w:pos="1170"/>
        </w:tabs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Средств</w:t>
      </w:r>
      <w:r w:rsidRPr="00083BA5">
        <w:rPr>
          <w:rFonts w:eastAsia="Batang"/>
          <w:b/>
          <w:lang w:val="sr-Latn-RS"/>
        </w:rPr>
        <w:t>a</w:t>
      </w:r>
      <w:r w:rsidR="00423000" w:rsidRPr="00083BA5">
        <w:rPr>
          <w:rFonts w:eastAsia="Batang"/>
          <w:b/>
          <w:lang w:val="sr-Cyrl-RS"/>
        </w:rPr>
        <w:t xml:space="preserve"> обезбеђења</w:t>
      </w:r>
    </w:p>
    <w:p w:rsidR="0090119A" w:rsidRPr="00083BA5" w:rsidRDefault="0090119A" w:rsidP="0090119A">
      <w:pPr>
        <w:widowControl w:val="0"/>
        <w:shd w:val="clear" w:color="auto" w:fill="FFFFFF"/>
        <w:tabs>
          <w:tab w:val="left" w:pos="1440"/>
        </w:tabs>
        <w:jc w:val="both"/>
        <w:rPr>
          <w:rFonts w:eastAsia="Batang"/>
          <w:b/>
          <w:lang w:val="sr-Cyrl-RS"/>
        </w:rPr>
      </w:pPr>
    </w:p>
    <w:p w:rsidR="00742FC8" w:rsidRPr="00083BA5" w:rsidRDefault="00CA4EAA" w:rsidP="00AD5B99">
      <w:pPr>
        <w:pStyle w:val="ListParagraph"/>
        <w:numPr>
          <w:ilvl w:val="1"/>
          <w:numId w:val="24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Понуђач коме буде додељен уговор дужан је да у року од 15 дана од дана закључења уговора преда Наручиоцу:</w:t>
      </w:r>
    </w:p>
    <w:p w:rsidR="00CC233A" w:rsidRPr="00083BA5" w:rsidRDefault="00CC233A" w:rsidP="00CC233A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2F544D" w:rsidRPr="00083BA5" w:rsidRDefault="002F544D" w:rsidP="002F544D">
      <w:pPr>
        <w:tabs>
          <w:tab w:val="left" w:pos="720"/>
        </w:tabs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ab/>
        <w:t>- Бланко сопствену меницу за испуњење уговорних обавеза</w:t>
      </w:r>
      <w:r w:rsidRPr="00083BA5">
        <w:rPr>
          <w:rFonts w:eastAsia="Batang"/>
          <w:lang w:val="sr-Cyrl-RS"/>
        </w:rPr>
        <w:t xml:space="preserve">, потписану и оверену, од стране лица овлашћеног за </w:t>
      </w:r>
      <w:r w:rsidRPr="00083BA5">
        <w:rPr>
          <w:rFonts w:eastAsia="Batang"/>
          <w:b/>
          <w:lang w:val="sr-Cyrl-RS"/>
        </w:rPr>
        <w:t>заступање</w:t>
      </w:r>
      <w:r w:rsidRPr="00083BA5">
        <w:rPr>
          <w:rFonts w:eastAsia="Batang"/>
          <w:lang w:val="sr-Cyrl-RS"/>
        </w:rPr>
        <w:t xml:space="preserve"> и регистровану у складу са чланом 47а Закона о платном промету („Службени Гласник СРЈ“ број 3/2002 и 5/2003 и „Службени Глас</w:t>
      </w:r>
      <w:r w:rsidR="005B2DD8" w:rsidRPr="00083BA5">
        <w:rPr>
          <w:rFonts w:eastAsia="Batang"/>
          <w:lang w:val="sr-Cyrl-RS"/>
        </w:rPr>
        <w:t xml:space="preserve">ник РС“ број 43/2004, 62/2006, 111/2009-др. закон, </w:t>
      </w:r>
      <w:r w:rsidRPr="00083BA5">
        <w:rPr>
          <w:rFonts w:eastAsia="Batang"/>
          <w:lang w:val="sr-Cyrl-RS"/>
        </w:rPr>
        <w:t>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2F544D" w:rsidRPr="00083BA5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ab/>
        <w:t>- Менично овлашћење да се мениц</w:t>
      </w:r>
      <w:r w:rsidRPr="00083BA5">
        <w:rPr>
          <w:rFonts w:eastAsia="Malgun Gothic"/>
        </w:rPr>
        <w:t>a</w:t>
      </w:r>
      <w:r w:rsidRPr="00083BA5">
        <w:rPr>
          <w:rFonts w:eastAsia="Malgun Gothic"/>
          <w:lang w:val="sr-Cyrl-CS"/>
        </w:rPr>
        <w:t xml:space="preserve">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уговору;</w:t>
      </w:r>
    </w:p>
    <w:p w:rsidR="002F544D" w:rsidRPr="00083BA5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ab/>
        <w:t>-</w:t>
      </w:r>
      <w:r w:rsidR="00DF2951" w:rsidRPr="00083BA5">
        <w:rPr>
          <w:rFonts w:eastAsia="Malgun Gothic"/>
          <w:lang w:val="sr-Cyrl-CS"/>
        </w:rPr>
        <w:t xml:space="preserve"> </w:t>
      </w:r>
      <w:r w:rsidRPr="00083BA5">
        <w:rPr>
          <w:rFonts w:eastAsia="Malgun Gothic"/>
          <w:lang w:val="sr-Cyrl-CS"/>
        </w:rPr>
        <w:t>Текст меничног овлашћења је потребно урадити у складу са достављеном меницом;</w:t>
      </w:r>
    </w:p>
    <w:p w:rsidR="002F544D" w:rsidRPr="00083BA5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ab/>
        <w:t>- Потврду о регистрацији менице</w:t>
      </w:r>
      <w:r w:rsidR="00DF2951" w:rsidRPr="00083BA5">
        <w:rPr>
          <w:rFonts w:eastAsia="Malgun Gothic"/>
          <w:lang w:val="sr-Cyrl-CS"/>
        </w:rPr>
        <w:t xml:space="preserve">, </w:t>
      </w:r>
      <w:r w:rsidR="00DF2951" w:rsidRPr="00083BA5">
        <w:rPr>
          <w:rFonts w:eastAsia="Malgun Gothic"/>
          <w:b/>
          <w:lang w:val="sr-Cyrl-CS"/>
        </w:rPr>
        <w:t>са јасно видљивим датумом овере и печатом банке</w:t>
      </w:r>
      <w:r w:rsidRPr="00083BA5">
        <w:rPr>
          <w:rFonts w:eastAsia="Malgun Gothic"/>
          <w:lang w:val="sr-Cyrl-CS"/>
        </w:rPr>
        <w:t xml:space="preserve">; </w:t>
      </w:r>
    </w:p>
    <w:p w:rsidR="002F544D" w:rsidRPr="00083BA5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ab/>
        <w:t xml:space="preserve">- Копију картона депонованих потписа код банке на којим се јасно </w:t>
      </w:r>
      <w:r w:rsidR="00DF2951" w:rsidRPr="00083BA5">
        <w:rPr>
          <w:rFonts w:eastAsia="Malgun Gothic"/>
          <w:lang w:val="sr-Cyrl-CS"/>
        </w:rPr>
        <w:t>виде депоновани потпис и печат П</w:t>
      </w:r>
      <w:r w:rsidRPr="00083BA5">
        <w:rPr>
          <w:rFonts w:eastAsia="Malgun Gothic"/>
          <w:lang w:val="sr-Cyrl-CS"/>
        </w:rPr>
        <w:t>онуђача, оверен печатом банке са датумом овере (овера не старија од 30 дана, од дана закључења уговора).</w:t>
      </w:r>
      <w:r w:rsidR="00DF2951" w:rsidRPr="00083BA5">
        <w:rPr>
          <w:rFonts w:eastAsia="Malgun Gothic"/>
          <w:lang w:val="sr-Cyrl-CS"/>
        </w:rPr>
        <w:t xml:space="preserve"> </w:t>
      </w:r>
      <w:r w:rsidR="00DF2951" w:rsidRPr="00083BA5">
        <w:rPr>
          <w:rFonts w:eastAsia="Malgun Gothic"/>
          <w:b/>
          <w:lang w:val="sr-Cyrl-CS"/>
        </w:rPr>
        <w:t>Датум овере као и печат банке мора бити оригинал</w:t>
      </w:r>
      <w:r w:rsidR="00DF2951" w:rsidRPr="00083BA5">
        <w:rPr>
          <w:rFonts w:eastAsia="Malgun Gothic"/>
          <w:lang w:val="sr-Cyrl-CS"/>
        </w:rPr>
        <w:t>.</w:t>
      </w:r>
    </w:p>
    <w:p w:rsidR="002F544D" w:rsidRPr="00083BA5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>Потпис овлашћеног лица на мениц</w:t>
      </w:r>
      <w:r w:rsidRPr="00083BA5">
        <w:rPr>
          <w:rFonts w:eastAsia="Malgun Gothic"/>
          <w:lang w:val="ru-RU"/>
        </w:rPr>
        <w:t>и</w:t>
      </w:r>
      <w:r w:rsidRPr="00083BA5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2F544D" w:rsidRPr="00083BA5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F544D" w:rsidRPr="00083BA5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083BA5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Понуђача.</w:t>
      </w:r>
    </w:p>
    <w:p w:rsidR="00C10F08" w:rsidRPr="00083BA5" w:rsidRDefault="00C10F08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</w:p>
    <w:p w:rsidR="00C10F08" w:rsidRPr="00083BA5" w:rsidRDefault="00CC233A" w:rsidP="00CC233A">
      <w:pPr>
        <w:ind w:firstLine="720"/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 xml:space="preserve">4.2 </w:t>
      </w:r>
      <w:r w:rsidR="00C10F08" w:rsidRPr="00083BA5">
        <w:rPr>
          <w:rFonts w:eastAsia="Batang"/>
          <w:b/>
          <w:lang w:val="sr-Cyrl-RS"/>
        </w:rPr>
        <w:t>Понуђач је дужан да у тренутку примопредаје предмета уговора преда Наручиоцу:</w:t>
      </w:r>
    </w:p>
    <w:p w:rsidR="00C10F08" w:rsidRPr="00083BA5" w:rsidRDefault="00C10F08" w:rsidP="00C10F08">
      <w:pPr>
        <w:pStyle w:val="ListParagraph"/>
        <w:ind w:left="792"/>
        <w:jc w:val="both"/>
        <w:rPr>
          <w:rFonts w:eastAsia="Batang"/>
          <w:b/>
          <w:lang w:val="sr-Cyrl-RS"/>
        </w:rPr>
      </w:pPr>
    </w:p>
    <w:p w:rsidR="00C10F08" w:rsidRPr="00083BA5" w:rsidRDefault="00C10F08" w:rsidP="00C10F08">
      <w:pPr>
        <w:widowControl w:val="0"/>
        <w:shd w:val="clear" w:color="auto" w:fill="FFFFFF"/>
        <w:ind w:firstLine="720"/>
        <w:jc w:val="both"/>
        <w:rPr>
          <w:rFonts w:eastAsia="Calibri"/>
          <w:b/>
          <w:lang w:val="sr-Cyrl-CS"/>
        </w:rPr>
      </w:pPr>
      <w:r w:rsidRPr="00083BA5">
        <w:rPr>
          <w:rFonts w:eastAsia="Batang"/>
          <w:b/>
          <w:lang w:val="sr-Cyrl-RS"/>
        </w:rPr>
        <w:t xml:space="preserve">- бланко сопствену меницу </w:t>
      </w:r>
      <w:r w:rsidRPr="00083BA5">
        <w:rPr>
          <w:rFonts w:eastAsia="Calibri"/>
          <w:b/>
          <w:lang w:val="sr-Cyrl-CS"/>
        </w:rPr>
        <w:t>меницу за отклањање грешака у гарантном року</w:t>
      </w:r>
      <w:r w:rsidRPr="00083BA5">
        <w:rPr>
          <w:rFonts w:eastAsia="Calibri"/>
          <w:lang w:val="sr-Cyrl-CS"/>
        </w:rPr>
        <w:t xml:space="preserve"> са назначеним номиналним износом од 5% од укупно уговорене цене, оверену, потписану од стране лица овлашћеног за заступање и регистровану у складу са чланом 47а Закона о платном промету </w:t>
      </w:r>
      <w:r w:rsidRPr="00083BA5">
        <w:rPr>
          <w:rFonts w:eastAsia="Malgun Gothic"/>
          <w:lang w:val="sr-Cyrl-CS"/>
        </w:rPr>
        <w:t>(„Службени лист СРЈ”, бр. 3/2002 и 5/2003 и „Службени гласник РС”, бр. 43/2004, 62/2006 и 31/2011</w:t>
      </w:r>
      <w:r w:rsidRPr="00083BA5">
        <w:rPr>
          <w:rFonts w:eastAsia="Calibri"/>
          <w:lang w:val="sr-Cyrl-CS"/>
        </w:rPr>
        <w:t xml:space="preserve">) и Одлуком НБС о ближим условима, садржини и начину вођења Регистра меница и овлашћења </w:t>
      </w:r>
      <w:r w:rsidRPr="00083BA5">
        <w:rPr>
          <w:rFonts w:eastAsia="Malgun Gothic"/>
          <w:lang w:val="sr-Cyrl-CS"/>
        </w:rPr>
        <w:t>(„Службени гласник РС”, број 56/20</w:t>
      </w:r>
      <w:r w:rsidRPr="00083BA5">
        <w:rPr>
          <w:rFonts w:eastAsia="Malgun Gothic"/>
          <w:lang w:val="ru-RU"/>
        </w:rPr>
        <w:t>1</w:t>
      </w:r>
      <w:r w:rsidRPr="00083BA5">
        <w:rPr>
          <w:rFonts w:eastAsia="Malgun Gothic"/>
          <w:lang w:val="sr-Cyrl-CS"/>
        </w:rPr>
        <w:t>1</w:t>
      </w:r>
      <w:r w:rsidRPr="00083BA5">
        <w:rPr>
          <w:rFonts w:eastAsia="Calibri"/>
          <w:lang w:val="sr-Cyrl-CS"/>
        </w:rPr>
        <w:t xml:space="preserve">), са роком важења 5 дана дуже од гарантног рока. </w:t>
      </w:r>
    </w:p>
    <w:p w:rsidR="00C10F08" w:rsidRPr="00083BA5" w:rsidRDefault="00C10F08" w:rsidP="00C10F08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RS"/>
        </w:rPr>
      </w:pPr>
      <w:r w:rsidRPr="00083BA5">
        <w:rPr>
          <w:rFonts w:eastAsia="Calibri"/>
          <w:lang w:val="sr-Cyrl-CS"/>
        </w:rPr>
        <w:t>- менично овлашћење да се мениц</w:t>
      </w:r>
      <w:r w:rsidRPr="00083BA5">
        <w:rPr>
          <w:rFonts w:eastAsia="Calibri"/>
        </w:rPr>
        <w:t>a</w:t>
      </w:r>
      <w:r w:rsidRPr="00083BA5">
        <w:rPr>
          <w:rFonts w:eastAsia="Calibri"/>
          <w:lang w:val="sr-Cyrl-CS"/>
        </w:rPr>
        <w:t xml:space="preserve"> у износу од 5% од укупно уговорене цене, без сагласности понуђача може поднети на наплату у случају неизвршења уговорних </w:t>
      </w:r>
      <w:r w:rsidRPr="00083BA5">
        <w:rPr>
          <w:rFonts w:eastAsia="Calibri"/>
          <w:lang w:val="sr-Cyrl-RS"/>
        </w:rPr>
        <w:t xml:space="preserve">обавеза по закљученом уговору; </w:t>
      </w:r>
    </w:p>
    <w:p w:rsidR="00C10F08" w:rsidRPr="00083BA5" w:rsidRDefault="00C10F08" w:rsidP="00C10F08">
      <w:pPr>
        <w:ind w:firstLine="720"/>
        <w:jc w:val="both"/>
        <w:rPr>
          <w:rFonts w:eastAsia="Malgun Gothic"/>
          <w:lang w:val="sr-Cyrl-RS"/>
        </w:rPr>
      </w:pPr>
      <w:r w:rsidRPr="00083BA5">
        <w:rPr>
          <w:rFonts w:eastAsia="Calibri"/>
          <w:lang w:val="sr-Cyrl-RS"/>
        </w:rPr>
        <w:t xml:space="preserve">- потврду о регистрацији менице, </w:t>
      </w:r>
      <w:r w:rsidRPr="00083BA5">
        <w:rPr>
          <w:bCs/>
          <w:lang w:val="sr-Cyrl-RS" w:eastAsia="zh-CN"/>
        </w:rPr>
        <w:t>са јасно видљивим датумом овере и печатом банке</w:t>
      </w:r>
      <w:r w:rsidRPr="00083BA5">
        <w:rPr>
          <w:rFonts w:eastAsia="Malgun Gothic"/>
          <w:lang w:val="sr-Cyrl-RS"/>
        </w:rPr>
        <w:t>;</w:t>
      </w:r>
    </w:p>
    <w:p w:rsidR="00C10F08" w:rsidRPr="00083BA5" w:rsidRDefault="00C10F08" w:rsidP="00C10F08">
      <w:pPr>
        <w:autoSpaceDE w:val="0"/>
        <w:autoSpaceDN w:val="0"/>
        <w:adjustRightInd w:val="0"/>
        <w:ind w:firstLine="720"/>
        <w:jc w:val="both"/>
        <w:rPr>
          <w:rFonts w:eastAsia="Calibri"/>
          <w:b/>
        </w:rPr>
      </w:pPr>
      <w:r w:rsidRPr="00083BA5">
        <w:rPr>
          <w:rFonts w:eastAsia="Calibri"/>
          <w:lang w:val="sr-Cyrl-CS"/>
        </w:rPr>
        <w:t xml:space="preserve">- копију картона депонованих потписа код банке на којим се јасно виде депоновани потпис и печат понуђача, оверен печатом банке са датумом овере, не старијим од 30 дана, од дана закључења уговора. </w:t>
      </w:r>
      <w:r w:rsidRPr="00083BA5">
        <w:rPr>
          <w:b/>
          <w:bCs/>
          <w:lang w:val="sr-Cyrl-RS" w:eastAsia="zh-CN"/>
        </w:rPr>
        <w:t>Датум овере као и печат банке мора бити оригинал</w:t>
      </w:r>
      <w:r w:rsidRPr="00083BA5">
        <w:rPr>
          <w:b/>
          <w:lang w:val="sr-Cyrl-RS" w:eastAsia="zh-CN"/>
        </w:rPr>
        <w:t>.</w:t>
      </w:r>
    </w:p>
    <w:p w:rsidR="00C10F08" w:rsidRPr="00083BA5" w:rsidRDefault="00C10F08" w:rsidP="00C10F08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083BA5">
        <w:rPr>
          <w:rFonts w:eastAsia="Calibri"/>
          <w:lang w:val="sr-Cyrl-CS"/>
        </w:rPr>
        <w:t xml:space="preserve">Потпис овлашћеног лица на меници и меничном овлашћењу мора бити идентичан са потписом у картону депонованих потписа. </w:t>
      </w:r>
    </w:p>
    <w:p w:rsidR="00C10F08" w:rsidRPr="00083BA5" w:rsidRDefault="00C10F08" w:rsidP="00C10F08">
      <w:pPr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 w:rsidRPr="00083BA5">
        <w:rPr>
          <w:rFonts w:eastAsia="Calibri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C10F08" w:rsidRPr="00083BA5" w:rsidRDefault="00C10F08" w:rsidP="00C10F08">
      <w:pPr>
        <w:autoSpaceDE w:val="0"/>
        <w:autoSpaceDN w:val="0"/>
        <w:adjustRightInd w:val="0"/>
        <w:ind w:firstLine="720"/>
        <w:jc w:val="both"/>
        <w:outlineLvl w:val="0"/>
        <w:rPr>
          <w:rFonts w:eastAsia="Calibri"/>
          <w:lang w:val="ru-RU"/>
        </w:rPr>
      </w:pPr>
      <w:r w:rsidRPr="00083BA5">
        <w:rPr>
          <w:rFonts w:eastAsia="Calibri"/>
          <w:lang w:val="ru-RU"/>
        </w:rPr>
        <w:t xml:space="preserve">По </w:t>
      </w:r>
      <w:r w:rsidRPr="00083BA5">
        <w:rPr>
          <w:rFonts w:eastAsia="Calibri"/>
          <w:lang w:val="sr-Cyrl-CS"/>
        </w:rPr>
        <w:t xml:space="preserve">истеку рока рока важности менице, </w:t>
      </w:r>
      <w:r w:rsidRPr="00083BA5">
        <w:rPr>
          <w:rFonts w:eastAsia="Calibri"/>
          <w:lang w:val="ru-RU"/>
        </w:rPr>
        <w:t>Наручилац ће предметну меницу врат</w:t>
      </w:r>
      <w:r w:rsidR="00CB042B" w:rsidRPr="00083BA5">
        <w:rPr>
          <w:rFonts w:eastAsia="Calibri"/>
          <w:lang w:val="ru-RU"/>
        </w:rPr>
        <w:t>ити, на писани захтев Понуђача.</w:t>
      </w:r>
    </w:p>
    <w:p w:rsidR="00CB042B" w:rsidRPr="00083BA5" w:rsidRDefault="00CB042B" w:rsidP="00C10F08">
      <w:pPr>
        <w:autoSpaceDE w:val="0"/>
        <w:autoSpaceDN w:val="0"/>
        <w:adjustRightInd w:val="0"/>
        <w:ind w:firstLine="720"/>
        <w:jc w:val="both"/>
        <w:outlineLvl w:val="0"/>
        <w:rPr>
          <w:rFonts w:eastAsia="Calibri"/>
          <w:lang w:val="ru-RU"/>
        </w:rPr>
      </w:pPr>
    </w:p>
    <w:p w:rsidR="00CB042B" w:rsidRPr="00083BA5" w:rsidRDefault="00CB042B" w:rsidP="00CB042B">
      <w:pPr>
        <w:ind w:firstLine="720"/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4.3 Меница за повраћај авансног плаћања</w:t>
      </w:r>
    </w:p>
    <w:p w:rsidR="00CB042B" w:rsidRPr="00083BA5" w:rsidRDefault="00CB042B" w:rsidP="00CB042B">
      <w:pPr>
        <w:widowControl w:val="0"/>
        <w:shd w:val="clear" w:color="auto" w:fill="FFFFFF"/>
        <w:tabs>
          <w:tab w:val="left" w:pos="1440"/>
        </w:tabs>
        <w:ind w:left="1440"/>
        <w:jc w:val="both"/>
        <w:rPr>
          <w:rFonts w:eastAsia="Malgun Gothic"/>
          <w:lang w:val="sr-Cyrl-RS"/>
        </w:rPr>
      </w:pPr>
    </w:p>
    <w:p w:rsidR="00CB042B" w:rsidRPr="00083BA5" w:rsidRDefault="00CB042B" w:rsidP="00CB042B">
      <w:pPr>
        <w:widowControl w:val="0"/>
        <w:shd w:val="clear" w:color="auto" w:fill="FFFFFF"/>
        <w:ind w:firstLine="720"/>
        <w:jc w:val="both"/>
        <w:rPr>
          <w:rFonts w:eastAsia="Malgun Gothic"/>
          <w:bCs/>
          <w:lang w:val="sr-Cyrl-CS"/>
        </w:rPr>
      </w:pPr>
      <w:r w:rsidRPr="00083BA5">
        <w:rPr>
          <w:rFonts w:eastAsia="Malgun Gothic"/>
          <w:lang w:val="sr-Cyrl-CS"/>
        </w:rPr>
        <w:t xml:space="preserve">Понуђач је дужан је да у року од 15 дана, </w:t>
      </w:r>
      <w:r w:rsidRPr="00083BA5">
        <w:rPr>
          <w:rFonts w:eastAsia="Malgun Gothic"/>
          <w:lang w:val="sr-Cyrl-RS"/>
        </w:rPr>
        <w:t>од дана закључења уговора достави Наручиоцу меницу за повраћај авансног плаћања у висини од 100% од вредности понуде који је навео у обрасцу понуде са ПДВ</w:t>
      </w:r>
      <w:r w:rsidRPr="00083BA5">
        <w:rPr>
          <w:rFonts w:eastAsia="Malgun Gothic"/>
          <w:bCs/>
          <w:lang w:val="sr-Cyrl-RS"/>
        </w:rPr>
        <w:t xml:space="preserve">, оверену, потписану од стране лица овлашћеног за заступање и регистровану у складу са чланом 47а Закона о платном промету </w:t>
      </w:r>
      <w:r w:rsidRPr="00083BA5">
        <w:rPr>
          <w:rFonts w:eastAsia="Malgun Gothic"/>
          <w:lang w:val="sr-Cyrl-RS"/>
        </w:rPr>
        <w:t>(„Службени лист СРЈ”, бр. 3/2002 и 5/2003 и „Службени гласник РС”, бр. 43/2004, 62/2006,111/2009 , 31/2011 и 139/2014) и Одлуком НБС о ближим условима, садржини и начину вођења Регистра меница и овлашћења („Службени гласник РС”, бр. 56/2011 и 80/2015</w:t>
      </w:r>
      <w:r w:rsidRPr="00083BA5">
        <w:rPr>
          <w:rFonts w:eastAsia="Malgun Gothic"/>
          <w:bCs/>
          <w:lang w:val="sr-Cyrl-RS"/>
        </w:rPr>
        <w:t>.</w:t>
      </w:r>
      <w:r w:rsidRPr="00083BA5">
        <w:rPr>
          <w:rFonts w:eastAsia="Malgun Gothic"/>
          <w:bCs/>
          <w:lang w:val="sr-Cyrl-CS"/>
        </w:rPr>
        <w:t xml:space="preserve"> </w:t>
      </w:r>
    </w:p>
    <w:p w:rsidR="00CB042B" w:rsidRPr="00083BA5" w:rsidRDefault="00CB042B" w:rsidP="00CB042B">
      <w:pPr>
        <w:widowControl w:val="0"/>
        <w:shd w:val="clear" w:color="auto" w:fill="FFFFFF"/>
        <w:ind w:firstLine="720"/>
        <w:jc w:val="both"/>
        <w:rPr>
          <w:rFonts w:eastAsia="Malgun Gothic"/>
          <w:lang w:val="ru-RU"/>
        </w:rPr>
      </w:pPr>
      <w:r w:rsidRPr="00083BA5">
        <w:rPr>
          <w:rFonts w:eastAsia="Malgun Gothic"/>
          <w:lang w:val="ru-RU"/>
        </w:rPr>
        <w:t>Меница за повраћај авансног плаћања издаје се у висини наведеног износа и мора да траје 30 дана дуже од истека рока важности уговора. Меница за повраћај авансног плаћања мора бити оверена печатом и потписана од стране лица овлашћеног за заступање, а уз исту мора бити достављено попуњено и оверено менично овлашћење – писмо. Уз меницу мора бити достављена копија картона депонованих потписа (</w:t>
      </w:r>
      <w:r w:rsidRPr="00083BA5">
        <w:rPr>
          <w:rFonts w:eastAsia="Malgun Gothic"/>
          <w:bCs/>
          <w:lang w:val="sr-Cyrl-CS"/>
        </w:rPr>
        <w:t>не старији од 30 дана од дана закључења уговора),</w:t>
      </w:r>
      <w:r w:rsidRPr="00083BA5">
        <w:rPr>
          <w:rFonts w:eastAsia="Malgun Gothic"/>
          <w:lang w:val="ru-RU"/>
        </w:rPr>
        <w:t xml:space="preserve"> који је издат од стране пословне банке коју понуђач наводи у меничном овлашћењу – писму и потврда о регистрацији менице.</w:t>
      </w:r>
    </w:p>
    <w:p w:rsidR="00CB042B" w:rsidRPr="00083BA5" w:rsidRDefault="00CB042B" w:rsidP="00CB042B">
      <w:pPr>
        <w:widowControl w:val="0"/>
        <w:shd w:val="clear" w:color="auto" w:fill="FFFFFF"/>
        <w:ind w:firstLine="720"/>
        <w:jc w:val="both"/>
        <w:rPr>
          <w:rFonts w:eastAsia="Malgun Gothic"/>
          <w:lang w:val="ru-RU"/>
        </w:rPr>
      </w:pPr>
      <w:r w:rsidRPr="00083BA5">
        <w:rPr>
          <w:rFonts w:eastAsia="Malgun Gothic"/>
          <w:lang w:val="ru-RU"/>
        </w:rPr>
        <w:t>Наручилац неће уплатити ниједан износ пре него што прими тражено средство обезбеђења за повраћај авансног плаћања.</w:t>
      </w:r>
    </w:p>
    <w:p w:rsidR="00423000" w:rsidRPr="00083BA5" w:rsidRDefault="00423000" w:rsidP="00D247F1">
      <w:pPr>
        <w:jc w:val="both"/>
        <w:outlineLvl w:val="0"/>
        <w:rPr>
          <w:rFonts w:eastAsia="Batang"/>
          <w:lang w:val="sr-Cyrl-RS"/>
        </w:rPr>
      </w:pPr>
    </w:p>
    <w:p w:rsidR="00423000" w:rsidRPr="00083BA5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Реализација средст</w:t>
      </w:r>
      <w:r w:rsidR="008749FC" w:rsidRPr="00083BA5">
        <w:rPr>
          <w:rFonts w:eastAsia="Batang"/>
          <w:b/>
          <w:lang w:val="sr-Latn-RS"/>
        </w:rPr>
        <w:t>a</w:t>
      </w:r>
      <w:r w:rsidRPr="00083BA5">
        <w:rPr>
          <w:rFonts w:eastAsia="Batang"/>
          <w:b/>
          <w:lang w:val="sr-Cyrl-RS"/>
        </w:rPr>
        <w:t>ва обезбеђења</w:t>
      </w:r>
    </w:p>
    <w:p w:rsidR="00423000" w:rsidRPr="00083BA5" w:rsidRDefault="00423000" w:rsidP="00423000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BA5FA4" w:rsidRPr="00083BA5" w:rsidRDefault="00423000" w:rsidP="00BA5FA4">
      <w:pPr>
        <w:ind w:firstLine="720"/>
        <w:jc w:val="both"/>
        <w:outlineLvl w:val="0"/>
        <w:rPr>
          <w:lang w:val="ru-RU"/>
        </w:rPr>
      </w:pPr>
      <w:r w:rsidRPr="00083BA5">
        <w:rPr>
          <w:lang w:val="ru-RU"/>
        </w:rPr>
        <w:t>Нару</w:t>
      </w:r>
      <w:r w:rsidR="008749FC" w:rsidRPr="00083BA5">
        <w:rPr>
          <w:lang w:val="ru-RU"/>
        </w:rPr>
        <w:t>чилац може да реализује средствa</w:t>
      </w:r>
      <w:r w:rsidRPr="00083BA5">
        <w:rPr>
          <w:lang w:val="ru-RU"/>
        </w:rPr>
        <w:t xml:space="preserve"> обезбеђења уколико Понуђач не испуњава уговорне обавезе.</w:t>
      </w:r>
    </w:p>
    <w:p w:rsidR="00892F97" w:rsidRPr="00083BA5" w:rsidRDefault="00892F97" w:rsidP="00BA5FA4">
      <w:pPr>
        <w:ind w:firstLine="720"/>
        <w:jc w:val="both"/>
        <w:outlineLvl w:val="0"/>
        <w:rPr>
          <w:lang w:val="ru-RU"/>
        </w:rPr>
      </w:pPr>
    </w:p>
    <w:p w:rsidR="00892F97" w:rsidRPr="00083BA5" w:rsidRDefault="00892F97" w:rsidP="00892F97">
      <w:pPr>
        <w:pStyle w:val="ListParagraph"/>
        <w:numPr>
          <w:ilvl w:val="0"/>
          <w:numId w:val="1"/>
        </w:numPr>
        <w:jc w:val="both"/>
        <w:outlineLvl w:val="0"/>
        <w:rPr>
          <w:b/>
        </w:rPr>
      </w:pPr>
      <w:r w:rsidRPr="00083BA5">
        <w:rPr>
          <w:rFonts w:eastAsia="Batang"/>
          <w:b/>
          <w:lang w:val="sr-Cyrl-RS"/>
        </w:rPr>
        <w:t xml:space="preserve">Место и рок испоруке добара </w:t>
      </w:r>
    </w:p>
    <w:p w:rsidR="00892F97" w:rsidRPr="00083BA5" w:rsidRDefault="00892F97" w:rsidP="00892F97">
      <w:pPr>
        <w:jc w:val="both"/>
        <w:rPr>
          <w:rFonts w:eastAsia="Lucida Sans Unicode"/>
          <w:b/>
          <w:kern w:val="1"/>
          <w:lang w:val="sr-Cyrl-RS"/>
        </w:rPr>
      </w:pPr>
    </w:p>
    <w:p w:rsidR="00BB152B" w:rsidRPr="00083BA5" w:rsidRDefault="00892F97" w:rsidP="00BB152B">
      <w:pPr>
        <w:jc w:val="both"/>
        <w:rPr>
          <w:rFonts w:eastAsia="Lucida Sans Unicode"/>
          <w:kern w:val="1"/>
          <w:lang w:val="ru-RU"/>
        </w:rPr>
      </w:pPr>
      <w:r w:rsidRPr="00083BA5">
        <w:rPr>
          <w:rFonts w:eastAsia="Lucida Sans Unicode"/>
          <w:b/>
          <w:kern w:val="1"/>
          <w:lang w:val="sr-Cyrl-RS"/>
        </w:rPr>
        <w:t xml:space="preserve">            </w:t>
      </w:r>
      <w:r w:rsidR="00BB152B" w:rsidRPr="00083BA5">
        <w:rPr>
          <w:rFonts w:eastAsia="Lucida Sans Unicode"/>
          <w:kern w:val="1"/>
          <w:lang w:val="ru-RU"/>
        </w:rPr>
        <w:t>Место испоруке предметн</w:t>
      </w:r>
      <w:r w:rsidR="00BB152B" w:rsidRPr="00083BA5">
        <w:rPr>
          <w:rFonts w:eastAsia="Lucida Sans Unicode"/>
          <w:kern w:val="1"/>
          <w:lang w:val="sr-Cyrl-CS"/>
        </w:rPr>
        <w:t>их</w:t>
      </w:r>
      <w:r w:rsidR="00BB152B" w:rsidRPr="00083BA5">
        <w:rPr>
          <w:rFonts w:eastAsia="Lucida Sans Unicode"/>
          <w:kern w:val="1"/>
          <w:lang w:val="ru-RU"/>
        </w:rPr>
        <w:t xml:space="preserve"> добара је Лабораторија Управе царина, улица Жоржа Клемансоа број 37, Београд.</w:t>
      </w:r>
    </w:p>
    <w:p w:rsidR="00892F97" w:rsidRPr="00083BA5" w:rsidRDefault="00892F97" w:rsidP="00BB152B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>Рок испоруке не мо</w:t>
      </w:r>
      <w:r w:rsidR="00D30EFA" w:rsidRPr="00083BA5">
        <w:rPr>
          <w:rFonts w:eastAsia="Lucida Sans Unicode"/>
          <w:kern w:val="1"/>
          <w:lang w:val="sr-Cyrl-RS"/>
        </w:rPr>
        <w:t xml:space="preserve">же бити дужи од </w:t>
      </w:r>
      <w:r w:rsidR="00531EFC" w:rsidRPr="00083BA5">
        <w:rPr>
          <w:rFonts w:eastAsia="Lucida Sans Unicode"/>
          <w:kern w:val="1"/>
          <w:lang w:val="sr-Cyrl-RS"/>
        </w:rPr>
        <w:t>тридесет</w:t>
      </w:r>
      <w:r w:rsidR="00D30EFA" w:rsidRPr="00083BA5">
        <w:rPr>
          <w:rFonts w:eastAsia="Lucida Sans Unicode"/>
          <w:kern w:val="1"/>
          <w:lang w:val="sr-Cyrl-RS"/>
        </w:rPr>
        <w:t xml:space="preserve"> (30</w:t>
      </w:r>
      <w:r w:rsidRPr="00083BA5">
        <w:rPr>
          <w:rFonts w:eastAsia="Lucida Sans Unicode"/>
          <w:kern w:val="1"/>
          <w:lang w:val="sr-Cyrl-RS"/>
        </w:rPr>
        <w:t>) дана од дана пријема писане поруџбенице Наручиоца.</w:t>
      </w:r>
    </w:p>
    <w:p w:rsidR="00892F97" w:rsidRPr="00083BA5" w:rsidRDefault="00892F97" w:rsidP="00892F97">
      <w:pPr>
        <w:ind w:firstLine="720"/>
        <w:jc w:val="both"/>
        <w:rPr>
          <w:rFonts w:eastAsia="Lucida Sans Unicode"/>
          <w:bCs/>
          <w:kern w:val="1"/>
          <w:lang w:val="sr-Cyrl-RS"/>
        </w:rPr>
      </w:pPr>
      <w:r w:rsidRPr="00083BA5">
        <w:rPr>
          <w:rFonts w:eastAsia="Lucida Sans Unicode"/>
          <w:bCs/>
          <w:kern w:val="1"/>
          <w:lang w:val="sr-Cyrl-RS"/>
        </w:rPr>
        <w:t>Продужење рока испоруке појединих добара је могуће због тешкоћа које су настале услед недостатка сировина или проблема око дистрибуције због евентуалних поремећаја на тржишту, само уз валидну потврду-објашњење произвођача добара.</w:t>
      </w:r>
    </w:p>
    <w:p w:rsidR="00E65F46" w:rsidRPr="00083BA5" w:rsidRDefault="00E65F46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7618AC" w:rsidRPr="00083BA5" w:rsidRDefault="001442A9" w:rsidP="007618AC">
      <w:pPr>
        <w:pStyle w:val="ListParagraph"/>
        <w:numPr>
          <w:ilvl w:val="0"/>
          <w:numId w:val="1"/>
        </w:numPr>
        <w:jc w:val="both"/>
        <w:outlineLvl w:val="0"/>
        <w:rPr>
          <w:b/>
        </w:rPr>
      </w:pPr>
      <w:r w:rsidRPr="00083BA5">
        <w:rPr>
          <w:rFonts w:eastAsia="Batang"/>
          <w:b/>
          <w:lang w:val="sr-Cyrl-RS"/>
        </w:rPr>
        <w:t>Обавезе понуђача</w:t>
      </w:r>
    </w:p>
    <w:p w:rsidR="007618AC" w:rsidRPr="00083BA5" w:rsidRDefault="007618AC" w:rsidP="007618AC">
      <w:pPr>
        <w:pStyle w:val="ListParagraph"/>
        <w:ind w:left="1080"/>
        <w:jc w:val="both"/>
        <w:outlineLvl w:val="0"/>
        <w:rPr>
          <w:b/>
        </w:rPr>
      </w:pPr>
    </w:p>
    <w:p w:rsidR="001442A9" w:rsidRPr="00083BA5" w:rsidRDefault="007618AC" w:rsidP="007618AC">
      <w:pPr>
        <w:ind w:firstLine="720"/>
        <w:jc w:val="both"/>
        <w:rPr>
          <w:lang w:val="ru-RU"/>
        </w:rPr>
      </w:pPr>
      <w:r w:rsidRPr="00083BA5">
        <w:rPr>
          <w:lang w:val="ru-RU"/>
        </w:rPr>
        <w:t>Понуђач се обавезује да за предметну опрему извршити инсталацију, сервис и проверу предметне опреме, од стране обучених и овлашћених сервисера (од стране произвођача).</w:t>
      </w:r>
    </w:p>
    <w:p w:rsidR="00D247F1" w:rsidRPr="00083BA5" w:rsidRDefault="00D247F1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892F97" w:rsidRPr="00083BA5" w:rsidRDefault="00892F97" w:rsidP="00D247F1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Гаранција и грешке у квалитету</w:t>
      </w:r>
    </w:p>
    <w:p w:rsidR="00892F97" w:rsidRPr="00083BA5" w:rsidRDefault="00892F97" w:rsidP="00892F97">
      <w:pPr>
        <w:jc w:val="both"/>
        <w:rPr>
          <w:b/>
          <w:lang w:val="ru-RU"/>
        </w:rPr>
      </w:pPr>
    </w:p>
    <w:p w:rsidR="00892F97" w:rsidRPr="00083BA5" w:rsidRDefault="00892F97" w:rsidP="00892F97">
      <w:pPr>
        <w:ind w:firstLine="720"/>
        <w:jc w:val="both"/>
        <w:rPr>
          <w:lang w:val="ru-RU"/>
        </w:rPr>
      </w:pPr>
      <w:r w:rsidRPr="00083BA5">
        <w:rPr>
          <w:lang w:val="ru-RU"/>
        </w:rPr>
        <w:t xml:space="preserve">Понуђач је дужан да гарантује за квалитет и квантитет испоручених добара.  </w:t>
      </w:r>
    </w:p>
    <w:p w:rsidR="00892F97" w:rsidRPr="00083BA5" w:rsidRDefault="00892F97" w:rsidP="00892F97">
      <w:pPr>
        <w:ind w:firstLine="720"/>
        <w:jc w:val="both"/>
        <w:rPr>
          <w:lang w:val="ru-RU"/>
        </w:rPr>
      </w:pPr>
      <w:r w:rsidRPr="00083BA5">
        <w:rPr>
          <w:lang w:val="ru-RU"/>
        </w:rPr>
        <w:t>Гарантни рок на испоручена добра је произвођачки</w:t>
      </w:r>
      <w:r w:rsidR="00E878E6" w:rsidRPr="00083BA5">
        <w:rPr>
          <w:lang w:val="ru-RU"/>
        </w:rPr>
        <w:t xml:space="preserve"> </w:t>
      </w:r>
      <w:r w:rsidR="001711E9" w:rsidRPr="00083BA5">
        <w:rPr>
          <w:lang w:val="ru-RU"/>
        </w:rPr>
        <w:t xml:space="preserve">и рачуна се </w:t>
      </w:r>
      <w:r w:rsidR="00E878E6" w:rsidRPr="00083BA5">
        <w:rPr>
          <w:lang w:val="ru-RU"/>
        </w:rPr>
        <w:t>од датума</w:t>
      </w:r>
      <w:r w:rsidR="001711E9" w:rsidRPr="00083BA5">
        <w:rPr>
          <w:lang w:val="ru-RU"/>
        </w:rPr>
        <w:t xml:space="preserve"> испоруке,</w:t>
      </w:r>
      <w:r w:rsidR="00E878E6" w:rsidRPr="00083BA5">
        <w:rPr>
          <w:lang w:val="ru-RU"/>
        </w:rPr>
        <w:t xml:space="preserve"> инсталације и пуштања у рад.</w:t>
      </w:r>
      <w:r w:rsidRPr="00083BA5">
        <w:rPr>
          <w:lang w:val="ru-RU"/>
        </w:rPr>
        <w:t xml:space="preserve"> </w:t>
      </w:r>
    </w:p>
    <w:p w:rsidR="00892F97" w:rsidRPr="00083BA5" w:rsidRDefault="00892F97" w:rsidP="00892F97">
      <w:pPr>
        <w:ind w:firstLine="720"/>
        <w:jc w:val="both"/>
        <w:rPr>
          <w:rFonts w:eastAsia="Lucida Sans Unicode"/>
          <w:kern w:val="1"/>
        </w:rPr>
      </w:pPr>
      <w:r w:rsidRPr="00083BA5">
        <w:rPr>
          <w:rFonts w:eastAsia="Lucida Sans Unicode"/>
          <w:bCs/>
          <w:kern w:val="1"/>
          <w:lang w:val="sr-Cyrl-RS"/>
        </w:rPr>
        <w:t>Понуђач</w:t>
      </w:r>
      <w:r w:rsidRPr="00083BA5">
        <w:rPr>
          <w:rFonts w:eastAsia="Lucida Sans Unicode"/>
          <w:bCs/>
          <w:kern w:val="1"/>
          <w:lang w:val="nb-NO"/>
        </w:rPr>
        <w:t xml:space="preserve"> гарантује да испоручена</w:t>
      </w:r>
      <w:r w:rsidRPr="00083BA5">
        <w:rPr>
          <w:rFonts w:eastAsia="Lucida Sans Unicode"/>
          <w:bCs/>
          <w:kern w:val="1"/>
          <w:lang w:val="sr-Cyrl-CS"/>
        </w:rPr>
        <w:t xml:space="preserve"> добра </w:t>
      </w:r>
      <w:r w:rsidRPr="00083BA5">
        <w:rPr>
          <w:rFonts w:eastAsia="Lucida Sans Unicode"/>
          <w:bCs/>
          <w:kern w:val="1"/>
          <w:lang w:val="nb-NO"/>
        </w:rPr>
        <w:t>задовољава</w:t>
      </w:r>
      <w:r w:rsidRPr="00083BA5">
        <w:rPr>
          <w:rFonts w:eastAsia="Lucida Sans Unicode"/>
          <w:bCs/>
          <w:kern w:val="1"/>
          <w:lang w:val="sr-Cyrl-CS"/>
        </w:rPr>
        <w:t>ју</w:t>
      </w:r>
      <w:r w:rsidRPr="00083BA5">
        <w:rPr>
          <w:rFonts w:eastAsia="Lucida Sans Unicode"/>
          <w:bCs/>
          <w:kern w:val="1"/>
          <w:lang w:val="nb-NO"/>
        </w:rPr>
        <w:t xml:space="preserve"> у потпуности техничке карактеристике и стандарде за ту врсту</w:t>
      </w:r>
      <w:r w:rsidRPr="00083BA5">
        <w:rPr>
          <w:rFonts w:eastAsia="Lucida Sans Unicode"/>
          <w:bCs/>
          <w:kern w:val="1"/>
          <w:lang w:val="sr-Cyrl-CS"/>
        </w:rPr>
        <w:t xml:space="preserve"> добара датог произвођача</w:t>
      </w:r>
      <w:r w:rsidRPr="00083BA5">
        <w:rPr>
          <w:rFonts w:eastAsia="Lucida Sans Unicode"/>
          <w:bCs/>
          <w:kern w:val="1"/>
          <w:lang w:val="nb-NO"/>
        </w:rPr>
        <w:t xml:space="preserve">, </w:t>
      </w:r>
      <w:r w:rsidRPr="00083BA5">
        <w:rPr>
          <w:rFonts w:eastAsia="Lucida Sans Unicode"/>
          <w:bCs/>
          <w:kern w:val="1"/>
          <w:lang w:val="sr-Latn-CS"/>
        </w:rPr>
        <w:t xml:space="preserve">што доказује </w:t>
      </w:r>
      <w:r w:rsidRPr="00083BA5">
        <w:rPr>
          <w:rFonts w:eastAsia="Lucida Sans Unicode"/>
          <w:bCs/>
          <w:kern w:val="1"/>
          <w:lang w:val="sr-Cyrl-CS"/>
        </w:rPr>
        <w:t>техничком документацијом и гарантним листом,</w:t>
      </w:r>
      <w:r w:rsidRPr="00083BA5">
        <w:rPr>
          <w:rFonts w:eastAsia="Lucida Sans Unicode"/>
          <w:bCs/>
          <w:kern w:val="1"/>
          <w:lang w:val="sr-Latn-CS"/>
        </w:rPr>
        <w:t xml:space="preserve"> кој</w:t>
      </w:r>
      <w:r w:rsidRPr="00083BA5">
        <w:rPr>
          <w:rFonts w:eastAsia="Lucida Sans Unicode"/>
          <w:bCs/>
          <w:kern w:val="1"/>
          <w:lang w:val="sr-Cyrl-CS"/>
        </w:rPr>
        <w:t>е</w:t>
      </w:r>
      <w:r w:rsidRPr="00083BA5">
        <w:rPr>
          <w:rFonts w:eastAsia="Lucida Sans Unicode"/>
          <w:bCs/>
          <w:kern w:val="1"/>
          <w:lang w:val="sr-Latn-CS"/>
        </w:rPr>
        <w:t xml:space="preserve"> обавезно доставља при испоруци</w:t>
      </w:r>
      <w:r w:rsidRPr="00083BA5">
        <w:rPr>
          <w:rFonts w:eastAsia="Lucida Sans Unicode"/>
          <w:bCs/>
          <w:kern w:val="1"/>
          <w:lang w:val="sr-Cyrl-RS"/>
        </w:rPr>
        <w:t xml:space="preserve"> </w:t>
      </w:r>
      <w:r w:rsidRPr="00083BA5">
        <w:rPr>
          <w:rFonts w:eastAsia="Lucida Sans Unicode"/>
          <w:bCs/>
          <w:kern w:val="1"/>
          <w:lang w:val="sr-Cyrl-CS"/>
        </w:rPr>
        <w:t>добара</w:t>
      </w:r>
      <w:r w:rsidRPr="00083BA5">
        <w:rPr>
          <w:rFonts w:eastAsia="Lucida Sans Unicode"/>
          <w:bCs/>
          <w:kern w:val="1"/>
          <w:lang w:val="sr-Latn-CS"/>
        </w:rPr>
        <w:t>.</w:t>
      </w:r>
    </w:p>
    <w:p w:rsidR="00892F97" w:rsidRPr="00083BA5" w:rsidRDefault="00892F97" w:rsidP="00892F97">
      <w:pPr>
        <w:ind w:firstLine="720"/>
        <w:jc w:val="both"/>
        <w:rPr>
          <w:lang w:val="ru-RU"/>
        </w:rPr>
      </w:pPr>
      <w:r w:rsidRPr="00083BA5">
        <w:rPr>
          <w:lang w:val="sr-Latn-CS"/>
        </w:rPr>
        <w:t xml:space="preserve">Уколико се у току експлоатације </w:t>
      </w:r>
      <w:r w:rsidRPr="00083BA5">
        <w:rPr>
          <w:lang w:val="sr-Cyrl-CS"/>
        </w:rPr>
        <w:t xml:space="preserve">добара, за све време важења гаранције, уоче скривене мане (скривени недостаци), неисправност добра и </w:t>
      </w:r>
      <w:r w:rsidRPr="00083BA5">
        <w:rPr>
          <w:lang w:val="sr-Latn-CS"/>
        </w:rPr>
        <w:t>утврди да квалитет ист</w:t>
      </w:r>
      <w:r w:rsidRPr="00083BA5">
        <w:rPr>
          <w:lang w:val="sr-Cyrl-CS"/>
        </w:rPr>
        <w:t>их</w:t>
      </w:r>
      <w:r w:rsidRPr="00083BA5">
        <w:rPr>
          <w:lang w:val="sr-Latn-CS"/>
        </w:rPr>
        <w:t xml:space="preserve"> не задовољава</w:t>
      </w:r>
      <w:r w:rsidRPr="00083BA5">
        <w:rPr>
          <w:lang w:val="sr-Cyrl-CS"/>
        </w:rPr>
        <w:t xml:space="preserve"> карактеристике из Техничке спецификације</w:t>
      </w:r>
      <w:r w:rsidRPr="00083BA5">
        <w:rPr>
          <w:lang w:val="sr-Latn-CS"/>
        </w:rPr>
        <w:t xml:space="preserve">, </w:t>
      </w:r>
      <w:r w:rsidRPr="00083BA5">
        <w:rPr>
          <w:lang w:val="sr-Cyrl-CS"/>
        </w:rPr>
        <w:t xml:space="preserve">то </w:t>
      </w:r>
      <w:r w:rsidRPr="00083BA5">
        <w:rPr>
          <w:lang w:val="sr-Latn-CS"/>
        </w:rPr>
        <w:t>ће бити констатовано записни</w:t>
      </w:r>
      <w:r w:rsidRPr="00083BA5">
        <w:rPr>
          <w:lang w:val="sr-Cyrl-CS"/>
        </w:rPr>
        <w:t>ком који сачињава Наручилац. О констатованом недостатку Наручилац ће, без одлагања, истог или наредног дана од дана када је недостатак констатован, писаним путем или електронском поштом (</w:t>
      </w:r>
      <w:r w:rsidRPr="00083BA5">
        <w:rPr>
          <w:lang w:val="sr-Latn-CS"/>
        </w:rPr>
        <w:t>e-mail)</w:t>
      </w:r>
      <w:r w:rsidRPr="00083BA5">
        <w:rPr>
          <w:lang w:val="sr-Cyrl-CS"/>
        </w:rPr>
        <w:t xml:space="preserve"> и уз достављање записника, обавестити Понуђача. </w:t>
      </w:r>
      <w:r w:rsidRPr="00083BA5">
        <w:rPr>
          <w:bCs/>
          <w:lang w:val="sr-Cyrl-RS"/>
        </w:rPr>
        <w:t>Понуђач</w:t>
      </w:r>
      <w:r w:rsidRPr="00083BA5">
        <w:rPr>
          <w:bCs/>
          <w:lang w:val="sr-Latn-CS"/>
        </w:rPr>
        <w:t xml:space="preserve"> </w:t>
      </w:r>
      <w:r w:rsidRPr="00083BA5">
        <w:rPr>
          <w:lang w:val="sr-Latn-CS"/>
        </w:rPr>
        <w:t xml:space="preserve">је дужан да </w:t>
      </w:r>
      <w:r w:rsidRPr="00083BA5">
        <w:rPr>
          <w:lang w:val="sr-Cyrl-CS"/>
        </w:rPr>
        <w:t xml:space="preserve">у остављеном року, који не може бити дужи од </w:t>
      </w:r>
      <w:r w:rsidR="00585627" w:rsidRPr="00083BA5">
        <w:rPr>
          <w:lang w:val="ru-RU"/>
        </w:rPr>
        <w:t>8 (осам</w:t>
      </w:r>
      <w:r w:rsidRPr="00083BA5">
        <w:rPr>
          <w:lang w:val="ru-RU"/>
        </w:rPr>
        <w:t xml:space="preserve">) дана од дана пријема писаног обавештења Наручиоца, </w:t>
      </w:r>
      <w:r w:rsidRPr="00083BA5">
        <w:rPr>
          <w:lang w:val="sr-Latn-CS"/>
        </w:rPr>
        <w:t xml:space="preserve">изврши </w:t>
      </w:r>
      <w:r w:rsidRPr="00083BA5">
        <w:rPr>
          <w:lang w:val="sr-Cyrl-CS"/>
        </w:rPr>
        <w:t xml:space="preserve">отклањање недостатка или </w:t>
      </w:r>
      <w:r w:rsidRPr="00083BA5">
        <w:rPr>
          <w:lang w:val="sr-Latn-CS"/>
        </w:rPr>
        <w:t>замену неисправн</w:t>
      </w:r>
      <w:r w:rsidRPr="00083BA5">
        <w:rPr>
          <w:lang w:val="sr-Cyrl-CS"/>
        </w:rPr>
        <w:t xml:space="preserve">их добара новим добрима одговарајућег квалитета. Сви трошкови у току гаранције падају искључиво на терет Понуђача. </w:t>
      </w:r>
    </w:p>
    <w:p w:rsidR="00892F97" w:rsidRPr="00083BA5" w:rsidRDefault="00892F97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892F97" w:rsidRPr="00083BA5" w:rsidRDefault="00892F97" w:rsidP="00D247F1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>Квантитативно-квалитативна примопредаја</w:t>
      </w:r>
    </w:p>
    <w:p w:rsidR="00892F97" w:rsidRPr="00083BA5" w:rsidRDefault="00892F97" w:rsidP="00892F97">
      <w:pPr>
        <w:jc w:val="both"/>
        <w:rPr>
          <w:rFonts w:eastAsia="Lucida Sans Unicode"/>
          <w:b/>
          <w:kern w:val="1"/>
          <w:lang w:val="sr-Cyrl-CS"/>
        </w:rPr>
      </w:pPr>
    </w:p>
    <w:p w:rsidR="000008C2" w:rsidRPr="00083BA5" w:rsidRDefault="000008C2" w:rsidP="000008C2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>Понуђач је дужан да предметну опрему Наручиоцу испоручи нову и у оригиналном паковању.</w:t>
      </w:r>
    </w:p>
    <w:p w:rsidR="00AA68D8" w:rsidRPr="00083BA5" w:rsidRDefault="00AA68D8" w:rsidP="00AA68D8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>По завршетку квантитативно-квалитативне примопредаје, уколико се утврди да су испоручена добра на одговарајући начин упакована и у складу са врстом и количином наручених добара из писане поруџбенице Наручиоца, овлашћени представник Наручиоца отпремницу потврђује потписом.</w:t>
      </w:r>
    </w:p>
    <w:p w:rsidR="0086684E" w:rsidRPr="00083BA5" w:rsidRDefault="00AA68D8" w:rsidP="001711E9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>Понуђач је дужан да приликом квантитативно – квалитативне примопредаје, достави гарантни лист за понуђена добра који ће се приложити уз Записник о квантитативно – квалитативној примопредаји.</w:t>
      </w:r>
    </w:p>
    <w:p w:rsidR="0059534E" w:rsidRPr="00083BA5" w:rsidRDefault="00892F97" w:rsidP="00892F97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rFonts w:eastAsia="Lucida Sans Unicode"/>
          <w:kern w:val="1"/>
          <w:lang w:val="sr-Cyrl-RS"/>
        </w:rPr>
        <w:t xml:space="preserve">Уколико се записнички констатује да предметна добра не одговарају количини или квалитету из понуде, Понуђач је дужан да иста замени и испоручи у року који не </w:t>
      </w:r>
      <w:r w:rsidR="00585627" w:rsidRPr="00083BA5">
        <w:rPr>
          <w:rFonts w:eastAsia="Lucida Sans Unicode"/>
          <w:kern w:val="1"/>
          <w:lang w:val="sr-Cyrl-RS"/>
        </w:rPr>
        <w:t>може бити дужи од прт (5</w:t>
      </w:r>
      <w:r w:rsidRPr="00083BA5">
        <w:rPr>
          <w:rFonts w:eastAsia="Lucida Sans Unicode"/>
          <w:kern w:val="1"/>
          <w:lang w:val="sr-Cyrl-RS"/>
        </w:rPr>
        <w:t>) дана од дана пријема писаног захтева Наручиоца – рекламације.</w:t>
      </w:r>
    </w:p>
    <w:p w:rsidR="00AA68D8" w:rsidRPr="00083BA5" w:rsidRDefault="00AA68D8" w:rsidP="00AA68D8">
      <w:pPr>
        <w:ind w:firstLine="720"/>
        <w:jc w:val="both"/>
        <w:rPr>
          <w:rFonts w:eastAsia="Lucida Sans Unicode"/>
          <w:kern w:val="1"/>
          <w:lang w:val="sr-Cyrl-RS"/>
        </w:rPr>
      </w:pPr>
      <w:r w:rsidRPr="00083BA5">
        <w:rPr>
          <w:lang w:val="sr-Cyrl-RS"/>
        </w:rPr>
        <w:t>Ако се након примопредаје покаже неки недостатак који се није могао открити уобичајеним прегледом, представник Наручиоца је дужан да без одлагања о том недостатку писаним путем обавести Понуђача.</w:t>
      </w:r>
    </w:p>
    <w:p w:rsidR="00EA4B56" w:rsidRPr="00083BA5" w:rsidRDefault="00EA4B56" w:rsidP="00F85A0E">
      <w:pPr>
        <w:widowControl w:val="0"/>
        <w:jc w:val="both"/>
        <w:rPr>
          <w:b/>
          <w:noProof/>
          <w:lang w:val="ru-RU"/>
        </w:rPr>
      </w:pPr>
      <w:r w:rsidRPr="00083BA5">
        <w:rPr>
          <w:noProof/>
          <w:lang w:val="ru-RU"/>
        </w:rPr>
        <w:tab/>
      </w:r>
      <w:r w:rsidRPr="00083BA5">
        <w:rPr>
          <w:noProof/>
          <w:lang w:val="ru-RU"/>
        </w:rPr>
        <w:tab/>
      </w:r>
      <w:r w:rsidRPr="00083BA5">
        <w:rPr>
          <w:noProof/>
          <w:lang w:val="ru-RU"/>
        </w:rPr>
        <w:tab/>
      </w:r>
      <w:r w:rsidRPr="00083BA5">
        <w:rPr>
          <w:noProof/>
          <w:lang w:val="ru-RU"/>
        </w:rPr>
        <w:tab/>
      </w:r>
    </w:p>
    <w:p w:rsidR="00EA4B56" w:rsidRPr="00083BA5" w:rsidRDefault="00EA4B56" w:rsidP="00F85A0E">
      <w:pPr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083BA5">
        <w:rPr>
          <w:rFonts w:eastAsia="Batang"/>
          <w:b/>
          <w:lang w:val="sr-Cyrl-RS"/>
        </w:rPr>
        <w:t xml:space="preserve">Понуђач је дужан да добра испоручује нова, нераспакована и оригиналном паковању. </w:t>
      </w:r>
    </w:p>
    <w:p w:rsidR="00892F97" w:rsidRPr="00083BA5" w:rsidRDefault="00892F97" w:rsidP="00892F97">
      <w:pPr>
        <w:ind w:firstLine="540"/>
        <w:jc w:val="both"/>
        <w:rPr>
          <w:rFonts w:eastAsia="Lucida Sans Unicode"/>
          <w:b/>
          <w:kern w:val="1"/>
          <w:lang w:val="sr-Cyrl-RS"/>
        </w:rPr>
      </w:pPr>
    </w:p>
    <w:p w:rsidR="00AE7934" w:rsidRPr="00083BA5" w:rsidRDefault="00AE793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083BA5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:rsidR="00AE7934" w:rsidRPr="00083BA5" w:rsidRDefault="00AE7934" w:rsidP="009605D1">
      <w:pPr>
        <w:jc w:val="both"/>
        <w:outlineLvl w:val="0"/>
        <w:rPr>
          <w:b/>
          <w:lang w:val="sr-Cyrl-RS"/>
        </w:rPr>
      </w:pPr>
    </w:p>
    <w:p w:rsidR="00F4407F" w:rsidRPr="00083BA5" w:rsidRDefault="00A4304B" w:rsidP="00F82FBA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083BA5">
        <w:rPr>
          <w:b/>
          <w:lang w:val="sr-Cyrl-RS"/>
        </w:rPr>
        <w:t>Уговор ће бити додељен понуђачу чија понуда је економски најповољнија</w:t>
      </w:r>
      <w:r w:rsidR="00CB5095" w:rsidRPr="00083BA5">
        <w:rPr>
          <w:b/>
        </w:rPr>
        <w:t>.</w:t>
      </w:r>
    </w:p>
    <w:p w:rsidR="00A4304B" w:rsidRPr="00083BA5" w:rsidRDefault="00A4304B" w:rsidP="00A4304B">
      <w:pPr>
        <w:pStyle w:val="ListParagraph"/>
        <w:rPr>
          <w:b/>
          <w:lang w:val="sr-Cyrl-RS"/>
        </w:rPr>
      </w:pPr>
    </w:p>
    <w:p w:rsidR="009605D1" w:rsidRPr="00083BA5" w:rsidRDefault="00A4304B" w:rsidP="001436D3">
      <w:pPr>
        <w:ind w:left="1440"/>
        <w:jc w:val="both"/>
        <w:outlineLvl w:val="0"/>
        <w:rPr>
          <w:b/>
          <w:lang w:val="sr-Cyrl-RS"/>
        </w:rPr>
      </w:pPr>
      <w:r w:rsidRPr="00083BA5">
        <w:rPr>
          <w:b/>
          <w:lang w:val="sr-Cyrl-RS"/>
        </w:rPr>
        <w:t>Критеријум је цена.</w:t>
      </w:r>
    </w:p>
    <w:p w:rsidR="00AE7934" w:rsidRPr="00083BA5" w:rsidRDefault="00AE793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083BA5">
        <w:rPr>
          <w:b/>
          <w:lang w:val="sr-Cyrl-RS"/>
        </w:rPr>
        <w:t>Понуде са истом понуђеном ценом</w:t>
      </w:r>
    </w:p>
    <w:p w:rsidR="00AE7934" w:rsidRPr="00083BA5" w:rsidRDefault="00AE7934" w:rsidP="00AE7934">
      <w:pPr>
        <w:ind w:left="720"/>
        <w:jc w:val="both"/>
        <w:outlineLvl w:val="0"/>
        <w:rPr>
          <w:b/>
          <w:lang w:val="sr-Cyrl-RS"/>
        </w:rPr>
      </w:pPr>
    </w:p>
    <w:p w:rsidR="00BB152B" w:rsidRPr="00635951" w:rsidRDefault="005958C9" w:rsidP="00635951">
      <w:pPr>
        <w:pStyle w:val="basic-paragraph"/>
        <w:shd w:val="clear" w:color="auto" w:fill="FFFFFF"/>
        <w:spacing w:before="0" w:beforeAutospacing="0" w:after="150" w:afterAutospacing="0"/>
        <w:ind w:firstLine="720"/>
        <w:jc w:val="both"/>
        <w:rPr>
          <w:lang w:val="sr-Cyrl-RS"/>
        </w:rPr>
      </w:pPr>
      <w:r w:rsidRPr="00AA68D8">
        <w:rPr>
          <w:lang w:val="sr-Cyrl-RS"/>
        </w:rPr>
        <w:t>У случају да два или више понуђача понуде исту цену, Наручилац ће уговор доделити Понуђачу који ће бити извучен жребањем</w:t>
      </w:r>
      <w:r w:rsidR="00D32FE4" w:rsidRPr="00AA68D8">
        <w:rPr>
          <w:lang w:val="sr-Cyrl-RS"/>
        </w:rPr>
        <w:t>.</w:t>
      </w:r>
    </w:p>
    <w:p w:rsidR="00AE7934" w:rsidRPr="00AA68D8" w:rsidRDefault="009F304B" w:rsidP="00423000">
      <w:pPr>
        <w:numPr>
          <w:ilvl w:val="0"/>
          <w:numId w:val="1"/>
        </w:numPr>
        <w:rPr>
          <w:b/>
          <w:lang w:val="sr-Cyrl-RS"/>
        </w:rPr>
      </w:pPr>
      <w:r w:rsidRPr="00AA68D8">
        <w:rPr>
          <w:b/>
          <w:lang w:val="sr-Cyrl-RS"/>
        </w:rPr>
        <w:t>Измене током трајања У</w:t>
      </w:r>
      <w:r w:rsidR="00AE7934" w:rsidRPr="00AA68D8">
        <w:rPr>
          <w:b/>
          <w:lang w:val="sr-Cyrl-RS"/>
        </w:rPr>
        <w:t>говора</w:t>
      </w:r>
    </w:p>
    <w:p w:rsidR="00AE7934" w:rsidRPr="00AA68D8" w:rsidRDefault="00AE7934" w:rsidP="00AE7934">
      <w:pPr>
        <w:ind w:left="1080"/>
        <w:jc w:val="both"/>
        <w:rPr>
          <w:lang w:val="sr-Cyrl-RS"/>
        </w:rPr>
      </w:pPr>
    </w:p>
    <w:p w:rsidR="00685B20" w:rsidRPr="00AA68D8" w:rsidRDefault="000B0F22" w:rsidP="00685B20">
      <w:pPr>
        <w:ind w:firstLine="720"/>
        <w:jc w:val="both"/>
        <w:rPr>
          <w:lang w:val="sr-Cyrl-RS"/>
        </w:rPr>
      </w:pPr>
      <w:r w:rsidRPr="00AA68D8">
        <w:rPr>
          <w:lang w:val="sr-Cyrl-RS"/>
        </w:rPr>
        <w:t>Наручилац може током трајања У</w:t>
      </w:r>
      <w:r w:rsidR="00AE7934" w:rsidRPr="00AA68D8">
        <w:rPr>
          <w:lang w:val="sr-Cyrl-RS"/>
        </w:rPr>
        <w:t>говора о  набавци у складу са одредбом члана 158 - 161. Закона о јавним набавкама да измени уговор без спровођења поступка набавке.</w:t>
      </w:r>
    </w:p>
    <w:p w:rsidR="00A4304B" w:rsidRPr="00AA68D8" w:rsidRDefault="00A4304B" w:rsidP="00D247F1">
      <w:pPr>
        <w:jc w:val="both"/>
        <w:outlineLvl w:val="0"/>
        <w:rPr>
          <w:lang w:val="sr-Cyrl-RS"/>
        </w:rPr>
      </w:pPr>
    </w:p>
    <w:p w:rsidR="00BA5FA4" w:rsidRPr="00AA68D8" w:rsidRDefault="00BA5FA4" w:rsidP="009C1116">
      <w:pPr>
        <w:ind w:firstLine="720"/>
        <w:jc w:val="both"/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AA68D8" w:rsidRPr="00AA68D8" w:rsidTr="00AF353D">
        <w:trPr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AA68D8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AA68D8" w:rsidRPr="00AA68D8" w:rsidTr="00AF353D">
        <w:trPr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AA68D8">
              <w:rPr>
                <w:rFonts w:eastAsia="Batang"/>
                <w:b/>
                <w:bCs/>
              </w:rPr>
              <w:t>М</w:t>
            </w:r>
            <w:r w:rsidRPr="00AA68D8">
              <w:rPr>
                <w:rFonts w:eastAsia="Batang"/>
                <w:b/>
                <w:bCs/>
                <w:lang w:val="sr-Cyrl-CS"/>
              </w:rPr>
              <w:t>.</w:t>
            </w:r>
            <w:r w:rsidRPr="00AA68D8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AF353D" w:rsidRPr="00AA68D8" w:rsidRDefault="00AF353D" w:rsidP="00A155F2">
            <w:pPr>
              <w:jc w:val="center"/>
              <w:rPr>
                <w:rFonts w:eastAsia="Batang"/>
                <w:b/>
                <w:bCs/>
              </w:rPr>
            </w:pPr>
          </w:p>
        </w:tc>
      </w:tr>
      <w:tr w:rsidR="00AA68D8" w:rsidRPr="00AA68D8" w:rsidTr="004A6A05">
        <w:trPr>
          <w:trHeight w:val="594"/>
          <w:jc w:val="center"/>
        </w:trPr>
        <w:tc>
          <w:tcPr>
            <w:tcW w:w="3079" w:type="dxa"/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AA68D8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tcBorders>
              <w:bottom w:val="single" w:sz="4" w:space="0" w:color="auto"/>
            </w:tcBorders>
          </w:tcPr>
          <w:p w:rsidR="00AF353D" w:rsidRPr="00AA68D8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</w:tr>
    </w:tbl>
    <w:p w:rsidR="00BA5FA4" w:rsidRPr="00802551" w:rsidRDefault="00BA5FA4" w:rsidP="009C1116">
      <w:pPr>
        <w:ind w:firstLine="720"/>
        <w:jc w:val="both"/>
        <w:rPr>
          <w:color w:val="FF0000"/>
          <w:lang w:val="sr-Cyrl-RS"/>
        </w:rPr>
      </w:pPr>
    </w:p>
    <w:sectPr w:rsidR="00BA5FA4" w:rsidRPr="00802551" w:rsidSect="004A6A05">
      <w:headerReference w:type="even" r:id="rId9"/>
      <w:footerReference w:type="even" r:id="rId10"/>
      <w:footerReference w:type="default" r:id="rId11"/>
      <w:footerReference w:type="first" r:id="rId12"/>
      <w:pgSz w:w="11907" w:h="16840" w:code="9"/>
      <w:pgMar w:top="1440" w:right="1440" w:bottom="153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FBA" w:rsidRDefault="00F82FBA">
      <w:r>
        <w:separator/>
      </w:r>
    </w:p>
  </w:endnote>
  <w:endnote w:type="continuationSeparator" w:id="0">
    <w:p w:rsidR="00F82FBA" w:rsidRDefault="00F82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32012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2FBA" w:rsidRDefault="00F82F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3BA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Pr="001073CA" w:rsidRDefault="00F82FBA">
    <w:pPr>
      <w:pStyle w:val="Footer"/>
      <w:jc w:val="right"/>
      <w:rPr>
        <w:lang w:val="en-US"/>
      </w:rPr>
    </w:pPr>
  </w:p>
  <w:p w:rsidR="00F82FBA" w:rsidRDefault="00F82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FBA" w:rsidRDefault="00F82FBA">
      <w:r>
        <w:separator/>
      </w:r>
    </w:p>
  </w:footnote>
  <w:footnote w:type="continuationSeparator" w:id="0">
    <w:p w:rsidR="00F82FBA" w:rsidRDefault="00F82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791"/>
    <w:multiLevelType w:val="hybridMultilevel"/>
    <w:tmpl w:val="5034729C"/>
    <w:lvl w:ilvl="0" w:tplc="835A900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235645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970" w:hanging="360"/>
      </w:pPr>
    </w:lvl>
    <w:lvl w:ilvl="2" w:tplc="0409001B">
      <w:start w:val="1"/>
      <w:numFmt w:val="lowerRoman"/>
      <w:lvlText w:val="%3."/>
      <w:lvlJc w:val="right"/>
      <w:pPr>
        <w:ind w:left="3690" w:hanging="180"/>
      </w:pPr>
    </w:lvl>
    <w:lvl w:ilvl="3" w:tplc="0409000F">
      <w:start w:val="1"/>
      <w:numFmt w:val="decimal"/>
      <w:lvlText w:val="%4."/>
      <w:lvlJc w:val="left"/>
      <w:pPr>
        <w:ind w:left="4410" w:hanging="360"/>
      </w:pPr>
    </w:lvl>
    <w:lvl w:ilvl="4" w:tplc="04090019">
      <w:start w:val="1"/>
      <w:numFmt w:val="lowerLetter"/>
      <w:lvlText w:val="%5."/>
      <w:lvlJc w:val="left"/>
      <w:pPr>
        <w:ind w:left="5130" w:hanging="360"/>
      </w:pPr>
    </w:lvl>
    <w:lvl w:ilvl="5" w:tplc="0409001B">
      <w:start w:val="1"/>
      <w:numFmt w:val="lowerRoman"/>
      <w:lvlText w:val="%6."/>
      <w:lvlJc w:val="right"/>
      <w:pPr>
        <w:ind w:left="5850" w:hanging="180"/>
      </w:pPr>
    </w:lvl>
    <w:lvl w:ilvl="6" w:tplc="0409000F">
      <w:start w:val="1"/>
      <w:numFmt w:val="decimal"/>
      <w:lvlText w:val="%7."/>
      <w:lvlJc w:val="left"/>
      <w:pPr>
        <w:ind w:left="6570" w:hanging="360"/>
      </w:pPr>
    </w:lvl>
    <w:lvl w:ilvl="7" w:tplc="04090019">
      <w:start w:val="1"/>
      <w:numFmt w:val="lowerLetter"/>
      <w:lvlText w:val="%8."/>
      <w:lvlJc w:val="left"/>
      <w:pPr>
        <w:ind w:left="7290" w:hanging="360"/>
      </w:pPr>
    </w:lvl>
    <w:lvl w:ilvl="8" w:tplc="0409001B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FD1832"/>
    <w:multiLevelType w:val="multilevel"/>
    <w:tmpl w:val="CD12D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6" w15:restartNumberingAfterBreak="0">
    <w:nsid w:val="145E1CBD"/>
    <w:multiLevelType w:val="hybridMultilevel"/>
    <w:tmpl w:val="3084BF90"/>
    <w:lvl w:ilvl="0" w:tplc="0D76A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574E"/>
    <w:multiLevelType w:val="hybridMultilevel"/>
    <w:tmpl w:val="A830BF6C"/>
    <w:lvl w:ilvl="0" w:tplc="07E4F5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49F216AE"/>
    <w:multiLevelType w:val="hybridMultilevel"/>
    <w:tmpl w:val="839EE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F17ED"/>
    <w:multiLevelType w:val="hybridMultilevel"/>
    <w:tmpl w:val="0C5A54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B17EC"/>
    <w:multiLevelType w:val="hybridMultilevel"/>
    <w:tmpl w:val="155CC412"/>
    <w:lvl w:ilvl="0" w:tplc="D4206E8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9065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DF538F7"/>
    <w:multiLevelType w:val="multilevel"/>
    <w:tmpl w:val="36C8F34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14" w15:restartNumberingAfterBreak="0">
    <w:nsid w:val="5E535C4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5E6876E6"/>
    <w:multiLevelType w:val="hybridMultilevel"/>
    <w:tmpl w:val="3356F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F404199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3A0A02"/>
    <w:multiLevelType w:val="multilevel"/>
    <w:tmpl w:val="24EA9F7A"/>
    <w:lvl w:ilvl="0">
      <w:start w:val="1"/>
      <w:numFmt w:val="upperLetter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20" w15:restartNumberingAfterBreak="0">
    <w:nsid w:val="74AE03B3"/>
    <w:multiLevelType w:val="hybridMultilevel"/>
    <w:tmpl w:val="55307E06"/>
    <w:lvl w:ilvl="0" w:tplc="1128AFD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77E65DD"/>
    <w:multiLevelType w:val="multilevel"/>
    <w:tmpl w:val="36C8F34E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70" w:hanging="1800"/>
      </w:pPr>
      <w:rPr>
        <w:rFonts w:hint="default"/>
      </w:rPr>
    </w:lvl>
  </w:abstractNum>
  <w:abstractNum w:abstractNumId="22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4"/>
  </w:num>
  <w:num w:numId="4">
    <w:abstractNumId w:val="7"/>
  </w:num>
  <w:num w:numId="5">
    <w:abstractNumId w:val="17"/>
  </w:num>
  <w:num w:numId="6">
    <w:abstractNumId w:val="16"/>
  </w:num>
  <w:num w:numId="7">
    <w:abstractNumId w:val="2"/>
  </w:num>
  <w:num w:numId="8">
    <w:abstractNumId w:val="14"/>
  </w:num>
  <w:num w:numId="9">
    <w:abstractNumId w:val="22"/>
  </w:num>
  <w:num w:numId="10">
    <w:abstractNumId w:val="20"/>
  </w:num>
  <w:num w:numId="11">
    <w:abstractNumId w:val="1"/>
  </w:num>
  <w:num w:numId="12">
    <w:abstractNumId w:val="11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1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0"/>
  </w:num>
  <w:num w:numId="22">
    <w:abstractNumId w:val="13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9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08C2"/>
    <w:rsid w:val="00001385"/>
    <w:rsid w:val="000133AA"/>
    <w:rsid w:val="00017FA3"/>
    <w:rsid w:val="00055CA7"/>
    <w:rsid w:val="00061014"/>
    <w:rsid w:val="00072B64"/>
    <w:rsid w:val="00083BA5"/>
    <w:rsid w:val="00084856"/>
    <w:rsid w:val="00084F4C"/>
    <w:rsid w:val="00087279"/>
    <w:rsid w:val="00092A3E"/>
    <w:rsid w:val="000A4FF3"/>
    <w:rsid w:val="000A5913"/>
    <w:rsid w:val="000B0F22"/>
    <w:rsid w:val="000B569B"/>
    <w:rsid w:val="000B5E7D"/>
    <w:rsid w:val="000C5B9D"/>
    <w:rsid w:val="000C644E"/>
    <w:rsid w:val="000E5C44"/>
    <w:rsid w:val="00103F02"/>
    <w:rsid w:val="00107F9B"/>
    <w:rsid w:val="00114215"/>
    <w:rsid w:val="0011770A"/>
    <w:rsid w:val="00137390"/>
    <w:rsid w:val="001436D3"/>
    <w:rsid w:val="001442A9"/>
    <w:rsid w:val="00147B4E"/>
    <w:rsid w:val="00155FA9"/>
    <w:rsid w:val="00161DA7"/>
    <w:rsid w:val="001711E9"/>
    <w:rsid w:val="00174B0C"/>
    <w:rsid w:val="00177582"/>
    <w:rsid w:val="00180A51"/>
    <w:rsid w:val="00181910"/>
    <w:rsid w:val="001B37FB"/>
    <w:rsid w:val="001C3063"/>
    <w:rsid w:val="001D1562"/>
    <w:rsid w:val="001D5362"/>
    <w:rsid w:val="001D53F7"/>
    <w:rsid w:val="001F48AE"/>
    <w:rsid w:val="00212E93"/>
    <w:rsid w:val="002174DA"/>
    <w:rsid w:val="00227553"/>
    <w:rsid w:val="002312D0"/>
    <w:rsid w:val="002376FD"/>
    <w:rsid w:val="0026616E"/>
    <w:rsid w:val="00270B6E"/>
    <w:rsid w:val="00277A6E"/>
    <w:rsid w:val="0028000D"/>
    <w:rsid w:val="00291622"/>
    <w:rsid w:val="00297885"/>
    <w:rsid w:val="002A34A7"/>
    <w:rsid w:val="002A4C15"/>
    <w:rsid w:val="002B611A"/>
    <w:rsid w:val="002E6821"/>
    <w:rsid w:val="002F50CF"/>
    <w:rsid w:val="002F544D"/>
    <w:rsid w:val="00301728"/>
    <w:rsid w:val="00313362"/>
    <w:rsid w:val="00320400"/>
    <w:rsid w:val="00324CEC"/>
    <w:rsid w:val="0033391E"/>
    <w:rsid w:val="00334EFA"/>
    <w:rsid w:val="00336428"/>
    <w:rsid w:val="00343345"/>
    <w:rsid w:val="00353EF9"/>
    <w:rsid w:val="00374EE3"/>
    <w:rsid w:val="00375520"/>
    <w:rsid w:val="003A295D"/>
    <w:rsid w:val="003A5F49"/>
    <w:rsid w:val="003B5E6B"/>
    <w:rsid w:val="003B7FEC"/>
    <w:rsid w:val="003D5538"/>
    <w:rsid w:val="003D72C7"/>
    <w:rsid w:val="003E6040"/>
    <w:rsid w:val="003F5244"/>
    <w:rsid w:val="00423000"/>
    <w:rsid w:val="00430192"/>
    <w:rsid w:val="0043060C"/>
    <w:rsid w:val="00436CA2"/>
    <w:rsid w:val="0046635B"/>
    <w:rsid w:val="004A59A9"/>
    <w:rsid w:val="004A6A05"/>
    <w:rsid w:val="004C48DF"/>
    <w:rsid w:val="004D6284"/>
    <w:rsid w:val="004F41FA"/>
    <w:rsid w:val="00505B68"/>
    <w:rsid w:val="00506460"/>
    <w:rsid w:val="00514390"/>
    <w:rsid w:val="00525710"/>
    <w:rsid w:val="005300FA"/>
    <w:rsid w:val="00531EFC"/>
    <w:rsid w:val="00565E9E"/>
    <w:rsid w:val="00585627"/>
    <w:rsid w:val="0059534E"/>
    <w:rsid w:val="005955A2"/>
    <w:rsid w:val="005958C9"/>
    <w:rsid w:val="005A092B"/>
    <w:rsid w:val="005B2DD8"/>
    <w:rsid w:val="005B626D"/>
    <w:rsid w:val="005C308B"/>
    <w:rsid w:val="005C5F1A"/>
    <w:rsid w:val="005C6776"/>
    <w:rsid w:val="005C7E9C"/>
    <w:rsid w:val="005D03A3"/>
    <w:rsid w:val="005D269A"/>
    <w:rsid w:val="005D2E21"/>
    <w:rsid w:val="005E4FFF"/>
    <w:rsid w:val="005E757C"/>
    <w:rsid w:val="005E7A0A"/>
    <w:rsid w:val="006047A4"/>
    <w:rsid w:val="00607AC2"/>
    <w:rsid w:val="00610AD8"/>
    <w:rsid w:val="006277E2"/>
    <w:rsid w:val="00635951"/>
    <w:rsid w:val="00635FCA"/>
    <w:rsid w:val="00637407"/>
    <w:rsid w:val="0064391A"/>
    <w:rsid w:val="00656986"/>
    <w:rsid w:val="006605DF"/>
    <w:rsid w:val="00675C9F"/>
    <w:rsid w:val="00684936"/>
    <w:rsid w:val="00685B20"/>
    <w:rsid w:val="006B19D9"/>
    <w:rsid w:val="006B6C88"/>
    <w:rsid w:val="006E3F78"/>
    <w:rsid w:val="006F40B3"/>
    <w:rsid w:val="006F62ED"/>
    <w:rsid w:val="00733D01"/>
    <w:rsid w:val="0073584F"/>
    <w:rsid w:val="0074039D"/>
    <w:rsid w:val="00742FC8"/>
    <w:rsid w:val="00753B51"/>
    <w:rsid w:val="00760500"/>
    <w:rsid w:val="007618AC"/>
    <w:rsid w:val="007751BF"/>
    <w:rsid w:val="007851F4"/>
    <w:rsid w:val="00792AA8"/>
    <w:rsid w:val="00793F69"/>
    <w:rsid w:val="007A66B7"/>
    <w:rsid w:val="007B0A52"/>
    <w:rsid w:val="007B26C0"/>
    <w:rsid w:val="007B49AF"/>
    <w:rsid w:val="007C67F3"/>
    <w:rsid w:val="007C74B4"/>
    <w:rsid w:val="007F60AA"/>
    <w:rsid w:val="00802551"/>
    <w:rsid w:val="008028B1"/>
    <w:rsid w:val="00804DBF"/>
    <w:rsid w:val="0080567B"/>
    <w:rsid w:val="00834E19"/>
    <w:rsid w:val="00845728"/>
    <w:rsid w:val="00850B69"/>
    <w:rsid w:val="00851D4D"/>
    <w:rsid w:val="00855C05"/>
    <w:rsid w:val="0086684E"/>
    <w:rsid w:val="00872315"/>
    <w:rsid w:val="00872D61"/>
    <w:rsid w:val="0087455B"/>
    <w:rsid w:val="008749FC"/>
    <w:rsid w:val="00884E96"/>
    <w:rsid w:val="00892F97"/>
    <w:rsid w:val="008A5766"/>
    <w:rsid w:val="008B1C3C"/>
    <w:rsid w:val="008B1C87"/>
    <w:rsid w:val="008C4C5F"/>
    <w:rsid w:val="008E115B"/>
    <w:rsid w:val="0090119A"/>
    <w:rsid w:val="009040E2"/>
    <w:rsid w:val="009066AF"/>
    <w:rsid w:val="00907F00"/>
    <w:rsid w:val="00914C28"/>
    <w:rsid w:val="009308F6"/>
    <w:rsid w:val="00947EE4"/>
    <w:rsid w:val="009557B6"/>
    <w:rsid w:val="009605D1"/>
    <w:rsid w:val="00961E5D"/>
    <w:rsid w:val="00965B9C"/>
    <w:rsid w:val="0098604A"/>
    <w:rsid w:val="00996AA6"/>
    <w:rsid w:val="009B4E84"/>
    <w:rsid w:val="009B6C63"/>
    <w:rsid w:val="009C1116"/>
    <w:rsid w:val="009C1D52"/>
    <w:rsid w:val="009D6107"/>
    <w:rsid w:val="009F304B"/>
    <w:rsid w:val="009F5778"/>
    <w:rsid w:val="00A006D5"/>
    <w:rsid w:val="00A0349B"/>
    <w:rsid w:val="00A11962"/>
    <w:rsid w:val="00A33A50"/>
    <w:rsid w:val="00A36257"/>
    <w:rsid w:val="00A37E85"/>
    <w:rsid w:val="00A4101B"/>
    <w:rsid w:val="00A4304B"/>
    <w:rsid w:val="00A43294"/>
    <w:rsid w:val="00A53E36"/>
    <w:rsid w:val="00A556C8"/>
    <w:rsid w:val="00A65560"/>
    <w:rsid w:val="00A66902"/>
    <w:rsid w:val="00A744CA"/>
    <w:rsid w:val="00A7643A"/>
    <w:rsid w:val="00A81EDC"/>
    <w:rsid w:val="00A85F63"/>
    <w:rsid w:val="00A974F4"/>
    <w:rsid w:val="00AA68D8"/>
    <w:rsid w:val="00AB0DA1"/>
    <w:rsid w:val="00AB4B5E"/>
    <w:rsid w:val="00AB728D"/>
    <w:rsid w:val="00AD5B99"/>
    <w:rsid w:val="00AE7934"/>
    <w:rsid w:val="00AF2997"/>
    <w:rsid w:val="00AF353D"/>
    <w:rsid w:val="00B0270B"/>
    <w:rsid w:val="00B04AB5"/>
    <w:rsid w:val="00B14553"/>
    <w:rsid w:val="00B31329"/>
    <w:rsid w:val="00B348E4"/>
    <w:rsid w:val="00B376AC"/>
    <w:rsid w:val="00B45380"/>
    <w:rsid w:val="00B4797A"/>
    <w:rsid w:val="00B52668"/>
    <w:rsid w:val="00B547A6"/>
    <w:rsid w:val="00B650D5"/>
    <w:rsid w:val="00B71992"/>
    <w:rsid w:val="00B73FC7"/>
    <w:rsid w:val="00B8130A"/>
    <w:rsid w:val="00B826F0"/>
    <w:rsid w:val="00B84775"/>
    <w:rsid w:val="00B855C9"/>
    <w:rsid w:val="00BA491C"/>
    <w:rsid w:val="00BA5FA4"/>
    <w:rsid w:val="00BB152B"/>
    <w:rsid w:val="00BC0108"/>
    <w:rsid w:val="00BD2146"/>
    <w:rsid w:val="00BD374D"/>
    <w:rsid w:val="00BE059D"/>
    <w:rsid w:val="00BE060A"/>
    <w:rsid w:val="00BE7749"/>
    <w:rsid w:val="00BF652F"/>
    <w:rsid w:val="00C04BFA"/>
    <w:rsid w:val="00C10F08"/>
    <w:rsid w:val="00C15AB9"/>
    <w:rsid w:val="00C2423B"/>
    <w:rsid w:val="00C307E8"/>
    <w:rsid w:val="00C44DE3"/>
    <w:rsid w:val="00C453E4"/>
    <w:rsid w:val="00C57FFB"/>
    <w:rsid w:val="00C6282C"/>
    <w:rsid w:val="00C7781C"/>
    <w:rsid w:val="00C77A0F"/>
    <w:rsid w:val="00C87F71"/>
    <w:rsid w:val="00CA4EAA"/>
    <w:rsid w:val="00CA5877"/>
    <w:rsid w:val="00CB042B"/>
    <w:rsid w:val="00CB2846"/>
    <w:rsid w:val="00CB3821"/>
    <w:rsid w:val="00CB5095"/>
    <w:rsid w:val="00CC233A"/>
    <w:rsid w:val="00CC7517"/>
    <w:rsid w:val="00CD0DBF"/>
    <w:rsid w:val="00CD1D8E"/>
    <w:rsid w:val="00CE5234"/>
    <w:rsid w:val="00D01C80"/>
    <w:rsid w:val="00D030E3"/>
    <w:rsid w:val="00D23FD8"/>
    <w:rsid w:val="00D247F1"/>
    <w:rsid w:val="00D248B1"/>
    <w:rsid w:val="00D30EFA"/>
    <w:rsid w:val="00D32FE4"/>
    <w:rsid w:val="00D5233A"/>
    <w:rsid w:val="00D53E65"/>
    <w:rsid w:val="00D55677"/>
    <w:rsid w:val="00DA1821"/>
    <w:rsid w:val="00DB0942"/>
    <w:rsid w:val="00DB4618"/>
    <w:rsid w:val="00DC2226"/>
    <w:rsid w:val="00DC5009"/>
    <w:rsid w:val="00DC568E"/>
    <w:rsid w:val="00DD1635"/>
    <w:rsid w:val="00DD59DB"/>
    <w:rsid w:val="00DE19C6"/>
    <w:rsid w:val="00DE2F7C"/>
    <w:rsid w:val="00DE7025"/>
    <w:rsid w:val="00DF2951"/>
    <w:rsid w:val="00DF5435"/>
    <w:rsid w:val="00E150AD"/>
    <w:rsid w:val="00E35683"/>
    <w:rsid w:val="00E36E13"/>
    <w:rsid w:val="00E50871"/>
    <w:rsid w:val="00E52191"/>
    <w:rsid w:val="00E565CF"/>
    <w:rsid w:val="00E579E2"/>
    <w:rsid w:val="00E63AF0"/>
    <w:rsid w:val="00E65F46"/>
    <w:rsid w:val="00E72A59"/>
    <w:rsid w:val="00E878E6"/>
    <w:rsid w:val="00E9411A"/>
    <w:rsid w:val="00EA1D9E"/>
    <w:rsid w:val="00EA4B56"/>
    <w:rsid w:val="00EB01A5"/>
    <w:rsid w:val="00EB4F76"/>
    <w:rsid w:val="00EC5694"/>
    <w:rsid w:val="00ED17E1"/>
    <w:rsid w:val="00EE2FAE"/>
    <w:rsid w:val="00EF7D9A"/>
    <w:rsid w:val="00F03E6C"/>
    <w:rsid w:val="00F03FBD"/>
    <w:rsid w:val="00F1785F"/>
    <w:rsid w:val="00F275E4"/>
    <w:rsid w:val="00F352DA"/>
    <w:rsid w:val="00F376F7"/>
    <w:rsid w:val="00F4407F"/>
    <w:rsid w:val="00F7073E"/>
    <w:rsid w:val="00F80C4B"/>
    <w:rsid w:val="00F82FBA"/>
    <w:rsid w:val="00F85A0E"/>
    <w:rsid w:val="00F967DE"/>
    <w:rsid w:val="00FA4395"/>
    <w:rsid w:val="00FC06DA"/>
    <w:rsid w:val="00FD418A"/>
    <w:rsid w:val="00FD6233"/>
    <w:rsid w:val="00FE5C66"/>
    <w:rsid w:val="00FF1D71"/>
    <w:rsid w:val="00FF46E6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38E5DE8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qFormat/>
    <w:rsid w:val="00C87F71"/>
    <w:pPr>
      <w:keepNext/>
      <w:keepLines/>
      <w:spacing w:before="120"/>
      <w:outlineLvl w:val="3"/>
    </w:pPr>
    <w:rPr>
      <w:b/>
      <w:smallCaps/>
      <w:noProof/>
      <w:w w:val="120"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C87F71"/>
    <w:rPr>
      <w:rFonts w:ascii="Times New Roman" w:eastAsia="Times New Roman" w:hAnsi="Times New Roman" w:cs="Times New Roman"/>
      <w:b/>
      <w:smallCaps/>
      <w:noProof/>
      <w:w w:val="120"/>
      <w:sz w:val="20"/>
      <w:szCs w:val="20"/>
      <w:lang w:val="sr-Cyrl-CS"/>
    </w:rPr>
  </w:style>
  <w:style w:type="character" w:styleId="CommentReference">
    <w:name w:val="annotation reference"/>
    <w:basedOn w:val="DefaultParagraphFont"/>
    <w:uiPriority w:val="99"/>
    <w:semiHidden/>
    <w:unhideWhenUsed/>
    <w:rsid w:val="009308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08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08F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08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08F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872D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475BA-EFFA-4D55-BC50-4CC179505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9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185</cp:revision>
  <cp:lastPrinted>2022-11-04T07:29:00Z</cp:lastPrinted>
  <dcterms:created xsi:type="dcterms:W3CDTF">2021-01-21T10:32:00Z</dcterms:created>
  <dcterms:modified xsi:type="dcterms:W3CDTF">2022-11-04T07:53:00Z</dcterms:modified>
</cp:coreProperties>
</file>