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E89" w:rsidRPr="001C03EE" w:rsidRDefault="00947E89" w:rsidP="00947E8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царинског органа на терминалима коју је донео министар финансија под бројем: 483-00-157/2019/17 од 29.01.2019. године, Инструкције о допуни инструкције у вези са спровођењем у вези са спровођењем царинског надзора, царинске контроле и стављања робе у царински поступак од стране царинског органа на терминалима Број:483-00-872/2022-17 од 10.08.2022. године</w:t>
      </w:r>
      <w:r w:rsidRPr="001C03EE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 и на основу тачке 26. и 27. Интерног акта за спровођење поступка закупа непокретности за потребе Републике Србије, Министарства финансија-Управе царина број 148-IV-404-01-4/14/2016. године oд 28. септембра 2020. године</w:t>
      </w:r>
    </w:p>
    <w:p w:rsidR="00C7577F" w:rsidRPr="001C03EE" w:rsidRDefault="00C7577F" w:rsidP="00C757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C7577F" w:rsidRPr="001C03EE" w:rsidRDefault="00C7577F" w:rsidP="00C75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C7577F" w:rsidRPr="001C03EE" w:rsidRDefault="00C7577F" w:rsidP="00C7577F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C7577F" w:rsidRPr="001C03EE" w:rsidRDefault="00C7577F" w:rsidP="00C757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1C03EE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C7577F" w:rsidRPr="001C03EE" w:rsidRDefault="00C7577F" w:rsidP="00C7577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7577F" w:rsidRPr="001C03EE" w:rsidRDefault="00C7577F" w:rsidP="00C7577F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C7577F" w:rsidRPr="001C03EE" w:rsidRDefault="00C7577F" w:rsidP="00C757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C7577F" w:rsidRPr="001C03EE" w:rsidRDefault="00C7577F" w:rsidP="00C757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C7577F" w:rsidRPr="001C03EE" w:rsidRDefault="00C7577F" w:rsidP="00C7577F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за прикупљање писaних понуда за спровођење поступка </w:t>
      </w:r>
      <w:r w:rsidRPr="001C03EE">
        <w:rPr>
          <w:rFonts w:ascii="Times New Roman" w:eastAsia="Calibri" w:hAnsi="Times New Roman" w:cs="Times New Roman"/>
          <w:noProof/>
          <w:color w:val="000000"/>
          <w:spacing w:val="4"/>
          <w:sz w:val="24"/>
          <w:szCs w:val="24"/>
          <w:lang w:val="sr-Cyrl-RS"/>
        </w:rPr>
        <w:t xml:space="preserve">узимања у 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закуп непокретности од јавног предузећа или привредног друштва који су држаоци терминала за потребе </w:t>
      </w:r>
      <w:r w:rsidR="00A92904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Царинарнице Крагујевац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– </w:t>
      </w:r>
      <w:r w:rsidR="00A92904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ЦР Свилајнац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</w:t>
      </w:r>
      <w:r w:rsidR="00A92904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- број 19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/22.</w:t>
      </w:r>
    </w:p>
    <w:p w:rsidR="00C7577F" w:rsidRPr="001C03EE" w:rsidRDefault="00C7577F" w:rsidP="00C7577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7577F" w:rsidRPr="001C03EE" w:rsidRDefault="00C7577F" w:rsidP="00C7577F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ab/>
        <w:t xml:space="preserve">Управа царина, као орган управе у саставу Министарства финансија, спроводи поступак узимања у закуп непокретности од јавног предузећа или привредног друштва који су држаоци терминала за потребе </w:t>
      </w:r>
      <w:r w:rsidR="00A92904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Царинарнице Крагујевац – ЦР Свилајнац</w:t>
      </w:r>
      <w:r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и позива сва заинтересована лица да поднесу писану понуду.</w:t>
      </w:r>
    </w:p>
    <w:p w:rsidR="00C7577F" w:rsidRPr="001C03EE" w:rsidRDefault="00C7577F" w:rsidP="00C7577F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Понуђачи морају бити држаоци терминала, а терминал мора да испуњава следеће услове: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в) да се не налази у оквиру слободне зоне;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г) да је ограђен, осветљен и обезбеђен;</w:t>
      </w:r>
    </w:p>
    <w:p w:rsidR="00C7577F" w:rsidRPr="001C03EE" w:rsidRDefault="00013E09" w:rsidP="00C7577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д) да 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има довољан 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укупне површине од 83 м</w:t>
      </w:r>
      <w:r w:rsidR="003D5CAC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110 м</w:t>
      </w:r>
      <w:r w:rsidR="003D5CAC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а да у својој структури има канцеларију за водитеља реферата површине од 25 м</w:t>
      </w:r>
      <w:r w:rsidR="003D5CAC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30 м</w:t>
      </w:r>
      <w:r w:rsidR="003D5CAC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, канцеларију са шалтер салом за најмање 3 царинска службеника површине од 35 м</w:t>
      </w:r>
      <w:r w:rsidR="003D5CAC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40 м</w:t>
      </w:r>
      <w:r w:rsidR="003D5CAC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, просторију за одлагање архиве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3D5CA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површине 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од 10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15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, чајну кухињу површине од 5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10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, два мокра чвора (мушки и женски) укупне површине од 3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5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, ходнике површине од 5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10 м</w:t>
      </w:r>
      <w:r w:rsidR="00573AED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573AED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.</w:t>
      </w:r>
    </w:p>
    <w:p w:rsidR="00C7577F" w:rsidRPr="001C03EE" w:rsidRDefault="00C7577F" w:rsidP="00C757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C7577F" w:rsidRPr="001C03EE" w:rsidRDefault="00442414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ђ) да има довољан простор на чврстој подлози </w:t>
      </w:r>
      <w:r w:rsidR="00C7577F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за смештај моторних возила која превозе робу 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и/</w:t>
      </w:r>
      <w:r w:rsidR="00C7577F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или моторних возила као робе која су предмет одређеног царинског поступка, 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површине од 35</w:t>
      </w:r>
      <w:r w:rsidR="00C7577F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00 м</w:t>
      </w:r>
      <w:r w:rsidR="00C7577F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4000 м</w:t>
      </w:r>
      <w:r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C7577F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lastRenderedPageBreak/>
        <w:t>е) да у кругу терминала има колску вагу и платформу за преглед робе;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ж) </w:t>
      </w:r>
      <w:r w:rsidR="0047084D" w:rsidRPr="001C03EE">
        <w:rPr>
          <w:rFonts w:ascii="Times New Roman" w:hAnsi="Times New Roman" w:cs="Times New Roman"/>
          <w:sz w:val="24"/>
          <w:szCs w:val="24"/>
          <w:lang w:val="sr-Cyrl-RS"/>
        </w:rPr>
        <w:t>да поседује складишни простор отвореног типа површине од 450 м</w:t>
      </w:r>
      <w:r w:rsidR="0047084D"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7084D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до 550 м</w:t>
      </w:r>
      <w:r w:rsidR="0047084D"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D5AD2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површине од 1</w:t>
      </w:r>
      <w:r w:rsidR="0047084D" w:rsidRPr="001C03EE">
        <w:rPr>
          <w:rFonts w:ascii="Times New Roman" w:hAnsi="Times New Roman" w:cs="Times New Roman"/>
          <w:sz w:val="24"/>
          <w:szCs w:val="24"/>
          <w:lang w:val="sr-Cyrl-RS"/>
        </w:rPr>
        <w:t>50 м</w:t>
      </w:r>
      <w:r w:rsidR="0047084D"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D5AD2">
        <w:rPr>
          <w:rFonts w:ascii="Times New Roman" w:hAnsi="Times New Roman" w:cs="Times New Roman"/>
          <w:sz w:val="24"/>
          <w:szCs w:val="24"/>
          <w:lang w:val="sr-Cyrl-RS"/>
        </w:rPr>
        <w:t xml:space="preserve"> до 25</w:t>
      </w:r>
      <w:r w:rsidR="0047084D" w:rsidRPr="001C03EE">
        <w:rPr>
          <w:rFonts w:ascii="Times New Roman" w:hAnsi="Times New Roman" w:cs="Times New Roman"/>
          <w:sz w:val="24"/>
          <w:szCs w:val="24"/>
          <w:lang w:val="sr-Cyrl-RS"/>
        </w:rPr>
        <w:t>0 м</w:t>
      </w:r>
      <w:r w:rsidR="0047084D"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7084D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погодне за смештај и чување робе, са услугом у погледу истовара, утовара, вагања, запримања, отпреме из складишта, а све под надзором царинског органа;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системом Управе царина;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F326D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(описан у тачки д)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и посебан санитарни чвор за друге кориснике терминала</w:t>
      </w:r>
      <w:r w:rsidR="008630D9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површине од 10 м</w:t>
      </w:r>
      <w:r w:rsidR="008630D9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8630D9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до 15 м</w:t>
      </w:r>
      <w:r w:rsidR="008630D9"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sr-Cyrl-RS"/>
        </w:rPr>
      </w:pPr>
      <w:r w:rsidRPr="001C03EE">
        <w:rPr>
          <w:rFonts w:ascii="Times New Roman" w:eastAsia="Calibri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C7577F" w:rsidRPr="001C03EE" w:rsidRDefault="00C7577F" w:rsidP="00C7577F">
      <w:pPr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а) доказ да је подносилац понуде власник или да има право коришћења понуђеног простора и терминала</w:t>
      </w: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или уговор о закупу, који могу бити у фотокопији и не могу бити старији од два месеца пре отварања писаних понуда, осим уговора о купопродаји који може бити и ранијег датума);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     Уколико  је непокретност која је предмет  писане понуде оптерећена хипотеком или другим теретом, потребно је да оптерећења непокретности не буду реализована у периоду важења уговора о закупу, а што процењује Комисија, одређена актом директора или овлашћеног лица, на основу изјаве понуђача дате под кривичном, материјалном и моралном одговорношћу да хипотека или други терет неће бити реализовани у периоду важења уговора о закупу.    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б) скицу, технички опис и фотографије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в) писану изјаву на меморандуму понуђача о испуњености услова које мора да испуњава терминал, (Прилог 1);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ђ) писану изјаву на меморандуму понуђача: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- 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- да понуђач 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- да ће понуђач 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lastRenderedPageBreak/>
        <w:t>- да је понуђач 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 (Прилог 2);</w:t>
      </w:r>
    </w:p>
    <w:p w:rsidR="00C7577F" w:rsidRPr="001C03EE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е) уколико је понуђач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 (Прилог 3). 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П</w:t>
      </w:r>
      <w:r w:rsidRPr="001C03EE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односилац понуде мора бити регистрован код надлежног органа односно уписан у одговарајући регистар (доказ: приложити извод о регистрацији привредног субјекта из регистра надлежног органа – Агенција за привредне регистре. Доказ се прилаже у неовереној фотокопији).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Непокретност која је предмет писане понуде може да буде оптерећена хипотеком или другим теретом, који неће бити реализован у периоду важења уговора о закупу, (доказ: хипотекарни уговор који садржи одредбу о томе да хипотека неће бити реализована за време трајања закупа или изјава понуђача дате под кривичном, материјалном и моралном одговорношћу да хипотека или други терет неће бити реализован у периоду важења уговора о закупу).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 ис</w:t>
      </w:r>
      <w:bookmarkStart w:id="0" w:name="_GoBack"/>
      <w:bookmarkEnd w:id="0"/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пуњење</w:t>
      </w:r>
      <w:r w:rsidR="00511E2C"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свих услова из Јавног позива 19</w:t>
      </w:r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/22 које ће Комисија Управе царина процењивати.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Предметни простор се закупљује најдуже на период до три (3) године од дана закључења уговора.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1.,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C7577F" w:rsidRPr="00E54D57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са свим потребним доказима</w:t>
      </w:r>
      <w:r w:rsidRPr="001C03E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по овом јавном позиву, подносе у затвореној коверти на </w:t>
      </w: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адресу Управа царина, Булевар Зорана </w:t>
      </w:r>
      <w:r w:rsidRPr="00E54D5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Ђинђића 155а, Нови Београд.</w:t>
      </w:r>
    </w:p>
    <w:p w:rsidR="00C7577F" w:rsidRPr="00E54D57" w:rsidRDefault="00E54D57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</w:pPr>
      <w:r w:rsidRPr="00E54D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 је 28.11.2022. године  до 12:00 сати, а јавно отварање истих је 28.11.2022. године у 12:30 сати у Управи царина, Нови Београд, Булевар Зорана Ђинђића 155-а</w:t>
      </w:r>
      <w:r w:rsidR="00C7577F" w:rsidRPr="00E54D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C7577F" w:rsidRPr="001C03EE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511E2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Царинарнице Крагујевац – ЦР Свилајнац</w:t>
      </w:r>
      <w:r w:rsidR="00511E2C"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1C03E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 након тога донети коначну одлуку.</w:t>
      </w:r>
    </w:p>
    <w:p w:rsidR="00902B98" w:rsidRPr="001C03EE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C03EE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C03EE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C03EE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1C03EE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ОБРАЗАЦ ПОНУДЕ</w:t>
      </w: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  <w:t xml:space="preserve">На основу позива за подношење понуде, у поступку </w:t>
      </w:r>
      <w:r w:rsidR="00A55CB0" w:rsidRPr="001C03EE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1C03EE">
        <w:rPr>
          <w:rFonts w:ascii="Times New Roman" w:hAnsi="Times New Roman"/>
          <w:sz w:val="24"/>
          <w:szCs w:val="24"/>
          <w:lang w:val="sr-Cyrl-RS"/>
        </w:rPr>
        <w:t xml:space="preserve">закуп непокретности од јавног предузећа или привредног друштва који су држаоци терминала за потребе </w:t>
      </w:r>
      <w:r w:rsidR="00511E2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Царинарнице Крагујевац – ЦР Свилајнац</w:t>
      </w:r>
      <w:r w:rsidR="004F7F37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1C03EE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E1B8C" w:rsidRPr="001C03EE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C03EE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5E38D3" w:rsidRPr="001C03EE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sz w:val="20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sz w:val="20"/>
          <w:szCs w:val="24"/>
          <w:lang w:val="sr-Cyrl-RS"/>
        </w:rPr>
        <w:t>у складу са својом понудом, да их потпише и овери печатом</w:t>
      </w: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1C03EE" w:rsidTr="00630B84">
        <w:trPr>
          <w:jc w:val="right"/>
        </w:trPr>
        <w:tc>
          <w:tcPr>
            <w:tcW w:w="2520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E1B8C" w:rsidRPr="001C03EE" w:rsidTr="00630B84">
        <w:trPr>
          <w:jc w:val="right"/>
        </w:trPr>
        <w:tc>
          <w:tcPr>
            <w:tcW w:w="2520" w:type="dxa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C03EE" w:rsidTr="00630B84">
        <w:trPr>
          <w:trHeight w:val="738"/>
          <w:jc w:val="right"/>
        </w:trPr>
        <w:tc>
          <w:tcPr>
            <w:tcW w:w="2520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RS"/>
        </w:rPr>
      </w:pPr>
      <w:r w:rsidRPr="001C03EE">
        <w:rPr>
          <w:rFonts w:ascii="Times New Roman" w:eastAsia="Times New Roman" w:hAnsi="Times New Roman" w:cs="Times New Roman"/>
          <w:b/>
          <w:i/>
          <w:lang w:val="sr-Cyrl-RS"/>
        </w:rPr>
        <w:br w:type="page"/>
      </w:r>
    </w:p>
    <w:p w:rsidR="005E38D3" w:rsidRPr="001C03EE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ПОДАЦИ О ПОНУЂАЧУ</w:t>
      </w:r>
    </w:p>
    <w:p w:rsidR="005E38D3" w:rsidRPr="001C03E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C03EE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E1B8C" w:rsidRPr="001C03EE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C03EE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C03EE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E1B8C" w:rsidRPr="001C03EE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C03EE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E1B8C" w:rsidRPr="001C03EE" w:rsidTr="00630B84">
        <w:trPr>
          <w:jc w:val="right"/>
        </w:trPr>
        <w:tc>
          <w:tcPr>
            <w:tcW w:w="2131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E1B8C" w:rsidRPr="001C03EE" w:rsidTr="00630B84">
        <w:trPr>
          <w:jc w:val="right"/>
        </w:trPr>
        <w:tc>
          <w:tcPr>
            <w:tcW w:w="2131" w:type="dxa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C03EE" w:rsidTr="00630B84">
        <w:trPr>
          <w:trHeight w:val="531"/>
          <w:jc w:val="right"/>
        </w:trPr>
        <w:tc>
          <w:tcPr>
            <w:tcW w:w="2131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1C03EE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DC597E" w:rsidRPr="001C03EE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Pr="001C03E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0B7163" w:rsidRPr="001C03EE" w:rsidRDefault="00DC597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__________, нуди у закуп</w:t>
      </w:r>
      <w:r w:rsidR="007036AB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B7163" w:rsidRPr="001C03EE">
        <w:rPr>
          <w:rFonts w:ascii="Times New Roman" w:hAnsi="Times New Roman"/>
          <w:sz w:val="24"/>
          <w:szCs w:val="24"/>
          <w:lang w:val="sr-Cyrl-RS"/>
        </w:rPr>
        <w:t>непокретност</w:t>
      </w:r>
      <w:r w:rsidR="002B5CC5" w:rsidRPr="001C03EE">
        <w:rPr>
          <w:rFonts w:ascii="Times New Roman" w:hAnsi="Times New Roman"/>
          <w:sz w:val="24"/>
          <w:szCs w:val="24"/>
          <w:lang w:val="sr-Cyrl-RS"/>
        </w:rPr>
        <w:t xml:space="preserve"> за потребе </w:t>
      </w:r>
      <w:r w:rsidR="00511E2C"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Царинарнице Крагујевац – ЦР Свилајнац</w:t>
      </w:r>
      <w:r w:rsidR="000B7163" w:rsidRPr="001C03EE">
        <w:rPr>
          <w:rFonts w:ascii="Times New Roman" w:hAnsi="Times New Roman"/>
          <w:sz w:val="24"/>
          <w:szCs w:val="24"/>
          <w:lang w:val="sr-Cyrl-RS"/>
        </w:rPr>
        <w:t xml:space="preserve"> и то:</w:t>
      </w:r>
    </w:p>
    <w:p w:rsidR="00BF2BCC" w:rsidRPr="001C03EE" w:rsidRDefault="00BF2BCC" w:rsidP="00BF2BCC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/>
          <w:sz w:val="24"/>
          <w:szCs w:val="24"/>
          <w:lang w:val="sr-Cyrl-RS"/>
        </w:rPr>
        <w:t xml:space="preserve">- 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укупне површине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м</w:t>
      </w:r>
      <w:r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F326D2">
        <w:rPr>
          <w:rFonts w:ascii="Times New Roman" w:eastAsia="Calibri" w:hAnsi="Times New Roman" w:cs="Times New Roman"/>
          <w:sz w:val="24"/>
          <w:szCs w:val="24"/>
          <w:lang w:val="sr-Cyrl-RS"/>
        </w:rPr>
        <w:t>,</w:t>
      </w:r>
    </w:p>
    <w:p w:rsidR="00BF2BCC" w:rsidRPr="001C03EE" w:rsidRDefault="00BF2BCC" w:rsidP="00BF2BCC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- простор на чврстој подлози за смештај моторних возила која превозе робу и/или моторних возила као робе која су предмет одређеног царинског поступка, површине 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м</w:t>
      </w:r>
      <w:r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F326D2">
        <w:rPr>
          <w:rFonts w:ascii="Times New Roman" w:eastAsia="Calibri" w:hAnsi="Times New Roman" w:cs="Times New Roman"/>
          <w:sz w:val="24"/>
          <w:szCs w:val="24"/>
          <w:lang w:val="sr-Cyrl-RS"/>
        </w:rPr>
        <w:t>,</w:t>
      </w:r>
    </w:p>
    <w:p w:rsidR="00BF2BCC" w:rsidRPr="001C03EE" w:rsidRDefault="00BF2BCC" w:rsidP="00BF2BCC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- 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>складишни простор отвореног типа површине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површине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погодне за смештај и чување робе, са услугом у погледу истовара, утовара, вагања, запримања, отпреме из складишта, а св</w:t>
      </w:r>
      <w:r w:rsidR="00F326D2">
        <w:rPr>
          <w:rFonts w:ascii="Times New Roman" w:hAnsi="Times New Roman" w:cs="Times New Roman"/>
          <w:sz w:val="24"/>
          <w:szCs w:val="24"/>
          <w:lang w:val="sr-Cyrl-RS"/>
        </w:rPr>
        <w:t>е под надзором царинског органа,</w:t>
      </w:r>
    </w:p>
    <w:p w:rsidR="00F326D2" w:rsidRDefault="00775091" w:rsidP="00775091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- посебан санитарни чвор за друге кориснике терминала површине 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C03EE">
        <w:rPr>
          <w:rFonts w:ascii="Times New Roman" w:eastAsia="Calibri" w:hAnsi="Times New Roman" w:cs="Times New Roman"/>
          <w:sz w:val="24"/>
          <w:szCs w:val="24"/>
          <w:lang w:val="sr-Cyrl-RS"/>
        </w:rPr>
        <w:t>м</w:t>
      </w:r>
      <w:r w:rsidRPr="001C03EE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="004C75A9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3606EB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2D1521" w:rsidRPr="001C03EE" w:rsidRDefault="002B5CC5" w:rsidP="00775091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val="sr-Cyrl-RS"/>
        </w:rPr>
      </w:pP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</w:t>
      </w:r>
      <w:r w:rsidR="003606EB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</w:t>
      </w:r>
      <w:r w:rsidR="007036AB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56018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4C75A9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F512AE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</w:t>
      </w:r>
      <w:r w:rsidR="00856018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 на катастарским парцелама бр _______________</w:t>
      </w:r>
      <w:r w:rsidR="00F512AE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</w:t>
      </w:r>
      <w:r w:rsidR="002D1521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 _____________</w:t>
      </w:r>
      <w:r w:rsidR="00856018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F512AE"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Pr="001C03EE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2D1521" w:rsidRPr="001C03EE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1C03EE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8D4E51" w:rsidRPr="001C03EE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1C03EE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 (не може бити већа o</w:t>
            </w:r>
            <w:r w:rsidR="00205ED8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1.200,00 динара)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1C03EE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8D4E51" w:rsidRPr="001C03EE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1C03EE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1C03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1C03EE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8D4E51" w:rsidRPr="001C03EE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1C03EE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1C03E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1C03E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1C03E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1C03EE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1C03EE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</w:p>
          <w:p w:rsidR="00A55CB0" w:rsidRPr="001C03EE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1C03EE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sr-Cyrl-RS"/>
              </w:rPr>
              <w:t>НЕ</w:t>
            </w:r>
          </w:p>
        </w:tc>
      </w:tr>
      <w:tr w:rsidR="008D4E51" w:rsidRPr="001C03EE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1C03EE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1C03E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1C03E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1C03E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sr-Cyrl-RS"/>
        </w:rPr>
      </w:pPr>
      <w:r w:rsidRPr="001C03E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8D4E51" w:rsidRPr="001C03EE" w:rsidTr="00630B84">
        <w:trPr>
          <w:jc w:val="center"/>
        </w:trPr>
        <w:tc>
          <w:tcPr>
            <w:tcW w:w="2628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D4E51" w:rsidRPr="001C03EE" w:rsidTr="00630B84">
        <w:trPr>
          <w:jc w:val="center"/>
        </w:trPr>
        <w:tc>
          <w:tcPr>
            <w:tcW w:w="2628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C0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C03EE" w:rsidTr="00630B84">
        <w:trPr>
          <w:trHeight w:val="738"/>
          <w:jc w:val="center"/>
        </w:trPr>
        <w:tc>
          <w:tcPr>
            <w:tcW w:w="2628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C03E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C03E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C03EE" w:rsidRDefault="005E38D3" w:rsidP="005E38D3">
      <w:pPr>
        <w:rPr>
          <w:lang w:val="sr-Cyrl-RS"/>
        </w:rPr>
      </w:pPr>
    </w:p>
    <w:p w:rsidR="002F3B03" w:rsidRPr="001C03EE" w:rsidRDefault="002F3B03" w:rsidP="005E38D3">
      <w:pPr>
        <w:rPr>
          <w:lang w:val="sr-Cyrl-RS"/>
        </w:rPr>
      </w:pPr>
    </w:p>
    <w:p w:rsidR="00AE1B8C" w:rsidRPr="001C03EE" w:rsidRDefault="00AE1B8C" w:rsidP="008D4E51">
      <w:pPr>
        <w:spacing w:after="0"/>
        <w:rPr>
          <w:rFonts w:ascii="Times New Roman" w:hAnsi="Times New Roman" w:cs="Times New Roman"/>
          <w:b/>
          <w:lang w:val="sr-Cyrl-RS"/>
        </w:rPr>
      </w:pPr>
    </w:p>
    <w:p w:rsidR="0016429E" w:rsidRPr="001C03EE" w:rsidRDefault="0016429E" w:rsidP="0016429E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1C03EE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1C03EE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1C03EE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975883" w:rsidRPr="001C03EE" w:rsidRDefault="00975883" w:rsidP="00975883">
      <w:pPr>
        <w:jc w:val="center"/>
        <w:rPr>
          <w:rFonts w:ascii="Times New Roman" w:hAnsi="Times New Roman" w:cs="Times New Roman"/>
          <w:b/>
          <w:szCs w:val="24"/>
          <w:lang w:val="sr-Cyrl-RS"/>
        </w:rPr>
      </w:pPr>
    </w:p>
    <w:p w:rsidR="00975883" w:rsidRPr="001C03EE" w:rsidRDefault="00975883" w:rsidP="00975883">
      <w:pPr>
        <w:rPr>
          <w:rFonts w:ascii="Times New Roman" w:hAnsi="Times New Roman" w:cs="Times New Roman"/>
          <w:b/>
          <w:szCs w:val="24"/>
          <w:lang w:val="sr-Cyrl-RS"/>
        </w:rPr>
      </w:pPr>
    </w:p>
    <w:p w:rsidR="0037330B" w:rsidRPr="001C03E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1C03EE">
        <w:rPr>
          <w:rFonts w:ascii="Times New Roman" w:hAnsi="Times New Roman" w:cs="Times New Roman"/>
          <w:szCs w:val="24"/>
          <w:lang w:val="sr-Cyrl-RS"/>
        </w:rPr>
        <w:t xml:space="preserve">Којом понуђач, ______________________________________________, </w:t>
      </w:r>
      <w:r w:rsidR="0037330B" w:rsidRPr="001C03EE">
        <w:rPr>
          <w:rFonts w:ascii="Times New Roman" w:hAnsi="Times New Roman" w:cs="Times New Roman"/>
          <w:szCs w:val="24"/>
          <w:lang w:val="sr-Cyrl-RS"/>
        </w:rPr>
        <w:t>из _______________</w:t>
      </w:r>
    </w:p>
    <w:p w:rsidR="0037330B" w:rsidRPr="001C03E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1C03E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5E39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РЂУЈЕ </w:t>
      </w:r>
      <w:r w:rsidR="00B411B1" w:rsidRPr="001C03E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1C03E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1C03E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8630D9" w:rsidRPr="001C03EE">
        <w:rPr>
          <w:rFonts w:ascii="Times New Roman" w:hAnsi="Times New Roman" w:cs="Times New Roman"/>
          <w:sz w:val="24"/>
          <w:szCs w:val="24"/>
          <w:lang w:val="sr-Cyrl-RS"/>
        </w:rPr>
        <w:t>ду са тачком 1. Јавног позива 19</w:t>
      </w:r>
      <w:r w:rsidR="00B411B1" w:rsidRPr="001C03EE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1C03E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</w:t>
      </w:r>
      <w:r w:rsidR="00AE1B8C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којом се могу кретати 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>теретна моторна возила велике носивости,</w:t>
      </w:r>
    </w:p>
    <w:p w:rsidR="00975883" w:rsidRPr="001C03E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1C03EE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надзора, царинске контроле и стављања робе у царински поступак, са обезбеђеним системом за хлађење и грејање,</w:t>
      </w:r>
      <w:r w:rsidR="00AE1B8C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да има санитарни чвор за запослене у царинском органу и посебан санитарни чвор за друге кориснике терминала</w:t>
      </w:r>
    </w:p>
    <w:p w:rsidR="00975883" w:rsidRPr="001C03E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 </w:t>
      </w:r>
    </w:p>
    <w:p w:rsidR="00975883" w:rsidRPr="001C03E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1C03E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 </w:t>
      </w:r>
    </w:p>
    <w:p w:rsidR="00975883" w:rsidRPr="001C03E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системом Управе царина,</w:t>
      </w:r>
    </w:p>
    <w:p w:rsidR="00AE1B8C" w:rsidRPr="001C03E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>и)</w:t>
      </w:r>
      <w:r w:rsidR="00AE1B8C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да </w:t>
      </w:r>
      <w:r w:rsidR="009A264C" w:rsidRPr="001C03EE">
        <w:rPr>
          <w:rFonts w:ascii="Times New Roman" w:hAnsi="Times New Roman" w:cs="Times New Roman"/>
          <w:sz w:val="24"/>
          <w:szCs w:val="24"/>
          <w:lang w:val="sr-Cyrl-RS"/>
        </w:rPr>
        <w:t>има санитарни чвор за запослене у царинском органу и посебан санитарни чвор за друге кориснике терминала</w:t>
      </w:r>
      <w:r w:rsidR="00AE1B8C" w:rsidRPr="001C03E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1C03E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1C03E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1C03E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E44005" w:rsidRPr="001C03E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1C03EE" w:rsidTr="00630B84">
        <w:trPr>
          <w:jc w:val="right"/>
        </w:trPr>
        <w:tc>
          <w:tcPr>
            <w:tcW w:w="2520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1C03EE">
              <w:rPr>
                <w:rFonts w:ascii="Times New Roman" w:hAnsi="Times New Roman" w:cs="Times New Roman"/>
                <w:b/>
                <w:lang w:val="sr-Cyrl-RS"/>
              </w:rPr>
              <w:t>Потпис овлашћеног лица</w:t>
            </w:r>
          </w:p>
        </w:tc>
      </w:tr>
      <w:tr w:rsidR="00AE1B8C" w:rsidRPr="001C03EE" w:rsidTr="00630B84">
        <w:trPr>
          <w:jc w:val="right"/>
        </w:trPr>
        <w:tc>
          <w:tcPr>
            <w:tcW w:w="2520" w:type="dxa"/>
            <w:hideMark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1C03EE">
              <w:rPr>
                <w:rFonts w:ascii="Times New Roman" w:hAnsi="Times New Roman" w:cs="Times New Roman"/>
                <w:b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</w:tr>
      <w:tr w:rsidR="00836B86" w:rsidRPr="001C03EE" w:rsidTr="00630B84">
        <w:trPr>
          <w:trHeight w:val="567"/>
          <w:jc w:val="right"/>
        </w:trPr>
        <w:tc>
          <w:tcPr>
            <w:tcW w:w="2520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  <w:lang w:val="sr-Cyrl-RS"/>
              </w:rPr>
            </w:pPr>
          </w:p>
        </w:tc>
      </w:tr>
    </w:tbl>
    <w:p w:rsidR="00975883" w:rsidRPr="001C03EE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RS"/>
        </w:rPr>
      </w:pPr>
    </w:p>
    <w:p w:rsidR="00975883" w:rsidRPr="001C03EE" w:rsidRDefault="00975883" w:rsidP="00975883">
      <w:pPr>
        <w:jc w:val="center"/>
        <w:rPr>
          <w:color w:val="FF0000"/>
          <w:szCs w:val="24"/>
          <w:lang w:val="sr-Cyrl-RS"/>
        </w:rPr>
      </w:pPr>
    </w:p>
    <w:p w:rsidR="005E38D3" w:rsidRPr="001C03EE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1C03EE" w:rsidRDefault="005E38D3" w:rsidP="00975883">
      <w:pPr>
        <w:jc w:val="center"/>
        <w:rPr>
          <w:color w:val="FF0000"/>
          <w:szCs w:val="24"/>
          <w:lang w:val="sr-Cyrl-RS"/>
        </w:rPr>
      </w:pPr>
    </w:p>
    <w:p w:rsidR="0054577D" w:rsidRPr="001C03EE" w:rsidRDefault="0054577D" w:rsidP="00975883">
      <w:pPr>
        <w:jc w:val="center"/>
        <w:rPr>
          <w:color w:val="FF0000"/>
          <w:szCs w:val="24"/>
          <w:lang w:val="sr-Cyrl-RS"/>
        </w:rPr>
      </w:pPr>
    </w:p>
    <w:p w:rsidR="0054577D" w:rsidRPr="001C03EE" w:rsidRDefault="0054577D" w:rsidP="00975883">
      <w:pPr>
        <w:jc w:val="center"/>
        <w:rPr>
          <w:color w:val="FF0000"/>
          <w:szCs w:val="24"/>
          <w:lang w:val="sr-Cyrl-RS"/>
        </w:rPr>
      </w:pPr>
    </w:p>
    <w:p w:rsidR="005B07F1" w:rsidRPr="001C03EE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1C03EE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1C03EE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1C03EE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8D4E51" w:rsidRPr="001C03EE" w:rsidRDefault="008D4E51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37330B" w:rsidRPr="001C03E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1C03EE">
        <w:rPr>
          <w:rFonts w:ascii="Times New Roman" w:hAnsi="Times New Roman" w:cs="Times New Roman"/>
          <w:szCs w:val="24"/>
          <w:lang w:val="sr-Cyrl-RS"/>
        </w:rPr>
        <w:t>Којом понуђач, ______________________________________________, из _______________</w:t>
      </w:r>
    </w:p>
    <w:p w:rsidR="0037330B" w:rsidRPr="001C03E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1C03EE">
        <w:rPr>
          <w:rFonts w:ascii="Times New Roman" w:hAnsi="Times New Roman" w:cs="Times New Roman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1C03EE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iCs/>
          <w:lang w:val="sr-Cyrl-RS"/>
        </w:rPr>
        <w:t>у</w:t>
      </w:r>
      <w:r w:rsidR="00CA1CBA" w:rsidRPr="001C03EE">
        <w:rPr>
          <w:rFonts w:ascii="Times New Roman" w:hAnsi="Times New Roman" w:cs="Times New Roman"/>
          <w:iCs/>
          <w:lang w:val="sr-Cyrl-RS"/>
        </w:rPr>
        <w:t xml:space="preserve"> </w:t>
      </w:r>
      <w:r w:rsidRPr="001C03EE">
        <w:rPr>
          <w:rFonts w:ascii="Times New Roman" w:hAnsi="Times New Roman" w:cs="Times New Roman"/>
          <w:iCs/>
          <w:lang w:val="sr-Cyrl-RS"/>
        </w:rPr>
        <w:t>складу са</w:t>
      </w:r>
      <w:r w:rsidR="001A2875" w:rsidRPr="001C03EE">
        <w:rPr>
          <w:rFonts w:ascii="Times New Roman" w:hAnsi="Times New Roman" w:cs="Times New Roman"/>
          <w:bCs/>
          <w:iCs/>
          <w:lang w:val="sr-Cyrl-RS"/>
        </w:rPr>
        <w:t xml:space="preserve"> тачком</w:t>
      </w:r>
      <w:r w:rsidR="00CA1CBA" w:rsidRPr="001C03EE">
        <w:rPr>
          <w:rFonts w:ascii="Times New Roman" w:hAnsi="Times New Roman" w:cs="Times New Roman"/>
          <w:bCs/>
          <w:iCs/>
          <w:lang w:val="sr-Cyrl-RS"/>
        </w:rPr>
        <w:t xml:space="preserve"> 2., </w:t>
      </w:r>
      <w:r w:rsidR="001A2875" w:rsidRPr="001C03EE">
        <w:rPr>
          <w:rFonts w:ascii="Times New Roman" w:hAnsi="Times New Roman" w:cs="Times New Roman"/>
          <w:bCs/>
          <w:iCs/>
          <w:lang w:val="sr-Cyrl-RS"/>
        </w:rPr>
        <w:t>подтачком</w:t>
      </w:r>
      <w:r w:rsidRPr="001C03EE">
        <w:rPr>
          <w:rFonts w:ascii="Times New Roman" w:hAnsi="Times New Roman" w:cs="Times New Roman"/>
          <w:bCs/>
          <w:iCs/>
          <w:lang w:val="sr-Cyrl-RS"/>
        </w:rPr>
        <w:t xml:space="preserve"> ђ) </w:t>
      </w:r>
      <w:r w:rsidRPr="001C03EE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1C03EE">
        <w:rPr>
          <w:rFonts w:ascii="Times New Roman" w:hAnsi="Times New Roman" w:cs="Times New Roman"/>
          <w:lang w:val="sr-Cyrl-RS"/>
        </w:rPr>
        <w:t>7/2019-17 од 29.01</w:t>
      </w:r>
      <w:r w:rsidR="00A47952" w:rsidRPr="001C03EE">
        <w:rPr>
          <w:rFonts w:ascii="Times New Roman" w:hAnsi="Times New Roman" w:cs="Times New Roman"/>
          <w:lang w:val="sr-Cyrl-RS"/>
        </w:rPr>
        <w:t xml:space="preserve">.2019. године и </w:t>
      </w:r>
      <w:r w:rsidR="00511E2C" w:rsidRPr="001C03EE">
        <w:rPr>
          <w:rFonts w:ascii="Times New Roman" w:hAnsi="Times New Roman" w:cs="Times New Roman"/>
          <w:lang w:val="sr-Cyrl-RS"/>
        </w:rPr>
        <w:t>Јавног позива 19</w:t>
      </w:r>
      <w:r w:rsidR="00CA1CBA" w:rsidRPr="001C03EE">
        <w:rPr>
          <w:rFonts w:ascii="Times New Roman" w:hAnsi="Times New Roman" w:cs="Times New Roman"/>
          <w:lang w:val="sr-Cyrl-RS"/>
        </w:rPr>
        <w:t>/22</w:t>
      </w:r>
      <w:r w:rsidR="0037330B" w:rsidRPr="001C03EE">
        <w:rPr>
          <w:rFonts w:ascii="Times New Roman" w:hAnsi="Times New Roman" w:cs="Times New Roman"/>
          <w:lang w:val="sr-Cyrl-RS"/>
        </w:rPr>
        <w:t>,</w:t>
      </w:r>
      <w:r w:rsidRPr="001C03EE">
        <w:rPr>
          <w:rFonts w:ascii="Times New Roman" w:hAnsi="Times New Roman" w:cs="Times New Roman"/>
          <w:lang w:val="sr-Cyrl-RS"/>
        </w:rPr>
        <w:t xml:space="preserve"> </w:t>
      </w:r>
      <w:r w:rsidRPr="001C03EE">
        <w:rPr>
          <w:rFonts w:ascii="Times New Roman" w:hAnsi="Times New Roman" w:cs="Times New Roman"/>
          <w:b/>
          <w:iCs/>
          <w:lang w:val="sr-Cyrl-RS"/>
        </w:rPr>
        <w:t>ГАРАНТУЈЕ</w:t>
      </w:r>
      <w:r w:rsidR="00CA1CBA" w:rsidRPr="001C03EE">
        <w:rPr>
          <w:rFonts w:ascii="Times New Roman" w:hAnsi="Times New Roman" w:cs="Times New Roman"/>
          <w:b/>
          <w:iCs/>
          <w:lang w:val="sr-Cyrl-RS"/>
        </w:rPr>
        <w:t xml:space="preserve"> </w:t>
      </w:r>
      <w:r w:rsidR="00CA1CBA" w:rsidRPr="001C03EE">
        <w:rPr>
          <w:rFonts w:ascii="Times New Roman" w:hAnsi="Times New Roman" w:cs="Times New Roman"/>
          <w:iCs/>
          <w:lang w:val="sr-Cyrl-RS"/>
        </w:rPr>
        <w:t>следеће</w:t>
      </w:r>
      <w:r w:rsidRPr="001C03EE">
        <w:rPr>
          <w:rFonts w:ascii="Times New Roman" w:hAnsi="Times New Roman" w:cs="Times New Roman"/>
          <w:iCs/>
          <w:lang w:val="sr-Cyrl-RS"/>
        </w:rPr>
        <w:t>:</w:t>
      </w:r>
    </w:p>
    <w:p w:rsidR="00975883" w:rsidRPr="001C03EE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lang w:val="sr-Cyrl-RS"/>
        </w:rPr>
        <w:t xml:space="preserve">да ће за извршење службених радњи царинског органа осигурати несметан приступ </w:t>
      </w:r>
    </w:p>
    <w:p w:rsidR="00975883" w:rsidRPr="001C03EE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1C03EE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1C03EE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1C03EE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 w:rsidRPr="001C03EE">
        <w:rPr>
          <w:rFonts w:ascii="Times New Roman" w:hAnsi="Times New Roman" w:cs="Times New Roman"/>
          <w:lang w:val="sr-Cyrl-RS"/>
        </w:rPr>
        <w:t>уговора</w:t>
      </w:r>
      <w:r w:rsidRPr="001C03EE">
        <w:rPr>
          <w:rFonts w:ascii="Times New Roman" w:hAnsi="Times New Roman" w:cs="Times New Roman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1C03EE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1C03EE" w:rsidTr="00630B84">
        <w:trPr>
          <w:jc w:val="right"/>
        </w:trPr>
        <w:tc>
          <w:tcPr>
            <w:tcW w:w="2520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  <w:r w:rsidRPr="001C03EE">
              <w:rPr>
                <w:rFonts w:ascii="Times New Roman" w:hAnsi="Times New Roman" w:cs="Times New Roman"/>
                <w:b/>
                <w:szCs w:val="24"/>
                <w:lang w:val="sr-Cyrl-RS"/>
              </w:rPr>
              <w:t>Потпис овлашћеног лица</w:t>
            </w:r>
          </w:p>
        </w:tc>
      </w:tr>
      <w:tr w:rsidR="00AE1B8C" w:rsidRPr="001C03EE" w:rsidTr="00630B84">
        <w:trPr>
          <w:jc w:val="right"/>
        </w:trPr>
        <w:tc>
          <w:tcPr>
            <w:tcW w:w="2520" w:type="dxa"/>
            <w:hideMark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  <w:r w:rsidRPr="001C03EE">
              <w:rPr>
                <w:rFonts w:ascii="Times New Roman" w:hAnsi="Times New Roman" w:cs="Times New Roman"/>
                <w:b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</w:tr>
      <w:tr w:rsidR="00975883" w:rsidRPr="001C03EE" w:rsidTr="00630B84">
        <w:trPr>
          <w:trHeight w:val="567"/>
          <w:jc w:val="right"/>
        </w:trPr>
        <w:tc>
          <w:tcPr>
            <w:tcW w:w="2520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  <w:lang w:val="sr-Cyrl-RS"/>
              </w:rPr>
            </w:pPr>
          </w:p>
        </w:tc>
      </w:tr>
    </w:tbl>
    <w:p w:rsidR="00975883" w:rsidRPr="001C03EE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RS"/>
        </w:rPr>
      </w:pPr>
    </w:p>
    <w:p w:rsidR="00975883" w:rsidRPr="001C03EE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1C03EE">
        <w:rPr>
          <w:rFonts w:ascii="Times New Roman" w:hAnsi="Times New Roman" w:cs="Times New Roman"/>
          <w:lang w:val="sr-Cyrl-RS"/>
        </w:rPr>
        <w:br w:type="page"/>
      </w: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1C03EE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1C03EE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8D4E51" w:rsidRPr="001C03EE" w:rsidRDefault="008D4E5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1C03EE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8D4E51" w:rsidRPr="001C03EE" w:rsidRDefault="008D4E51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1C03EE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</w:p>
    <w:p w:rsidR="00975883" w:rsidRPr="001C03EE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C03EE">
        <w:rPr>
          <w:rFonts w:ascii="Times New Roman" w:hAnsi="Times New Roman" w:cs="Times New Roman"/>
          <w:szCs w:val="24"/>
          <w:lang w:val="sr-Cyrl-RS"/>
        </w:rPr>
        <w:t xml:space="preserve">Којом се </w:t>
      </w:r>
      <w:r w:rsidR="00A15891" w:rsidRPr="001C03EE">
        <w:rPr>
          <w:rFonts w:ascii="Times New Roman" w:hAnsi="Times New Roman" w:cs="Times New Roman"/>
          <w:szCs w:val="24"/>
          <w:lang w:val="sr-Cyrl-RS"/>
        </w:rPr>
        <w:t>понуђач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>________________________________________</w:t>
      </w:r>
      <w:r w:rsidR="002D66A9" w:rsidRPr="001C03EE">
        <w:rPr>
          <w:rFonts w:ascii="Times New Roman" w:hAnsi="Times New Roman" w:cs="Times New Roman"/>
          <w:sz w:val="24"/>
          <w:szCs w:val="24"/>
          <w:lang w:val="sr-Cyrl-RS"/>
        </w:rPr>
        <w:t>_______ ,  из ________________________</w:t>
      </w:r>
    </w:p>
    <w:p w:rsidR="0037330B" w:rsidRPr="001C03EE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1C03E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1C03EE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1C03EE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1C03E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1C03E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1C03E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1C03E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511E2C"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19</w:t>
      </w:r>
      <w:r w:rsidR="001A2875" w:rsidRPr="001C03EE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1C03E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1C03E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1C03EE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1C03E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1C03EE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1C03EE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1C03EE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1C03EE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E19F2" w:rsidRPr="001C03EE" w:rsidTr="00630B84">
        <w:trPr>
          <w:jc w:val="right"/>
        </w:trPr>
        <w:tc>
          <w:tcPr>
            <w:tcW w:w="2520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  <w:r w:rsidRPr="001C03EE">
              <w:rPr>
                <w:rFonts w:ascii="Times New Roman" w:hAnsi="Times New Roman" w:cs="Times New Roman"/>
                <w:b/>
                <w:szCs w:val="24"/>
                <w:lang w:val="sr-Cyrl-RS"/>
              </w:rPr>
              <w:t>Потпис овлашћеног лица</w:t>
            </w:r>
          </w:p>
        </w:tc>
      </w:tr>
      <w:tr w:rsidR="00BE19F2" w:rsidRPr="001C03EE" w:rsidTr="00630B84">
        <w:trPr>
          <w:jc w:val="right"/>
        </w:trPr>
        <w:tc>
          <w:tcPr>
            <w:tcW w:w="2520" w:type="dxa"/>
            <w:hideMark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  <w:r w:rsidRPr="001C03EE">
              <w:rPr>
                <w:rFonts w:ascii="Times New Roman" w:hAnsi="Times New Roman" w:cs="Times New Roman"/>
                <w:b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</w:tr>
      <w:tr w:rsidR="00FA1B55" w:rsidRPr="001C03EE" w:rsidTr="00630B84">
        <w:trPr>
          <w:trHeight w:val="567"/>
          <w:jc w:val="right"/>
        </w:trPr>
        <w:tc>
          <w:tcPr>
            <w:tcW w:w="2520" w:type="dxa"/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1C03EE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  <w:lang w:val="sr-Cyrl-RS"/>
              </w:rPr>
            </w:pPr>
          </w:p>
        </w:tc>
      </w:tr>
    </w:tbl>
    <w:p w:rsidR="00975883" w:rsidRPr="001C03EE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RS"/>
        </w:rPr>
      </w:pPr>
    </w:p>
    <w:p w:rsidR="00975883" w:rsidRPr="001C03E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sectPr w:rsidR="00975883" w:rsidRPr="001C03EE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E54D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4D57">
      <w:rPr>
        <w:rStyle w:val="PageNumber"/>
        <w:noProof/>
      </w:rPr>
      <w:t>6</w:t>
    </w:r>
    <w:r>
      <w:rPr>
        <w:rStyle w:val="PageNumber"/>
      </w:rPr>
      <w:fldChar w:fldCharType="end"/>
    </w:r>
  </w:p>
  <w:p w:rsidR="00207806" w:rsidRDefault="00E54D57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F2B"/>
    <w:rsid w:val="000038D9"/>
    <w:rsid w:val="00003B78"/>
    <w:rsid w:val="00013433"/>
    <w:rsid w:val="00013E09"/>
    <w:rsid w:val="000275EF"/>
    <w:rsid w:val="00035988"/>
    <w:rsid w:val="00037559"/>
    <w:rsid w:val="0004277E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B7163"/>
    <w:rsid w:val="000D6780"/>
    <w:rsid w:val="000E07A4"/>
    <w:rsid w:val="000E36DE"/>
    <w:rsid w:val="000E58F9"/>
    <w:rsid w:val="00110191"/>
    <w:rsid w:val="0011317F"/>
    <w:rsid w:val="00124AF4"/>
    <w:rsid w:val="00125A0A"/>
    <w:rsid w:val="0013313C"/>
    <w:rsid w:val="001423E1"/>
    <w:rsid w:val="00152DB9"/>
    <w:rsid w:val="00156CCF"/>
    <w:rsid w:val="00162156"/>
    <w:rsid w:val="0016411E"/>
    <w:rsid w:val="0016429E"/>
    <w:rsid w:val="00166FA4"/>
    <w:rsid w:val="00176E14"/>
    <w:rsid w:val="001A021B"/>
    <w:rsid w:val="001A2875"/>
    <w:rsid w:val="001A2D79"/>
    <w:rsid w:val="001A4075"/>
    <w:rsid w:val="001B18BB"/>
    <w:rsid w:val="001C03EE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900"/>
    <w:rsid w:val="0024489D"/>
    <w:rsid w:val="002468D8"/>
    <w:rsid w:val="002515BC"/>
    <w:rsid w:val="00251A3F"/>
    <w:rsid w:val="00274E6E"/>
    <w:rsid w:val="00281E91"/>
    <w:rsid w:val="00290AF9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6F1F"/>
    <w:rsid w:val="00323043"/>
    <w:rsid w:val="003243BE"/>
    <w:rsid w:val="00327833"/>
    <w:rsid w:val="00335C87"/>
    <w:rsid w:val="00336056"/>
    <w:rsid w:val="00341714"/>
    <w:rsid w:val="00342153"/>
    <w:rsid w:val="00343EB4"/>
    <w:rsid w:val="003606EB"/>
    <w:rsid w:val="0037330B"/>
    <w:rsid w:val="00392BFD"/>
    <w:rsid w:val="00394E45"/>
    <w:rsid w:val="003A0BE8"/>
    <w:rsid w:val="003A6135"/>
    <w:rsid w:val="003A7D2C"/>
    <w:rsid w:val="003B0AF3"/>
    <w:rsid w:val="003B369B"/>
    <w:rsid w:val="003B44CE"/>
    <w:rsid w:val="003B68DB"/>
    <w:rsid w:val="003B72C5"/>
    <w:rsid w:val="003C4F69"/>
    <w:rsid w:val="003C505A"/>
    <w:rsid w:val="003D03D3"/>
    <w:rsid w:val="003D085E"/>
    <w:rsid w:val="003D5CAC"/>
    <w:rsid w:val="003E5842"/>
    <w:rsid w:val="003F2F52"/>
    <w:rsid w:val="003F3104"/>
    <w:rsid w:val="004036BB"/>
    <w:rsid w:val="0041316A"/>
    <w:rsid w:val="0042174A"/>
    <w:rsid w:val="00421989"/>
    <w:rsid w:val="004267BB"/>
    <w:rsid w:val="004367E0"/>
    <w:rsid w:val="00436EDC"/>
    <w:rsid w:val="00442414"/>
    <w:rsid w:val="004472C0"/>
    <w:rsid w:val="0047084D"/>
    <w:rsid w:val="00473714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C780D"/>
    <w:rsid w:val="004D0BAE"/>
    <w:rsid w:val="004D5AD2"/>
    <w:rsid w:val="004E1EED"/>
    <w:rsid w:val="004E6213"/>
    <w:rsid w:val="004F1818"/>
    <w:rsid w:val="004F4828"/>
    <w:rsid w:val="004F7F37"/>
    <w:rsid w:val="005073B2"/>
    <w:rsid w:val="00511E2C"/>
    <w:rsid w:val="00524B2D"/>
    <w:rsid w:val="00532300"/>
    <w:rsid w:val="00536189"/>
    <w:rsid w:val="0054577D"/>
    <w:rsid w:val="00545CEB"/>
    <w:rsid w:val="005501F0"/>
    <w:rsid w:val="005546C1"/>
    <w:rsid w:val="00564A2B"/>
    <w:rsid w:val="00573AED"/>
    <w:rsid w:val="00592BD4"/>
    <w:rsid w:val="005A5031"/>
    <w:rsid w:val="005A5E11"/>
    <w:rsid w:val="005B07F1"/>
    <w:rsid w:val="005B5613"/>
    <w:rsid w:val="005C6AC5"/>
    <w:rsid w:val="005D0A39"/>
    <w:rsid w:val="005D325E"/>
    <w:rsid w:val="005E38D3"/>
    <w:rsid w:val="005E39C9"/>
    <w:rsid w:val="005E619E"/>
    <w:rsid w:val="005F219C"/>
    <w:rsid w:val="005F7258"/>
    <w:rsid w:val="006054D7"/>
    <w:rsid w:val="00606C15"/>
    <w:rsid w:val="00626AA5"/>
    <w:rsid w:val="00634346"/>
    <w:rsid w:val="00642D3F"/>
    <w:rsid w:val="0065646A"/>
    <w:rsid w:val="00667185"/>
    <w:rsid w:val="00673F95"/>
    <w:rsid w:val="006767AD"/>
    <w:rsid w:val="006822A1"/>
    <w:rsid w:val="00685E93"/>
    <w:rsid w:val="006947F9"/>
    <w:rsid w:val="006951A7"/>
    <w:rsid w:val="006A363F"/>
    <w:rsid w:val="006A6D87"/>
    <w:rsid w:val="006B44D4"/>
    <w:rsid w:val="006C5070"/>
    <w:rsid w:val="006E2919"/>
    <w:rsid w:val="006F25A9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5086C"/>
    <w:rsid w:val="00753B68"/>
    <w:rsid w:val="00765F3E"/>
    <w:rsid w:val="00771591"/>
    <w:rsid w:val="00772109"/>
    <w:rsid w:val="00774CE1"/>
    <w:rsid w:val="00775091"/>
    <w:rsid w:val="00785494"/>
    <w:rsid w:val="00790694"/>
    <w:rsid w:val="007911E7"/>
    <w:rsid w:val="00793045"/>
    <w:rsid w:val="007A277F"/>
    <w:rsid w:val="007A4919"/>
    <w:rsid w:val="007C4758"/>
    <w:rsid w:val="007C7B0D"/>
    <w:rsid w:val="007D656C"/>
    <w:rsid w:val="007D795D"/>
    <w:rsid w:val="007E0B53"/>
    <w:rsid w:val="007E2A35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57BE"/>
    <w:rsid w:val="00856018"/>
    <w:rsid w:val="008630D9"/>
    <w:rsid w:val="008634CD"/>
    <w:rsid w:val="00864B21"/>
    <w:rsid w:val="008660B3"/>
    <w:rsid w:val="008668FE"/>
    <w:rsid w:val="0087293A"/>
    <w:rsid w:val="00891121"/>
    <w:rsid w:val="008A6D31"/>
    <w:rsid w:val="008B5875"/>
    <w:rsid w:val="008B61B1"/>
    <w:rsid w:val="008D0A34"/>
    <w:rsid w:val="008D3A30"/>
    <w:rsid w:val="008D4E51"/>
    <w:rsid w:val="008D4E65"/>
    <w:rsid w:val="008E743E"/>
    <w:rsid w:val="008F28FD"/>
    <w:rsid w:val="008F3C2C"/>
    <w:rsid w:val="00900D27"/>
    <w:rsid w:val="00902B98"/>
    <w:rsid w:val="00920064"/>
    <w:rsid w:val="00935D1C"/>
    <w:rsid w:val="009425B1"/>
    <w:rsid w:val="00947E89"/>
    <w:rsid w:val="00950F4A"/>
    <w:rsid w:val="0097257F"/>
    <w:rsid w:val="009755A3"/>
    <w:rsid w:val="00975883"/>
    <w:rsid w:val="0098291B"/>
    <w:rsid w:val="009908E6"/>
    <w:rsid w:val="00993772"/>
    <w:rsid w:val="00996D03"/>
    <w:rsid w:val="009A264C"/>
    <w:rsid w:val="009A31DD"/>
    <w:rsid w:val="009B13A5"/>
    <w:rsid w:val="009D17F8"/>
    <w:rsid w:val="009D480C"/>
    <w:rsid w:val="009D62E0"/>
    <w:rsid w:val="009F0BC2"/>
    <w:rsid w:val="00A01008"/>
    <w:rsid w:val="00A122DC"/>
    <w:rsid w:val="00A155F7"/>
    <w:rsid w:val="00A15891"/>
    <w:rsid w:val="00A21F29"/>
    <w:rsid w:val="00A27E80"/>
    <w:rsid w:val="00A465E7"/>
    <w:rsid w:val="00A47952"/>
    <w:rsid w:val="00A5433C"/>
    <w:rsid w:val="00A55CB0"/>
    <w:rsid w:val="00A740E8"/>
    <w:rsid w:val="00A75B31"/>
    <w:rsid w:val="00A819BF"/>
    <w:rsid w:val="00A8620D"/>
    <w:rsid w:val="00A87DCA"/>
    <w:rsid w:val="00A92904"/>
    <w:rsid w:val="00AA6C57"/>
    <w:rsid w:val="00AB479B"/>
    <w:rsid w:val="00AB6E44"/>
    <w:rsid w:val="00AD17B7"/>
    <w:rsid w:val="00AE012A"/>
    <w:rsid w:val="00AE1B8C"/>
    <w:rsid w:val="00AE5B0B"/>
    <w:rsid w:val="00B000E1"/>
    <w:rsid w:val="00B00446"/>
    <w:rsid w:val="00B00D33"/>
    <w:rsid w:val="00B00EFA"/>
    <w:rsid w:val="00B1657B"/>
    <w:rsid w:val="00B2128D"/>
    <w:rsid w:val="00B2730B"/>
    <w:rsid w:val="00B34785"/>
    <w:rsid w:val="00B411B1"/>
    <w:rsid w:val="00B52972"/>
    <w:rsid w:val="00B60180"/>
    <w:rsid w:val="00B6721D"/>
    <w:rsid w:val="00B67467"/>
    <w:rsid w:val="00B72E26"/>
    <w:rsid w:val="00B81404"/>
    <w:rsid w:val="00B833E5"/>
    <w:rsid w:val="00B860D0"/>
    <w:rsid w:val="00B91052"/>
    <w:rsid w:val="00BA6443"/>
    <w:rsid w:val="00BB45CD"/>
    <w:rsid w:val="00BD407A"/>
    <w:rsid w:val="00BE19F2"/>
    <w:rsid w:val="00BE6505"/>
    <w:rsid w:val="00BF2BCC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7577F"/>
    <w:rsid w:val="00C77B89"/>
    <w:rsid w:val="00C87A14"/>
    <w:rsid w:val="00C92534"/>
    <w:rsid w:val="00CA1B5D"/>
    <w:rsid w:val="00CA1CBA"/>
    <w:rsid w:val="00CA333A"/>
    <w:rsid w:val="00CA66B0"/>
    <w:rsid w:val="00CB58B1"/>
    <w:rsid w:val="00CB6878"/>
    <w:rsid w:val="00CC346A"/>
    <w:rsid w:val="00CC565F"/>
    <w:rsid w:val="00CD2A56"/>
    <w:rsid w:val="00CD48B2"/>
    <w:rsid w:val="00CE2E60"/>
    <w:rsid w:val="00D03510"/>
    <w:rsid w:val="00D16576"/>
    <w:rsid w:val="00D167C2"/>
    <w:rsid w:val="00D26F11"/>
    <w:rsid w:val="00D31EC5"/>
    <w:rsid w:val="00D503BE"/>
    <w:rsid w:val="00D638A0"/>
    <w:rsid w:val="00D77BF1"/>
    <w:rsid w:val="00D91B58"/>
    <w:rsid w:val="00D94527"/>
    <w:rsid w:val="00DA57B2"/>
    <w:rsid w:val="00DC597E"/>
    <w:rsid w:val="00DE73DC"/>
    <w:rsid w:val="00DF1482"/>
    <w:rsid w:val="00DF2C62"/>
    <w:rsid w:val="00DF3C79"/>
    <w:rsid w:val="00E25BA8"/>
    <w:rsid w:val="00E37BD3"/>
    <w:rsid w:val="00E4081E"/>
    <w:rsid w:val="00E43246"/>
    <w:rsid w:val="00E44005"/>
    <w:rsid w:val="00E46B70"/>
    <w:rsid w:val="00E533BC"/>
    <w:rsid w:val="00E54D57"/>
    <w:rsid w:val="00E57421"/>
    <w:rsid w:val="00E621CF"/>
    <w:rsid w:val="00E65504"/>
    <w:rsid w:val="00E74D3D"/>
    <w:rsid w:val="00E927CE"/>
    <w:rsid w:val="00E97B6E"/>
    <w:rsid w:val="00EA299D"/>
    <w:rsid w:val="00EA6B0E"/>
    <w:rsid w:val="00EC3241"/>
    <w:rsid w:val="00EE0315"/>
    <w:rsid w:val="00EE1061"/>
    <w:rsid w:val="00EE3392"/>
    <w:rsid w:val="00EF3395"/>
    <w:rsid w:val="00F134E2"/>
    <w:rsid w:val="00F16BC4"/>
    <w:rsid w:val="00F31F13"/>
    <w:rsid w:val="00F326D2"/>
    <w:rsid w:val="00F3659A"/>
    <w:rsid w:val="00F4040C"/>
    <w:rsid w:val="00F45745"/>
    <w:rsid w:val="00F5039E"/>
    <w:rsid w:val="00F512AE"/>
    <w:rsid w:val="00F54833"/>
    <w:rsid w:val="00F56B10"/>
    <w:rsid w:val="00F6439B"/>
    <w:rsid w:val="00F818E9"/>
    <w:rsid w:val="00FA1B55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2292A-2A37-4398-B3E9-950244EC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9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114</cp:revision>
  <cp:lastPrinted>2022-11-08T11:25:00Z</cp:lastPrinted>
  <dcterms:created xsi:type="dcterms:W3CDTF">2022-03-21T06:58:00Z</dcterms:created>
  <dcterms:modified xsi:type="dcterms:W3CDTF">2022-11-15T10:52:00Z</dcterms:modified>
</cp:coreProperties>
</file>