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62E35C" w14:textId="77777777" w:rsidR="003A564D" w:rsidRPr="000008E9" w:rsidRDefault="003A564D" w:rsidP="00CD497D">
      <w:pPr>
        <w:jc w:val="center"/>
        <w:rPr>
          <w:b/>
          <w:bCs/>
          <w:sz w:val="32"/>
          <w:szCs w:val="32"/>
          <w:lang w:val="sr-Cyrl-RS"/>
        </w:rPr>
      </w:pPr>
    </w:p>
    <w:p w14:paraId="509DCDC4" w14:textId="15B463BC" w:rsidR="00AA5CE7" w:rsidRPr="000008E9" w:rsidRDefault="00AA5CE7" w:rsidP="00CD497D">
      <w:pPr>
        <w:jc w:val="center"/>
        <w:rPr>
          <w:b/>
          <w:bCs/>
          <w:sz w:val="32"/>
          <w:szCs w:val="32"/>
          <w:lang w:val="sr-Cyrl-RS"/>
        </w:rPr>
      </w:pPr>
      <w:r w:rsidRPr="000008E9">
        <w:rPr>
          <w:noProof/>
          <w:kern w:val="3"/>
        </w:rPr>
        <w:drawing>
          <wp:inline distT="0" distB="0" distL="0" distR="0" wp14:anchorId="2F380EA3" wp14:editId="14965677">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14:paraId="50EBC659" w14:textId="77777777" w:rsidR="00AA5CE7" w:rsidRPr="000008E9" w:rsidRDefault="00AA5CE7" w:rsidP="00CD497D">
      <w:pPr>
        <w:suppressAutoHyphens/>
        <w:autoSpaceDN w:val="0"/>
        <w:jc w:val="center"/>
        <w:textAlignment w:val="baseline"/>
        <w:rPr>
          <w:b/>
          <w:kern w:val="3"/>
          <w:lang w:val="sr-Cyrl-RS" w:eastAsia="zh-CN" w:bidi="hi-IN"/>
        </w:rPr>
      </w:pPr>
      <w:r w:rsidRPr="000008E9">
        <w:rPr>
          <w:b/>
          <w:kern w:val="3"/>
          <w:lang w:val="sr-Cyrl-RS" w:eastAsia="zh-CN" w:bidi="hi-IN"/>
        </w:rPr>
        <w:t>Р</w:t>
      </w:r>
      <w:r w:rsidR="008F3311" w:rsidRPr="000008E9">
        <w:rPr>
          <w:b/>
          <w:kern w:val="3"/>
          <w:lang w:val="sr-Cyrl-RS" w:eastAsia="zh-CN" w:bidi="hi-IN"/>
        </w:rPr>
        <w:t>епублика</w:t>
      </w:r>
      <w:r w:rsidRPr="000008E9">
        <w:rPr>
          <w:b/>
          <w:kern w:val="3"/>
          <w:lang w:val="sr-Cyrl-RS" w:eastAsia="zh-CN" w:bidi="hi-IN"/>
        </w:rPr>
        <w:t xml:space="preserve"> </w:t>
      </w:r>
      <w:r w:rsidR="008F3311" w:rsidRPr="000008E9">
        <w:rPr>
          <w:b/>
          <w:kern w:val="3"/>
          <w:lang w:val="sr-Cyrl-RS" w:eastAsia="zh-CN" w:bidi="hi-IN"/>
        </w:rPr>
        <w:t>Србија</w:t>
      </w:r>
    </w:p>
    <w:p w14:paraId="00251EA0" w14:textId="77777777" w:rsidR="00AA5CE7" w:rsidRPr="000008E9" w:rsidRDefault="00AA5CE7" w:rsidP="00CD497D">
      <w:pPr>
        <w:suppressAutoHyphens/>
        <w:autoSpaceDN w:val="0"/>
        <w:jc w:val="center"/>
        <w:textAlignment w:val="baseline"/>
        <w:rPr>
          <w:b/>
          <w:kern w:val="3"/>
          <w:lang w:val="sr-Cyrl-RS" w:eastAsia="zh-CN" w:bidi="hi-IN"/>
        </w:rPr>
      </w:pPr>
      <w:r w:rsidRPr="000008E9">
        <w:rPr>
          <w:b/>
          <w:kern w:val="3"/>
          <w:lang w:val="sr-Cyrl-RS" w:eastAsia="zh-CN" w:bidi="hi-IN"/>
        </w:rPr>
        <w:t>МИНИСТАРСТВО ФИНАНСИЈА</w:t>
      </w:r>
    </w:p>
    <w:p w14:paraId="2B148EE2" w14:textId="77777777" w:rsidR="00AA5CE7" w:rsidRPr="000008E9" w:rsidRDefault="008F3311" w:rsidP="00CD497D">
      <w:pPr>
        <w:suppressAutoHyphens/>
        <w:autoSpaceDN w:val="0"/>
        <w:jc w:val="center"/>
        <w:textAlignment w:val="baseline"/>
        <w:rPr>
          <w:b/>
          <w:kern w:val="3"/>
          <w:lang w:val="sr-Cyrl-RS" w:eastAsia="zh-CN" w:bidi="hi-IN"/>
        </w:rPr>
      </w:pPr>
      <w:r w:rsidRPr="000008E9">
        <w:rPr>
          <w:b/>
          <w:kern w:val="3"/>
          <w:lang w:val="sr-Cyrl-RS" w:eastAsia="zh-CN" w:bidi="hi-IN"/>
        </w:rPr>
        <w:t>УПРАВА ЦАРИНА</w:t>
      </w:r>
    </w:p>
    <w:p w14:paraId="4EBA34C4" w14:textId="77777777" w:rsidR="00AA5CE7" w:rsidRPr="000008E9" w:rsidRDefault="00AA5CE7" w:rsidP="00CD497D">
      <w:pPr>
        <w:suppressAutoHyphens/>
        <w:autoSpaceDN w:val="0"/>
        <w:jc w:val="center"/>
        <w:textAlignment w:val="baseline"/>
        <w:rPr>
          <w:b/>
          <w:kern w:val="3"/>
          <w:lang w:val="sr-Cyrl-RS" w:eastAsia="zh-CN" w:bidi="hi-IN"/>
        </w:rPr>
      </w:pPr>
      <w:r w:rsidRPr="000008E9">
        <w:rPr>
          <w:b/>
          <w:kern w:val="3"/>
          <w:lang w:val="sr-Cyrl-RS" w:eastAsia="zh-CN" w:bidi="hi-IN"/>
        </w:rPr>
        <w:t>11070 Нови Београд</w:t>
      </w:r>
    </w:p>
    <w:p w14:paraId="58872210" w14:textId="77777777" w:rsidR="00AA5CE7" w:rsidRPr="000008E9" w:rsidRDefault="00AA5CE7" w:rsidP="00CD497D">
      <w:pPr>
        <w:jc w:val="center"/>
        <w:rPr>
          <w:b/>
          <w:bCs/>
          <w:sz w:val="32"/>
          <w:szCs w:val="32"/>
          <w:lang w:val="sr-Cyrl-RS"/>
        </w:rPr>
      </w:pPr>
      <w:r w:rsidRPr="000008E9">
        <w:rPr>
          <w:b/>
          <w:kern w:val="3"/>
          <w:lang w:val="sr-Cyrl-RS" w:eastAsia="zh-CN" w:bidi="hi-IN"/>
        </w:rPr>
        <w:t>Булевар Зорана Ђинђића 155а</w:t>
      </w:r>
    </w:p>
    <w:p w14:paraId="53329801" w14:textId="77777777" w:rsidR="00A3233E" w:rsidRPr="000008E9" w:rsidRDefault="00A3233E" w:rsidP="00CD497D">
      <w:pPr>
        <w:jc w:val="center"/>
        <w:rPr>
          <w:bCs/>
          <w:sz w:val="22"/>
          <w:szCs w:val="22"/>
          <w:lang w:val="sr-Cyrl-RS"/>
        </w:rPr>
      </w:pPr>
    </w:p>
    <w:p w14:paraId="56FE302F" w14:textId="77777777" w:rsidR="00A3233E" w:rsidRPr="000008E9" w:rsidRDefault="00A3233E" w:rsidP="00CD497D">
      <w:pPr>
        <w:jc w:val="center"/>
        <w:rPr>
          <w:bCs/>
          <w:sz w:val="22"/>
          <w:szCs w:val="22"/>
          <w:lang w:val="sr-Cyrl-RS"/>
        </w:rPr>
      </w:pPr>
    </w:p>
    <w:p w14:paraId="708B6266" w14:textId="77777777" w:rsidR="00A3233E" w:rsidRPr="000008E9" w:rsidRDefault="00A3233E" w:rsidP="00CD497D">
      <w:pPr>
        <w:jc w:val="center"/>
        <w:rPr>
          <w:bCs/>
          <w:sz w:val="22"/>
          <w:szCs w:val="22"/>
          <w:lang w:val="sr-Cyrl-RS"/>
        </w:rPr>
      </w:pPr>
    </w:p>
    <w:p w14:paraId="2E4ACF67" w14:textId="77777777" w:rsidR="00AA5CE7" w:rsidRPr="000008E9" w:rsidRDefault="00AA5CE7" w:rsidP="00CD497D">
      <w:pPr>
        <w:jc w:val="center"/>
        <w:rPr>
          <w:b/>
          <w:color w:val="000000"/>
          <w:lang w:val="sr-Cyrl-RS"/>
        </w:rPr>
      </w:pPr>
    </w:p>
    <w:p w14:paraId="07036F13" w14:textId="2AA62A22" w:rsidR="000D60B6" w:rsidRPr="000008E9" w:rsidRDefault="00BD424D" w:rsidP="00845007">
      <w:pPr>
        <w:suppressAutoHyphens/>
        <w:autoSpaceDN w:val="0"/>
        <w:spacing w:line="360" w:lineRule="auto"/>
        <w:jc w:val="center"/>
        <w:textAlignment w:val="baseline"/>
        <w:outlineLvl w:val="0"/>
        <w:rPr>
          <w:b/>
        </w:rPr>
      </w:pPr>
      <w:r w:rsidRPr="000008E9">
        <w:rPr>
          <w:b/>
          <w:lang w:val="ru-RU"/>
        </w:rPr>
        <w:t>НАБАВКА</w:t>
      </w:r>
      <w:r w:rsidRPr="000008E9">
        <w:rPr>
          <w:b/>
          <w:lang w:val="sr-Cyrl-CS"/>
        </w:rPr>
        <w:t xml:space="preserve"> УСЛУГА</w:t>
      </w:r>
      <w:r w:rsidRPr="000008E9">
        <w:rPr>
          <w:b/>
        </w:rPr>
        <w:t xml:space="preserve"> ОСИГУРАЊЕ СТАЦИОНАРНИХ РЕНДГЕН УРЕЂАЈА ЗА КОНТРОЛУ ПРТЉАГА</w:t>
      </w:r>
    </w:p>
    <w:p w14:paraId="43AB1459" w14:textId="77777777" w:rsidR="00BD424D" w:rsidRPr="000008E9" w:rsidRDefault="00BD424D" w:rsidP="00845007">
      <w:pPr>
        <w:suppressAutoHyphens/>
        <w:autoSpaceDN w:val="0"/>
        <w:spacing w:line="360" w:lineRule="auto"/>
        <w:jc w:val="center"/>
        <w:textAlignment w:val="baseline"/>
        <w:outlineLvl w:val="0"/>
        <w:rPr>
          <w:b/>
        </w:rPr>
      </w:pPr>
    </w:p>
    <w:p w14:paraId="29C8D869" w14:textId="3F4C102E" w:rsidR="00A3233E" w:rsidRPr="000008E9" w:rsidRDefault="00A3233E" w:rsidP="00CD497D">
      <w:pPr>
        <w:jc w:val="center"/>
        <w:rPr>
          <w:b/>
          <w:lang w:val="sr-Cyrl-RS"/>
        </w:rPr>
      </w:pPr>
      <w:r w:rsidRPr="000008E9">
        <w:rPr>
          <w:b/>
          <w:lang w:val="sr-Cyrl-RS"/>
        </w:rPr>
        <w:t xml:space="preserve">БРОЈ </w:t>
      </w:r>
      <w:r w:rsidR="00BD424D" w:rsidRPr="000008E9">
        <w:rPr>
          <w:b/>
          <w:lang w:val="sr-Cyrl-RS"/>
        </w:rPr>
        <w:t>77</w:t>
      </w:r>
      <w:r w:rsidR="0017298F" w:rsidRPr="000008E9">
        <w:rPr>
          <w:b/>
          <w:lang w:val="sr-Cyrl-RS"/>
        </w:rPr>
        <w:t>/</w:t>
      </w:r>
      <w:r w:rsidR="00BD7DAB" w:rsidRPr="000008E9">
        <w:rPr>
          <w:b/>
          <w:lang w:val="sr-Cyrl-RS"/>
        </w:rPr>
        <w:t>24</w:t>
      </w:r>
    </w:p>
    <w:p w14:paraId="192309F1" w14:textId="77777777" w:rsidR="00514F8C" w:rsidRPr="000008E9" w:rsidRDefault="00514F8C" w:rsidP="00CD497D">
      <w:pPr>
        <w:jc w:val="center"/>
        <w:rPr>
          <w:b/>
          <w:color w:val="000000"/>
          <w:lang w:val="sr-Cyrl-RS"/>
        </w:rPr>
      </w:pPr>
    </w:p>
    <w:p w14:paraId="70411533" w14:textId="77777777" w:rsidR="00514F8C" w:rsidRPr="000008E9" w:rsidRDefault="00514F8C" w:rsidP="00CD497D">
      <w:pPr>
        <w:jc w:val="center"/>
        <w:rPr>
          <w:b/>
          <w:color w:val="000000"/>
          <w:lang w:val="sr-Cyrl-RS"/>
        </w:rPr>
      </w:pPr>
    </w:p>
    <w:p w14:paraId="0BD73DA4" w14:textId="77777777" w:rsidR="00E44E19" w:rsidRPr="000008E9" w:rsidRDefault="00E44E19" w:rsidP="00CD497D">
      <w:pPr>
        <w:jc w:val="center"/>
        <w:rPr>
          <w:kern w:val="3"/>
          <w:lang w:val="sr-Cyrl-RS" w:eastAsia="zh-CN" w:bidi="hi-IN"/>
        </w:rPr>
      </w:pPr>
      <w:r w:rsidRPr="000008E9">
        <w:rPr>
          <w:kern w:val="3"/>
          <w:lang w:val="sr-Cyrl-RS" w:eastAsia="zh-CN" w:bidi="hi-IN"/>
        </w:rPr>
        <w:t xml:space="preserve">члан </w:t>
      </w:r>
      <w:r w:rsidR="00616292" w:rsidRPr="000008E9">
        <w:rPr>
          <w:kern w:val="3"/>
          <w:lang w:val="sr-Cyrl-RS" w:eastAsia="zh-CN" w:bidi="hi-IN"/>
        </w:rPr>
        <w:t>27. став</w:t>
      </w:r>
      <w:r w:rsidRPr="000008E9">
        <w:rPr>
          <w:kern w:val="3"/>
          <w:lang w:val="sr-Cyrl-RS" w:eastAsia="zh-CN" w:bidi="hi-IN"/>
        </w:rPr>
        <w:t xml:space="preserve"> </w:t>
      </w:r>
      <w:r w:rsidR="00FE083F" w:rsidRPr="000008E9">
        <w:rPr>
          <w:kern w:val="3"/>
          <w:lang w:val="sr-Cyrl-RS" w:eastAsia="zh-CN" w:bidi="hi-IN"/>
        </w:rPr>
        <w:t>1</w:t>
      </w:r>
      <w:r w:rsidR="00616292" w:rsidRPr="000008E9">
        <w:rPr>
          <w:kern w:val="3"/>
          <w:lang w:val="sr-Cyrl-RS" w:eastAsia="zh-CN" w:bidi="hi-IN"/>
        </w:rPr>
        <w:t>.</w:t>
      </w:r>
      <w:r w:rsidR="00FE083F" w:rsidRPr="000008E9">
        <w:rPr>
          <w:kern w:val="3"/>
          <w:lang w:val="sr-Cyrl-RS" w:eastAsia="zh-CN" w:bidi="hi-IN"/>
        </w:rPr>
        <w:t xml:space="preserve"> </w:t>
      </w:r>
      <w:r w:rsidR="00616292" w:rsidRPr="000008E9">
        <w:rPr>
          <w:kern w:val="3"/>
          <w:lang w:val="sr-Cyrl-RS" w:eastAsia="zh-CN" w:bidi="hi-IN"/>
        </w:rPr>
        <w:t>тачка 1.</w:t>
      </w:r>
      <w:r w:rsidRPr="000008E9">
        <w:rPr>
          <w:kern w:val="3"/>
          <w:lang w:val="sr-Cyrl-RS" w:eastAsia="zh-CN" w:bidi="hi-IN"/>
        </w:rPr>
        <w:t xml:space="preserve"> Закона о јавним набавка</w:t>
      </w:r>
      <w:r w:rsidR="00283535" w:rsidRPr="000008E9">
        <w:rPr>
          <w:kern w:val="3"/>
          <w:lang w:val="sr-Cyrl-RS" w:eastAsia="zh-CN" w:bidi="hi-IN"/>
        </w:rPr>
        <w:t>ма</w:t>
      </w:r>
    </w:p>
    <w:p w14:paraId="5B6476A5" w14:textId="77777777" w:rsidR="00E44E19" w:rsidRPr="000008E9" w:rsidRDefault="00E44E19" w:rsidP="00CD497D">
      <w:pPr>
        <w:jc w:val="center"/>
        <w:rPr>
          <w:kern w:val="3"/>
          <w:lang w:val="sr-Cyrl-RS" w:eastAsia="zh-CN" w:bidi="hi-IN"/>
        </w:rPr>
      </w:pPr>
      <w:r w:rsidRPr="000008E9">
        <w:rPr>
          <w:kern w:val="3"/>
          <w:lang w:val="sr-Cyrl-RS" w:eastAsia="zh-CN" w:bidi="hi-IN"/>
        </w:rPr>
        <w:t xml:space="preserve"> („Сл</w:t>
      </w:r>
      <w:r w:rsidR="00BD7DAB" w:rsidRPr="000008E9">
        <w:rPr>
          <w:kern w:val="3"/>
          <w:lang w:val="sr-Cyrl-RS" w:eastAsia="zh-CN" w:bidi="hi-IN"/>
        </w:rPr>
        <w:t>.</w:t>
      </w:r>
      <w:r w:rsidR="00845007" w:rsidRPr="000008E9">
        <w:rPr>
          <w:kern w:val="3"/>
          <w:lang w:val="sr-Cyrl-RS" w:eastAsia="zh-CN" w:bidi="hi-IN"/>
        </w:rPr>
        <w:t xml:space="preserve"> </w:t>
      </w:r>
      <w:r w:rsidRPr="000008E9">
        <w:rPr>
          <w:kern w:val="3"/>
          <w:lang w:val="sr-Cyrl-RS" w:eastAsia="zh-CN" w:bidi="hi-IN"/>
        </w:rPr>
        <w:t>гласник РС“</w:t>
      </w:r>
      <w:r w:rsidR="00BD7DAB" w:rsidRPr="000008E9">
        <w:rPr>
          <w:kern w:val="3"/>
          <w:lang w:val="sr-Cyrl-RS" w:eastAsia="zh-CN" w:bidi="hi-IN"/>
        </w:rPr>
        <w:t>,</w:t>
      </w:r>
      <w:r w:rsidRPr="000008E9">
        <w:rPr>
          <w:kern w:val="3"/>
          <w:lang w:val="sr-Cyrl-RS" w:eastAsia="zh-CN" w:bidi="hi-IN"/>
        </w:rPr>
        <w:t xml:space="preserve"> бр</w:t>
      </w:r>
      <w:r w:rsidR="00BD7DAB" w:rsidRPr="000008E9">
        <w:rPr>
          <w:kern w:val="3"/>
          <w:lang w:val="sr-Cyrl-RS" w:eastAsia="zh-CN" w:bidi="hi-IN"/>
        </w:rPr>
        <w:t>.</w:t>
      </w:r>
      <w:r w:rsidRPr="000008E9">
        <w:rPr>
          <w:kern w:val="3"/>
          <w:lang w:val="sr-Cyrl-RS" w:eastAsia="zh-CN" w:bidi="hi-IN"/>
        </w:rPr>
        <w:t>91/2019</w:t>
      </w:r>
      <w:r w:rsidR="00BD7DAB" w:rsidRPr="000008E9">
        <w:rPr>
          <w:kern w:val="3"/>
          <w:lang w:val="sr-Cyrl-RS" w:eastAsia="zh-CN" w:bidi="hi-IN"/>
        </w:rPr>
        <w:t xml:space="preserve"> и 92/2023</w:t>
      </w:r>
      <w:r w:rsidRPr="000008E9">
        <w:rPr>
          <w:kern w:val="3"/>
          <w:lang w:val="sr-Cyrl-RS" w:eastAsia="zh-CN" w:bidi="hi-IN"/>
        </w:rPr>
        <w:t>),</w:t>
      </w:r>
    </w:p>
    <w:p w14:paraId="38288F61" w14:textId="77777777" w:rsidR="00E44E19" w:rsidRPr="000008E9" w:rsidRDefault="00E44E19" w:rsidP="00CD497D">
      <w:pPr>
        <w:jc w:val="center"/>
        <w:rPr>
          <w:bCs/>
          <w:lang w:val="sr-Cyrl-RS"/>
        </w:rPr>
      </w:pPr>
      <w:r w:rsidRPr="000008E9">
        <w:rPr>
          <w:kern w:val="3"/>
          <w:lang w:val="sr-Cyrl-RS" w:eastAsia="zh-CN" w:bidi="hi-IN"/>
        </w:rPr>
        <w:t xml:space="preserve"> - набавка на коју се закон не примењује -</w:t>
      </w:r>
    </w:p>
    <w:p w14:paraId="07114440" w14:textId="77777777" w:rsidR="00A3233E" w:rsidRPr="000008E9" w:rsidRDefault="00A3233E" w:rsidP="00CD497D">
      <w:pPr>
        <w:rPr>
          <w:bCs/>
          <w:sz w:val="22"/>
          <w:szCs w:val="22"/>
          <w:lang w:val="sr-Cyrl-RS"/>
        </w:rPr>
      </w:pPr>
    </w:p>
    <w:p w14:paraId="3C73EDB8" w14:textId="77777777" w:rsidR="00A3233E" w:rsidRPr="000008E9" w:rsidRDefault="00A3233E" w:rsidP="00CD497D">
      <w:pPr>
        <w:rPr>
          <w:bCs/>
          <w:sz w:val="22"/>
          <w:szCs w:val="22"/>
          <w:lang w:val="sr-Cyrl-RS"/>
        </w:rPr>
      </w:pPr>
    </w:p>
    <w:p w14:paraId="46737499" w14:textId="77777777" w:rsidR="00A3233E" w:rsidRPr="000008E9" w:rsidRDefault="00A3233E" w:rsidP="00CD497D">
      <w:pPr>
        <w:rPr>
          <w:bCs/>
          <w:sz w:val="22"/>
          <w:szCs w:val="22"/>
          <w:lang w:val="sr-Cyrl-RS"/>
        </w:rPr>
      </w:pPr>
    </w:p>
    <w:p w14:paraId="564CF9BB" w14:textId="77777777" w:rsidR="00D81512" w:rsidRPr="000008E9" w:rsidRDefault="00D81512" w:rsidP="00CD497D">
      <w:pPr>
        <w:rPr>
          <w:bCs/>
          <w:sz w:val="22"/>
          <w:szCs w:val="22"/>
          <w:lang w:val="sr-Cyrl-RS"/>
        </w:rPr>
      </w:pPr>
    </w:p>
    <w:p w14:paraId="62156734" w14:textId="77777777" w:rsidR="00D81512" w:rsidRPr="000008E9" w:rsidRDefault="00D81512" w:rsidP="00CD497D">
      <w:pPr>
        <w:jc w:val="center"/>
        <w:rPr>
          <w:b/>
          <w:bCs/>
          <w:lang w:val="sr-Cyrl-RS"/>
        </w:rPr>
      </w:pPr>
      <w:r w:rsidRPr="000008E9">
        <w:rPr>
          <w:b/>
          <w:bCs/>
          <w:lang w:val="sr-Cyrl-RS"/>
        </w:rPr>
        <w:t>ОБРАЗАЦ   ПОНУДЕ</w:t>
      </w:r>
    </w:p>
    <w:p w14:paraId="6A2521C9" w14:textId="77777777" w:rsidR="00D81512" w:rsidRPr="000008E9" w:rsidRDefault="00D81512" w:rsidP="00CD497D">
      <w:pPr>
        <w:rPr>
          <w:b/>
          <w:bCs/>
          <w:sz w:val="28"/>
          <w:szCs w:val="28"/>
          <w:lang w:val="sr-Cyrl-RS"/>
        </w:rPr>
      </w:pPr>
    </w:p>
    <w:p w14:paraId="2D8E0B70" w14:textId="77777777" w:rsidR="00D81512" w:rsidRPr="000008E9" w:rsidRDefault="00D81512" w:rsidP="00CD497D">
      <w:pPr>
        <w:jc w:val="center"/>
        <w:rPr>
          <w:b/>
          <w:bCs/>
          <w:sz w:val="32"/>
          <w:szCs w:val="32"/>
          <w:lang w:val="sr-Cyrl-RS"/>
        </w:rPr>
      </w:pPr>
    </w:p>
    <w:tbl>
      <w:tblPr>
        <w:tblW w:w="5896" w:type="dxa"/>
        <w:tblInd w:w="2145" w:type="dxa"/>
        <w:tblLook w:val="01E0" w:firstRow="1" w:lastRow="1" w:firstColumn="1" w:lastColumn="1" w:noHBand="0" w:noVBand="0"/>
      </w:tblPr>
      <w:tblGrid>
        <w:gridCol w:w="2508"/>
        <w:gridCol w:w="3388"/>
      </w:tblGrid>
      <w:tr w:rsidR="00D81512" w:rsidRPr="000008E9" w14:paraId="4C35234B" w14:textId="77777777" w:rsidTr="00FA769B">
        <w:trPr>
          <w:trHeight w:val="680"/>
        </w:trPr>
        <w:tc>
          <w:tcPr>
            <w:tcW w:w="2508" w:type="dxa"/>
            <w:vAlign w:val="bottom"/>
          </w:tcPr>
          <w:p w14:paraId="3D59A559" w14:textId="77777777" w:rsidR="00D81512" w:rsidRPr="000008E9" w:rsidRDefault="00D81512" w:rsidP="00CD497D">
            <w:pPr>
              <w:widowControl w:val="0"/>
              <w:jc w:val="right"/>
              <w:rPr>
                <w:lang w:val="sr-Cyrl-RS"/>
              </w:rPr>
            </w:pPr>
            <w:r w:rsidRPr="000008E9">
              <w:rPr>
                <w:b/>
                <w:lang w:val="sr-Cyrl-RS"/>
              </w:rPr>
              <w:t>Понуда број:</w:t>
            </w:r>
          </w:p>
        </w:tc>
        <w:tc>
          <w:tcPr>
            <w:tcW w:w="3388" w:type="dxa"/>
            <w:tcBorders>
              <w:top w:val="nil"/>
              <w:left w:val="nil"/>
              <w:bottom w:val="single" w:sz="4" w:space="0" w:color="auto"/>
              <w:right w:val="nil"/>
            </w:tcBorders>
            <w:vAlign w:val="bottom"/>
          </w:tcPr>
          <w:p w14:paraId="3329231F" w14:textId="77777777" w:rsidR="00D81512" w:rsidRPr="000008E9" w:rsidRDefault="00D81512" w:rsidP="00CD497D">
            <w:pPr>
              <w:widowControl w:val="0"/>
              <w:jc w:val="right"/>
              <w:rPr>
                <w:lang w:val="sr-Cyrl-RS"/>
              </w:rPr>
            </w:pPr>
          </w:p>
        </w:tc>
      </w:tr>
      <w:tr w:rsidR="00D81512" w:rsidRPr="000008E9" w14:paraId="7916F736" w14:textId="77777777" w:rsidTr="00FA769B">
        <w:trPr>
          <w:trHeight w:val="680"/>
        </w:trPr>
        <w:tc>
          <w:tcPr>
            <w:tcW w:w="2508" w:type="dxa"/>
            <w:vAlign w:val="bottom"/>
          </w:tcPr>
          <w:p w14:paraId="2D97D594" w14:textId="77777777" w:rsidR="00D81512" w:rsidRPr="000008E9" w:rsidRDefault="00D81512" w:rsidP="00CD497D">
            <w:pPr>
              <w:widowControl w:val="0"/>
              <w:jc w:val="right"/>
              <w:rPr>
                <w:b/>
                <w:lang w:val="sr-Cyrl-RS"/>
              </w:rPr>
            </w:pPr>
            <w:r w:rsidRPr="000008E9">
              <w:rPr>
                <w:b/>
                <w:lang w:val="sr-Cyrl-RS"/>
              </w:rPr>
              <w:t>Датум:</w:t>
            </w:r>
          </w:p>
        </w:tc>
        <w:tc>
          <w:tcPr>
            <w:tcW w:w="3388" w:type="dxa"/>
            <w:tcBorders>
              <w:top w:val="single" w:sz="4" w:space="0" w:color="auto"/>
              <w:left w:val="nil"/>
              <w:bottom w:val="single" w:sz="4" w:space="0" w:color="auto"/>
              <w:right w:val="nil"/>
            </w:tcBorders>
            <w:vAlign w:val="bottom"/>
          </w:tcPr>
          <w:p w14:paraId="34E966BC" w14:textId="77777777" w:rsidR="00D81512" w:rsidRPr="000008E9" w:rsidRDefault="00D81512" w:rsidP="00CD497D">
            <w:pPr>
              <w:widowControl w:val="0"/>
              <w:jc w:val="right"/>
              <w:rPr>
                <w:lang w:val="sr-Cyrl-RS"/>
              </w:rPr>
            </w:pPr>
          </w:p>
        </w:tc>
      </w:tr>
    </w:tbl>
    <w:p w14:paraId="0116C650" w14:textId="77777777" w:rsidR="00D81512" w:rsidRPr="000008E9" w:rsidRDefault="00D81512" w:rsidP="00CD497D">
      <w:pPr>
        <w:jc w:val="center"/>
        <w:rPr>
          <w:b/>
          <w:bCs/>
          <w:sz w:val="22"/>
          <w:szCs w:val="22"/>
          <w:lang w:val="sr-Cyrl-RS"/>
        </w:rPr>
      </w:pPr>
    </w:p>
    <w:p w14:paraId="61C2898E" w14:textId="77777777" w:rsidR="00D81512" w:rsidRPr="000008E9" w:rsidRDefault="00D81512" w:rsidP="00CD497D">
      <w:pPr>
        <w:rPr>
          <w:bCs/>
          <w:sz w:val="22"/>
          <w:szCs w:val="22"/>
          <w:lang w:val="sr-Cyrl-RS"/>
        </w:rPr>
      </w:pPr>
    </w:p>
    <w:p w14:paraId="7F240A03" w14:textId="77777777" w:rsidR="00D81512" w:rsidRPr="000008E9" w:rsidRDefault="00D81512" w:rsidP="00CD497D">
      <w:pPr>
        <w:tabs>
          <w:tab w:val="left" w:pos="7701"/>
        </w:tabs>
        <w:rPr>
          <w:bCs/>
          <w:sz w:val="22"/>
          <w:szCs w:val="22"/>
          <w:lang w:val="sr-Cyrl-RS"/>
        </w:rPr>
      </w:pPr>
      <w:r w:rsidRPr="000008E9">
        <w:rPr>
          <w:bCs/>
          <w:sz w:val="22"/>
          <w:szCs w:val="22"/>
          <w:lang w:val="sr-Cyrl-RS"/>
        </w:rPr>
        <w:tab/>
      </w:r>
    </w:p>
    <w:p w14:paraId="24A1234E" w14:textId="77777777" w:rsidR="00D81512" w:rsidRPr="000008E9" w:rsidRDefault="00D81512" w:rsidP="00CD497D">
      <w:pPr>
        <w:tabs>
          <w:tab w:val="left" w:pos="7701"/>
        </w:tabs>
        <w:rPr>
          <w:bCs/>
          <w:sz w:val="22"/>
          <w:szCs w:val="22"/>
          <w:lang w:val="sr-Cyrl-RS"/>
        </w:rPr>
      </w:pPr>
    </w:p>
    <w:p w14:paraId="54D437E2" w14:textId="77777777" w:rsidR="00D81512" w:rsidRPr="000008E9" w:rsidRDefault="00D81512" w:rsidP="00CD497D">
      <w:pPr>
        <w:tabs>
          <w:tab w:val="left" w:pos="7701"/>
        </w:tabs>
        <w:rPr>
          <w:bCs/>
          <w:sz w:val="22"/>
          <w:szCs w:val="22"/>
          <w:lang w:val="sr-Cyrl-RS"/>
        </w:rPr>
      </w:pPr>
    </w:p>
    <w:p w14:paraId="6C70BD0E" w14:textId="77777777" w:rsidR="00D81512" w:rsidRPr="000008E9" w:rsidRDefault="00D81512" w:rsidP="00CD497D">
      <w:pPr>
        <w:tabs>
          <w:tab w:val="left" w:pos="7701"/>
        </w:tabs>
        <w:rPr>
          <w:bCs/>
          <w:sz w:val="22"/>
          <w:szCs w:val="22"/>
          <w:lang w:val="sr-Cyrl-RS"/>
        </w:rPr>
      </w:pPr>
    </w:p>
    <w:p w14:paraId="3C11A7C4" w14:textId="77777777" w:rsidR="008F3311" w:rsidRPr="000008E9" w:rsidRDefault="008F3311" w:rsidP="00CD497D">
      <w:pPr>
        <w:tabs>
          <w:tab w:val="left" w:pos="7701"/>
        </w:tabs>
        <w:rPr>
          <w:bCs/>
          <w:sz w:val="22"/>
          <w:szCs w:val="22"/>
          <w:lang w:val="sr-Cyrl-RS"/>
        </w:rPr>
      </w:pPr>
    </w:p>
    <w:p w14:paraId="0C5DD06A" w14:textId="77777777" w:rsidR="008F3311" w:rsidRPr="000008E9" w:rsidRDefault="008F3311" w:rsidP="00CD497D">
      <w:pPr>
        <w:tabs>
          <w:tab w:val="left" w:pos="7701"/>
        </w:tabs>
        <w:rPr>
          <w:bCs/>
          <w:sz w:val="22"/>
          <w:szCs w:val="22"/>
          <w:lang w:val="sr-Cyrl-RS"/>
        </w:rPr>
      </w:pPr>
    </w:p>
    <w:p w14:paraId="06112D8E" w14:textId="77777777" w:rsidR="008F3311" w:rsidRPr="000008E9" w:rsidRDefault="008F3311" w:rsidP="00CD497D">
      <w:pPr>
        <w:tabs>
          <w:tab w:val="left" w:pos="7701"/>
        </w:tabs>
        <w:rPr>
          <w:bCs/>
          <w:sz w:val="22"/>
          <w:szCs w:val="22"/>
          <w:lang w:val="sr-Cyrl-RS"/>
        </w:rPr>
      </w:pPr>
    </w:p>
    <w:p w14:paraId="5C0D5928" w14:textId="77777777" w:rsidR="008F3311" w:rsidRPr="000008E9" w:rsidRDefault="008F3311" w:rsidP="00CD497D">
      <w:pPr>
        <w:tabs>
          <w:tab w:val="left" w:pos="7701"/>
        </w:tabs>
        <w:rPr>
          <w:bCs/>
          <w:sz w:val="22"/>
          <w:szCs w:val="22"/>
          <w:lang w:val="sr-Cyrl-RS"/>
        </w:rPr>
      </w:pPr>
    </w:p>
    <w:p w14:paraId="072232B2" w14:textId="2808A55D" w:rsidR="00CA5CD3" w:rsidRPr="000008E9" w:rsidRDefault="00CA5CD3" w:rsidP="00CD497D">
      <w:pPr>
        <w:tabs>
          <w:tab w:val="left" w:pos="7701"/>
        </w:tabs>
        <w:rPr>
          <w:bCs/>
          <w:sz w:val="22"/>
          <w:szCs w:val="22"/>
          <w:lang w:val="sr-Cyrl-RS"/>
        </w:rPr>
      </w:pPr>
    </w:p>
    <w:p w14:paraId="6EBCB5FA" w14:textId="19B859BB" w:rsidR="007A5D34" w:rsidRPr="000008E9" w:rsidRDefault="007A5D34" w:rsidP="00CD497D">
      <w:pPr>
        <w:tabs>
          <w:tab w:val="left" w:pos="7701"/>
        </w:tabs>
        <w:rPr>
          <w:bCs/>
          <w:sz w:val="22"/>
          <w:szCs w:val="22"/>
          <w:lang w:val="sr-Cyrl-RS"/>
        </w:rPr>
      </w:pPr>
    </w:p>
    <w:p w14:paraId="5057141A" w14:textId="534B48A1" w:rsidR="007A5D34" w:rsidRPr="000008E9" w:rsidRDefault="007A5D34" w:rsidP="00CD497D">
      <w:pPr>
        <w:tabs>
          <w:tab w:val="left" w:pos="7701"/>
        </w:tabs>
        <w:rPr>
          <w:bCs/>
          <w:sz w:val="22"/>
          <w:szCs w:val="22"/>
          <w:lang w:val="sr-Cyrl-RS"/>
        </w:rPr>
      </w:pPr>
    </w:p>
    <w:p w14:paraId="53895876" w14:textId="77777777" w:rsidR="00207069" w:rsidRPr="000008E9" w:rsidRDefault="00207069" w:rsidP="00CD497D">
      <w:pPr>
        <w:jc w:val="center"/>
        <w:outlineLvl w:val="0"/>
        <w:rPr>
          <w:b/>
          <w:lang w:val="sr-Cyrl-RS"/>
        </w:rPr>
      </w:pPr>
      <w:r w:rsidRPr="000008E9">
        <w:rPr>
          <w:b/>
          <w:lang w:val="sr-Cyrl-RS"/>
        </w:rPr>
        <w:lastRenderedPageBreak/>
        <w:t>ПОДАЦИ О ПОНУЂАЧУ</w:t>
      </w:r>
    </w:p>
    <w:p w14:paraId="571393F6" w14:textId="77777777" w:rsidR="00984545" w:rsidRPr="000008E9" w:rsidRDefault="00984545" w:rsidP="00CD497D">
      <w:pPr>
        <w:jc w:val="center"/>
        <w:outlineLvl w:val="0"/>
        <w:rPr>
          <w:b/>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9"/>
        <w:gridCol w:w="6917"/>
      </w:tblGrid>
      <w:tr w:rsidR="00207069" w:rsidRPr="000008E9" w14:paraId="6B9E3386" w14:textId="77777777" w:rsidTr="00182481">
        <w:trPr>
          <w:trHeight w:val="1052"/>
          <w:jc w:val="center"/>
        </w:trPr>
        <w:tc>
          <w:tcPr>
            <w:tcW w:w="1319" w:type="pct"/>
            <w:tcBorders>
              <w:top w:val="single" w:sz="4" w:space="0" w:color="auto"/>
              <w:left w:val="single" w:sz="4" w:space="0" w:color="auto"/>
              <w:bottom w:val="single" w:sz="4" w:space="0" w:color="auto"/>
              <w:right w:val="single" w:sz="4" w:space="0" w:color="auto"/>
            </w:tcBorders>
            <w:vAlign w:val="center"/>
            <w:hideMark/>
          </w:tcPr>
          <w:p w14:paraId="5EE589E3" w14:textId="77777777" w:rsidR="00207069" w:rsidRPr="000008E9" w:rsidRDefault="00207069" w:rsidP="00CD497D">
            <w:pPr>
              <w:jc w:val="left"/>
              <w:rPr>
                <w:b/>
                <w:lang w:val="sr-Cyrl-RS"/>
              </w:rPr>
            </w:pPr>
            <w:r w:rsidRPr="000008E9">
              <w:rPr>
                <w:b/>
                <w:sz w:val="22"/>
                <w:szCs w:val="22"/>
                <w:lang w:val="sr-Cyrl-RS"/>
              </w:rPr>
              <w:t>Пословно име</w:t>
            </w:r>
          </w:p>
          <w:p w14:paraId="26E7AB40" w14:textId="77777777" w:rsidR="00207069" w:rsidRPr="000008E9" w:rsidRDefault="00590D6F" w:rsidP="00CD497D">
            <w:pPr>
              <w:jc w:val="left"/>
              <w:rPr>
                <w:b/>
                <w:lang w:val="sr-Cyrl-RS"/>
              </w:rPr>
            </w:pPr>
            <w:r w:rsidRPr="000008E9">
              <w:rPr>
                <w:b/>
                <w:sz w:val="22"/>
                <w:szCs w:val="22"/>
                <w:lang w:val="sr-Cyrl-RS"/>
              </w:rPr>
              <w:t>или скраће</w:t>
            </w:r>
            <w:r w:rsidR="00207069" w:rsidRPr="000008E9">
              <w:rPr>
                <w:b/>
                <w:sz w:val="22"/>
                <w:szCs w:val="22"/>
                <w:lang w:val="sr-Cyrl-RS"/>
              </w:rPr>
              <w:t xml:space="preserve">ни назив </w:t>
            </w:r>
          </w:p>
        </w:tc>
        <w:tc>
          <w:tcPr>
            <w:tcW w:w="3681" w:type="pct"/>
            <w:tcBorders>
              <w:top w:val="single" w:sz="4" w:space="0" w:color="auto"/>
              <w:left w:val="single" w:sz="4" w:space="0" w:color="auto"/>
              <w:bottom w:val="single" w:sz="4" w:space="0" w:color="auto"/>
              <w:right w:val="single" w:sz="4" w:space="0" w:color="auto"/>
            </w:tcBorders>
            <w:vAlign w:val="center"/>
          </w:tcPr>
          <w:p w14:paraId="20A16B4D" w14:textId="77777777" w:rsidR="00207069" w:rsidRPr="000008E9" w:rsidRDefault="00207069" w:rsidP="00CD497D">
            <w:pPr>
              <w:jc w:val="left"/>
              <w:rPr>
                <w:lang w:val="sr-Cyrl-RS"/>
              </w:rPr>
            </w:pPr>
          </w:p>
        </w:tc>
      </w:tr>
    </w:tbl>
    <w:p w14:paraId="2F2B919E" w14:textId="77777777" w:rsidR="00207069" w:rsidRPr="000008E9" w:rsidRDefault="00207069" w:rsidP="00CD497D">
      <w:pPr>
        <w:rPr>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0"/>
        <w:gridCol w:w="1424"/>
        <w:gridCol w:w="5482"/>
      </w:tblGrid>
      <w:tr w:rsidR="00207069" w:rsidRPr="000008E9" w14:paraId="33591DCA" w14:textId="77777777" w:rsidTr="00FA769B">
        <w:trPr>
          <w:trHeight w:val="706"/>
          <w:jc w:val="center"/>
        </w:trPr>
        <w:tc>
          <w:tcPr>
            <w:tcW w:w="1325"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57E30A4" w14:textId="77777777" w:rsidR="00207069" w:rsidRPr="000008E9" w:rsidRDefault="00207069" w:rsidP="00CD497D">
            <w:pPr>
              <w:ind w:right="125"/>
              <w:jc w:val="center"/>
              <w:rPr>
                <w:b/>
                <w:lang w:val="sr-Cyrl-RS"/>
              </w:rPr>
            </w:pPr>
            <w:r w:rsidRPr="000008E9">
              <w:rPr>
                <w:b/>
                <w:sz w:val="22"/>
                <w:szCs w:val="22"/>
                <w:lang w:val="sr-Cyrl-RS"/>
              </w:rPr>
              <w:t xml:space="preserve">Адреса </w:t>
            </w:r>
          </w:p>
          <w:p w14:paraId="451CE00A" w14:textId="77777777" w:rsidR="00207069" w:rsidRPr="000008E9" w:rsidRDefault="00207069" w:rsidP="00CD497D">
            <w:pPr>
              <w:ind w:right="125"/>
              <w:jc w:val="center"/>
              <w:rPr>
                <w:b/>
                <w:lang w:val="sr-Cyrl-RS"/>
              </w:rPr>
            </w:pPr>
            <w:r w:rsidRPr="000008E9">
              <w:rPr>
                <w:b/>
                <w:sz w:val="22"/>
                <w:szCs w:val="22"/>
                <w:lang w:val="sr-Cyrl-RS"/>
              </w:rPr>
              <w:t>седишта</w:t>
            </w:r>
          </w:p>
        </w:tc>
        <w:tc>
          <w:tcPr>
            <w:tcW w:w="758" w:type="pct"/>
            <w:tcBorders>
              <w:top w:val="single" w:sz="4" w:space="0" w:color="auto"/>
              <w:left w:val="single" w:sz="4" w:space="0" w:color="auto"/>
              <w:bottom w:val="single" w:sz="4" w:space="0" w:color="auto"/>
              <w:right w:val="single" w:sz="4" w:space="0" w:color="auto"/>
            </w:tcBorders>
            <w:vAlign w:val="center"/>
            <w:hideMark/>
          </w:tcPr>
          <w:p w14:paraId="7FCBBF03" w14:textId="77777777" w:rsidR="00207069" w:rsidRPr="000008E9" w:rsidRDefault="00207069" w:rsidP="00CD497D">
            <w:pPr>
              <w:ind w:right="125"/>
              <w:jc w:val="left"/>
              <w:rPr>
                <w:b/>
                <w:lang w:val="sr-Cyrl-RS"/>
              </w:rPr>
            </w:pPr>
            <w:r w:rsidRPr="000008E9">
              <w:rPr>
                <w:b/>
                <w:sz w:val="22"/>
                <w:szCs w:val="22"/>
                <w:lang w:val="sr-Cyrl-RS"/>
              </w:rPr>
              <w:t>Улица и број</w:t>
            </w:r>
          </w:p>
        </w:tc>
        <w:tc>
          <w:tcPr>
            <w:tcW w:w="2917" w:type="pct"/>
            <w:tcBorders>
              <w:top w:val="single" w:sz="4" w:space="0" w:color="auto"/>
              <w:left w:val="single" w:sz="4" w:space="0" w:color="auto"/>
              <w:bottom w:val="single" w:sz="4" w:space="0" w:color="auto"/>
              <w:right w:val="single" w:sz="4" w:space="0" w:color="auto"/>
            </w:tcBorders>
            <w:vAlign w:val="center"/>
          </w:tcPr>
          <w:p w14:paraId="466BDF0F" w14:textId="77777777" w:rsidR="00207069" w:rsidRPr="000008E9" w:rsidRDefault="00207069" w:rsidP="00CD497D">
            <w:pPr>
              <w:jc w:val="left"/>
              <w:rPr>
                <w:lang w:val="sr-Cyrl-RS"/>
              </w:rPr>
            </w:pPr>
          </w:p>
        </w:tc>
      </w:tr>
      <w:tr w:rsidR="00207069" w:rsidRPr="000008E9" w14:paraId="0949E05E" w14:textId="77777777" w:rsidTr="00FA769B">
        <w:trPr>
          <w:trHeight w:val="706"/>
          <w:jc w:val="center"/>
        </w:trPr>
        <w:tc>
          <w:tcPr>
            <w:tcW w:w="1325" w:type="pct"/>
            <w:vMerge/>
            <w:tcBorders>
              <w:top w:val="single" w:sz="4" w:space="0" w:color="auto"/>
              <w:left w:val="single" w:sz="4" w:space="0" w:color="auto"/>
              <w:bottom w:val="single" w:sz="4" w:space="0" w:color="auto"/>
              <w:right w:val="single" w:sz="4" w:space="0" w:color="auto"/>
            </w:tcBorders>
            <w:vAlign w:val="center"/>
            <w:hideMark/>
          </w:tcPr>
          <w:p w14:paraId="7CD891F7" w14:textId="77777777" w:rsidR="00207069" w:rsidRPr="000008E9" w:rsidRDefault="00207069" w:rsidP="00CD497D">
            <w:pPr>
              <w:tabs>
                <w:tab w:val="clear" w:pos="1440"/>
              </w:tabs>
              <w:jc w:val="left"/>
              <w:rPr>
                <w:b/>
                <w:lang w:val="sr-Cyrl-RS"/>
              </w:rPr>
            </w:pPr>
          </w:p>
        </w:tc>
        <w:tc>
          <w:tcPr>
            <w:tcW w:w="758" w:type="pct"/>
            <w:tcBorders>
              <w:top w:val="single" w:sz="4" w:space="0" w:color="auto"/>
              <w:left w:val="single" w:sz="4" w:space="0" w:color="auto"/>
              <w:bottom w:val="single" w:sz="4" w:space="0" w:color="auto"/>
              <w:right w:val="single" w:sz="4" w:space="0" w:color="auto"/>
            </w:tcBorders>
            <w:vAlign w:val="center"/>
            <w:hideMark/>
          </w:tcPr>
          <w:p w14:paraId="1B64AACB" w14:textId="77777777" w:rsidR="00207069" w:rsidRPr="000008E9" w:rsidRDefault="00207069" w:rsidP="00CD497D">
            <w:pPr>
              <w:ind w:right="125"/>
              <w:jc w:val="left"/>
              <w:rPr>
                <w:b/>
                <w:lang w:val="sr-Cyrl-RS"/>
              </w:rPr>
            </w:pPr>
            <w:r w:rsidRPr="000008E9">
              <w:rPr>
                <w:b/>
                <w:sz w:val="22"/>
                <w:szCs w:val="22"/>
                <w:lang w:val="sr-Cyrl-RS"/>
              </w:rPr>
              <w:t>Место</w:t>
            </w:r>
          </w:p>
        </w:tc>
        <w:tc>
          <w:tcPr>
            <w:tcW w:w="2917" w:type="pct"/>
            <w:tcBorders>
              <w:top w:val="single" w:sz="4" w:space="0" w:color="auto"/>
              <w:left w:val="single" w:sz="4" w:space="0" w:color="auto"/>
              <w:bottom w:val="single" w:sz="4" w:space="0" w:color="auto"/>
              <w:right w:val="single" w:sz="4" w:space="0" w:color="auto"/>
            </w:tcBorders>
            <w:vAlign w:val="center"/>
          </w:tcPr>
          <w:p w14:paraId="7FF8DD2C" w14:textId="77777777" w:rsidR="00207069" w:rsidRPr="000008E9" w:rsidRDefault="00207069" w:rsidP="00CD497D">
            <w:pPr>
              <w:jc w:val="left"/>
              <w:rPr>
                <w:lang w:val="sr-Cyrl-RS"/>
              </w:rPr>
            </w:pPr>
          </w:p>
        </w:tc>
      </w:tr>
      <w:tr w:rsidR="00207069" w:rsidRPr="000008E9" w14:paraId="645BF591" w14:textId="77777777" w:rsidTr="00FA769B">
        <w:trPr>
          <w:trHeight w:val="707"/>
          <w:jc w:val="center"/>
        </w:trPr>
        <w:tc>
          <w:tcPr>
            <w:tcW w:w="1325" w:type="pct"/>
            <w:vMerge/>
            <w:tcBorders>
              <w:top w:val="single" w:sz="4" w:space="0" w:color="auto"/>
              <w:left w:val="single" w:sz="4" w:space="0" w:color="auto"/>
              <w:bottom w:val="single" w:sz="4" w:space="0" w:color="auto"/>
              <w:right w:val="single" w:sz="4" w:space="0" w:color="auto"/>
            </w:tcBorders>
            <w:vAlign w:val="center"/>
            <w:hideMark/>
          </w:tcPr>
          <w:p w14:paraId="72312187" w14:textId="77777777" w:rsidR="00207069" w:rsidRPr="000008E9" w:rsidRDefault="00207069" w:rsidP="00CD497D">
            <w:pPr>
              <w:tabs>
                <w:tab w:val="clear" w:pos="1440"/>
              </w:tabs>
              <w:jc w:val="left"/>
              <w:rPr>
                <w:b/>
                <w:lang w:val="sr-Cyrl-RS"/>
              </w:rPr>
            </w:pPr>
          </w:p>
        </w:tc>
        <w:tc>
          <w:tcPr>
            <w:tcW w:w="758" w:type="pct"/>
            <w:tcBorders>
              <w:top w:val="single" w:sz="4" w:space="0" w:color="auto"/>
              <w:left w:val="single" w:sz="4" w:space="0" w:color="auto"/>
              <w:bottom w:val="single" w:sz="4" w:space="0" w:color="auto"/>
              <w:right w:val="single" w:sz="4" w:space="0" w:color="auto"/>
            </w:tcBorders>
            <w:vAlign w:val="center"/>
            <w:hideMark/>
          </w:tcPr>
          <w:p w14:paraId="61E03EC3" w14:textId="77777777" w:rsidR="00207069" w:rsidRPr="000008E9" w:rsidRDefault="00207069" w:rsidP="00CD497D">
            <w:pPr>
              <w:ind w:right="125"/>
              <w:jc w:val="left"/>
              <w:rPr>
                <w:b/>
                <w:lang w:val="sr-Cyrl-RS"/>
              </w:rPr>
            </w:pPr>
            <w:r w:rsidRPr="000008E9">
              <w:rPr>
                <w:b/>
                <w:sz w:val="22"/>
                <w:szCs w:val="22"/>
                <w:lang w:val="sr-Cyrl-RS"/>
              </w:rPr>
              <w:t>Општина</w:t>
            </w:r>
          </w:p>
        </w:tc>
        <w:tc>
          <w:tcPr>
            <w:tcW w:w="2917" w:type="pct"/>
            <w:tcBorders>
              <w:top w:val="single" w:sz="4" w:space="0" w:color="auto"/>
              <w:left w:val="single" w:sz="4" w:space="0" w:color="auto"/>
              <w:bottom w:val="single" w:sz="4" w:space="0" w:color="auto"/>
              <w:right w:val="single" w:sz="4" w:space="0" w:color="auto"/>
            </w:tcBorders>
            <w:vAlign w:val="center"/>
          </w:tcPr>
          <w:p w14:paraId="72D4AF74" w14:textId="77777777" w:rsidR="00207069" w:rsidRPr="000008E9" w:rsidRDefault="00207069" w:rsidP="00CD497D">
            <w:pPr>
              <w:jc w:val="left"/>
              <w:rPr>
                <w:lang w:val="sr-Cyrl-RS"/>
              </w:rPr>
            </w:pPr>
          </w:p>
        </w:tc>
      </w:tr>
      <w:tr w:rsidR="00207069" w:rsidRPr="000008E9" w14:paraId="619F8AB5"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36E8A267" w14:textId="77777777" w:rsidR="00207069" w:rsidRPr="000008E9" w:rsidRDefault="00207069" w:rsidP="00CD497D">
            <w:pPr>
              <w:jc w:val="left"/>
              <w:rPr>
                <w:b/>
                <w:lang w:val="sr-Cyrl-RS"/>
              </w:rPr>
            </w:pPr>
            <w:r w:rsidRPr="000008E9">
              <w:rPr>
                <w:b/>
                <w:sz w:val="22"/>
                <w:szCs w:val="22"/>
                <w:lang w:val="sr-Cyrl-RS"/>
              </w:rPr>
              <w:t>Матични број понуђача</w:t>
            </w:r>
          </w:p>
        </w:tc>
        <w:tc>
          <w:tcPr>
            <w:tcW w:w="2917" w:type="pct"/>
            <w:tcBorders>
              <w:top w:val="single" w:sz="4" w:space="0" w:color="auto"/>
              <w:left w:val="single" w:sz="4" w:space="0" w:color="auto"/>
              <w:bottom w:val="single" w:sz="4" w:space="0" w:color="auto"/>
              <w:right w:val="single" w:sz="4" w:space="0" w:color="auto"/>
            </w:tcBorders>
            <w:vAlign w:val="center"/>
          </w:tcPr>
          <w:p w14:paraId="15AB2462" w14:textId="77777777" w:rsidR="00207069" w:rsidRPr="000008E9" w:rsidRDefault="00207069" w:rsidP="00CD497D">
            <w:pPr>
              <w:jc w:val="left"/>
              <w:rPr>
                <w:lang w:val="sr-Cyrl-RS"/>
              </w:rPr>
            </w:pPr>
          </w:p>
        </w:tc>
      </w:tr>
      <w:tr w:rsidR="00207069" w:rsidRPr="000008E9" w14:paraId="48E8441E"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40992A0E" w14:textId="77777777" w:rsidR="00207069" w:rsidRPr="000008E9" w:rsidRDefault="00207069" w:rsidP="00CD497D">
            <w:pPr>
              <w:jc w:val="left"/>
              <w:rPr>
                <w:b/>
                <w:lang w:val="sr-Cyrl-RS"/>
              </w:rPr>
            </w:pPr>
            <w:r w:rsidRPr="000008E9">
              <w:rPr>
                <w:b/>
                <w:sz w:val="22"/>
                <w:szCs w:val="22"/>
                <w:lang w:val="sr-Cyrl-RS"/>
              </w:rPr>
              <w:t xml:space="preserve">Порески идентификациони број </w:t>
            </w:r>
          </w:p>
        </w:tc>
        <w:tc>
          <w:tcPr>
            <w:tcW w:w="2917" w:type="pct"/>
            <w:tcBorders>
              <w:top w:val="single" w:sz="4" w:space="0" w:color="auto"/>
              <w:left w:val="single" w:sz="4" w:space="0" w:color="auto"/>
              <w:bottom w:val="single" w:sz="4" w:space="0" w:color="auto"/>
              <w:right w:val="single" w:sz="4" w:space="0" w:color="auto"/>
            </w:tcBorders>
            <w:vAlign w:val="center"/>
          </w:tcPr>
          <w:p w14:paraId="4EEF2EEE" w14:textId="77777777" w:rsidR="00207069" w:rsidRPr="000008E9" w:rsidRDefault="00207069" w:rsidP="00CD497D">
            <w:pPr>
              <w:jc w:val="left"/>
              <w:rPr>
                <w:lang w:val="sr-Cyrl-RS"/>
              </w:rPr>
            </w:pPr>
          </w:p>
        </w:tc>
      </w:tr>
      <w:tr w:rsidR="008F3311" w:rsidRPr="000008E9" w14:paraId="20D796E8" w14:textId="77777777" w:rsidTr="00FA769B">
        <w:trPr>
          <w:trHeight w:val="707"/>
          <w:jc w:val="center"/>
        </w:trPr>
        <w:tc>
          <w:tcPr>
            <w:tcW w:w="2083" w:type="pct"/>
            <w:gridSpan w:val="2"/>
            <w:vAlign w:val="center"/>
          </w:tcPr>
          <w:p w14:paraId="1189FCB5" w14:textId="77777777" w:rsidR="008F3311" w:rsidRPr="000008E9" w:rsidRDefault="008F3311" w:rsidP="00CD497D">
            <w:pPr>
              <w:jc w:val="left"/>
              <w:rPr>
                <w:b/>
                <w:lang w:val="sr-Cyrl-RS"/>
              </w:rPr>
            </w:pPr>
            <w:r w:rsidRPr="000008E9">
              <w:rPr>
                <w:b/>
                <w:sz w:val="22"/>
                <w:szCs w:val="22"/>
                <w:lang w:val="sr-Cyrl-RS"/>
              </w:rPr>
              <w:t>Статус привредног субјекта (заокружити)</w:t>
            </w:r>
          </w:p>
        </w:tc>
        <w:tc>
          <w:tcPr>
            <w:tcW w:w="2917" w:type="pct"/>
            <w:vAlign w:val="center"/>
          </w:tcPr>
          <w:p w14:paraId="75B05C01" w14:textId="77777777" w:rsidR="008F3311" w:rsidRPr="000008E9" w:rsidRDefault="008F3311" w:rsidP="00CD497D">
            <w:pPr>
              <w:jc w:val="left"/>
              <w:rPr>
                <w:lang w:val="sr-Cyrl-RS"/>
              </w:rPr>
            </w:pPr>
            <w:r w:rsidRPr="000008E9">
              <w:rPr>
                <w:sz w:val="22"/>
                <w:szCs w:val="22"/>
                <w:lang w:val="sr-Cyrl-RS"/>
              </w:rPr>
              <w:t>А) Правно лице</w:t>
            </w:r>
          </w:p>
          <w:p w14:paraId="09C691AC" w14:textId="77777777" w:rsidR="008F3311" w:rsidRPr="000008E9" w:rsidRDefault="008F3311" w:rsidP="00CD497D">
            <w:pPr>
              <w:jc w:val="left"/>
              <w:rPr>
                <w:lang w:val="sr-Cyrl-RS"/>
              </w:rPr>
            </w:pPr>
            <w:r w:rsidRPr="000008E9">
              <w:rPr>
                <w:sz w:val="22"/>
                <w:szCs w:val="22"/>
                <w:lang w:val="sr-Cyrl-RS"/>
              </w:rPr>
              <w:t>Б) Предузетник</w:t>
            </w:r>
          </w:p>
          <w:p w14:paraId="21CF17FA" w14:textId="77777777" w:rsidR="008F3311" w:rsidRPr="000008E9" w:rsidRDefault="008F3311" w:rsidP="00CD497D">
            <w:pPr>
              <w:jc w:val="left"/>
              <w:rPr>
                <w:lang w:val="sr-Cyrl-RS"/>
              </w:rPr>
            </w:pPr>
            <w:r w:rsidRPr="000008E9">
              <w:rPr>
                <w:sz w:val="22"/>
                <w:szCs w:val="22"/>
                <w:lang w:val="sr-Cyrl-RS"/>
              </w:rPr>
              <w:t>В) Физичко лице</w:t>
            </w:r>
          </w:p>
        </w:tc>
      </w:tr>
      <w:tr w:rsidR="008F3311" w:rsidRPr="000008E9" w14:paraId="49B530F7" w14:textId="77777777" w:rsidTr="00FA769B">
        <w:trPr>
          <w:trHeight w:val="707"/>
          <w:jc w:val="center"/>
        </w:trPr>
        <w:tc>
          <w:tcPr>
            <w:tcW w:w="2083" w:type="pct"/>
            <w:gridSpan w:val="2"/>
            <w:vAlign w:val="center"/>
          </w:tcPr>
          <w:p w14:paraId="09C507E5" w14:textId="77777777" w:rsidR="008F3311" w:rsidRPr="000008E9" w:rsidRDefault="008F3311" w:rsidP="00CD497D">
            <w:pPr>
              <w:jc w:val="left"/>
              <w:rPr>
                <w:b/>
                <w:lang w:val="sr-Cyrl-RS"/>
              </w:rPr>
            </w:pPr>
            <w:r w:rsidRPr="000008E9">
              <w:rPr>
                <w:b/>
                <w:sz w:val="22"/>
                <w:szCs w:val="22"/>
                <w:lang w:val="sr-Cyrl-RS"/>
              </w:rPr>
              <w:t>Врста привредног друштва (заокружити)</w:t>
            </w:r>
          </w:p>
        </w:tc>
        <w:tc>
          <w:tcPr>
            <w:tcW w:w="2917" w:type="pct"/>
            <w:vAlign w:val="center"/>
          </w:tcPr>
          <w:p w14:paraId="66CC85D9" w14:textId="77777777" w:rsidR="008F3311" w:rsidRPr="000008E9" w:rsidRDefault="008F3311" w:rsidP="00CD497D">
            <w:pPr>
              <w:jc w:val="left"/>
              <w:rPr>
                <w:lang w:val="sr-Cyrl-RS"/>
              </w:rPr>
            </w:pPr>
            <w:r w:rsidRPr="000008E9">
              <w:rPr>
                <w:sz w:val="22"/>
                <w:szCs w:val="22"/>
                <w:lang w:val="sr-Cyrl-RS"/>
              </w:rPr>
              <w:t>А) Велико</w:t>
            </w:r>
          </w:p>
          <w:p w14:paraId="4F37D5BC" w14:textId="77777777" w:rsidR="008F3311" w:rsidRPr="000008E9" w:rsidRDefault="008F3311" w:rsidP="00CD497D">
            <w:pPr>
              <w:jc w:val="left"/>
              <w:rPr>
                <w:lang w:val="sr-Cyrl-RS"/>
              </w:rPr>
            </w:pPr>
            <w:r w:rsidRPr="000008E9">
              <w:rPr>
                <w:sz w:val="22"/>
                <w:szCs w:val="22"/>
                <w:lang w:val="sr-Cyrl-RS"/>
              </w:rPr>
              <w:t>Б) Средње</w:t>
            </w:r>
          </w:p>
          <w:p w14:paraId="2C0F6976" w14:textId="77777777" w:rsidR="008F3311" w:rsidRPr="000008E9" w:rsidRDefault="008F3311" w:rsidP="00CD497D">
            <w:pPr>
              <w:jc w:val="left"/>
              <w:rPr>
                <w:lang w:val="sr-Cyrl-RS"/>
              </w:rPr>
            </w:pPr>
            <w:r w:rsidRPr="000008E9">
              <w:rPr>
                <w:sz w:val="22"/>
                <w:szCs w:val="22"/>
                <w:lang w:val="sr-Cyrl-RS"/>
              </w:rPr>
              <w:t>В) Мало</w:t>
            </w:r>
          </w:p>
          <w:p w14:paraId="664D9760" w14:textId="77777777" w:rsidR="008F3311" w:rsidRPr="000008E9" w:rsidRDefault="008F3311" w:rsidP="00CD497D">
            <w:pPr>
              <w:jc w:val="left"/>
              <w:rPr>
                <w:lang w:val="sr-Cyrl-RS"/>
              </w:rPr>
            </w:pPr>
            <w:r w:rsidRPr="000008E9">
              <w:rPr>
                <w:sz w:val="22"/>
                <w:szCs w:val="22"/>
                <w:lang w:val="sr-Cyrl-RS"/>
              </w:rPr>
              <w:t>Г) Микро</w:t>
            </w:r>
          </w:p>
        </w:tc>
      </w:tr>
      <w:tr w:rsidR="00207069" w:rsidRPr="000008E9" w14:paraId="38883E82"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47244D92" w14:textId="77777777" w:rsidR="00207069" w:rsidRPr="000008E9" w:rsidRDefault="00207069" w:rsidP="00CD497D">
            <w:pPr>
              <w:jc w:val="left"/>
              <w:rPr>
                <w:b/>
                <w:lang w:val="sr-Cyrl-RS"/>
              </w:rPr>
            </w:pPr>
            <w:r w:rsidRPr="000008E9">
              <w:rPr>
                <w:b/>
                <w:sz w:val="22"/>
                <w:szCs w:val="22"/>
                <w:lang w:val="sr-Cyrl-RS"/>
              </w:rPr>
              <w:t>Одговорно лице</w:t>
            </w:r>
          </w:p>
        </w:tc>
        <w:tc>
          <w:tcPr>
            <w:tcW w:w="2917" w:type="pct"/>
            <w:tcBorders>
              <w:top w:val="single" w:sz="4" w:space="0" w:color="auto"/>
              <w:left w:val="single" w:sz="4" w:space="0" w:color="auto"/>
              <w:bottom w:val="single" w:sz="4" w:space="0" w:color="auto"/>
              <w:right w:val="single" w:sz="4" w:space="0" w:color="auto"/>
            </w:tcBorders>
            <w:vAlign w:val="center"/>
          </w:tcPr>
          <w:p w14:paraId="56C0ABB6" w14:textId="77777777" w:rsidR="00207069" w:rsidRPr="000008E9" w:rsidRDefault="00207069" w:rsidP="00CD497D">
            <w:pPr>
              <w:jc w:val="left"/>
              <w:rPr>
                <w:lang w:val="sr-Cyrl-RS"/>
              </w:rPr>
            </w:pPr>
          </w:p>
        </w:tc>
      </w:tr>
      <w:tr w:rsidR="00207069" w:rsidRPr="000008E9" w14:paraId="2E2AFD2C"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5DD2CF73" w14:textId="77777777" w:rsidR="00207069" w:rsidRPr="000008E9" w:rsidRDefault="00207069" w:rsidP="00CD497D">
            <w:pPr>
              <w:jc w:val="left"/>
              <w:rPr>
                <w:b/>
                <w:lang w:val="sr-Cyrl-RS"/>
              </w:rPr>
            </w:pPr>
            <w:r w:rsidRPr="000008E9">
              <w:rPr>
                <w:b/>
                <w:sz w:val="22"/>
                <w:szCs w:val="22"/>
                <w:lang w:val="sr-Cyrl-RS"/>
              </w:rPr>
              <w:t>Лице за контакт</w:t>
            </w:r>
          </w:p>
        </w:tc>
        <w:tc>
          <w:tcPr>
            <w:tcW w:w="2917" w:type="pct"/>
            <w:tcBorders>
              <w:top w:val="single" w:sz="4" w:space="0" w:color="auto"/>
              <w:left w:val="single" w:sz="4" w:space="0" w:color="auto"/>
              <w:bottom w:val="single" w:sz="4" w:space="0" w:color="auto"/>
              <w:right w:val="single" w:sz="4" w:space="0" w:color="auto"/>
            </w:tcBorders>
            <w:vAlign w:val="center"/>
          </w:tcPr>
          <w:p w14:paraId="7B6D60E4" w14:textId="77777777" w:rsidR="00207069" w:rsidRPr="000008E9" w:rsidRDefault="00207069" w:rsidP="00CD497D">
            <w:pPr>
              <w:jc w:val="left"/>
              <w:rPr>
                <w:lang w:val="sr-Cyrl-RS"/>
              </w:rPr>
            </w:pPr>
          </w:p>
        </w:tc>
      </w:tr>
      <w:tr w:rsidR="00207069" w:rsidRPr="000008E9" w14:paraId="4FA19106"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423F3BA7" w14:textId="77777777" w:rsidR="00207069" w:rsidRPr="000008E9" w:rsidRDefault="00207069" w:rsidP="00CD497D">
            <w:pPr>
              <w:jc w:val="left"/>
              <w:rPr>
                <w:b/>
                <w:lang w:val="sr-Cyrl-RS"/>
              </w:rPr>
            </w:pPr>
            <w:r w:rsidRPr="000008E9">
              <w:rPr>
                <w:b/>
                <w:sz w:val="22"/>
                <w:szCs w:val="22"/>
                <w:lang w:val="sr-Cyrl-RS"/>
              </w:rPr>
              <w:t>Телефон</w:t>
            </w:r>
          </w:p>
        </w:tc>
        <w:tc>
          <w:tcPr>
            <w:tcW w:w="2917" w:type="pct"/>
            <w:tcBorders>
              <w:top w:val="single" w:sz="4" w:space="0" w:color="auto"/>
              <w:left w:val="single" w:sz="4" w:space="0" w:color="auto"/>
              <w:bottom w:val="single" w:sz="4" w:space="0" w:color="auto"/>
              <w:right w:val="single" w:sz="4" w:space="0" w:color="auto"/>
            </w:tcBorders>
            <w:vAlign w:val="center"/>
          </w:tcPr>
          <w:p w14:paraId="0EE05821" w14:textId="77777777" w:rsidR="00207069" w:rsidRPr="000008E9" w:rsidRDefault="00207069" w:rsidP="00CD497D">
            <w:pPr>
              <w:jc w:val="left"/>
              <w:rPr>
                <w:lang w:val="sr-Cyrl-RS"/>
              </w:rPr>
            </w:pPr>
          </w:p>
        </w:tc>
      </w:tr>
      <w:tr w:rsidR="00207069" w:rsidRPr="000008E9" w14:paraId="60F34543"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04458560" w14:textId="77777777" w:rsidR="00207069" w:rsidRPr="000008E9" w:rsidRDefault="00207069" w:rsidP="00CD497D">
            <w:pPr>
              <w:jc w:val="left"/>
              <w:rPr>
                <w:b/>
                <w:lang w:val="sr-Cyrl-RS"/>
              </w:rPr>
            </w:pPr>
            <w:r w:rsidRPr="000008E9">
              <w:rPr>
                <w:b/>
                <w:sz w:val="22"/>
                <w:szCs w:val="22"/>
                <w:lang w:val="sr-Cyrl-RS"/>
              </w:rPr>
              <w:t>Телефакс</w:t>
            </w:r>
          </w:p>
        </w:tc>
        <w:tc>
          <w:tcPr>
            <w:tcW w:w="2917" w:type="pct"/>
            <w:tcBorders>
              <w:top w:val="single" w:sz="4" w:space="0" w:color="auto"/>
              <w:left w:val="single" w:sz="4" w:space="0" w:color="auto"/>
              <w:bottom w:val="single" w:sz="4" w:space="0" w:color="auto"/>
              <w:right w:val="single" w:sz="4" w:space="0" w:color="auto"/>
            </w:tcBorders>
            <w:vAlign w:val="center"/>
          </w:tcPr>
          <w:p w14:paraId="7A1A6074" w14:textId="77777777" w:rsidR="00207069" w:rsidRPr="000008E9" w:rsidRDefault="00207069" w:rsidP="00CD497D">
            <w:pPr>
              <w:jc w:val="left"/>
              <w:rPr>
                <w:lang w:val="sr-Cyrl-RS"/>
              </w:rPr>
            </w:pPr>
          </w:p>
        </w:tc>
      </w:tr>
      <w:tr w:rsidR="00207069" w:rsidRPr="000008E9" w14:paraId="72775328"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6FB516BF" w14:textId="77777777" w:rsidR="00207069" w:rsidRPr="000008E9" w:rsidRDefault="00207069" w:rsidP="00CD497D">
            <w:pPr>
              <w:jc w:val="left"/>
              <w:rPr>
                <w:b/>
                <w:lang w:val="sr-Cyrl-RS"/>
              </w:rPr>
            </w:pPr>
            <w:r w:rsidRPr="000008E9">
              <w:rPr>
                <w:b/>
                <w:sz w:val="22"/>
                <w:szCs w:val="22"/>
                <w:lang w:val="sr-Cyrl-RS"/>
              </w:rPr>
              <w:t>e-mail</w:t>
            </w:r>
          </w:p>
        </w:tc>
        <w:tc>
          <w:tcPr>
            <w:tcW w:w="2917" w:type="pct"/>
            <w:tcBorders>
              <w:top w:val="single" w:sz="4" w:space="0" w:color="auto"/>
              <w:left w:val="single" w:sz="4" w:space="0" w:color="auto"/>
              <w:bottom w:val="single" w:sz="4" w:space="0" w:color="auto"/>
              <w:right w:val="single" w:sz="4" w:space="0" w:color="auto"/>
            </w:tcBorders>
            <w:vAlign w:val="center"/>
          </w:tcPr>
          <w:p w14:paraId="11367D73" w14:textId="77777777" w:rsidR="00207069" w:rsidRPr="000008E9" w:rsidRDefault="00207069" w:rsidP="00CD497D">
            <w:pPr>
              <w:jc w:val="left"/>
              <w:rPr>
                <w:lang w:val="sr-Cyrl-RS"/>
              </w:rPr>
            </w:pPr>
          </w:p>
        </w:tc>
      </w:tr>
      <w:tr w:rsidR="00207069" w:rsidRPr="000008E9" w14:paraId="38C82ED3"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66BE1014" w14:textId="77777777" w:rsidR="00207069" w:rsidRPr="000008E9" w:rsidRDefault="00207069" w:rsidP="00CD497D">
            <w:pPr>
              <w:jc w:val="left"/>
              <w:rPr>
                <w:b/>
                <w:lang w:val="sr-Cyrl-RS"/>
              </w:rPr>
            </w:pPr>
            <w:r w:rsidRPr="000008E9">
              <w:rPr>
                <w:b/>
                <w:sz w:val="22"/>
                <w:szCs w:val="22"/>
                <w:lang w:val="sr-Cyrl-RS"/>
              </w:rPr>
              <w:t>Рачун - Банка</w:t>
            </w:r>
          </w:p>
        </w:tc>
        <w:tc>
          <w:tcPr>
            <w:tcW w:w="2917" w:type="pct"/>
            <w:tcBorders>
              <w:top w:val="single" w:sz="4" w:space="0" w:color="auto"/>
              <w:left w:val="single" w:sz="4" w:space="0" w:color="auto"/>
              <w:bottom w:val="single" w:sz="4" w:space="0" w:color="auto"/>
              <w:right w:val="single" w:sz="4" w:space="0" w:color="auto"/>
            </w:tcBorders>
            <w:vAlign w:val="center"/>
          </w:tcPr>
          <w:p w14:paraId="247BB47F" w14:textId="77777777" w:rsidR="00207069" w:rsidRPr="000008E9" w:rsidRDefault="00207069" w:rsidP="00CD497D">
            <w:pPr>
              <w:jc w:val="left"/>
              <w:rPr>
                <w:lang w:val="sr-Cyrl-RS"/>
              </w:rPr>
            </w:pPr>
          </w:p>
        </w:tc>
      </w:tr>
    </w:tbl>
    <w:p w14:paraId="72B92173" w14:textId="77777777" w:rsidR="00DB2098" w:rsidRPr="000008E9" w:rsidRDefault="00DB2098" w:rsidP="00CD497D">
      <w:pPr>
        <w:tabs>
          <w:tab w:val="clear" w:pos="1440"/>
        </w:tabs>
        <w:ind w:firstLine="630"/>
        <w:rPr>
          <w:lang w:val="sr-Cyrl-RS"/>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tblGrid>
      <w:tr w:rsidR="00182481" w:rsidRPr="000008E9" w14:paraId="3C1910C8" w14:textId="77777777" w:rsidTr="0076250C">
        <w:trPr>
          <w:jc w:val="right"/>
        </w:trPr>
        <w:tc>
          <w:tcPr>
            <w:tcW w:w="3600" w:type="dxa"/>
          </w:tcPr>
          <w:p w14:paraId="52B31AD4" w14:textId="77777777" w:rsidR="00182481" w:rsidRPr="000008E9" w:rsidRDefault="0076250C" w:rsidP="0076250C">
            <w:pPr>
              <w:tabs>
                <w:tab w:val="left" w:pos="1080"/>
              </w:tabs>
              <w:rPr>
                <w:rFonts w:eastAsia="Batang"/>
                <w:b/>
                <w:bCs/>
                <w:lang w:val="sr-Cyrl-RS"/>
              </w:rPr>
            </w:pPr>
            <w:r w:rsidRPr="000008E9">
              <w:rPr>
                <w:rFonts w:eastAsia="Batang"/>
                <w:b/>
                <w:bCs/>
                <w:lang w:val="sr-Cyrl-RS"/>
              </w:rPr>
              <w:t xml:space="preserve">        </w:t>
            </w:r>
            <w:r w:rsidR="00182481" w:rsidRPr="000008E9">
              <w:rPr>
                <w:rFonts w:eastAsia="Batang"/>
                <w:b/>
                <w:bCs/>
                <w:lang w:val="sr-Cyrl-RS"/>
              </w:rPr>
              <w:t>Потпис овлашћеног лица</w:t>
            </w:r>
          </w:p>
        </w:tc>
      </w:tr>
      <w:tr w:rsidR="00182481" w:rsidRPr="000008E9" w14:paraId="73130DEE" w14:textId="77777777" w:rsidTr="0076250C">
        <w:trPr>
          <w:jc w:val="right"/>
        </w:trPr>
        <w:tc>
          <w:tcPr>
            <w:tcW w:w="3600" w:type="dxa"/>
          </w:tcPr>
          <w:p w14:paraId="28A5935D" w14:textId="77777777" w:rsidR="00182481" w:rsidRPr="000008E9" w:rsidRDefault="00182481" w:rsidP="00CD497D">
            <w:pPr>
              <w:rPr>
                <w:lang w:val="sr-Cyrl-RS"/>
              </w:rPr>
            </w:pPr>
          </w:p>
        </w:tc>
      </w:tr>
      <w:tr w:rsidR="00182481" w:rsidRPr="000008E9" w14:paraId="50D25732" w14:textId="77777777" w:rsidTr="0076250C">
        <w:trPr>
          <w:jc w:val="right"/>
        </w:trPr>
        <w:tc>
          <w:tcPr>
            <w:tcW w:w="3600" w:type="dxa"/>
          </w:tcPr>
          <w:p w14:paraId="3D0A57AD" w14:textId="77777777" w:rsidR="00182481" w:rsidRPr="000008E9" w:rsidRDefault="00182481" w:rsidP="00CD497D">
            <w:pPr>
              <w:rPr>
                <w:lang w:val="sr-Cyrl-RS"/>
              </w:rPr>
            </w:pPr>
          </w:p>
        </w:tc>
      </w:tr>
      <w:tr w:rsidR="00182481" w:rsidRPr="000008E9" w14:paraId="20F0475F" w14:textId="77777777" w:rsidTr="0076250C">
        <w:trPr>
          <w:jc w:val="right"/>
        </w:trPr>
        <w:tc>
          <w:tcPr>
            <w:tcW w:w="3600" w:type="dxa"/>
            <w:tcBorders>
              <w:bottom w:val="single" w:sz="4" w:space="0" w:color="auto"/>
            </w:tcBorders>
          </w:tcPr>
          <w:p w14:paraId="306800B7" w14:textId="77777777" w:rsidR="00182481" w:rsidRPr="000008E9" w:rsidRDefault="00182481" w:rsidP="00CD497D">
            <w:pPr>
              <w:rPr>
                <w:lang w:val="sr-Cyrl-RS"/>
              </w:rPr>
            </w:pPr>
          </w:p>
        </w:tc>
      </w:tr>
    </w:tbl>
    <w:tbl>
      <w:tblPr>
        <w:tblW w:w="10890" w:type="dxa"/>
        <w:jc w:val="center"/>
        <w:tblLook w:val="01E0" w:firstRow="1" w:lastRow="1" w:firstColumn="1" w:lastColumn="1" w:noHBand="0" w:noVBand="0"/>
      </w:tblPr>
      <w:tblGrid>
        <w:gridCol w:w="2449"/>
        <w:gridCol w:w="8441"/>
      </w:tblGrid>
      <w:tr w:rsidR="00CD497D" w:rsidRPr="000008E9" w14:paraId="756ED68D" w14:textId="77777777" w:rsidTr="00FA769B">
        <w:trPr>
          <w:trHeight w:val="1980"/>
          <w:jc w:val="center"/>
        </w:trPr>
        <w:tc>
          <w:tcPr>
            <w:tcW w:w="2449" w:type="dxa"/>
            <w:hideMark/>
          </w:tcPr>
          <w:p w14:paraId="2F6E17BA" w14:textId="77777777" w:rsidR="00CD497D" w:rsidRPr="000008E9" w:rsidRDefault="00845007" w:rsidP="00BD7DAB">
            <w:pPr>
              <w:jc w:val="left"/>
              <w:rPr>
                <w:b/>
                <w:lang w:val="sr-Cyrl-RS"/>
              </w:rPr>
            </w:pPr>
            <w:r w:rsidRPr="000008E9">
              <w:lastRenderedPageBreak/>
              <w:br w:type="page"/>
            </w:r>
            <w:r w:rsidR="00CD497D" w:rsidRPr="000008E9">
              <w:rPr>
                <w:b/>
                <w:sz w:val="22"/>
                <w:szCs w:val="22"/>
                <w:lang w:val="sr-Cyrl-RS"/>
              </w:rPr>
              <w:t xml:space="preserve">Подаци о Наручиоцу: </w:t>
            </w:r>
          </w:p>
        </w:tc>
        <w:tc>
          <w:tcPr>
            <w:tcW w:w="8441" w:type="dxa"/>
          </w:tcPr>
          <w:p w14:paraId="2D910E0B" w14:textId="77777777" w:rsidR="00CD497D" w:rsidRPr="000008E9" w:rsidRDefault="00CD497D" w:rsidP="00BE1469">
            <w:pPr>
              <w:pStyle w:val="NoSpacing"/>
              <w:numPr>
                <w:ilvl w:val="0"/>
                <w:numId w:val="1"/>
              </w:numPr>
              <w:tabs>
                <w:tab w:val="clear" w:pos="1440"/>
                <w:tab w:val="left" w:pos="210"/>
              </w:tabs>
              <w:ind w:left="0" w:firstLine="0"/>
              <w:rPr>
                <w:b/>
                <w:sz w:val="22"/>
                <w:szCs w:val="22"/>
                <w:lang w:val="sr-Cyrl-RS"/>
              </w:rPr>
            </w:pPr>
            <w:r w:rsidRPr="000008E9">
              <w:rPr>
                <w:b/>
                <w:sz w:val="22"/>
                <w:szCs w:val="22"/>
                <w:lang w:val="sr-Cyrl-RS"/>
              </w:rPr>
              <w:t>Управа Царина,</w:t>
            </w:r>
          </w:p>
          <w:p w14:paraId="30D47CCF" w14:textId="77777777" w:rsidR="00CD497D" w:rsidRPr="000008E9" w:rsidRDefault="00CD497D" w:rsidP="00BE1469">
            <w:pPr>
              <w:pStyle w:val="NoSpacing"/>
              <w:numPr>
                <w:ilvl w:val="0"/>
                <w:numId w:val="1"/>
              </w:numPr>
              <w:tabs>
                <w:tab w:val="clear" w:pos="1440"/>
                <w:tab w:val="left" w:pos="210"/>
              </w:tabs>
              <w:ind w:left="0" w:firstLine="0"/>
              <w:rPr>
                <w:b/>
                <w:sz w:val="22"/>
                <w:szCs w:val="22"/>
                <w:lang w:val="sr-Cyrl-RS"/>
              </w:rPr>
            </w:pPr>
            <w:r w:rsidRPr="000008E9">
              <w:rPr>
                <w:b/>
                <w:sz w:val="22"/>
                <w:szCs w:val="22"/>
                <w:lang w:val="sr-Cyrl-RS"/>
              </w:rPr>
              <w:t>Београд, Булевар Зорана Ђинђића број 155а</w:t>
            </w:r>
          </w:p>
          <w:p w14:paraId="62C4EF9B" w14:textId="77777777" w:rsidR="00CD497D" w:rsidRPr="000008E9" w:rsidRDefault="00CD497D" w:rsidP="00BE1469">
            <w:pPr>
              <w:pStyle w:val="NoSpacing"/>
              <w:numPr>
                <w:ilvl w:val="0"/>
                <w:numId w:val="1"/>
              </w:numPr>
              <w:tabs>
                <w:tab w:val="clear" w:pos="1440"/>
                <w:tab w:val="left" w:pos="210"/>
              </w:tabs>
              <w:ind w:left="0" w:firstLine="0"/>
              <w:rPr>
                <w:b/>
                <w:sz w:val="22"/>
                <w:szCs w:val="22"/>
                <w:lang w:val="sr-Cyrl-RS"/>
              </w:rPr>
            </w:pPr>
            <w:r w:rsidRPr="000008E9">
              <w:rPr>
                <w:b/>
                <w:sz w:val="22"/>
                <w:szCs w:val="22"/>
                <w:lang w:val="sr-Cyrl-RS"/>
              </w:rPr>
              <w:t xml:space="preserve">ПИБ </w:t>
            </w:r>
            <w:r w:rsidRPr="000008E9">
              <w:rPr>
                <w:b/>
                <w:noProof/>
                <w:sz w:val="22"/>
                <w:szCs w:val="22"/>
                <w:lang w:val="sr-Cyrl-RS"/>
              </w:rPr>
              <w:t>101685102</w:t>
            </w:r>
          </w:p>
          <w:p w14:paraId="3829086B" w14:textId="77777777" w:rsidR="00CD497D" w:rsidRPr="000008E9" w:rsidRDefault="00CD497D" w:rsidP="00BE1469">
            <w:pPr>
              <w:pStyle w:val="NoSpacing"/>
              <w:numPr>
                <w:ilvl w:val="0"/>
                <w:numId w:val="1"/>
              </w:numPr>
              <w:tabs>
                <w:tab w:val="clear" w:pos="1440"/>
                <w:tab w:val="left" w:pos="210"/>
              </w:tabs>
              <w:ind w:left="0" w:firstLine="0"/>
              <w:rPr>
                <w:b/>
                <w:sz w:val="22"/>
                <w:szCs w:val="22"/>
                <w:lang w:val="sr-Cyrl-RS"/>
              </w:rPr>
            </w:pPr>
            <w:r w:rsidRPr="000008E9">
              <w:rPr>
                <w:b/>
                <w:sz w:val="22"/>
                <w:szCs w:val="22"/>
                <w:lang w:val="sr-Cyrl-RS"/>
              </w:rPr>
              <w:t xml:space="preserve">Матични број  </w:t>
            </w:r>
            <w:r w:rsidRPr="000008E9">
              <w:rPr>
                <w:b/>
                <w:spacing w:val="-6"/>
                <w:sz w:val="22"/>
                <w:szCs w:val="22"/>
                <w:lang w:val="sr-Cyrl-RS"/>
              </w:rPr>
              <w:t>17862146</w:t>
            </w:r>
          </w:p>
          <w:p w14:paraId="1934B50F" w14:textId="77777777" w:rsidR="00CD497D" w:rsidRPr="000008E9" w:rsidRDefault="00CD497D" w:rsidP="00BE1469">
            <w:pPr>
              <w:pStyle w:val="NoSpacing"/>
              <w:numPr>
                <w:ilvl w:val="0"/>
                <w:numId w:val="1"/>
              </w:numPr>
              <w:tabs>
                <w:tab w:val="clear" w:pos="1440"/>
                <w:tab w:val="left" w:pos="210"/>
              </w:tabs>
              <w:ind w:left="0" w:firstLine="0"/>
              <w:rPr>
                <w:b/>
                <w:sz w:val="22"/>
                <w:szCs w:val="22"/>
                <w:lang w:val="sr-Cyrl-RS"/>
              </w:rPr>
            </w:pPr>
            <w:r w:rsidRPr="000008E9">
              <w:rPr>
                <w:b/>
                <w:sz w:val="22"/>
                <w:szCs w:val="22"/>
                <w:lang w:val="sr-Cyrl-RS"/>
              </w:rPr>
              <w:t>ЈБКЈС 10521</w:t>
            </w:r>
          </w:p>
          <w:p w14:paraId="1612BF2B" w14:textId="42758DDA" w:rsidR="00CD497D" w:rsidRPr="000008E9" w:rsidRDefault="00CD497D" w:rsidP="00BE1469">
            <w:pPr>
              <w:pStyle w:val="NoSpacing"/>
              <w:numPr>
                <w:ilvl w:val="0"/>
                <w:numId w:val="1"/>
              </w:numPr>
              <w:tabs>
                <w:tab w:val="clear" w:pos="1440"/>
                <w:tab w:val="left" w:pos="210"/>
              </w:tabs>
              <w:ind w:left="0" w:firstLine="0"/>
              <w:rPr>
                <w:b/>
                <w:sz w:val="22"/>
                <w:szCs w:val="22"/>
                <w:lang w:val="sr-Cyrl-RS"/>
              </w:rPr>
            </w:pPr>
            <w:r w:rsidRPr="000008E9">
              <w:rPr>
                <w:b/>
                <w:sz w:val="22"/>
                <w:szCs w:val="22"/>
                <w:lang w:val="sr-Cyrl-RS"/>
              </w:rPr>
              <w:t xml:space="preserve">Контакт особа: </w:t>
            </w:r>
            <w:r w:rsidR="000A1EE1" w:rsidRPr="000008E9">
              <w:rPr>
                <w:b/>
                <w:sz w:val="22"/>
                <w:szCs w:val="22"/>
                <w:lang w:val="sr-Cyrl-RS"/>
              </w:rPr>
              <w:t>Јелена Симић</w:t>
            </w:r>
          </w:p>
          <w:p w14:paraId="3B31566A" w14:textId="77777777" w:rsidR="00CD497D" w:rsidRPr="000008E9" w:rsidRDefault="000A1EE1" w:rsidP="00BE1469">
            <w:pPr>
              <w:pStyle w:val="NoSpacing"/>
              <w:numPr>
                <w:ilvl w:val="0"/>
                <w:numId w:val="1"/>
              </w:numPr>
              <w:tabs>
                <w:tab w:val="clear" w:pos="1440"/>
                <w:tab w:val="left" w:pos="210"/>
              </w:tabs>
              <w:ind w:left="0" w:firstLine="0"/>
              <w:rPr>
                <w:b/>
                <w:sz w:val="22"/>
                <w:szCs w:val="22"/>
                <w:lang w:val="sr-Cyrl-RS"/>
              </w:rPr>
            </w:pPr>
            <w:r w:rsidRPr="000008E9">
              <w:rPr>
                <w:b/>
                <w:sz w:val="22"/>
                <w:szCs w:val="22"/>
                <w:lang w:val="sr-Cyrl-RS"/>
              </w:rPr>
              <w:t>Телефон 011/ 20-15-800</w:t>
            </w:r>
          </w:p>
          <w:p w14:paraId="683C895E" w14:textId="3EA0D5A8" w:rsidR="005543F8" w:rsidRPr="000008E9" w:rsidRDefault="005543F8" w:rsidP="005543F8">
            <w:pPr>
              <w:pStyle w:val="NoSpacing"/>
              <w:tabs>
                <w:tab w:val="clear" w:pos="1440"/>
                <w:tab w:val="left" w:pos="210"/>
              </w:tabs>
              <w:rPr>
                <w:b/>
                <w:sz w:val="22"/>
                <w:szCs w:val="22"/>
                <w:lang w:val="sr-Cyrl-RS"/>
              </w:rPr>
            </w:pPr>
          </w:p>
        </w:tc>
      </w:tr>
      <w:tr w:rsidR="00CD497D" w:rsidRPr="000008E9" w14:paraId="2BB618C2" w14:textId="77777777" w:rsidTr="00FA769B">
        <w:trPr>
          <w:trHeight w:val="550"/>
          <w:jc w:val="center"/>
        </w:trPr>
        <w:tc>
          <w:tcPr>
            <w:tcW w:w="2449" w:type="dxa"/>
            <w:hideMark/>
          </w:tcPr>
          <w:p w14:paraId="3829E5A5" w14:textId="77777777" w:rsidR="00CD497D" w:rsidRPr="000008E9" w:rsidRDefault="00CD497D" w:rsidP="00BD7DAB">
            <w:pPr>
              <w:jc w:val="left"/>
              <w:rPr>
                <w:b/>
                <w:lang w:val="sr-Cyrl-RS"/>
              </w:rPr>
            </w:pPr>
            <w:r w:rsidRPr="000008E9">
              <w:rPr>
                <w:b/>
                <w:lang w:val="sr-Cyrl-RS"/>
              </w:rPr>
              <w:t xml:space="preserve">Предмет набавке: </w:t>
            </w:r>
          </w:p>
        </w:tc>
        <w:tc>
          <w:tcPr>
            <w:tcW w:w="8441" w:type="dxa"/>
            <w:hideMark/>
          </w:tcPr>
          <w:p w14:paraId="3A5BBFB0" w14:textId="5CF5294E" w:rsidR="00845007" w:rsidRPr="000008E9" w:rsidRDefault="009930E9" w:rsidP="00402036">
            <w:pPr>
              <w:keepNext/>
              <w:keepLines/>
              <w:rPr>
                <w:b/>
                <w:lang w:val="sr-Cyrl-RS"/>
              </w:rPr>
            </w:pPr>
            <w:r w:rsidRPr="000008E9">
              <w:rPr>
                <w:b/>
                <w:lang w:val="sr-Cyrl-RS"/>
              </w:rPr>
              <w:t>Набавка услуга - oсигурање стационарних рендген уређаја за контролу пртљага.</w:t>
            </w:r>
          </w:p>
          <w:p w14:paraId="409671D9" w14:textId="0E2D89D2" w:rsidR="00FA5A21" w:rsidRPr="000008E9" w:rsidRDefault="00CD497D" w:rsidP="00524314">
            <w:pPr>
              <w:keepNext/>
              <w:keepLines/>
              <w:rPr>
                <w:lang w:val="sr-Cyrl-RS"/>
              </w:rPr>
            </w:pPr>
            <w:r w:rsidRPr="000008E9">
              <w:rPr>
                <w:lang w:val="sr-Cyrl-RS"/>
              </w:rPr>
              <w:t xml:space="preserve">Ознака и назив из општег речника: </w:t>
            </w:r>
            <w:r w:rsidR="009930E9" w:rsidRPr="000008E9">
              <w:t>66515200-5 Услуге осигурања.</w:t>
            </w:r>
          </w:p>
          <w:p w14:paraId="56AD9557" w14:textId="78499838" w:rsidR="00402036" w:rsidRPr="000008E9" w:rsidRDefault="00CD497D" w:rsidP="00524314">
            <w:pPr>
              <w:keepNext/>
              <w:keepLines/>
              <w:rPr>
                <w:lang w:val="sr-Cyrl-RS"/>
              </w:rPr>
            </w:pPr>
            <w:r w:rsidRPr="000008E9">
              <w:rPr>
                <w:lang w:val="sr-Cyrl-RS"/>
              </w:rPr>
              <w:t xml:space="preserve">Уговор се </w:t>
            </w:r>
            <w:r w:rsidR="00BD7DAB" w:rsidRPr="000008E9">
              <w:rPr>
                <w:lang w:val="sr-Cyrl-RS"/>
              </w:rPr>
              <w:t xml:space="preserve">закључује на период до </w:t>
            </w:r>
            <w:r w:rsidR="00626B77" w:rsidRPr="000008E9">
              <w:t>20.09.2025</w:t>
            </w:r>
            <w:r w:rsidRPr="000008E9">
              <w:rPr>
                <w:lang w:val="sr-Cyrl-RS"/>
              </w:rPr>
              <w:t>.</w:t>
            </w:r>
            <w:r w:rsidR="00626B77" w:rsidRPr="000008E9">
              <w:t xml:space="preserve"> </w:t>
            </w:r>
            <w:r w:rsidR="00626B77" w:rsidRPr="000008E9">
              <w:rPr>
                <w:lang w:val="sr-Cyrl-RS"/>
              </w:rPr>
              <w:t>године.</w:t>
            </w:r>
          </w:p>
          <w:p w14:paraId="5C4705CB" w14:textId="117858A2" w:rsidR="00524314" w:rsidRPr="000008E9" w:rsidRDefault="00524314" w:rsidP="00235B72">
            <w:pPr>
              <w:tabs>
                <w:tab w:val="clear" w:pos="1440"/>
              </w:tabs>
              <w:outlineLvl w:val="0"/>
              <w:rPr>
                <w:rFonts w:eastAsia="Malgun Gothic"/>
                <w:lang w:val="sr-Cyrl-RS"/>
              </w:rPr>
            </w:pPr>
            <w:r w:rsidRPr="000008E9">
              <w:rPr>
                <w:rFonts w:eastAsia="Malgun Gothic"/>
                <w:lang w:val="sr-Cyrl-RS"/>
              </w:rPr>
              <w:t xml:space="preserve">Процењена вредност набавке је </w:t>
            </w:r>
            <w:r w:rsidR="009930E9" w:rsidRPr="000008E9">
              <w:rPr>
                <w:rFonts w:eastAsia="Malgun Gothic"/>
                <w:lang w:val="sr-Cyrl-RS"/>
              </w:rPr>
              <w:t>40</w:t>
            </w:r>
            <w:r w:rsidR="00370B4B" w:rsidRPr="000008E9">
              <w:rPr>
                <w:lang w:val="sr-Cyrl-RS"/>
              </w:rPr>
              <w:t>.</w:t>
            </w:r>
            <w:r w:rsidR="00235B72" w:rsidRPr="000008E9">
              <w:rPr>
                <w:lang w:val="sr-Cyrl-RS"/>
              </w:rPr>
              <w:t>000</w:t>
            </w:r>
            <w:r w:rsidR="004816CC" w:rsidRPr="000008E9">
              <w:rPr>
                <w:lang w:val="sr-Cyrl-RS"/>
              </w:rPr>
              <w:t xml:space="preserve">,00 </w:t>
            </w:r>
            <w:r w:rsidRPr="000008E9">
              <w:rPr>
                <w:rFonts w:eastAsia="Malgun Gothic"/>
                <w:lang w:val="sr-Cyrl-RS"/>
              </w:rPr>
              <w:t>динара без ПДВ.</w:t>
            </w:r>
          </w:p>
        </w:tc>
      </w:tr>
    </w:tbl>
    <w:p w14:paraId="03E0A66B" w14:textId="33F777C6" w:rsidR="005D28BB" w:rsidRPr="000008E9" w:rsidRDefault="005D28BB" w:rsidP="005D28BB">
      <w:pPr>
        <w:pStyle w:val="ListParagraph"/>
        <w:tabs>
          <w:tab w:val="left" w:pos="270"/>
        </w:tabs>
        <w:ind w:left="0"/>
        <w:rPr>
          <w:rFonts w:eastAsia="Malgun Gothic"/>
          <w:b/>
          <w:lang w:val="sr-Cyrl-RS"/>
        </w:rPr>
      </w:pPr>
    </w:p>
    <w:p w14:paraId="37BAAC50" w14:textId="77777777" w:rsidR="00FC5084" w:rsidRPr="000008E9" w:rsidRDefault="00FC5084" w:rsidP="005D28BB">
      <w:pPr>
        <w:pStyle w:val="ListParagraph"/>
        <w:tabs>
          <w:tab w:val="left" w:pos="270"/>
        </w:tabs>
        <w:ind w:left="0"/>
        <w:rPr>
          <w:rFonts w:eastAsia="Malgun Gothic"/>
          <w:b/>
          <w:lang w:val="sr-Cyrl-RS"/>
        </w:rPr>
      </w:pPr>
    </w:p>
    <w:p w14:paraId="5C5D057A" w14:textId="0D53F743" w:rsidR="00402036" w:rsidRPr="000008E9" w:rsidRDefault="001C242D" w:rsidP="00BE1469">
      <w:pPr>
        <w:pStyle w:val="ListParagraph"/>
        <w:numPr>
          <w:ilvl w:val="0"/>
          <w:numId w:val="4"/>
        </w:numPr>
        <w:tabs>
          <w:tab w:val="left" w:pos="270"/>
        </w:tabs>
        <w:rPr>
          <w:b/>
          <w:lang w:val="sr-Cyrl-RS"/>
        </w:rPr>
      </w:pPr>
      <w:r w:rsidRPr="000008E9">
        <w:rPr>
          <w:b/>
          <w:lang w:val="sr-Cyrl-RS"/>
        </w:rPr>
        <w:t xml:space="preserve">ПРЕДМЕТ </w:t>
      </w:r>
      <w:r w:rsidR="00263FA1" w:rsidRPr="000008E9">
        <w:rPr>
          <w:b/>
          <w:lang w:val="sr-Cyrl-RS"/>
        </w:rPr>
        <w:t>НАБАВКЕ</w:t>
      </w:r>
    </w:p>
    <w:p w14:paraId="77A7F268" w14:textId="77777777" w:rsidR="00CD497D" w:rsidRPr="000008E9" w:rsidRDefault="00CD497D" w:rsidP="0095550A">
      <w:pPr>
        <w:ind w:left="360"/>
        <w:rPr>
          <w:rFonts w:eastAsia="Calibri"/>
          <w:lang w:val="sr-Cyrl-RS"/>
        </w:rPr>
      </w:pPr>
    </w:p>
    <w:p w14:paraId="7DE46F37" w14:textId="1500E873" w:rsidR="00024BE2" w:rsidRPr="000008E9" w:rsidRDefault="007770F2" w:rsidP="00223CD8">
      <w:pPr>
        <w:pStyle w:val="ListParagraph"/>
        <w:tabs>
          <w:tab w:val="clear" w:pos="1440"/>
          <w:tab w:val="left" w:pos="270"/>
          <w:tab w:val="left" w:pos="630"/>
        </w:tabs>
        <w:ind w:left="0"/>
        <w:outlineLvl w:val="0"/>
        <w:rPr>
          <w:b/>
          <w:sz w:val="20"/>
          <w:szCs w:val="20"/>
          <w:lang w:val="sr-Cyrl-RS" w:eastAsia="zh-CN"/>
        </w:rPr>
      </w:pPr>
      <w:r w:rsidRPr="000008E9">
        <w:tab/>
      </w:r>
      <w:r w:rsidRPr="000008E9">
        <w:tab/>
      </w:r>
      <w:r w:rsidRPr="000008E9">
        <w:tab/>
      </w:r>
      <w:proofErr w:type="spellStart"/>
      <w:r w:rsidRPr="000008E9">
        <w:t>Предмет</w:t>
      </w:r>
      <w:proofErr w:type="spellEnd"/>
      <w:r w:rsidRPr="000008E9">
        <w:t xml:space="preserve"> </w:t>
      </w:r>
      <w:r w:rsidR="00215012" w:rsidRPr="000008E9">
        <w:rPr>
          <w:lang w:val="sr-Cyrl-RS"/>
        </w:rPr>
        <w:t xml:space="preserve">набавке </w:t>
      </w:r>
      <w:proofErr w:type="spellStart"/>
      <w:r w:rsidRPr="000008E9">
        <w:t>је</w:t>
      </w:r>
      <w:proofErr w:type="spellEnd"/>
      <w:r w:rsidRPr="000008E9">
        <w:t xml:space="preserve"> </w:t>
      </w:r>
      <w:proofErr w:type="spellStart"/>
      <w:r w:rsidR="00E66820" w:rsidRPr="000008E9">
        <w:t>набавка</w:t>
      </w:r>
      <w:proofErr w:type="spellEnd"/>
      <w:r w:rsidR="00E66820" w:rsidRPr="000008E9">
        <w:t xml:space="preserve"> </w:t>
      </w:r>
      <w:proofErr w:type="spellStart"/>
      <w:r w:rsidR="00E66820" w:rsidRPr="000008E9">
        <w:t>услуга</w:t>
      </w:r>
      <w:proofErr w:type="spellEnd"/>
      <w:r w:rsidR="00E66820" w:rsidRPr="000008E9">
        <w:t xml:space="preserve"> - </w:t>
      </w:r>
      <w:proofErr w:type="spellStart"/>
      <w:r w:rsidR="00E66820" w:rsidRPr="000008E9">
        <w:t>oсигурање</w:t>
      </w:r>
      <w:proofErr w:type="spellEnd"/>
      <w:r w:rsidR="00E66820" w:rsidRPr="000008E9">
        <w:t xml:space="preserve"> </w:t>
      </w:r>
      <w:proofErr w:type="spellStart"/>
      <w:r w:rsidR="00E66820" w:rsidRPr="000008E9">
        <w:t>стационарних</w:t>
      </w:r>
      <w:proofErr w:type="spellEnd"/>
      <w:r w:rsidR="00E66820" w:rsidRPr="000008E9">
        <w:t xml:space="preserve"> </w:t>
      </w:r>
      <w:proofErr w:type="spellStart"/>
      <w:r w:rsidR="00E66820" w:rsidRPr="000008E9">
        <w:t>рендген</w:t>
      </w:r>
      <w:proofErr w:type="spellEnd"/>
      <w:r w:rsidR="00E66820" w:rsidRPr="000008E9">
        <w:t xml:space="preserve"> </w:t>
      </w:r>
      <w:proofErr w:type="spellStart"/>
      <w:r w:rsidR="00E66820" w:rsidRPr="000008E9">
        <w:t>уређаја</w:t>
      </w:r>
      <w:proofErr w:type="spellEnd"/>
      <w:r w:rsidR="00E66820" w:rsidRPr="000008E9">
        <w:t xml:space="preserve"> </w:t>
      </w:r>
      <w:proofErr w:type="spellStart"/>
      <w:r w:rsidR="00E66820" w:rsidRPr="000008E9">
        <w:t>за</w:t>
      </w:r>
      <w:proofErr w:type="spellEnd"/>
      <w:r w:rsidR="00E66820" w:rsidRPr="000008E9">
        <w:t xml:space="preserve"> </w:t>
      </w:r>
      <w:proofErr w:type="spellStart"/>
      <w:r w:rsidR="00E66820" w:rsidRPr="000008E9">
        <w:t>контролу</w:t>
      </w:r>
      <w:proofErr w:type="spellEnd"/>
      <w:r w:rsidR="00E66820" w:rsidRPr="000008E9">
        <w:t xml:space="preserve"> </w:t>
      </w:r>
      <w:proofErr w:type="spellStart"/>
      <w:r w:rsidR="00E66820" w:rsidRPr="000008E9">
        <w:t>пртљага</w:t>
      </w:r>
      <w:proofErr w:type="spellEnd"/>
      <w:r w:rsidR="00E66820" w:rsidRPr="000008E9">
        <w:t>.</w:t>
      </w:r>
    </w:p>
    <w:p w14:paraId="7C6D52CE" w14:textId="77777777" w:rsidR="005543F8" w:rsidRPr="000008E9" w:rsidRDefault="007A32F0" w:rsidP="005543F8">
      <w:pPr>
        <w:widowControl w:val="0"/>
        <w:tabs>
          <w:tab w:val="clear" w:pos="1440"/>
        </w:tabs>
        <w:suppressAutoHyphens/>
        <w:jc w:val="left"/>
        <w:rPr>
          <w:b/>
          <w:sz w:val="20"/>
          <w:szCs w:val="20"/>
          <w:lang w:val="sr-Cyrl-RS" w:eastAsia="zh-CN"/>
        </w:rPr>
      </w:pPr>
      <w:r w:rsidRPr="000008E9">
        <w:rPr>
          <w:b/>
          <w:sz w:val="20"/>
          <w:szCs w:val="20"/>
          <w:lang w:val="sr-Cyrl-RS" w:eastAsia="zh-CN"/>
        </w:rPr>
        <w:tab/>
      </w:r>
    </w:p>
    <w:p w14:paraId="4135B2FD" w14:textId="539E3B22" w:rsidR="00024BE2" w:rsidRPr="000008E9" w:rsidRDefault="00924605" w:rsidP="00C43180">
      <w:pPr>
        <w:widowControl w:val="0"/>
        <w:tabs>
          <w:tab w:val="clear" w:pos="1440"/>
        </w:tabs>
        <w:suppressAutoHyphens/>
        <w:ind w:firstLine="720"/>
        <w:jc w:val="left"/>
        <w:rPr>
          <w:b/>
          <w:szCs w:val="20"/>
          <w:lang w:val="sr-Cyrl-RS" w:eastAsia="zh-CN"/>
        </w:rPr>
      </w:pPr>
      <w:r w:rsidRPr="000008E9">
        <w:rPr>
          <w:b/>
          <w:szCs w:val="20"/>
          <w:lang w:val="sr-Cyrl-RS" w:eastAsia="zh-CN"/>
        </w:rPr>
        <w:t xml:space="preserve">Табела </w:t>
      </w:r>
      <w:r w:rsidR="005543F8" w:rsidRPr="000008E9">
        <w:rPr>
          <w:b/>
          <w:szCs w:val="20"/>
          <w:lang w:val="sr-Cyrl-RS" w:eastAsia="zh-CN"/>
        </w:rPr>
        <w:t>1</w:t>
      </w:r>
      <w:r w:rsidR="007A32F0" w:rsidRPr="000008E9">
        <w:rPr>
          <w:b/>
          <w:szCs w:val="20"/>
          <w:lang w:val="sr-Cyrl-RS" w:eastAsia="zh-CN"/>
        </w:rPr>
        <w:t xml:space="preserve">. </w:t>
      </w:r>
      <w:r w:rsidRPr="000008E9">
        <w:rPr>
          <w:b/>
          <w:szCs w:val="20"/>
          <w:lang w:val="sr-Cyrl-RS" w:eastAsia="zh-CN"/>
        </w:rPr>
        <w:t>-  Спецификација</w:t>
      </w:r>
      <w:r w:rsidR="00C94873" w:rsidRPr="000008E9">
        <w:rPr>
          <w:b/>
          <w:szCs w:val="20"/>
          <w:lang w:val="sr-Cyrl-RS" w:eastAsia="zh-CN"/>
        </w:rPr>
        <w:t xml:space="preserve"> </w:t>
      </w:r>
      <w:r w:rsidR="000F7ED1">
        <w:rPr>
          <w:b/>
          <w:szCs w:val="20"/>
          <w:lang w:val="sr-Cyrl-RS" w:eastAsia="zh-CN"/>
        </w:rPr>
        <w:t>уређаја</w:t>
      </w:r>
    </w:p>
    <w:p w14:paraId="65EA0924" w14:textId="77777777" w:rsidR="00223CD8" w:rsidRPr="000008E9" w:rsidRDefault="00024BE2" w:rsidP="00223CD8">
      <w:pPr>
        <w:widowControl w:val="0"/>
        <w:suppressAutoHyphens/>
        <w:rPr>
          <w:bCs/>
          <w:lang w:val="sr-Cyrl-CS"/>
        </w:rPr>
      </w:pPr>
      <w:r w:rsidRPr="000008E9">
        <w:rPr>
          <w:b/>
          <w:sz w:val="20"/>
          <w:szCs w:val="20"/>
          <w:lang w:val="sr-Cyrl-RS" w:eastAsia="zh-CN"/>
        </w:rPr>
        <w:tab/>
      </w:r>
    </w:p>
    <w:tbl>
      <w:tblPr>
        <w:tblStyle w:val="TableGrid"/>
        <w:tblW w:w="10800" w:type="dxa"/>
        <w:tblInd w:w="-725" w:type="dxa"/>
        <w:tblLook w:val="04A0" w:firstRow="1" w:lastRow="0" w:firstColumn="1" w:lastColumn="0" w:noHBand="0" w:noVBand="1"/>
      </w:tblPr>
      <w:tblGrid>
        <w:gridCol w:w="1261"/>
        <w:gridCol w:w="1429"/>
        <w:gridCol w:w="2544"/>
        <w:gridCol w:w="2205"/>
        <w:gridCol w:w="1659"/>
        <w:gridCol w:w="1702"/>
      </w:tblGrid>
      <w:tr w:rsidR="00100C95" w:rsidRPr="000008E9" w14:paraId="45A82D07" w14:textId="77777777" w:rsidTr="00100C95">
        <w:trPr>
          <w:trHeight w:val="915"/>
        </w:trPr>
        <w:tc>
          <w:tcPr>
            <w:tcW w:w="10800" w:type="dxa"/>
            <w:gridSpan w:val="6"/>
            <w:hideMark/>
          </w:tcPr>
          <w:p w14:paraId="4737E064" w14:textId="78612F73" w:rsidR="00100C95" w:rsidRPr="000008E9" w:rsidRDefault="00100C95" w:rsidP="00106EC3">
            <w:pPr>
              <w:widowControl w:val="0"/>
              <w:tabs>
                <w:tab w:val="clear" w:pos="1440"/>
              </w:tabs>
              <w:jc w:val="center"/>
              <w:rPr>
                <w:b/>
                <w:bCs/>
              </w:rPr>
            </w:pPr>
            <w:r w:rsidRPr="000008E9">
              <w:rPr>
                <w:b/>
                <w:bCs/>
              </w:rPr>
              <w:t xml:space="preserve">ОСИГУРАЊЕ СТАЦИОНАРНИХ СКЕНЕРА </w:t>
            </w:r>
            <w:proofErr w:type="spellStart"/>
            <w:r w:rsidRPr="000008E9">
              <w:rPr>
                <w:b/>
                <w:bCs/>
              </w:rPr>
              <w:t>од</w:t>
            </w:r>
            <w:proofErr w:type="spellEnd"/>
            <w:r w:rsidRPr="000008E9">
              <w:rPr>
                <w:b/>
                <w:bCs/>
              </w:rPr>
              <w:t xml:space="preserve"> </w:t>
            </w:r>
            <w:proofErr w:type="spellStart"/>
            <w:r w:rsidRPr="000008E9">
              <w:rPr>
                <w:b/>
                <w:bCs/>
              </w:rPr>
              <w:t>пожара</w:t>
            </w:r>
            <w:proofErr w:type="spellEnd"/>
            <w:r w:rsidRPr="000008E9">
              <w:rPr>
                <w:b/>
                <w:bCs/>
              </w:rPr>
              <w:t xml:space="preserve"> и </w:t>
            </w:r>
            <w:proofErr w:type="spellStart"/>
            <w:r w:rsidRPr="000008E9">
              <w:rPr>
                <w:b/>
                <w:bCs/>
              </w:rPr>
              <w:t>других</w:t>
            </w:r>
            <w:proofErr w:type="spellEnd"/>
            <w:r w:rsidRPr="000008E9">
              <w:rPr>
                <w:b/>
                <w:bCs/>
              </w:rPr>
              <w:t xml:space="preserve"> </w:t>
            </w:r>
            <w:proofErr w:type="spellStart"/>
            <w:r w:rsidRPr="000008E9">
              <w:rPr>
                <w:b/>
                <w:bCs/>
              </w:rPr>
              <w:t>основних</w:t>
            </w:r>
            <w:proofErr w:type="spellEnd"/>
            <w:r w:rsidRPr="000008E9">
              <w:rPr>
                <w:b/>
                <w:bCs/>
              </w:rPr>
              <w:t xml:space="preserve"> </w:t>
            </w:r>
            <w:proofErr w:type="spellStart"/>
            <w:r w:rsidRPr="000008E9">
              <w:rPr>
                <w:b/>
                <w:bCs/>
              </w:rPr>
              <w:t>ризика</w:t>
            </w:r>
            <w:proofErr w:type="spellEnd"/>
            <w:r w:rsidRPr="000008E9">
              <w:rPr>
                <w:b/>
                <w:bCs/>
              </w:rPr>
              <w:t xml:space="preserve">, </w:t>
            </w:r>
            <w:proofErr w:type="spellStart"/>
            <w:r w:rsidRPr="000008E9">
              <w:rPr>
                <w:b/>
                <w:bCs/>
              </w:rPr>
              <w:t>лома</w:t>
            </w:r>
            <w:proofErr w:type="spellEnd"/>
            <w:r w:rsidRPr="000008E9">
              <w:rPr>
                <w:b/>
                <w:bCs/>
              </w:rPr>
              <w:t xml:space="preserve"> и </w:t>
            </w:r>
            <w:proofErr w:type="spellStart"/>
            <w:r w:rsidRPr="000008E9">
              <w:rPr>
                <w:b/>
                <w:bCs/>
              </w:rPr>
              <w:t>крађе</w:t>
            </w:r>
            <w:proofErr w:type="spellEnd"/>
            <w:r w:rsidRPr="000008E9">
              <w:rPr>
                <w:b/>
                <w:bCs/>
              </w:rPr>
              <w:t xml:space="preserve">, </w:t>
            </w:r>
            <w:proofErr w:type="spellStart"/>
            <w:r w:rsidRPr="000008E9">
              <w:rPr>
                <w:b/>
                <w:bCs/>
              </w:rPr>
              <w:t>поплаве</w:t>
            </w:r>
            <w:proofErr w:type="spellEnd"/>
            <w:r w:rsidRPr="000008E9">
              <w:rPr>
                <w:b/>
                <w:bCs/>
              </w:rPr>
              <w:t xml:space="preserve"> и </w:t>
            </w:r>
            <w:proofErr w:type="spellStart"/>
            <w:r w:rsidRPr="000008E9">
              <w:rPr>
                <w:b/>
                <w:bCs/>
              </w:rPr>
              <w:t>излива</w:t>
            </w:r>
            <w:proofErr w:type="spellEnd"/>
            <w:r w:rsidRPr="000008E9">
              <w:rPr>
                <w:b/>
                <w:bCs/>
              </w:rPr>
              <w:t xml:space="preserve"> </w:t>
            </w:r>
            <w:proofErr w:type="spellStart"/>
            <w:r w:rsidRPr="000008E9">
              <w:rPr>
                <w:b/>
                <w:bCs/>
              </w:rPr>
              <w:t>воде</w:t>
            </w:r>
            <w:proofErr w:type="spellEnd"/>
            <w:r w:rsidRPr="000008E9">
              <w:rPr>
                <w:b/>
                <w:bCs/>
              </w:rPr>
              <w:t xml:space="preserve"> </w:t>
            </w:r>
            <w:proofErr w:type="spellStart"/>
            <w:r w:rsidRPr="000008E9">
              <w:rPr>
                <w:b/>
                <w:bCs/>
              </w:rPr>
              <w:t>из</w:t>
            </w:r>
            <w:proofErr w:type="spellEnd"/>
            <w:r w:rsidRPr="000008E9">
              <w:rPr>
                <w:b/>
                <w:bCs/>
              </w:rPr>
              <w:t xml:space="preserve"> </w:t>
            </w:r>
            <w:proofErr w:type="spellStart"/>
            <w:r w:rsidRPr="000008E9">
              <w:rPr>
                <w:b/>
                <w:bCs/>
              </w:rPr>
              <w:t>инасталација</w:t>
            </w:r>
            <w:proofErr w:type="spellEnd"/>
            <w:r w:rsidRPr="000008E9">
              <w:rPr>
                <w:b/>
                <w:bCs/>
              </w:rPr>
              <w:t xml:space="preserve">, </w:t>
            </w:r>
            <w:proofErr w:type="spellStart"/>
            <w:r w:rsidRPr="000008E9">
              <w:rPr>
                <w:b/>
                <w:bCs/>
              </w:rPr>
              <w:t>без</w:t>
            </w:r>
            <w:proofErr w:type="spellEnd"/>
            <w:r w:rsidRPr="000008E9">
              <w:rPr>
                <w:b/>
                <w:bCs/>
              </w:rPr>
              <w:t xml:space="preserve"> </w:t>
            </w:r>
            <w:proofErr w:type="spellStart"/>
            <w:r w:rsidRPr="000008E9">
              <w:rPr>
                <w:b/>
                <w:bCs/>
              </w:rPr>
              <w:t>учешћа</w:t>
            </w:r>
            <w:proofErr w:type="spellEnd"/>
            <w:r w:rsidRPr="000008E9">
              <w:rPr>
                <w:b/>
                <w:bCs/>
              </w:rPr>
              <w:t xml:space="preserve"> у </w:t>
            </w:r>
            <w:proofErr w:type="spellStart"/>
            <w:proofErr w:type="gramStart"/>
            <w:r w:rsidRPr="000008E9">
              <w:rPr>
                <w:b/>
                <w:bCs/>
              </w:rPr>
              <w:t>штети</w:t>
            </w:r>
            <w:proofErr w:type="spellEnd"/>
            <w:r w:rsidRPr="000008E9">
              <w:rPr>
                <w:b/>
                <w:bCs/>
              </w:rPr>
              <w:t xml:space="preserve">  </w:t>
            </w:r>
            <w:proofErr w:type="spellStart"/>
            <w:r w:rsidRPr="000008E9">
              <w:rPr>
                <w:b/>
                <w:bCs/>
              </w:rPr>
              <w:t>са</w:t>
            </w:r>
            <w:proofErr w:type="spellEnd"/>
            <w:proofErr w:type="gramEnd"/>
            <w:r w:rsidRPr="000008E9">
              <w:rPr>
                <w:b/>
                <w:bCs/>
              </w:rPr>
              <w:t xml:space="preserve"> </w:t>
            </w:r>
            <w:proofErr w:type="spellStart"/>
            <w:r w:rsidRPr="000008E9">
              <w:rPr>
                <w:b/>
                <w:bCs/>
              </w:rPr>
              <w:t>укљученим</w:t>
            </w:r>
            <w:proofErr w:type="spellEnd"/>
            <w:r w:rsidRPr="000008E9">
              <w:rPr>
                <w:b/>
                <w:bCs/>
              </w:rPr>
              <w:t xml:space="preserve"> </w:t>
            </w:r>
            <w:proofErr w:type="spellStart"/>
            <w:r w:rsidRPr="000008E9">
              <w:rPr>
                <w:b/>
                <w:bCs/>
              </w:rPr>
              <w:t>доплатцима</w:t>
            </w:r>
            <w:proofErr w:type="spellEnd"/>
            <w:r w:rsidRPr="000008E9">
              <w:rPr>
                <w:b/>
                <w:bCs/>
              </w:rPr>
              <w:t xml:space="preserve"> и </w:t>
            </w:r>
            <w:proofErr w:type="spellStart"/>
            <w:r w:rsidRPr="000008E9">
              <w:rPr>
                <w:b/>
                <w:bCs/>
              </w:rPr>
              <w:t>то</w:t>
            </w:r>
            <w:proofErr w:type="spellEnd"/>
            <w:r w:rsidRPr="000008E9">
              <w:rPr>
                <w:b/>
                <w:bCs/>
              </w:rPr>
              <w:t xml:space="preserve">: </w:t>
            </w:r>
            <w:proofErr w:type="spellStart"/>
            <w:r w:rsidRPr="000008E9">
              <w:rPr>
                <w:b/>
                <w:bCs/>
              </w:rPr>
              <w:t>са</w:t>
            </w:r>
            <w:proofErr w:type="spellEnd"/>
            <w:r w:rsidRPr="000008E9">
              <w:rPr>
                <w:b/>
                <w:bCs/>
              </w:rPr>
              <w:t xml:space="preserve"> </w:t>
            </w:r>
            <w:proofErr w:type="spellStart"/>
            <w:r w:rsidRPr="000008E9">
              <w:rPr>
                <w:b/>
                <w:bCs/>
              </w:rPr>
              <w:t>откупом</w:t>
            </w:r>
            <w:proofErr w:type="spellEnd"/>
            <w:r w:rsidRPr="000008E9">
              <w:rPr>
                <w:b/>
                <w:bCs/>
              </w:rPr>
              <w:t xml:space="preserve"> </w:t>
            </w:r>
            <w:proofErr w:type="spellStart"/>
            <w:r w:rsidRPr="000008E9">
              <w:rPr>
                <w:b/>
                <w:bCs/>
              </w:rPr>
              <w:t>амортизоване</w:t>
            </w:r>
            <w:proofErr w:type="spellEnd"/>
            <w:r w:rsidRPr="000008E9">
              <w:rPr>
                <w:b/>
                <w:bCs/>
              </w:rPr>
              <w:t xml:space="preserve"> </w:t>
            </w:r>
            <w:proofErr w:type="spellStart"/>
            <w:r w:rsidRPr="000008E9">
              <w:rPr>
                <w:b/>
                <w:bCs/>
              </w:rPr>
              <w:t>вредности</w:t>
            </w:r>
            <w:proofErr w:type="spellEnd"/>
            <w:r w:rsidRPr="000008E9">
              <w:rPr>
                <w:b/>
                <w:bCs/>
              </w:rPr>
              <w:t xml:space="preserve"> </w:t>
            </w:r>
            <w:proofErr w:type="spellStart"/>
            <w:r w:rsidRPr="000008E9">
              <w:rPr>
                <w:b/>
                <w:bCs/>
              </w:rPr>
              <w:t>код</w:t>
            </w:r>
            <w:proofErr w:type="spellEnd"/>
            <w:r w:rsidRPr="000008E9">
              <w:rPr>
                <w:b/>
                <w:bCs/>
              </w:rPr>
              <w:t xml:space="preserve"> </w:t>
            </w:r>
            <w:proofErr w:type="spellStart"/>
            <w:r w:rsidRPr="000008E9">
              <w:rPr>
                <w:b/>
                <w:bCs/>
              </w:rPr>
              <w:t>делимичних</w:t>
            </w:r>
            <w:proofErr w:type="spellEnd"/>
            <w:r w:rsidRPr="000008E9">
              <w:rPr>
                <w:b/>
                <w:bCs/>
              </w:rPr>
              <w:t xml:space="preserve"> </w:t>
            </w:r>
            <w:proofErr w:type="spellStart"/>
            <w:r w:rsidRPr="000008E9">
              <w:rPr>
                <w:b/>
                <w:bCs/>
              </w:rPr>
              <w:t>штета</w:t>
            </w:r>
            <w:proofErr w:type="spellEnd"/>
            <w:r w:rsidRPr="000008E9">
              <w:rPr>
                <w:b/>
                <w:bCs/>
              </w:rPr>
              <w:t xml:space="preserve">, </w:t>
            </w:r>
            <w:proofErr w:type="spellStart"/>
            <w:r w:rsidRPr="000008E9">
              <w:rPr>
                <w:b/>
                <w:bCs/>
              </w:rPr>
              <w:t>за</w:t>
            </w:r>
            <w:proofErr w:type="spellEnd"/>
            <w:r w:rsidRPr="000008E9">
              <w:rPr>
                <w:b/>
                <w:bCs/>
              </w:rPr>
              <w:t xml:space="preserve"> период </w:t>
            </w:r>
            <w:r w:rsidR="00106EC3" w:rsidRPr="000008E9">
              <w:rPr>
                <w:b/>
                <w:bCs/>
                <w:lang w:val="sr-Cyrl-RS"/>
              </w:rPr>
              <w:t>од дана закључења уговора</w:t>
            </w:r>
            <w:r w:rsidR="00106EC3" w:rsidRPr="000008E9">
              <w:rPr>
                <w:b/>
                <w:bCs/>
              </w:rPr>
              <w:t xml:space="preserve"> до</w:t>
            </w:r>
            <w:r w:rsidRPr="000008E9">
              <w:rPr>
                <w:b/>
                <w:bCs/>
              </w:rPr>
              <w:t xml:space="preserve"> 20.09.2025. </w:t>
            </w:r>
            <w:proofErr w:type="spellStart"/>
            <w:r w:rsidRPr="000008E9">
              <w:rPr>
                <w:b/>
                <w:bCs/>
              </w:rPr>
              <w:t>године</w:t>
            </w:r>
            <w:proofErr w:type="spellEnd"/>
          </w:p>
        </w:tc>
      </w:tr>
      <w:tr w:rsidR="00100C95" w:rsidRPr="000008E9" w14:paraId="189F30C3" w14:textId="77777777" w:rsidTr="00100C95">
        <w:trPr>
          <w:trHeight w:val="510"/>
        </w:trPr>
        <w:tc>
          <w:tcPr>
            <w:tcW w:w="1261" w:type="dxa"/>
            <w:hideMark/>
          </w:tcPr>
          <w:p w14:paraId="3B4801D8" w14:textId="77777777" w:rsidR="00100C95" w:rsidRPr="000008E9" w:rsidRDefault="00100C95" w:rsidP="00100C95">
            <w:pPr>
              <w:widowControl w:val="0"/>
              <w:tabs>
                <w:tab w:val="clear" w:pos="1440"/>
              </w:tabs>
              <w:jc w:val="center"/>
              <w:rPr>
                <w:b/>
                <w:bCs/>
              </w:rPr>
            </w:pPr>
            <w:proofErr w:type="spellStart"/>
            <w:r w:rsidRPr="000008E9">
              <w:rPr>
                <w:b/>
                <w:bCs/>
              </w:rPr>
              <w:t>Рбр</w:t>
            </w:r>
            <w:proofErr w:type="spellEnd"/>
            <w:r w:rsidRPr="000008E9">
              <w:rPr>
                <w:b/>
                <w:bCs/>
              </w:rPr>
              <w:t>.</w:t>
            </w:r>
          </w:p>
        </w:tc>
        <w:tc>
          <w:tcPr>
            <w:tcW w:w="1429" w:type="dxa"/>
            <w:hideMark/>
          </w:tcPr>
          <w:p w14:paraId="547B8665" w14:textId="77777777" w:rsidR="00100C95" w:rsidRPr="000008E9" w:rsidRDefault="00100C95" w:rsidP="00100C95">
            <w:pPr>
              <w:widowControl w:val="0"/>
              <w:tabs>
                <w:tab w:val="clear" w:pos="1440"/>
              </w:tabs>
              <w:jc w:val="center"/>
              <w:rPr>
                <w:b/>
                <w:bCs/>
              </w:rPr>
            </w:pPr>
            <w:proofErr w:type="spellStart"/>
            <w:r w:rsidRPr="000008E9">
              <w:rPr>
                <w:b/>
                <w:bCs/>
              </w:rPr>
              <w:t>Инвен.број</w:t>
            </w:r>
            <w:proofErr w:type="spellEnd"/>
          </w:p>
        </w:tc>
        <w:tc>
          <w:tcPr>
            <w:tcW w:w="2544" w:type="dxa"/>
            <w:hideMark/>
          </w:tcPr>
          <w:p w14:paraId="21DFC31C" w14:textId="77777777" w:rsidR="00100C95" w:rsidRPr="000008E9" w:rsidRDefault="00100C95" w:rsidP="00100C95">
            <w:pPr>
              <w:widowControl w:val="0"/>
              <w:tabs>
                <w:tab w:val="clear" w:pos="1440"/>
              </w:tabs>
              <w:jc w:val="center"/>
              <w:rPr>
                <w:b/>
                <w:bCs/>
              </w:rPr>
            </w:pPr>
            <w:r w:rsidRPr="000008E9">
              <w:rPr>
                <w:b/>
                <w:bCs/>
              </w:rPr>
              <w:t>ПРЕДМЕТ ОСИГУРАЊА</w:t>
            </w:r>
          </w:p>
        </w:tc>
        <w:tc>
          <w:tcPr>
            <w:tcW w:w="2205" w:type="dxa"/>
            <w:hideMark/>
          </w:tcPr>
          <w:p w14:paraId="204CCAA9" w14:textId="77777777" w:rsidR="00100C95" w:rsidRPr="000008E9" w:rsidRDefault="00100C95" w:rsidP="00100C95">
            <w:pPr>
              <w:widowControl w:val="0"/>
              <w:tabs>
                <w:tab w:val="clear" w:pos="1440"/>
              </w:tabs>
              <w:jc w:val="center"/>
              <w:rPr>
                <w:b/>
                <w:bCs/>
              </w:rPr>
            </w:pPr>
            <w:proofErr w:type="spellStart"/>
            <w:r w:rsidRPr="000008E9">
              <w:rPr>
                <w:b/>
                <w:bCs/>
              </w:rPr>
              <w:t>Модел</w:t>
            </w:r>
            <w:proofErr w:type="spellEnd"/>
          </w:p>
        </w:tc>
        <w:tc>
          <w:tcPr>
            <w:tcW w:w="1659" w:type="dxa"/>
            <w:hideMark/>
          </w:tcPr>
          <w:p w14:paraId="3D0785CB" w14:textId="77777777" w:rsidR="00100C95" w:rsidRPr="000008E9" w:rsidRDefault="00100C95" w:rsidP="00100C95">
            <w:pPr>
              <w:widowControl w:val="0"/>
              <w:tabs>
                <w:tab w:val="clear" w:pos="1440"/>
              </w:tabs>
              <w:jc w:val="center"/>
              <w:rPr>
                <w:b/>
                <w:bCs/>
              </w:rPr>
            </w:pPr>
            <w:proofErr w:type="spellStart"/>
            <w:r w:rsidRPr="000008E9">
              <w:rPr>
                <w:b/>
                <w:bCs/>
              </w:rPr>
              <w:t>Новонабавна</w:t>
            </w:r>
            <w:proofErr w:type="spellEnd"/>
            <w:r w:rsidRPr="000008E9">
              <w:rPr>
                <w:b/>
                <w:bCs/>
              </w:rPr>
              <w:t xml:space="preserve"> </w:t>
            </w:r>
            <w:proofErr w:type="spellStart"/>
            <w:r w:rsidRPr="000008E9">
              <w:rPr>
                <w:b/>
                <w:bCs/>
              </w:rPr>
              <w:t>вредност</w:t>
            </w:r>
            <w:proofErr w:type="spellEnd"/>
          </w:p>
        </w:tc>
        <w:tc>
          <w:tcPr>
            <w:tcW w:w="1702" w:type="dxa"/>
            <w:hideMark/>
          </w:tcPr>
          <w:p w14:paraId="64A492C3" w14:textId="77777777" w:rsidR="00100C95" w:rsidRPr="000008E9" w:rsidRDefault="00100C95" w:rsidP="00100C95">
            <w:pPr>
              <w:widowControl w:val="0"/>
              <w:tabs>
                <w:tab w:val="clear" w:pos="1440"/>
              </w:tabs>
              <w:jc w:val="center"/>
              <w:rPr>
                <w:b/>
                <w:bCs/>
              </w:rPr>
            </w:pPr>
            <w:proofErr w:type="spellStart"/>
            <w:r w:rsidRPr="000008E9">
              <w:rPr>
                <w:b/>
                <w:bCs/>
              </w:rPr>
              <w:t>Локација</w:t>
            </w:r>
            <w:proofErr w:type="spellEnd"/>
          </w:p>
        </w:tc>
      </w:tr>
      <w:tr w:rsidR="00100C95" w:rsidRPr="000008E9" w14:paraId="424600E3" w14:textId="77777777" w:rsidTr="00100C95">
        <w:trPr>
          <w:trHeight w:val="330"/>
        </w:trPr>
        <w:tc>
          <w:tcPr>
            <w:tcW w:w="1261" w:type="dxa"/>
            <w:hideMark/>
          </w:tcPr>
          <w:p w14:paraId="2E1E6E3A" w14:textId="77777777" w:rsidR="00100C95" w:rsidRPr="000008E9" w:rsidRDefault="00100C95" w:rsidP="00100C95">
            <w:pPr>
              <w:widowControl w:val="0"/>
              <w:tabs>
                <w:tab w:val="clear" w:pos="1440"/>
              </w:tabs>
              <w:jc w:val="center"/>
            </w:pPr>
            <w:r w:rsidRPr="000008E9">
              <w:t>1</w:t>
            </w:r>
          </w:p>
        </w:tc>
        <w:tc>
          <w:tcPr>
            <w:tcW w:w="1429" w:type="dxa"/>
            <w:hideMark/>
          </w:tcPr>
          <w:p w14:paraId="60776230" w14:textId="77777777" w:rsidR="00100C95" w:rsidRPr="000008E9" w:rsidRDefault="00100C95" w:rsidP="00100C95">
            <w:pPr>
              <w:widowControl w:val="0"/>
              <w:tabs>
                <w:tab w:val="clear" w:pos="1440"/>
              </w:tabs>
              <w:jc w:val="center"/>
            </w:pPr>
            <w:r w:rsidRPr="000008E9">
              <w:t>63900/9958</w:t>
            </w:r>
          </w:p>
        </w:tc>
        <w:tc>
          <w:tcPr>
            <w:tcW w:w="2544" w:type="dxa"/>
            <w:hideMark/>
          </w:tcPr>
          <w:p w14:paraId="5EFEB157" w14:textId="77777777" w:rsidR="00100C95" w:rsidRPr="000008E9" w:rsidRDefault="00100C95" w:rsidP="00100C95">
            <w:pPr>
              <w:widowControl w:val="0"/>
              <w:tabs>
                <w:tab w:val="clear" w:pos="1440"/>
              </w:tabs>
              <w:jc w:val="center"/>
            </w:pPr>
            <w:r w:rsidRPr="000008E9">
              <w:t>STACIONARNI SKENER ZA PREGLED PRTLJAGA, POŠTE</w:t>
            </w:r>
          </w:p>
        </w:tc>
        <w:tc>
          <w:tcPr>
            <w:tcW w:w="2205" w:type="dxa"/>
            <w:hideMark/>
          </w:tcPr>
          <w:p w14:paraId="6BE631A4" w14:textId="77777777" w:rsidR="00100C95" w:rsidRPr="000008E9" w:rsidRDefault="00100C95" w:rsidP="00100C95">
            <w:pPr>
              <w:widowControl w:val="0"/>
              <w:tabs>
                <w:tab w:val="clear" w:pos="1440"/>
              </w:tabs>
              <w:jc w:val="center"/>
            </w:pPr>
            <w:r w:rsidRPr="000008E9">
              <w:t xml:space="preserve">"Smiths </w:t>
            </w:r>
            <w:proofErr w:type="spellStart"/>
            <w:r w:rsidRPr="000008E9">
              <w:t>Detetction</w:t>
            </w:r>
            <w:proofErr w:type="spellEnd"/>
            <w:r w:rsidRPr="000008E9">
              <w:t>" Germany GmbH, HS 100100T</w:t>
            </w:r>
          </w:p>
        </w:tc>
        <w:tc>
          <w:tcPr>
            <w:tcW w:w="1659" w:type="dxa"/>
            <w:noWrap/>
            <w:hideMark/>
          </w:tcPr>
          <w:p w14:paraId="790B5503" w14:textId="77777777" w:rsidR="00100C95" w:rsidRPr="000008E9" w:rsidRDefault="00100C95" w:rsidP="00100C95">
            <w:pPr>
              <w:widowControl w:val="0"/>
              <w:tabs>
                <w:tab w:val="clear" w:pos="1440"/>
              </w:tabs>
              <w:jc w:val="center"/>
            </w:pPr>
            <w:r w:rsidRPr="000008E9">
              <w:t>5,005,560.00</w:t>
            </w:r>
          </w:p>
        </w:tc>
        <w:tc>
          <w:tcPr>
            <w:tcW w:w="1702" w:type="dxa"/>
            <w:noWrap/>
            <w:hideMark/>
          </w:tcPr>
          <w:p w14:paraId="42C95EC8" w14:textId="285A93D8" w:rsidR="00100C95" w:rsidRPr="00AD669A" w:rsidRDefault="00100C95" w:rsidP="00100C95">
            <w:pPr>
              <w:widowControl w:val="0"/>
              <w:tabs>
                <w:tab w:val="clear" w:pos="1440"/>
              </w:tabs>
              <w:jc w:val="center"/>
              <w:rPr>
                <w:lang w:val="sr-Cyrl-RS"/>
              </w:rPr>
            </w:pPr>
            <w:proofErr w:type="spellStart"/>
            <w:r w:rsidRPr="000008E9">
              <w:t>Београд</w:t>
            </w:r>
            <w:proofErr w:type="spellEnd"/>
            <w:r w:rsidRPr="000008E9">
              <w:t xml:space="preserve">, </w:t>
            </w:r>
            <w:proofErr w:type="spellStart"/>
            <w:r w:rsidRPr="000008E9">
              <w:t>пошта</w:t>
            </w:r>
            <w:proofErr w:type="spellEnd"/>
            <w:r w:rsidR="00AD669A">
              <w:rPr>
                <w:lang w:val="sr-Cyrl-RS"/>
              </w:rPr>
              <w:t>, Угриновачка 210б</w:t>
            </w:r>
          </w:p>
        </w:tc>
      </w:tr>
      <w:tr w:rsidR="00100C95" w:rsidRPr="000008E9" w14:paraId="522AA9F6" w14:textId="77777777" w:rsidTr="00100C95">
        <w:trPr>
          <w:trHeight w:val="312"/>
        </w:trPr>
        <w:tc>
          <w:tcPr>
            <w:tcW w:w="1261" w:type="dxa"/>
            <w:hideMark/>
          </w:tcPr>
          <w:p w14:paraId="129CE354" w14:textId="77777777" w:rsidR="00100C95" w:rsidRPr="000008E9" w:rsidRDefault="00100C95" w:rsidP="00100C95">
            <w:pPr>
              <w:widowControl w:val="0"/>
              <w:tabs>
                <w:tab w:val="clear" w:pos="1440"/>
              </w:tabs>
              <w:jc w:val="center"/>
            </w:pPr>
            <w:r w:rsidRPr="000008E9">
              <w:t>2</w:t>
            </w:r>
          </w:p>
        </w:tc>
        <w:tc>
          <w:tcPr>
            <w:tcW w:w="1429" w:type="dxa"/>
            <w:hideMark/>
          </w:tcPr>
          <w:p w14:paraId="27C9BF58" w14:textId="77777777" w:rsidR="00100C95" w:rsidRPr="000008E9" w:rsidRDefault="00100C95" w:rsidP="00100C95">
            <w:pPr>
              <w:widowControl w:val="0"/>
              <w:tabs>
                <w:tab w:val="clear" w:pos="1440"/>
              </w:tabs>
              <w:jc w:val="center"/>
            </w:pPr>
            <w:r w:rsidRPr="000008E9">
              <w:t>64300/6049</w:t>
            </w:r>
          </w:p>
        </w:tc>
        <w:tc>
          <w:tcPr>
            <w:tcW w:w="2544" w:type="dxa"/>
            <w:hideMark/>
          </w:tcPr>
          <w:p w14:paraId="01BE64CB" w14:textId="77777777" w:rsidR="00100C95" w:rsidRPr="000008E9" w:rsidRDefault="00100C95" w:rsidP="00100C95">
            <w:pPr>
              <w:widowControl w:val="0"/>
              <w:tabs>
                <w:tab w:val="clear" w:pos="1440"/>
              </w:tabs>
              <w:jc w:val="center"/>
            </w:pPr>
            <w:r w:rsidRPr="000008E9">
              <w:t>STACIONARNI SKENER ZA PREGLED PRTLJAGA</w:t>
            </w:r>
          </w:p>
        </w:tc>
        <w:tc>
          <w:tcPr>
            <w:tcW w:w="2205" w:type="dxa"/>
            <w:hideMark/>
          </w:tcPr>
          <w:p w14:paraId="002D80B7" w14:textId="77777777" w:rsidR="00100C95" w:rsidRPr="000008E9" w:rsidRDefault="00100C95" w:rsidP="00100C95">
            <w:pPr>
              <w:widowControl w:val="0"/>
              <w:tabs>
                <w:tab w:val="clear" w:pos="1440"/>
              </w:tabs>
              <w:jc w:val="center"/>
            </w:pPr>
            <w:r w:rsidRPr="000008E9">
              <w:t xml:space="preserve">"Smiths </w:t>
            </w:r>
            <w:proofErr w:type="spellStart"/>
            <w:r w:rsidRPr="000008E9">
              <w:t>Detetction</w:t>
            </w:r>
            <w:proofErr w:type="spellEnd"/>
            <w:r w:rsidRPr="000008E9">
              <w:t>" Germany GmbH, HS 100100T-2is</w:t>
            </w:r>
          </w:p>
        </w:tc>
        <w:tc>
          <w:tcPr>
            <w:tcW w:w="1659" w:type="dxa"/>
            <w:noWrap/>
            <w:hideMark/>
          </w:tcPr>
          <w:p w14:paraId="6CAF8C1A" w14:textId="77777777" w:rsidR="00100C95" w:rsidRPr="000008E9" w:rsidRDefault="00100C95" w:rsidP="00100C95">
            <w:pPr>
              <w:widowControl w:val="0"/>
              <w:tabs>
                <w:tab w:val="clear" w:pos="1440"/>
              </w:tabs>
              <w:jc w:val="center"/>
            </w:pPr>
            <w:r w:rsidRPr="000008E9">
              <w:t>8,936,880.00</w:t>
            </w:r>
          </w:p>
        </w:tc>
        <w:tc>
          <w:tcPr>
            <w:tcW w:w="1702" w:type="dxa"/>
            <w:noWrap/>
            <w:hideMark/>
          </w:tcPr>
          <w:p w14:paraId="259EA4F2" w14:textId="44E89A1E" w:rsidR="00100C95" w:rsidRPr="000008E9" w:rsidRDefault="00100C95" w:rsidP="00100C95">
            <w:pPr>
              <w:widowControl w:val="0"/>
              <w:tabs>
                <w:tab w:val="clear" w:pos="1440"/>
              </w:tabs>
              <w:jc w:val="center"/>
            </w:pPr>
            <w:proofErr w:type="spellStart"/>
            <w:r w:rsidRPr="000008E9">
              <w:t>Аеродорм</w:t>
            </w:r>
            <w:proofErr w:type="spellEnd"/>
            <w:r w:rsidRPr="000008E9">
              <w:t xml:space="preserve"> </w:t>
            </w:r>
            <w:r w:rsidR="00AD669A">
              <w:rPr>
                <w:lang w:val="sr-Cyrl-RS"/>
              </w:rPr>
              <w:t xml:space="preserve">„Константин Велики“ </w:t>
            </w:r>
            <w:proofErr w:type="spellStart"/>
            <w:r w:rsidRPr="000008E9">
              <w:t>Ниш</w:t>
            </w:r>
            <w:proofErr w:type="spellEnd"/>
          </w:p>
        </w:tc>
      </w:tr>
      <w:tr w:rsidR="00100C95" w:rsidRPr="000008E9" w14:paraId="12DF8989" w14:textId="77777777" w:rsidTr="00100C95">
        <w:trPr>
          <w:trHeight w:val="255"/>
        </w:trPr>
        <w:tc>
          <w:tcPr>
            <w:tcW w:w="1261" w:type="dxa"/>
            <w:hideMark/>
          </w:tcPr>
          <w:p w14:paraId="49C7183C" w14:textId="77777777" w:rsidR="00100C95" w:rsidRPr="000008E9" w:rsidRDefault="00100C95" w:rsidP="00100C95">
            <w:pPr>
              <w:widowControl w:val="0"/>
              <w:tabs>
                <w:tab w:val="clear" w:pos="1440"/>
              </w:tabs>
              <w:jc w:val="center"/>
            </w:pPr>
            <w:r w:rsidRPr="000008E9">
              <w:t>3</w:t>
            </w:r>
          </w:p>
        </w:tc>
        <w:tc>
          <w:tcPr>
            <w:tcW w:w="1429" w:type="dxa"/>
            <w:hideMark/>
          </w:tcPr>
          <w:p w14:paraId="75F995C7" w14:textId="77777777" w:rsidR="00100C95" w:rsidRPr="000008E9" w:rsidRDefault="00100C95" w:rsidP="00100C95">
            <w:pPr>
              <w:widowControl w:val="0"/>
              <w:tabs>
                <w:tab w:val="clear" w:pos="1440"/>
              </w:tabs>
              <w:jc w:val="center"/>
            </w:pPr>
            <w:r w:rsidRPr="000008E9">
              <w:t>64900/8778</w:t>
            </w:r>
          </w:p>
        </w:tc>
        <w:tc>
          <w:tcPr>
            <w:tcW w:w="2544" w:type="dxa"/>
            <w:hideMark/>
          </w:tcPr>
          <w:p w14:paraId="02F3E749" w14:textId="77777777" w:rsidR="00100C95" w:rsidRPr="000008E9" w:rsidRDefault="00100C95" w:rsidP="00100C95">
            <w:pPr>
              <w:widowControl w:val="0"/>
              <w:tabs>
                <w:tab w:val="clear" w:pos="1440"/>
              </w:tabs>
              <w:jc w:val="center"/>
            </w:pPr>
            <w:r w:rsidRPr="000008E9">
              <w:t>STACIONARNI SKENER ZA PREGLED PRTLJAGA</w:t>
            </w:r>
          </w:p>
        </w:tc>
        <w:tc>
          <w:tcPr>
            <w:tcW w:w="2205" w:type="dxa"/>
            <w:hideMark/>
          </w:tcPr>
          <w:p w14:paraId="61FC95E3" w14:textId="77777777" w:rsidR="00100C95" w:rsidRPr="000008E9" w:rsidRDefault="00100C95" w:rsidP="00100C95">
            <w:pPr>
              <w:widowControl w:val="0"/>
              <w:tabs>
                <w:tab w:val="clear" w:pos="1440"/>
              </w:tabs>
              <w:jc w:val="center"/>
            </w:pPr>
            <w:r w:rsidRPr="000008E9">
              <w:t xml:space="preserve">"Smiths </w:t>
            </w:r>
            <w:proofErr w:type="spellStart"/>
            <w:r w:rsidRPr="000008E9">
              <w:t>Detetction</w:t>
            </w:r>
            <w:proofErr w:type="spellEnd"/>
            <w:r w:rsidRPr="000008E9">
              <w:t>" Germany GmbH, HS 100100T</w:t>
            </w:r>
          </w:p>
        </w:tc>
        <w:tc>
          <w:tcPr>
            <w:tcW w:w="1659" w:type="dxa"/>
            <w:noWrap/>
            <w:hideMark/>
          </w:tcPr>
          <w:p w14:paraId="320F126A" w14:textId="77777777" w:rsidR="00100C95" w:rsidRPr="000008E9" w:rsidRDefault="00100C95" w:rsidP="00100C95">
            <w:pPr>
              <w:widowControl w:val="0"/>
              <w:tabs>
                <w:tab w:val="clear" w:pos="1440"/>
              </w:tabs>
              <w:jc w:val="center"/>
            </w:pPr>
            <w:r w:rsidRPr="000008E9">
              <w:t>5,005,560.00</w:t>
            </w:r>
          </w:p>
        </w:tc>
        <w:tc>
          <w:tcPr>
            <w:tcW w:w="1702" w:type="dxa"/>
            <w:noWrap/>
            <w:hideMark/>
          </w:tcPr>
          <w:p w14:paraId="07423B09" w14:textId="77777777" w:rsidR="00100C95" w:rsidRPr="000008E9" w:rsidRDefault="00100C95" w:rsidP="00100C95">
            <w:pPr>
              <w:widowControl w:val="0"/>
              <w:tabs>
                <w:tab w:val="clear" w:pos="1440"/>
              </w:tabs>
              <w:jc w:val="center"/>
            </w:pPr>
            <w:r w:rsidRPr="000008E9">
              <w:t xml:space="preserve">ЦИ </w:t>
            </w:r>
            <w:proofErr w:type="spellStart"/>
            <w:r w:rsidRPr="000008E9">
              <w:t>Хоргош</w:t>
            </w:r>
            <w:proofErr w:type="spellEnd"/>
          </w:p>
        </w:tc>
      </w:tr>
      <w:tr w:rsidR="00100C95" w:rsidRPr="000008E9" w14:paraId="473F4EAB" w14:textId="77777777" w:rsidTr="00100C95">
        <w:trPr>
          <w:trHeight w:val="255"/>
        </w:trPr>
        <w:tc>
          <w:tcPr>
            <w:tcW w:w="1261" w:type="dxa"/>
            <w:hideMark/>
          </w:tcPr>
          <w:p w14:paraId="24AC0844" w14:textId="77777777" w:rsidR="00100C95" w:rsidRPr="000008E9" w:rsidRDefault="00100C95" w:rsidP="00100C95">
            <w:pPr>
              <w:widowControl w:val="0"/>
              <w:tabs>
                <w:tab w:val="clear" w:pos="1440"/>
              </w:tabs>
              <w:jc w:val="center"/>
            </w:pPr>
            <w:r w:rsidRPr="000008E9">
              <w:t>4</w:t>
            </w:r>
          </w:p>
        </w:tc>
        <w:tc>
          <w:tcPr>
            <w:tcW w:w="1429" w:type="dxa"/>
            <w:hideMark/>
          </w:tcPr>
          <w:p w14:paraId="76C5D4B8" w14:textId="77777777" w:rsidR="00100C95" w:rsidRPr="000008E9" w:rsidRDefault="00100C95" w:rsidP="00100C95">
            <w:pPr>
              <w:widowControl w:val="0"/>
              <w:tabs>
                <w:tab w:val="clear" w:pos="1440"/>
              </w:tabs>
              <w:jc w:val="center"/>
            </w:pPr>
            <w:r w:rsidRPr="000008E9">
              <w:t>64700/2275</w:t>
            </w:r>
          </w:p>
        </w:tc>
        <w:tc>
          <w:tcPr>
            <w:tcW w:w="2544" w:type="dxa"/>
            <w:hideMark/>
          </w:tcPr>
          <w:p w14:paraId="1E7E83A4" w14:textId="77777777" w:rsidR="00100C95" w:rsidRPr="000008E9" w:rsidRDefault="00100C95" w:rsidP="00100C95">
            <w:pPr>
              <w:widowControl w:val="0"/>
              <w:tabs>
                <w:tab w:val="clear" w:pos="1440"/>
              </w:tabs>
              <w:jc w:val="center"/>
            </w:pPr>
            <w:r w:rsidRPr="000008E9">
              <w:t>STACIONARNI SKENER ZA PREGLED PRTLJAGA</w:t>
            </w:r>
          </w:p>
        </w:tc>
        <w:tc>
          <w:tcPr>
            <w:tcW w:w="2205" w:type="dxa"/>
            <w:hideMark/>
          </w:tcPr>
          <w:p w14:paraId="768CFA86" w14:textId="77777777" w:rsidR="00100C95" w:rsidRPr="000008E9" w:rsidRDefault="00100C95" w:rsidP="00100C95">
            <w:pPr>
              <w:widowControl w:val="0"/>
              <w:tabs>
                <w:tab w:val="clear" w:pos="1440"/>
              </w:tabs>
              <w:jc w:val="center"/>
            </w:pPr>
            <w:r w:rsidRPr="000008E9">
              <w:t xml:space="preserve">"Smiths </w:t>
            </w:r>
            <w:proofErr w:type="spellStart"/>
            <w:r w:rsidRPr="000008E9">
              <w:t>Detetction</w:t>
            </w:r>
            <w:proofErr w:type="spellEnd"/>
            <w:r w:rsidRPr="000008E9">
              <w:t>" Germany GmbH, HS 100100T</w:t>
            </w:r>
          </w:p>
        </w:tc>
        <w:tc>
          <w:tcPr>
            <w:tcW w:w="1659" w:type="dxa"/>
            <w:noWrap/>
            <w:hideMark/>
          </w:tcPr>
          <w:p w14:paraId="1973DF9E" w14:textId="77777777" w:rsidR="00100C95" w:rsidRPr="000008E9" w:rsidRDefault="00100C95" w:rsidP="00100C95">
            <w:pPr>
              <w:widowControl w:val="0"/>
              <w:tabs>
                <w:tab w:val="clear" w:pos="1440"/>
              </w:tabs>
              <w:jc w:val="center"/>
            </w:pPr>
            <w:r w:rsidRPr="000008E9">
              <w:t>5,005,560.00</w:t>
            </w:r>
          </w:p>
        </w:tc>
        <w:tc>
          <w:tcPr>
            <w:tcW w:w="1702" w:type="dxa"/>
            <w:noWrap/>
            <w:hideMark/>
          </w:tcPr>
          <w:p w14:paraId="0D566A79" w14:textId="77777777" w:rsidR="00100C95" w:rsidRPr="000008E9" w:rsidRDefault="00100C95" w:rsidP="00100C95">
            <w:pPr>
              <w:widowControl w:val="0"/>
              <w:tabs>
                <w:tab w:val="clear" w:pos="1440"/>
              </w:tabs>
              <w:jc w:val="center"/>
            </w:pPr>
            <w:r w:rsidRPr="000008E9">
              <w:t xml:space="preserve">ЦИ </w:t>
            </w:r>
            <w:proofErr w:type="spellStart"/>
            <w:r w:rsidRPr="000008E9">
              <w:t>Ватин</w:t>
            </w:r>
            <w:proofErr w:type="spellEnd"/>
          </w:p>
        </w:tc>
      </w:tr>
      <w:tr w:rsidR="00100C95" w:rsidRPr="000008E9" w14:paraId="3841AFC2" w14:textId="77777777" w:rsidTr="00100C95">
        <w:trPr>
          <w:trHeight w:val="56"/>
        </w:trPr>
        <w:tc>
          <w:tcPr>
            <w:tcW w:w="1261" w:type="dxa"/>
            <w:noWrap/>
            <w:hideMark/>
          </w:tcPr>
          <w:p w14:paraId="62B9BE20" w14:textId="77777777" w:rsidR="00100C95" w:rsidRPr="000008E9" w:rsidRDefault="00100C95" w:rsidP="00100C95">
            <w:pPr>
              <w:widowControl w:val="0"/>
              <w:tabs>
                <w:tab w:val="clear" w:pos="1440"/>
              </w:tabs>
              <w:jc w:val="center"/>
            </w:pPr>
          </w:p>
        </w:tc>
        <w:tc>
          <w:tcPr>
            <w:tcW w:w="1429" w:type="dxa"/>
            <w:noWrap/>
            <w:hideMark/>
          </w:tcPr>
          <w:p w14:paraId="0ABFC0D2" w14:textId="77777777" w:rsidR="00100C95" w:rsidRPr="000008E9" w:rsidRDefault="00100C95" w:rsidP="00100C95">
            <w:pPr>
              <w:widowControl w:val="0"/>
              <w:tabs>
                <w:tab w:val="clear" w:pos="1440"/>
              </w:tabs>
              <w:jc w:val="center"/>
            </w:pPr>
          </w:p>
        </w:tc>
        <w:tc>
          <w:tcPr>
            <w:tcW w:w="4749" w:type="dxa"/>
            <w:gridSpan w:val="2"/>
            <w:hideMark/>
          </w:tcPr>
          <w:p w14:paraId="7955010B" w14:textId="77777777" w:rsidR="00100C95" w:rsidRPr="000008E9" w:rsidRDefault="00100C95" w:rsidP="00100C95">
            <w:pPr>
              <w:widowControl w:val="0"/>
              <w:tabs>
                <w:tab w:val="clear" w:pos="1440"/>
              </w:tabs>
              <w:jc w:val="center"/>
              <w:rPr>
                <w:b/>
                <w:bCs/>
              </w:rPr>
            </w:pPr>
            <w:r w:rsidRPr="000008E9">
              <w:rPr>
                <w:b/>
                <w:bCs/>
              </w:rPr>
              <w:t>УКУПНА  ВРЕДНОСТ:</w:t>
            </w:r>
          </w:p>
        </w:tc>
        <w:tc>
          <w:tcPr>
            <w:tcW w:w="1659" w:type="dxa"/>
            <w:noWrap/>
            <w:hideMark/>
          </w:tcPr>
          <w:p w14:paraId="4D15EB25" w14:textId="77777777" w:rsidR="00100C95" w:rsidRPr="000008E9" w:rsidRDefault="00100C95" w:rsidP="00100C95">
            <w:pPr>
              <w:widowControl w:val="0"/>
              <w:tabs>
                <w:tab w:val="clear" w:pos="1440"/>
              </w:tabs>
              <w:jc w:val="center"/>
              <w:rPr>
                <w:b/>
                <w:bCs/>
              </w:rPr>
            </w:pPr>
            <w:r w:rsidRPr="000008E9">
              <w:rPr>
                <w:b/>
                <w:bCs/>
              </w:rPr>
              <w:t>23,953,560.00</w:t>
            </w:r>
          </w:p>
        </w:tc>
        <w:tc>
          <w:tcPr>
            <w:tcW w:w="1702" w:type="dxa"/>
            <w:noWrap/>
            <w:hideMark/>
          </w:tcPr>
          <w:p w14:paraId="5CEAD6DC" w14:textId="77777777" w:rsidR="00100C95" w:rsidRPr="000008E9" w:rsidRDefault="00100C95" w:rsidP="00100C95">
            <w:pPr>
              <w:widowControl w:val="0"/>
              <w:tabs>
                <w:tab w:val="clear" w:pos="1440"/>
              </w:tabs>
              <w:jc w:val="center"/>
              <w:rPr>
                <w:b/>
                <w:bCs/>
              </w:rPr>
            </w:pPr>
          </w:p>
        </w:tc>
      </w:tr>
    </w:tbl>
    <w:p w14:paraId="3DFD369A" w14:textId="127DB5F3" w:rsidR="00100C95" w:rsidRPr="000008E9" w:rsidRDefault="00100C95" w:rsidP="00C35038">
      <w:pPr>
        <w:widowControl w:val="0"/>
        <w:tabs>
          <w:tab w:val="clear" w:pos="1440"/>
        </w:tabs>
        <w:rPr>
          <w:lang w:val="sr-Cyrl-RS"/>
        </w:rPr>
      </w:pPr>
    </w:p>
    <w:p w14:paraId="53A41AA9" w14:textId="1C661290" w:rsidR="00100C95" w:rsidRDefault="00837475" w:rsidP="00C35038">
      <w:pPr>
        <w:widowControl w:val="0"/>
        <w:tabs>
          <w:tab w:val="clear" w:pos="1440"/>
        </w:tabs>
      </w:pPr>
      <w:r w:rsidRPr="000008E9">
        <w:rPr>
          <w:lang w:val="sr-Cyrl-RS"/>
        </w:rPr>
        <w:t>ОСИГУРАЊЕ СТАЦИОНАРНИХ СКЕНЕРА  од пожара и других основних ризика, лома и крађе,  поплаве и излива воде из инасталација, без учешћа у штети са укљученим доплатцима и то: са откупом амортизоване вредности код делимичних штета</w:t>
      </w:r>
      <w:r w:rsidRPr="000008E9">
        <w:t xml:space="preserve">. </w:t>
      </w:r>
    </w:p>
    <w:p w14:paraId="12E2D35D" w14:textId="6394D743" w:rsidR="00AD669A" w:rsidRDefault="00AD669A" w:rsidP="00C35038">
      <w:pPr>
        <w:widowControl w:val="0"/>
        <w:tabs>
          <w:tab w:val="clear" w:pos="1440"/>
        </w:tabs>
      </w:pPr>
    </w:p>
    <w:p w14:paraId="497130CB" w14:textId="60049070" w:rsidR="00AD669A" w:rsidRPr="000008E9" w:rsidRDefault="00C43180" w:rsidP="00AD669A">
      <w:pPr>
        <w:ind w:right="96" w:hanging="10"/>
        <w:jc w:val="left"/>
        <w:rPr>
          <w:b/>
        </w:rPr>
      </w:pPr>
      <w:r>
        <w:rPr>
          <w:b/>
          <w:lang w:val="sr-Cyrl-RS"/>
        </w:rPr>
        <w:lastRenderedPageBreak/>
        <w:tab/>
      </w:r>
      <w:r w:rsidR="00AD669A" w:rsidRPr="000008E9">
        <w:rPr>
          <w:b/>
          <w:lang w:val="sr-Cyrl-RS"/>
        </w:rPr>
        <w:t xml:space="preserve">Табела </w:t>
      </w:r>
      <w:r w:rsidR="00AD669A">
        <w:rPr>
          <w:b/>
          <w:lang w:val="sr-Cyrl-RS"/>
        </w:rPr>
        <w:t>2</w:t>
      </w:r>
      <w:r w:rsidR="00AD669A" w:rsidRPr="000008E9">
        <w:rPr>
          <w:b/>
          <w:lang w:val="sr-Cyrl-RS"/>
        </w:rPr>
        <w:t xml:space="preserve">. – Спецификација услуга </w:t>
      </w:r>
    </w:p>
    <w:p w14:paraId="714B22F2" w14:textId="77777777" w:rsidR="00AD669A" w:rsidRPr="000008E9" w:rsidRDefault="00AD669A" w:rsidP="00AD669A">
      <w:pPr>
        <w:tabs>
          <w:tab w:val="clear" w:pos="1440"/>
        </w:tabs>
        <w:rPr>
          <w:b/>
          <w:lang w:val="sr-Cyrl-CS"/>
        </w:rPr>
      </w:pPr>
    </w:p>
    <w:tbl>
      <w:tblPr>
        <w:tblW w:w="10170"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firstRow="0" w:lastRow="0" w:firstColumn="0" w:lastColumn="0" w:noHBand="0" w:noVBand="0"/>
      </w:tblPr>
      <w:tblGrid>
        <w:gridCol w:w="10170"/>
      </w:tblGrid>
      <w:tr w:rsidR="00AD669A" w:rsidRPr="000008E9" w14:paraId="1349B78D" w14:textId="77777777" w:rsidTr="00FB5E5F">
        <w:trPr>
          <w:trHeight w:val="540"/>
          <w:jc w:val="center"/>
        </w:trPr>
        <w:tc>
          <w:tcPr>
            <w:tcW w:w="10170" w:type="dxa"/>
            <w:shd w:val="clear" w:color="auto" w:fill="CCCCCC"/>
            <w:vAlign w:val="center"/>
          </w:tcPr>
          <w:p w14:paraId="6A888B02" w14:textId="77777777" w:rsidR="00AD669A" w:rsidRPr="000008E9" w:rsidRDefault="00AD669A" w:rsidP="00FB5E5F">
            <w:pPr>
              <w:tabs>
                <w:tab w:val="clear" w:pos="1440"/>
              </w:tabs>
              <w:spacing w:after="160" w:line="259" w:lineRule="auto"/>
              <w:ind w:left="-45"/>
              <w:jc w:val="center"/>
              <w:rPr>
                <w:rFonts w:eastAsia="Calibri"/>
                <w:b/>
                <w:bCs/>
                <w:caps/>
                <w:color w:val="000000"/>
                <w:sz w:val="32"/>
                <w:szCs w:val="32"/>
              </w:rPr>
            </w:pPr>
            <w:r w:rsidRPr="000008E9">
              <w:rPr>
                <w:rFonts w:eastAsia="Calibri"/>
                <w:b/>
                <w:bCs/>
                <w:caps/>
                <w:color w:val="000000"/>
                <w:sz w:val="28"/>
                <w:szCs w:val="28"/>
              </w:rPr>
              <w:t xml:space="preserve">Осигурање имовине – </w:t>
            </w:r>
            <w:r w:rsidRPr="000008E9">
              <w:rPr>
                <w:rFonts w:eastAsia="Calibri"/>
                <w:b/>
                <w:bCs/>
                <w:caps/>
                <w:color w:val="000000"/>
                <w:sz w:val="28"/>
                <w:szCs w:val="28"/>
                <w:lang w:val="sr-Cyrl-RS"/>
              </w:rPr>
              <w:t xml:space="preserve">4 </w:t>
            </w:r>
            <w:r w:rsidRPr="000008E9">
              <w:rPr>
                <w:rFonts w:eastAsia="Calibri"/>
                <w:b/>
                <w:bCs/>
                <w:caps/>
                <w:color w:val="000000"/>
                <w:sz w:val="28"/>
                <w:szCs w:val="28"/>
              </w:rPr>
              <w:t>СТАЦИОНАРН</w:t>
            </w:r>
            <w:r w:rsidRPr="000008E9">
              <w:rPr>
                <w:rFonts w:eastAsia="Calibri"/>
                <w:b/>
                <w:bCs/>
                <w:caps/>
                <w:color w:val="000000"/>
                <w:sz w:val="28"/>
                <w:szCs w:val="28"/>
                <w:lang w:val="sr-Cyrl-RS"/>
              </w:rPr>
              <w:t>А</w:t>
            </w:r>
            <w:r w:rsidRPr="000008E9">
              <w:rPr>
                <w:rFonts w:eastAsia="Calibri"/>
                <w:b/>
                <w:bCs/>
                <w:caps/>
                <w:color w:val="000000"/>
                <w:sz w:val="28"/>
                <w:szCs w:val="28"/>
              </w:rPr>
              <w:t xml:space="preserve"> СКЕНЕРА</w:t>
            </w:r>
          </w:p>
        </w:tc>
      </w:tr>
    </w:tbl>
    <w:p w14:paraId="0E135E50" w14:textId="77777777" w:rsidR="00AD669A" w:rsidRPr="000008E9" w:rsidRDefault="00AD669A" w:rsidP="00AD669A">
      <w:pPr>
        <w:tabs>
          <w:tab w:val="clear" w:pos="1440"/>
        </w:tabs>
        <w:spacing w:after="160" w:line="259" w:lineRule="auto"/>
        <w:jc w:val="left"/>
        <w:rPr>
          <w:rFonts w:eastAsia="Calibri"/>
          <w:sz w:val="16"/>
          <w:szCs w:val="16"/>
        </w:rPr>
      </w:pPr>
    </w:p>
    <w:tbl>
      <w:tblPr>
        <w:tblW w:w="9283" w:type="dxa"/>
        <w:tblInd w:w="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875"/>
        <w:gridCol w:w="4984"/>
        <w:gridCol w:w="3418"/>
        <w:gridCol w:w="6"/>
      </w:tblGrid>
      <w:tr w:rsidR="00AD669A" w:rsidRPr="000008E9" w14:paraId="09449ED9" w14:textId="77777777" w:rsidTr="00FB5E5F">
        <w:tc>
          <w:tcPr>
            <w:tcW w:w="9283" w:type="dxa"/>
            <w:gridSpan w:val="4"/>
            <w:shd w:val="clear" w:color="auto" w:fill="auto"/>
            <w:vAlign w:val="center"/>
          </w:tcPr>
          <w:p w14:paraId="1815DE7C" w14:textId="77777777" w:rsidR="00AD669A" w:rsidRPr="000008E9" w:rsidRDefault="00AD669A" w:rsidP="00FB5E5F">
            <w:pPr>
              <w:tabs>
                <w:tab w:val="clear" w:pos="1440"/>
              </w:tabs>
              <w:spacing w:beforeLines="25" w:before="60" w:after="160" w:line="259" w:lineRule="auto"/>
              <w:rPr>
                <w:rFonts w:eastAsia="Calibri"/>
                <w:b/>
                <w:sz w:val="22"/>
                <w:szCs w:val="22"/>
                <w:lang w:val="sr-Cyrl-RS"/>
              </w:rPr>
            </w:pPr>
            <w:r w:rsidRPr="000008E9">
              <w:rPr>
                <w:rFonts w:eastAsia="Calibri"/>
                <w:b/>
                <w:sz w:val="22"/>
                <w:szCs w:val="22"/>
                <w:lang w:val="ru-RU"/>
              </w:rPr>
              <w:t>Предмет: О</w:t>
            </w:r>
            <w:r w:rsidRPr="000008E9">
              <w:rPr>
                <w:rFonts w:eastAsia="Calibri"/>
                <w:b/>
                <w:sz w:val="22"/>
                <w:szCs w:val="22"/>
              </w:rPr>
              <w:t xml:space="preserve">сигурање </w:t>
            </w:r>
            <w:r w:rsidRPr="000008E9">
              <w:rPr>
                <w:rFonts w:eastAsia="Calibri"/>
                <w:b/>
                <w:sz w:val="22"/>
                <w:szCs w:val="22"/>
                <w:lang w:val="sr-Cyrl-RS"/>
              </w:rPr>
              <w:t>4</w:t>
            </w:r>
            <w:r w:rsidRPr="000008E9">
              <w:rPr>
                <w:rFonts w:eastAsia="Calibri"/>
                <w:b/>
                <w:sz w:val="22"/>
                <w:szCs w:val="22"/>
                <w:lang w:val="sr-Latn-CS"/>
              </w:rPr>
              <w:t xml:space="preserve"> стационарна скенера – </w:t>
            </w:r>
            <w:r w:rsidRPr="000008E9">
              <w:rPr>
                <w:rFonts w:eastAsia="Calibri"/>
                <w:b/>
                <w:sz w:val="22"/>
                <w:szCs w:val="22"/>
                <w:lang w:val="sr-Cyrl-RS"/>
              </w:rPr>
              <w:t>Рендгенски безбедносни уређаји за контролу пртљага, робе и поште</w:t>
            </w:r>
          </w:p>
          <w:p w14:paraId="1A04F019" w14:textId="77777777" w:rsidR="00AD669A" w:rsidRPr="000008E9" w:rsidRDefault="00AD669A" w:rsidP="00FB5E5F">
            <w:pPr>
              <w:tabs>
                <w:tab w:val="clear" w:pos="1440"/>
              </w:tabs>
              <w:spacing w:beforeLines="25" w:before="60" w:after="160" w:line="259" w:lineRule="auto"/>
              <w:rPr>
                <w:rFonts w:eastAsia="Calibri"/>
                <w:sz w:val="22"/>
                <w:szCs w:val="22"/>
                <w:lang w:val="sr-Latn-CS"/>
              </w:rPr>
            </w:pPr>
            <w:r w:rsidRPr="000008E9">
              <w:rPr>
                <w:rFonts w:eastAsia="Calibri"/>
                <w:sz w:val="22"/>
                <w:szCs w:val="22"/>
                <w:lang w:val="sr-Latn-CS"/>
              </w:rPr>
              <w:t xml:space="preserve">Набавна </w:t>
            </w:r>
            <w:r w:rsidRPr="000008E9">
              <w:rPr>
                <w:rFonts w:eastAsia="Calibri"/>
                <w:sz w:val="22"/>
                <w:szCs w:val="22"/>
                <w:lang w:val="sr-Cyrl-RS"/>
              </w:rPr>
              <w:t xml:space="preserve">појединачна </w:t>
            </w:r>
            <w:r w:rsidRPr="000008E9">
              <w:rPr>
                <w:rFonts w:eastAsia="Calibri"/>
                <w:sz w:val="22"/>
                <w:szCs w:val="22"/>
                <w:lang w:val="sr-Latn-CS"/>
              </w:rPr>
              <w:t xml:space="preserve">вредност: </w:t>
            </w:r>
            <w:r w:rsidRPr="000008E9">
              <w:rPr>
                <w:rFonts w:eastAsia="Calibri"/>
                <w:sz w:val="22"/>
                <w:szCs w:val="22"/>
                <w:lang w:val="sr-Cyrl-RS"/>
              </w:rPr>
              <w:t>5.005.560,00</w:t>
            </w:r>
            <w:r w:rsidRPr="000008E9">
              <w:rPr>
                <w:rFonts w:eastAsia="Calibri"/>
                <w:sz w:val="22"/>
                <w:szCs w:val="22"/>
                <w:lang w:val="sr-Latn-CS"/>
              </w:rPr>
              <w:t xml:space="preserve"> динара - 3 </w:t>
            </w:r>
            <w:r w:rsidRPr="000008E9">
              <w:rPr>
                <w:rFonts w:eastAsia="Calibri"/>
                <w:sz w:val="22"/>
                <w:szCs w:val="22"/>
                <w:lang w:val="sr-Cyrl-RS"/>
              </w:rPr>
              <w:t xml:space="preserve">комада </w:t>
            </w:r>
            <w:r w:rsidRPr="000008E9">
              <w:rPr>
                <w:rFonts w:eastAsia="Calibri"/>
                <w:sz w:val="22"/>
                <w:szCs w:val="22"/>
                <w:lang w:val="sr-Latn-CS"/>
              </w:rPr>
              <w:t>стационар</w:t>
            </w:r>
            <w:r w:rsidRPr="000008E9">
              <w:rPr>
                <w:rFonts w:eastAsia="Calibri"/>
                <w:sz w:val="22"/>
                <w:szCs w:val="22"/>
                <w:lang w:val="sr-Cyrl-RS"/>
              </w:rPr>
              <w:t>н</w:t>
            </w:r>
            <w:r w:rsidRPr="000008E9">
              <w:rPr>
                <w:rFonts w:eastAsia="Calibri"/>
                <w:sz w:val="22"/>
                <w:szCs w:val="22"/>
                <w:lang w:val="sr-Latn-CS"/>
              </w:rPr>
              <w:t>их скенер</w:t>
            </w:r>
            <w:r w:rsidRPr="000008E9">
              <w:rPr>
                <w:rFonts w:eastAsia="Calibri"/>
                <w:sz w:val="22"/>
                <w:szCs w:val="22"/>
                <w:lang w:val="sr-Cyrl-RS"/>
              </w:rPr>
              <w:t>а</w:t>
            </w:r>
            <w:r w:rsidRPr="000008E9">
              <w:rPr>
                <w:rFonts w:eastAsia="Calibri"/>
                <w:sz w:val="22"/>
                <w:szCs w:val="22"/>
                <w:lang w:val="sr-Latn-CS"/>
              </w:rPr>
              <w:t xml:space="preserve">  </w:t>
            </w:r>
          </w:p>
          <w:p w14:paraId="4A7BB9A3" w14:textId="77777777" w:rsidR="00AD669A" w:rsidRPr="000008E9" w:rsidRDefault="00AD669A" w:rsidP="00FB5E5F">
            <w:pPr>
              <w:tabs>
                <w:tab w:val="clear" w:pos="1440"/>
              </w:tabs>
              <w:spacing w:beforeLines="25" w:before="60" w:after="160" w:line="259" w:lineRule="auto"/>
              <w:rPr>
                <w:rFonts w:eastAsia="Calibri"/>
                <w:sz w:val="20"/>
                <w:szCs w:val="22"/>
                <w:lang w:val="sr-Latn-CS"/>
              </w:rPr>
            </w:pPr>
            <w:r w:rsidRPr="000008E9">
              <w:rPr>
                <w:rFonts w:eastAsia="Calibri"/>
                <w:sz w:val="22"/>
                <w:szCs w:val="22"/>
                <w:lang w:val="sr-Latn-CS"/>
              </w:rPr>
              <w:t xml:space="preserve">Набавна </w:t>
            </w:r>
            <w:r w:rsidRPr="000008E9">
              <w:rPr>
                <w:rFonts w:eastAsia="Calibri"/>
                <w:sz w:val="22"/>
                <w:szCs w:val="22"/>
                <w:lang w:val="sr-Cyrl-RS"/>
              </w:rPr>
              <w:t xml:space="preserve">појединачна </w:t>
            </w:r>
            <w:r w:rsidRPr="000008E9">
              <w:rPr>
                <w:rFonts w:eastAsia="Calibri"/>
                <w:sz w:val="22"/>
                <w:szCs w:val="22"/>
                <w:lang w:val="sr-Latn-CS"/>
              </w:rPr>
              <w:t>вредност: 8.</w:t>
            </w:r>
            <w:r w:rsidRPr="000008E9">
              <w:rPr>
                <w:rFonts w:eastAsia="Calibri"/>
                <w:sz w:val="22"/>
                <w:szCs w:val="22"/>
                <w:lang w:val="sr-Cyrl-RS"/>
              </w:rPr>
              <w:t>936</w:t>
            </w:r>
            <w:r w:rsidRPr="000008E9">
              <w:rPr>
                <w:rFonts w:eastAsia="Calibri"/>
                <w:sz w:val="22"/>
                <w:szCs w:val="22"/>
                <w:lang w:val="sr-Latn-CS"/>
              </w:rPr>
              <w:t>.</w:t>
            </w:r>
            <w:r w:rsidRPr="000008E9">
              <w:rPr>
                <w:rFonts w:eastAsia="Calibri"/>
                <w:sz w:val="22"/>
                <w:szCs w:val="22"/>
                <w:lang w:val="sr-Cyrl-RS"/>
              </w:rPr>
              <w:t>880</w:t>
            </w:r>
            <w:r w:rsidRPr="000008E9">
              <w:rPr>
                <w:rFonts w:eastAsia="Calibri"/>
                <w:sz w:val="22"/>
                <w:szCs w:val="22"/>
                <w:lang w:val="sr-Latn-CS"/>
              </w:rPr>
              <w:t xml:space="preserve">,00 динара  - </w:t>
            </w:r>
            <w:r w:rsidRPr="000008E9">
              <w:rPr>
                <w:rFonts w:eastAsia="Calibri"/>
                <w:sz w:val="22"/>
                <w:szCs w:val="22"/>
                <w:lang w:val="sr-Cyrl-RS"/>
              </w:rPr>
              <w:t>1 комад стационарног</w:t>
            </w:r>
            <w:r w:rsidRPr="000008E9">
              <w:rPr>
                <w:rFonts w:eastAsia="Calibri"/>
                <w:sz w:val="22"/>
                <w:szCs w:val="22"/>
                <w:lang w:val="sr-Latn-CS"/>
              </w:rPr>
              <w:t xml:space="preserve"> скенер</w:t>
            </w:r>
            <w:r w:rsidRPr="000008E9">
              <w:rPr>
                <w:rFonts w:eastAsia="Calibri"/>
                <w:sz w:val="22"/>
                <w:szCs w:val="22"/>
                <w:lang w:val="sr-Cyrl-RS"/>
              </w:rPr>
              <w:t>а</w:t>
            </w:r>
            <w:r w:rsidRPr="000008E9">
              <w:rPr>
                <w:rFonts w:eastAsia="Calibri"/>
                <w:bCs/>
                <w:noProof/>
                <w:sz w:val="22"/>
                <w:szCs w:val="22"/>
                <w:lang w:val="sr-Latn-CS"/>
              </w:rPr>
              <w:t xml:space="preserve"> </w:t>
            </w:r>
            <w:r w:rsidR="001D49B1">
              <w:rPr>
                <w:rFonts w:eastAsia="Calibri"/>
                <w:sz w:val="20"/>
                <w:szCs w:val="22"/>
              </w:rPr>
              <w:pict w14:anchorId="6058CB04">
                <v:rect id="_x0000_i1025" style="width:0;height:1.5pt" o:hralign="center" o:hrstd="t" o:hr="t" fillcolor="#aca899" stroked="f"/>
              </w:pict>
            </w:r>
          </w:p>
          <w:p w14:paraId="078D71CB" w14:textId="77777777" w:rsidR="00AD669A" w:rsidRPr="000008E9" w:rsidRDefault="00AD669A" w:rsidP="00FB5E5F">
            <w:pPr>
              <w:tabs>
                <w:tab w:val="clear" w:pos="1440"/>
              </w:tabs>
              <w:spacing w:beforeLines="25" w:before="60" w:after="160" w:line="259" w:lineRule="auto"/>
              <w:rPr>
                <w:rFonts w:eastAsia="Calibri"/>
                <w:sz w:val="20"/>
                <w:szCs w:val="22"/>
                <w:lang w:val="sr-Latn-CS"/>
              </w:rPr>
            </w:pPr>
            <w:r w:rsidRPr="000008E9">
              <w:rPr>
                <w:rFonts w:eastAsia="Calibri"/>
                <w:sz w:val="20"/>
                <w:szCs w:val="22"/>
                <w:lang w:val="sr-Latn-CS"/>
              </w:rPr>
              <w:t>Имовина се осигурава на новонабавну вредност без учешћа осигураника у штети – франшизи.</w:t>
            </w:r>
          </w:p>
          <w:p w14:paraId="58532879" w14:textId="77777777" w:rsidR="00AD669A" w:rsidRPr="000008E9" w:rsidRDefault="00AD669A" w:rsidP="00FB5E5F">
            <w:pPr>
              <w:tabs>
                <w:tab w:val="clear" w:pos="1440"/>
              </w:tabs>
              <w:spacing w:beforeLines="25" w:before="60" w:after="160" w:line="259" w:lineRule="auto"/>
              <w:rPr>
                <w:rFonts w:eastAsia="Calibri"/>
                <w:b/>
                <w:color w:val="008000"/>
                <w:sz w:val="20"/>
                <w:szCs w:val="22"/>
                <w:lang w:val="sr-Latn-CS"/>
              </w:rPr>
            </w:pPr>
            <w:r w:rsidRPr="000008E9">
              <w:rPr>
                <w:rFonts w:eastAsia="Calibri"/>
                <w:sz w:val="20"/>
                <w:szCs w:val="22"/>
                <w:lang w:val="sr-Latn-CS"/>
              </w:rPr>
              <w:t>Не уговара се проценат увећања набавне ревалоризоване књиговодствене вредности.</w:t>
            </w:r>
            <w:r w:rsidRPr="000008E9">
              <w:rPr>
                <w:rFonts w:eastAsia="Calibri"/>
                <w:b/>
                <w:color w:val="008000"/>
                <w:sz w:val="20"/>
                <w:szCs w:val="22"/>
                <w:lang w:val="sr-Latn-CS"/>
              </w:rPr>
              <w:t xml:space="preserve"> </w:t>
            </w:r>
          </w:p>
        </w:tc>
      </w:tr>
      <w:tr w:rsidR="00AD669A" w:rsidRPr="000008E9" w14:paraId="1A9AB074" w14:textId="77777777" w:rsidTr="00FB5E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536"/>
        </w:trPr>
        <w:tc>
          <w:tcPr>
            <w:tcW w:w="875" w:type="dxa"/>
            <w:tcBorders>
              <w:top w:val="single" w:sz="8" w:space="0" w:color="auto"/>
              <w:left w:val="single" w:sz="8" w:space="0" w:color="auto"/>
              <w:bottom w:val="single" w:sz="12" w:space="0" w:color="auto"/>
              <w:right w:val="single" w:sz="8" w:space="0" w:color="auto"/>
            </w:tcBorders>
            <w:shd w:val="clear" w:color="auto" w:fill="CCCCCC"/>
            <w:vAlign w:val="center"/>
          </w:tcPr>
          <w:p w14:paraId="288EAC19" w14:textId="77777777" w:rsidR="00AD669A" w:rsidRPr="000008E9" w:rsidRDefault="00AD669A" w:rsidP="00FB5E5F">
            <w:pPr>
              <w:tabs>
                <w:tab w:val="clear" w:pos="1440"/>
              </w:tabs>
              <w:spacing w:after="160" w:line="259" w:lineRule="auto"/>
              <w:jc w:val="center"/>
              <w:rPr>
                <w:rFonts w:eastAsia="Calibri"/>
                <w:b/>
                <w:bCs/>
                <w:sz w:val="22"/>
                <w:szCs w:val="22"/>
              </w:rPr>
            </w:pPr>
            <w:r w:rsidRPr="000008E9">
              <w:rPr>
                <w:rFonts w:eastAsia="Calibri"/>
                <w:b/>
                <w:bCs/>
                <w:sz w:val="22"/>
                <w:szCs w:val="22"/>
                <w:lang w:val="sr-Latn-CS"/>
              </w:rPr>
              <w:t>I</w:t>
            </w:r>
            <w:r w:rsidRPr="000008E9">
              <w:rPr>
                <w:rFonts w:eastAsia="Calibri"/>
                <w:b/>
                <w:bCs/>
                <w:sz w:val="22"/>
                <w:szCs w:val="22"/>
              </w:rPr>
              <w:t>.</w:t>
            </w:r>
          </w:p>
        </w:tc>
        <w:tc>
          <w:tcPr>
            <w:tcW w:w="4984" w:type="dxa"/>
            <w:tcBorders>
              <w:top w:val="single" w:sz="8" w:space="0" w:color="auto"/>
              <w:left w:val="single" w:sz="8" w:space="0" w:color="auto"/>
              <w:bottom w:val="single" w:sz="12" w:space="0" w:color="auto"/>
              <w:right w:val="single" w:sz="8" w:space="0" w:color="auto"/>
            </w:tcBorders>
            <w:shd w:val="clear" w:color="auto" w:fill="CCCCCC"/>
            <w:vAlign w:val="center"/>
          </w:tcPr>
          <w:p w14:paraId="046CF694" w14:textId="77777777" w:rsidR="00AD669A" w:rsidRPr="000008E9" w:rsidRDefault="00AD669A" w:rsidP="00FB5E5F">
            <w:pPr>
              <w:tabs>
                <w:tab w:val="clear" w:pos="1440"/>
              </w:tabs>
              <w:spacing w:after="160" w:line="259" w:lineRule="auto"/>
              <w:jc w:val="center"/>
              <w:rPr>
                <w:rFonts w:eastAsia="Calibri"/>
                <w:b/>
                <w:bCs/>
                <w:sz w:val="22"/>
                <w:szCs w:val="22"/>
              </w:rPr>
            </w:pPr>
            <w:r w:rsidRPr="000008E9">
              <w:rPr>
                <w:rFonts w:eastAsia="Calibri"/>
                <w:b/>
                <w:bCs/>
                <w:sz w:val="22"/>
                <w:szCs w:val="22"/>
              </w:rPr>
              <w:t>ОСИГУРАНИ РИЗИЦИ</w:t>
            </w:r>
          </w:p>
        </w:tc>
        <w:tc>
          <w:tcPr>
            <w:tcW w:w="3418" w:type="dxa"/>
            <w:tcBorders>
              <w:top w:val="single" w:sz="8" w:space="0" w:color="auto"/>
              <w:left w:val="single" w:sz="8" w:space="0" w:color="auto"/>
              <w:bottom w:val="single" w:sz="12" w:space="0" w:color="auto"/>
              <w:right w:val="single" w:sz="8" w:space="0" w:color="auto"/>
            </w:tcBorders>
            <w:shd w:val="clear" w:color="auto" w:fill="CCCCCC"/>
            <w:vAlign w:val="center"/>
          </w:tcPr>
          <w:p w14:paraId="633C47C8" w14:textId="77777777" w:rsidR="00AD669A" w:rsidRPr="000008E9" w:rsidRDefault="00AD669A" w:rsidP="00FB5E5F">
            <w:pPr>
              <w:tabs>
                <w:tab w:val="clear" w:pos="1440"/>
              </w:tabs>
              <w:spacing w:after="160" w:line="259" w:lineRule="auto"/>
              <w:jc w:val="center"/>
              <w:rPr>
                <w:rFonts w:eastAsia="Calibri"/>
                <w:b/>
                <w:bCs/>
                <w:sz w:val="22"/>
                <w:szCs w:val="22"/>
              </w:rPr>
            </w:pPr>
            <w:r w:rsidRPr="000008E9">
              <w:rPr>
                <w:rFonts w:eastAsia="Calibri"/>
                <w:b/>
                <w:bCs/>
                <w:sz w:val="22"/>
                <w:szCs w:val="22"/>
              </w:rPr>
              <w:t>Предмет осигурања</w:t>
            </w:r>
          </w:p>
        </w:tc>
      </w:tr>
      <w:tr w:rsidR="00AD669A" w:rsidRPr="000008E9" w14:paraId="043A0F3E" w14:textId="77777777" w:rsidTr="00FB5E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cantSplit/>
          <w:trHeight w:val="2099"/>
        </w:trPr>
        <w:tc>
          <w:tcPr>
            <w:tcW w:w="875" w:type="dxa"/>
            <w:tcBorders>
              <w:top w:val="single" w:sz="12" w:space="0" w:color="auto"/>
              <w:left w:val="single" w:sz="12" w:space="0" w:color="auto"/>
              <w:bottom w:val="single" w:sz="12" w:space="0" w:color="auto"/>
              <w:right w:val="single" w:sz="2" w:space="0" w:color="auto"/>
            </w:tcBorders>
            <w:vAlign w:val="center"/>
          </w:tcPr>
          <w:p w14:paraId="3B702217" w14:textId="77777777" w:rsidR="00AD669A" w:rsidRPr="000008E9" w:rsidRDefault="00AD669A" w:rsidP="00FB5E5F">
            <w:pPr>
              <w:tabs>
                <w:tab w:val="clear" w:pos="1440"/>
              </w:tabs>
              <w:spacing w:after="160" w:line="259" w:lineRule="auto"/>
              <w:jc w:val="center"/>
              <w:rPr>
                <w:rFonts w:eastAsia="Calibri"/>
                <w:sz w:val="20"/>
                <w:szCs w:val="22"/>
              </w:rPr>
            </w:pPr>
            <w:r w:rsidRPr="000008E9">
              <w:rPr>
                <w:rFonts w:eastAsia="Calibri"/>
                <w:sz w:val="20"/>
                <w:szCs w:val="22"/>
              </w:rPr>
              <w:t>1.1.</w:t>
            </w:r>
          </w:p>
        </w:tc>
        <w:tc>
          <w:tcPr>
            <w:tcW w:w="4984" w:type="dxa"/>
            <w:tcBorders>
              <w:top w:val="single" w:sz="12" w:space="0" w:color="auto"/>
              <w:left w:val="single" w:sz="2" w:space="0" w:color="auto"/>
              <w:bottom w:val="single" w:sz="12" w:space="0" w:color="auto"/>
              <w:right w:val="single" w:sz="2" w:space="0" w:color="auto"/>
            </w:tcBorders>
          </w:tcPr>
          <w:p w14:paraId="57D89EED" w14:textId="77777777" w:rsidR="00AD669A" w:rsidRPr="000008E9" w:rsidRDefault="00AD669A" w:rsidP="00FB5E5F">
            <w:pPr>
              <w:tabs>
                <w:tab w:val="clear" w:pos="1440"/>
              </w:tabs>
              <w:spacing w:after="160" w:line="259" w:lineRule="auto"/>
              <w:jc w:val="left"/>
              <w:rPr>
                <w:rFonts w:eastAsia="Calibri"/>
                <w:caps/>
                <w:color w:val="000000"/>
                <w:sz w:val="20"/>
                <w:szCs w:val="22"/>
                <w:u w:val="single"/>
              </w:rPr>
            </w:pPr>
            <w:r w:rsidRPr="000008E9">
              <w:rPr>
                <w:rFonts w:eastAsia="Calibri"/>
                <w:b/>
                <w:bCs/>
                <w:caps/>
                <w:color w:val="000000"/>
                <w:sz w:val="20"/>
                <w:szCs w:val="22"/>
                <w:u w:val="single"/>
              </w:rPr>
              <w:t>основни ризици</w:t>
            </w:r>
          </w:p>
          <w:p w14:paraId="2C55CA62" w14:textId="77777777" w:rsidR="00AD669A" w:rsidRPr="000008E9" w:rsidRDefault="00AD669A" w:rsidP="00FB5E5F">
            <w:pPr>
              <w:widowControl w:val="0"/>
              <w:spacing w:beforeLines="20" w:before="48" w:after="120"/>
              <w:jc w:val="left"/>
              <w:rPr>
                <w:rFonts w:eastAsia="Malgun Gothic"/>
                <w:color w:val="000000"/>
                <w:sz w:val="20"/>
                <w:szCs w:val="20"/>
                <w:lang w:val="sr-Cyrl-CS"/>
              </w:rPr>
            </w:pPr>
            <w:r w:rsidRPr="000008E9">
              <w:rPr>
                <w:rFonts w:eastAsia="Malgun Gothic"/>
                <w:caps/>
                <w:color w:val="000000"/>
                <w:sz w:val="20"/>
                <w:szCs w:val="20"/>
                <w:lang w:val="sr-Cyrl-CS"/>
              </w:rPr>
              <w:t xml:space="preserve">●  </w:t>
            </w:r>
            <w:r w:rsidRPr="000008E9">
              <w:rPr>
                <w:rFonts w:eastAsia="Malgun Gothic"/>
                <w:sz w:val="22"/>
                <w:szCs w:val="22"/>
                <w:lang w:val="sr-Cyrl-CS"/>
              </w:rPr>
              <w:t>Пожар (Удар грома, експлозија, олуја, удар сопственог моторног возила, сопствене покретне радне машине у осигурани објекат, пад летелице, манифестације и демонстрације</w:t>
            </w:r>
          </w:p>
          <w:p w14:paraId="7241D4BC" w14:textId="77777777" w:rsidR="00AD669A" w:rsidRPr="000008E9" w:rsidRDefault="00AD669A" w:rsidP="00FB5E5F">
            <w:pPr>
              <w:widowControl w:val="0"/>
              <w:spacing w:beforeLines="20" w:before="48" w:after="120"/>
              <w:jc w:val="left"/>
              <w:rPr>
                <w:rFonts w:eastAsia="Malgun Gothic"/>
                <w:b/>
                <w:i/>
                <w:sz w:val="20"/>
                <w:szCs w:val="20"/>
                <w:lang w:val="sr-Cyrl-CS"/>
              </w:rPr>
            </w:pPr>
            <w:r w:rsidRPr="000008E9">
              <w:rPr>
                <w:rFonts w:eastAsia="Malgun Gothic"/>
                <w:b/>
                <w:i/>
                <w:sz w:val="20"/>
                <w:szCs w:val="20"/>
                <w:lang w:val="sr-Cyrl-CS"/>
              </w:rPr>
              <w:t>Осигурање на новонабавну вредност –пун износ</w:t>
            </w:r>
          </w:p>
          <w:p w14:paraId="628B26E8" w14:textId="77777777" w:rsidR="00AD669A" w:rsidRPr="000008E9" w:rsidRDefault="00AD669A" w:rsidP="00FB5E5F">
            <w:pPr>
              <w:widowControl w:val="0"/>
              <w:spacing w:beforeLines="20" w:before="48" w:after="120"/>
              <w:jc w:val="left"/>
              <w:rPr>
                <w:rFonts w:eastAsia="Malgun Gothic"/>
                <w:b/>
                <w:i/>
                <w:sz w:val="20"/>
                <w:szCs w:val="20"/>
                <w:lang w:val="sr-Cyrl-CS"/>
              </w:rPr>
            </w:pPr>
          </w:p>
        </w:tc>
        <w:tc>
          <w:tcPr>
            <w:tcW w:w="3418" w:type="dxa"/>
            <w:tcBorders>
              <w:top w:val="single" w:sz="12" w:space="0" w:color="auto"/>
              <w:left w:val="single" w:sz="2" w:space="0" w:color="auto"/>
              <w:bottom w:val="single" w:sz="12" w:space="0" w:color="auto"/>
            </w:tcBorders>
            <w:vAlign w:val="center"/>
          </w:tcPr>
          <w:p w14:paraId="0F6080CE" w14:textId="77777777" w:rsidR="00AD669A" w:rsidRPr="000008E9" w:rsidRDefault="00AD669A" w:rsidP="00FB5E5F">
            <w:pPr>
              <w:tabs>
                <w:tab w:val="clear" w:pos="1440"/>
              </w:tabs>
              <w:spacing w:after="160" w:line="259" w:lineRule="auto"/>
              <w:jc w:val="left"/>
              <w:rPr>
                <w:rFonts w:eastAsia="Calibri"/>
                <w:b/>
                <w:bCs/>
                <w:color w:val="000000"/>
                <w:sz w:val="22"/>
                <w:szCs w:val="22"/>
                <w:lang w:val="sr-Latn-CS"/>
              </w:rPr>
            </w:pPr>
            <w:r w:rsidRPr="000008E9">
              <w:rPr>
                <w:rFonts w:eastAsia="Calibri"/>
                <w:b/>
                <w:sz w:val="20"/>
                <w:szCs w:val="22"/>
                <w:lang w:val="sr-Cyrl-CS"/>
              </w:rPr>
              <w:t xml:space="preserve">Стационарни скенери - </w:t>
            </w:r>
            <w:r w:rsidRPr="000008E9">
              <w:rPr>
                <w:rFonts w:eastAsia="Calibri"/>
                <w:b/>
                <w:sz w:val="20"/>
                <w:szCs w:val="22"/>
                <w:lang w:val="sr-Cyrl-RS"/>
              </w:rPr>
              <w:t>Рендгенски безбедносни уређаји за контролу пртљага, робе и поште</w:t>
            </w:r>
          </w:p>
        </w:tc>
      </w:tr>
      <w:tr w:rsidR="00AD669A" w:rsidRPr="000008E9" w14:paraId="519D0BB9" w14:textId="77777777" w:rsidTr="00FB5E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cantSplit/>
          <w:trHeight w:val="938"/>
        </w:trPr>
        <w:tc>
          <w:tcPr>
            <w:tcW w:w="875" w:type="dxa"/>
            <w:tcBorders>
              <w:top w:val="single" w:sz="12" w:space="0" w:color="auto"/>
              <w:left w:val="single" w:sz="12" w:space="0" w:color="auto"/>
              <w:bottom w:val="single" w:sz="4" w:space="0" w:color="auto"/>
              <w:right w:val="single" w:sz="2" w:space="0" w:color="auto"/>
            </w:tcBorders>
            <w:vAlign w:val="center"/>
          </w:tcPr>
          <w:p w14:paraId="42677E09" w14:textId="77777777" w:rsidR="00AD669A" w:rsidRPr="000008E9" w:rsidRDefault="00AD669A" w:rsidP="00FB5E5F">
            <w:pPr>
              <w:tabs>
                <w:tab w:val="clear" w:pos="1440"/>
              </w:tabs>
              <w:spacing w:after="160" w:line="259" w:lineRule="auto"/>
              <w:jc w:val="center"/>
              <w:rPr>
                <w:rFonts w:eastAsia="Calibri"/>
                <w:sz w:val="20"/>
                <w:szCs w:val="22"/>
              </w:rPr>
            </w:pPr>
            <w:r w:rsidRPr="000008E9">
              <w:rPr>
                <w:rFonts w:eastAsia="Calibri"/>
                <w:sz w:val="20"/>
                <w:szCs w:val="22"/>
              </w:rPr>
              <w:t>1.2</w:t>
            </w:r>
          </w:p>
        </w:tc>
        <w:tc>
          <w:tcPr>
            <w:tcW w:w="4984" w:type="dxa"/>
            <w:tcBorders>
              <w:top w:val="single" w:sz="12" w:space="0" w:color="auto"/>
              <w:left w:val="single" w:sz="2" w:space="0" w:color="auto"/>
              <w:bottom w:val="single" w:sz="4" w:space="0" w:color="auto"/>
              <w:right w:val="single" w:sz="2" w:space="0" w:color="auto"/>
            </w:tcBorders>
          </w:tcPr>
          <w:p w14:paraId="175B082C" w14:textId="77777777" w:rsidR="00AD669A" w:rsidRPr="000008E9" w:rsidRDefault="00AD669A" w:rsidP="00FB5E5F">
            <w:pPr>
              <w:tabs>
                <w:tab w:val="clear" w:pos="1440"/>
              </w:tabs>
              <w:spacing w:after="160" w:line="259" w:lineRule="auto"/>
              <w:jc w:val="left"/>
              <w:rPr>
                <w:rFonts w:eastAsia="Calibri"/>
                <w:b/>
                <w:bCs/>
                <w:caps/>
                <w:sz w:val="20"/>
                <w:szCs w:val="22"/>
                <w:u w:val="single"/>
              </w:rPr>
            </w:pPr>
            <w:r w:rsidRPr="000008E9">
              <w:rPr>
                <w:rFonts w:eastAsia="Calibri"/>
                <w:b/>
                <w:bCs/>
                <w:caps/>
                <w:sz w:val="20"/>
                <w:szCs w:val="22"/>
                <w:u w:val="single"/>
              </w:rPr>
              <w:t>допунски ризици</w:t>
            </w:r>
          </w:p>
          <w:p w14:paraId="1A553EDA" w14:textId="77777777" w:rsidR="00AD669A" w:rsidRPr="000008E9" w:rsidRDefault="00AD669A" w:rsidP="00FB5E5F">
            <w:pPr>
              <w:widowControl w:val="0"/>
              <w:spacing w:beforeLines="20" w:before="48" w:after="120"/>
              <w:jc w:val="left"/>
              <w:rPr>
                <w:rFonts w:eastAsia="Malgun Gothic"/>
                <w:b/>
                <w:sz w:val="18"/>
                <w:szCs w:val="18"/>
                <w:lang w:val="sr-Cyrl-CS"/>
              </w:rPr>
            </w:pPr>
            <w:r w:rsidRPr="000008E9">
              <w:rPr>
                <w:rFonts w:eastAsia="Malgun Gothic"/>
                <w:sz w:val="18"/>
                <w:szCs w:val="18"/>
                <w:lang w:val="sr-Cyrl-CS"/>
              </w:rPr>
              <w:t xml:space="preserve">●Излив воде из канализационих и водоводних инасталација </w:t>
            </w:r>
            <w:r w:rsidRPr="000008E9">
              <w:rPr>
                <w:rFonts w:eastAsia="Malgun Gothic"/>
                <w:b/>
                <w:sz w:val="18"/>
                <w:szCs w:val="18"/>
                <w:lang w:val="sr-Cyrl-CS"/>
              </w:rPr>
              <w:t>*(на први ризик)</w:t>
            </w:r>
            <w:r w:rsidRPr="000008E9">
              <w:rPr>
                <w:rFonts w:eastAsia="Malgun Gothic"/>
                <w:sz w:val="18"/>
                <w:szCs w:val="18"/>
                <w:lang w:val="sr-Cyrl-CS"/>
              </w:rPr>
              <w:t xml:space="preserve"> -</w:t>
            </w:r>
            <w:r w:rsidRPr="000008E9">
              <w:rPr>
                <w:rFonts w:eastAsia="Malgun Gothic"/>
                <w:b/>
                <w:sz w:val="18"/>
                <w:szCs w:val="18"/>
                <w:lang w:val="sr-Cyrl-CS"/>
              </w:rPr>
              <w:t xml:space="preserve">1% од укупне вредности </w:t>
            </w:r>
          </w:p>
          <w:p w14:paraId="5358F3E1" w14:textId="77777777" w:rsidR="00AD669A" w:rsidRPr="000008E9" w:rsidRDefault="00AD669A" w:rsidP="00FB5E5F">
            <w:pPr>
              <w:widowControl w:val="0"/>
              <w:spacing w:beforeLines="20" w:before="48" w:after="120"/>
              <w:jc w:val="left"/>
              <w:rPr>
                <w:rFonts w:eastAsia="Malgun Gothic"/>
                <w:bCs/>
                <w:color w:val="000000"/>
                <w:sz w:val="20"/>
                <w:szCs w:val="20"/>
                <w:lang w:val="sr-Cyrl-CS"/>
              </w:rPr>
            </w:pPr>
          </w:p>
        </w:tc>
        <w:tc>
          <w:tcPr>
            <w:tcW w:w="3418" w:type="dxa"/>
            <w:tcBorders>
              <w:top w:val="single" w:sz="12" w:space="0" w:color="auto"/>
              <w:left w:val="single" w:sz="2" w:space="0" w:color="auto"/>
              <w:bottom w:val="single" w:sz="4" w:space="0" w:color="auto"/>
            </w:tcBorders>
            <w:vAlign w:val="center"/>
          </w:tcPr>
          <w:p w14:paraId="1690F1E8" w14:textId="77777777" w:rsidR="00AD669A" w:rsidRPr="000008E9" w:rsidRDefault="00AD669A" w:rsidP="00FB5E5F">
            <w:pPr>
              <w:widowControl w:val="0"/>
              <w:spacing w:beforeLines="20" w:before="48" w:after="120"/>
              <w:jc w:val="left"/>
              <w:rPr>
                <w:rFonts w:eastAsia="Malgun Gothic"/>
                <w:sz w:val="20"/>
                <w:szCs w:val="20"/>
                <w:lang w:val="ru-RU"/>
              </w:rPr>
            </w:pPr>
            <w:r w:rsidRPr="000008E9">
              <w:rPr>
                <w:rFonts w:eastAsia="Malgun Gothic"/>
                <w:sz w:val="20"/>
                <w:szCs w:val="20"/>
                <w:lang w:val="sr-Cyrl-CS"/>
              </w:rPr>
              <w:t xml:space="preserve">Стационарни скенери - </w:t>
            </w:r>
            <w:r w:rsidRPr="000008E9">
              <w:rPr>
                <w:rFonts w:eastAsia="Malgun Gothic"/>
                <w:sz w:val="20"/>
                <w:szCs w:val="20"/>
                <w:lang w:val="sr-Cyrl-RS"/>
              </w:rPr>
              <w:t>Рендгенски безбедносни уређаји за контролу пртљага, робе и поште</w:t>
            </w:r>
            <w:r w:rsidRPr="000008E9">
              <w:rPr>
                <w:rFonts w:eastAsia="Malgun Gothic"/>
                <w:sz w:val="18"/>
                <w:szCs w:val="18"/>
                <w:lang w:val="sr-Cyrl-CS"/>
              </w:rPr>
              <w:t xml:space="preserve"> -</w:t>
            </w:r>
            <w:r w:rsidRPr="000008E9">
              <w:rPr>
                <w:rFonts w:eastAsia="Malgun Gothic"/>
                <w:b/>
                <w:sz w:val="18"/>
                <w:szCs w:val="18"/>
                <w:lang w:val="sr-Cyrl-CS"/>
              </w:rPr>
              <w:t>1% од укупне вредности</w:t>
            </w:r>
          </w:p>
        </w:tc>
      </w:tr>
      <w:tr w:rsidR="00AD669A" w:rsidRPr="000008E9" w14:paraId="37FB4F8B" w14:textId="77777777" w:rsidTr="00FB5E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cantSplit/>
          <w:trHeight w:val="776"/>
        </w:trPr>
        <w:tc>
          <w:tcPr>
            <w:tcW w:w="875" w:type="dxa"/>
            <w:tcBorders>
              <w:top w:val="single" w:sz="12" w:space="0" w:color="auto"/>
              <w:left w:val="single" w:sz="12" w:space="0" w:color="auto"/>
              <w:bottom w:val="single" w:sz="4" w:space="0" w:color="auto"/>
              <w:right w:val="single" w:sz="2" w:space="0" w:color="auto"/>
            </w:tcBorders>
            <w:vAlign w:val="center"/>
          </w:tcPr>
          <w:p w14:paraId="10D7AC20" w14:textId="77777777" w:rsidR="00AD669A" w:rsidRPr="000008E9" w:rsidRDefault="00AD669A" w:rsidP="00FB5E5F">
            <w:pPr>
              <w:tabs>
                <w:tab w:val="clear" w:pos="1440"/>
              </w:tabs>
              <w:spacing w:after="160" w:line="259" w:lineRule="auto"/>
              <w:jc w:val="center"/>
              <w:rPr>
                <w:rFonts w:eastAsia="Calibri"/>
                <w:sz w:val="20"/>
                <w:szCs w:val="22"/>
              </w:rPr>
            </w:pPr>
            <w:r w:rsidRPr="000008E9">
              <w:rPr>
                <w:rFonts w:eastAsia="Calibri"/>
                <w:sz w:val="20"/>
                <w:szCs w:val="22"/>
              </w:rPr>
              <w:t>1.3</w:t>
            </w:r>
          </w:p>
        </w:tc>
        <w:tc>
          <w:tcPr>
            <w:tcW w:w="4984" w:type="dxa"/>
            <w:tcBorders>
              <w:top w:val="single" w:sz="12" w:space="0" w:color="auto"/>
              <w:left w:val="single" w:sz="2" w:space="0" w:color="auto"/>
              <w:bottom w:val="single" w:sz="4" w:space="0" w:color="auto"/>
              <w:right w:val="single" w:sz="2" w:space="0" w:color="auto"/>
            </w:tcBorders>
            <w:vAlign w:val="center"/>
          </w:tcPr>
          <w:p w14:paraId="3CF2FB07" w14:textId="77777777" w:rsidR="00AD669A" w:rsidRPr="000008E9" w:rsidRDefault="00AD669A" w:rsidP="00FB5E5F">
            <w:pPr>
              <w:keepNext/>
              <w:tabs>
                <w:tab w:val="clear" w:pos="1440"/>
              </w:tabs>
              <w:spacing w:after="160" w:line="259" w:lineRule="auto"/>
              <w:jc w:val="left"/>
              <w:rPr>
                <w:rFonts w:eastAsia="Calibri"/>
                <w:b/>
                <w:bCs/>
                <w:caps/>
                <w:color w:val="000000"/>
                <w:sz w:val="20"/>
                <w:szCs w:val="22"/>
                <w:u w:val="single"/>
              </w:rPr>
            </w:pPr>
            <w:r w:rsidRPr="000008E9">
              <w:rPr>
                <w:rFonts w:eastAsia="Calibri"/>
                <w:b/>
                <w:bCs/>
                <w:caps/>
                <w:color w:val="000000"/>
                <w:sz w:val="20"/>
                <w:szCs w:val="22"/>
                <w:u w:val="single"/>
              </w:rPr>
              <w:t>Осигурање од лома</w:t>
            </w:r>
          </w:p>
          <w:p w14:paraId="5095063F" w14:textId="77777777" w:rsidR="00AD669A" w:rsidRPr="000008E9" w:rsidRDefault="00AD669A" w:rsidP="00FB5E5F">
            <w:pPr>
              <w:widowControl w:val="0"/>
              <w:spacing w:beforeLines="20" w:before="48" w:after="120"/>
              <w:jc w:val="left"/>
              <w:rPr>
                <w:rFonts w:eastAsia="Malgun Gothic"/>
                <w:b/>
                <w:sz w:val="18"/>
                <w:szCs w:val="18"/>
                <w:lang w:val="sr-Cyrl-CS"/>
              </w:rPr>
            </w:pPr>
            <w:r w:rsidRPr="000008E9">
              <w:rPr>
                <w:rFonts w:eastAsia="Malgun Gothic"/>
                <w:b/>
                <w:sz w:val="18"/>
                <w:szCs w:val="18"/>
                <w:lang w:val="sr-Cyrl-CS"/>
              </w:rPr>
              <w:t>*(на први ризик)</w:t>
            </w:r>
            <w:r w:rsidRPr="000008E9">
              <w:rPr>
                <w:rFonts w:eastAsia="Malgun Gothic"/>
                <w:sz w:val="18"/>
                <w:szCs w:val="18"/>
                <w:lang w:val="sr-Cyrl-CS"/>
              </w:rPr>
              <w:t xml:space="preserve"> -</w:t>
            </w:r>
            <w:r w:rsidRPr="000008E9">
              <w:rPr>
                <w:rFonts w:eastAsia="Malgun Gothic"/>
                <w:b/>
                <w:sz w:val="18"/>
                <w:szCs w:val="18"/>
                <w:lang w:val="sr-Cyrl-CS"/>
              </w:rPr>
              <w:t xml:space="preserve">50% од укупне вредности </w:t>
            </w:r>
          </w:p>
          <w:p w14:paraId="001D7C67" w14:textId="77777777" w:rsidR="00AD669A" w:rsidRPr="000008E9" w:rsidRDefault="00AD669A" w:rsidP="00FB5E5F">
            <w:pPr>
              <w:widowControl w:val="0"/>
              <w:spacing w:after="120"/>
              <w:rPr>
                <w:rFonts w:eastAsia="Malgun Gothic"/>
                <w:color w:val="000000"/>
                <w:sz w:val="20"/>
                <w:szCs w:val="20"/>
                <w:lang w:val="sr-Cyrl-CS"/>
              </w:rPr>
            </w:pPr>
          </w:p>
        </w:tc>
        <w:tc>
          <w:tcPr>
            <w:tcW w:w="3418" w:type="dxa"/>
            <w:tcBorders>
              <w:top w:val="single" w:sz="12" w:space="0" w:color="auto"/>
              <w:left w:val="single" w:sz="2" w:space="0" w:color="auto"/>
              <w:bottom w:val="single" w:sz="4" w:space="0" w:color="auto"/>
            </w:tcBorders>
            <w:vAlign w:val="center"/>
          </w:tcPr>
          <w:p w14:paraId="063A22E9" w14:textId="77777777" w:rsidR="00AD669A" w:rsidRPr="000008E9" w:rsidRDefault="00AD669A" w:rsidP="00FB5E5F">
            <w:pPr>
              <w:tabs>
                <w:tab w:val="clear" w:pos="1440"/>
              </w:tabs>
              <w:spacing w:after="160" w:line="259" w:lineRule="auto"/>
              <w:jc w:val="left"/>
              <w:rPr>
                <w:rFonts w:eastAsia="Calibri"/>
                <w:sz w:val="20"/>
                <w:szCs w:val="22"/>
              </w:rPr>
            </w:pPr>
            <w:r w:rsidRPr="000008E9">
              <w:rPr>
                <w:rFonts w:eastAsia="Calibri"/>
                <w:sz w:val="20"/>
                <w:szCs w:val="22"/>
                <w:lang w:val="sr-Cyrl-CS"/>
              </w:rPr>
              <w:t xml:space="preserve">Стационарни скенери - </w:t>
            </w:r>
            <w:r w:rsidRPr="000008E9">
              <w:rPr>
                <w:rFonts w:eastAsia="Calibri"/>
                <w:sz w:val="20"/>
                <w:szCs w:val="22"/>
                <w:lang w:val="sr-Cyrl-RS"/>
              </w:rPr>
              <w:t>Рендгенски безбедносни уређаји за контролу пртљага, робе и поште</w:t>
            </w:r>
            <w:r w:rsidRPr="000008E9">
              <w:rPr>
                <w:rFonts w:eastAsia="Calibri"/>
                <w:sz w:val="18"/>
                <w:szCs w:val="18"/>
              </w:rPr>
              <w:t xml:space="preserve"> -</w:t>
            </w:r>
            <w:r w:rsidRPr="000008E9">
              <w:rPr>
                <w:rFonts w:eastAsia="Calibri"/>
                <w:b/>
                <w:sz w:val="18"/>
                <w:szCs w:val="18"/>
              </w:rPr>
              <w:t>50% од укупне вредности</w:t>
            </w:r>
          </w:p>
          <w:p w14:paraId="7F59ED8E" w14:textId="77777777" w:rsidR="00AD669A" w:rsidRPr="000008E9" w:rsidRDefault="00AD669A" w:rsidP="00FB5E5F">
            <w:pPr>
              <w:tabs>
                <w:tab w:val="clear" w:pos="1440"/>
              </w:tabs>
              <w:spacing w:after="160" w:line="259" w:lineRule="auto"/>
              <w:jc w:val="left"/>
              <w:rPr>
                <w:rFonts w:eastAsia="Calibri"/>
                <w:sz w:val="20"/>
                <w:szCs w:val="22"/>
              </w:rPr>
            </w:pPr>
          </w:p>
        </w:tc>
      </w:tr>
    </w:tbl>
    <w:p w14:paraId="0077440C" w14:textId="77777777" w:rsidR="00423919" w:rsidRPr="000008E9" w:rsidRDefault="00423919" w:rsidP="00C35038">
      <w:pPr>
        <w:widowControl w:val="0"/>
        <w:tabs>
          <w:tab w:val="clear" w:pos="1440"/>
        </w:tabs>
        <w:rPr>
          <w:lang w:val="sr-Cyrl-RS"/>
        </w:rPr>
      </w:pPr>
    </w:p>
    <w:p w14:paraId="54E05BDA" w14:textId="71985949" w:rsidR="00063E02" w:rsidRPr="000008E9" w:rsidRDefault="00063E02" w:rsidP="00063E02">
      <w:pPr>
        <w:pStyle w:val="ListParagraph"/>
        <w:numPr>
          <w:ilvl w:val="0"/>
          <w:numId w:val="4"/>
        </w:numPr>
        <w:tabs>
          <w:tab w:val="left" w:pos="270"/>
          <w:tab w:val="left" w:pos="630"/>
        </w:tabs>
        <w:outlineLvl w:val="0"/>
        <w:rPr>
          <w:b/>
          <w:iCs/>
          <w:lang w:val="sr-Cyrl-RS"/>
        </w:rPr>
      </w:pPr>
      <w:r w:rsidRPr="000008E9">
        <w:rPr>
          <w:b/>
          <w:iCs/>
          <w:lang w:val="sr-Cyrl-RS"/>
        </w:rPr>
        <w:t>ЦЕНА И ЗАХТЕВИ У ПОГЛЕДУ НАЧИНА И УСЛОВА ПЛАЋАЊА</w:t>
      </w:r>
    </w:p>
    <w:p w14:paraId="7CA6286C" w14:textId="55DE903D" w:rsidR="005543F8" w:rsidRPr="000008E9" w:rsidRDefault="005543F8" w:rsidP="005543F8">
      <w:pPr>
        <w:pStyle w:val="ListParagraph"/>
        <w:tabs>
          <w:tab w:val="left" w:pos="270"/>
          <w:tab w:val="left" w:pos="630"/>
        </w:tabs>
        <w:outlineLvl w:val="0"/>
        <w:rPr>
          <w:b/>
          <w:iCs/>
          <w:lang w:val="sr-Cyrl-RS"/>
        </w:rPr>
      </w:pPr>
    </w:p>
    <w:p w14:paraId="0213E053" w14:textId="16912D4C" w:rsidR="00087A8A" w:rsidRPr="000008E9" w:rsidRDefault="00EE5495" w:rsidP="00087A8A">
      <w:pPr>
        <w:tabs>
          <w:tab w:val="clear" w:pos="1440"/>
        </w:tabs>
        <w:ind w:firstLine="720"/>
      </w:pPr>
      <w:r w:rsidRPr="000008E9">
        <w:rPr>
          <w:lang w:val="sr-Cyrl-RS"/>
        </w:rPr>
        <w:t>Појединачне цене и укупна ц</w:t>
      </w:r>
      <w:r w:rsidR="00087A8A" w:rsidRPr="000008E9">
        <w:t>ена мора бити</w:t>
      </w:r>
      <w:r w:rsidR="00087A8A" w:rsidRPr="000008E9">
        <w:rPr>
          <w:lang w:val="sr-Cyrl-CS"/>
        </w:rPr>
        <w:t xml:space="preserve"> изражена у динарима, без </w:t>
      </w:r>
      <w:r w:rsidR="00423919" w:rsidRPr="000008E9">
        <w:rPr>
          <w:lang w:val="sr-Cyrl-CS"/>
        </w:rPr>
        <w:t>ПНО</w:t>
      </w:r>
      <w:r w:rsidR="00087A8A" w:rsidRPr="000008E9">
        <w:rPr>
          <w:lang w:val="sr-Cyrl-CS"/>
        </w:rPr>
        <w:t xml:space="preserve"> и са </w:t>
      </w:r>
      <w:r w:rsidR="00423919" w:rsidRPr="000008E9">
        <w:rPr>
          <w:lang w:val="sr-Cyrl-CS"/>
        </w:rPr>
        <w:t>ПНО</w:t>
      </w:r>
      <w:r w:rsidR="00087A8A" w:rsidRPr="000008E9">
        <w:rPr>
          <w:lang w:val="sr-Cyrl-CS"/>
        </w:rPr>
        <w:t xml:space="preserve">, </w:t>
      </w:r>
      <w:r w:rsidR="00087A8A" w:rsidRPr="000008E9">
        <w:rPr>
          <w:lang w:val="ru-RU"/>
        </w:rPr>
        <w:t>са урачунатим</w:t>
      </w:r>
      <w:r w:rsidR="006B55BF" w:rsidRPr="000008E9">
        <w:rPr>
          <w:lang w:val="ru-RU"/>
        </w:rPr>
        <w:t xml:space="preserve"> свим зависним трошковима које П</w:t>
      </w:r>
      <w:r w:rsidR="00087A8A" w:rsidRPr="000008E9">
        <w:rPr>
          <w:lang w:val="ru-RU"/>
        </w:rPr>
        <w:t>онуђач има у реализацији предметне набавке</w:t>
      </w:r>
      <w:r w:rsidR="00087A8A" w:rsidRPr="000008E9">
        <w:t>.</w:t>
      </w:r>
    </w:p>
    <w:p w14:paraId="4F918593" w14:textId="40F67592" w:rsidR="00087A8A" w:rsidRPr="000008E9" w:rsidRDefault="00BF46EA" w:rsidP="00087A8A">
      <w:pPr>
        <w:tabs>
          <w:tab w:val="clear" w:pos="1440"/>
        </w:tabs>
        <w:ind w:firstLine="720"/>
        <w:rPr>
          <w:lang w:val="sr-Cyrl-CS"/>
        </w:rPr>
      </w:pPr>
      <w:r w:rsidRPr="000008E9">
        <w:rPr>
          <w:lang w:val="sr-Cyrl-CS"/>
        </w:rPr>
        <w:t>Уговорене цене</w:t>
      </w:r>
      <w:r w:rsidR="00087A8A" w:rsidRPr="000008E9">
        <w:rPr>
          <w:lang w:val="sr-Cyrl-CS"/>
        </w:rPr>
        <w:t xml:space="preserve"> су фиксне и не могу се мењати.</w:t>
      </w:r>
    </w:p>
    <w:p w14:paraId="5699DFA4" w14:textId="1DDF948C" w:rsidR="00374769" w:rsidRPr="000008E9" w:rsidRDefault="007879C7" w:rsidP="00642356">
      <w:pPr>
        <w:tabs>
          <w:tab w:val="clear" w:pos="1440"/>
          <w:tab w:val="left" w:pos="630"/>
        </w:tabs>
        <w:ind w:firstLine="567"/>
        <w:rPr>
          <w:noProof/>
        </w:rPr>
      </w:pPr>
      <w:r w:rsidRPr="000008E9">
        <w:rPr>
          <w:color w:val="000000"/>
          <w:lang w:val="sr-Cyrl-RS"/>
        </w:rPr>
        <w:tab/>
      </w:r>
      <w:r w:rsidRPr="000008E9">
        <w:rPr>
          <w:color w:val="000000"/>
          <w:lang w:val="sr-Cyrl-RS"/>
        </w:rPr>
        <w:tab/>
      </w:r>
      <w:r w:rsidR="00374769" w:rsidRPr="000008E9">
        <w:rPr>
          <w:noProof/>
        </w:rPr>
        <w:t>Наручилац неће узети у обзир накнадно обрачунате трошкове од стране Понуђача.</w:t>
      </w:r>
    </w:p>
    <w:p w14:paraId="0142146F" w14:textId="779D0144" w:rsidR="00374769" w:rsidRPr="000008E9" w:rsidRDefault="00374769" w:rsidP="007879C7">
      <w:pPr>
        <w:ind w:firstLine="720"/>
        <w:rPr>
          <w:lang w:val="sr-Cyrl-RS"/>
        </w:rPr>
      </w:pPr>
      <w:r w:rsidRPr="000008E9">
        <w:rPr>
          <w:lang w:val="sr-Cyrl-RS"/>
        </w:rPr>
        <w:t xml:space="preserve">Наручилац је дужан да изврши плаћање у року од најдуже 45 (четрдесетпет) дана од дана пријема </w:t>
      </w:r>
      <w:r w:rsidRPr="000008E9">
        <w:t>e-</w:t>
      </w:r>
      <w:r w:rsidRPr="000008E9">
        <w:rPr>
          <w:lang w:val="sr-Cyrl-RS"/>
        </w:rPr>
        <w:t>фактуре.</w:t>
      </w:r>
    </w:p>
    <w:p w14:paraId="086115CA" w14:textId="58B33794" w:rsidR="00312B11" w:rsidRPr="000008E9" w:rsidRDefault="00374769" w:rsidP="00312B11">
      <w:pPr>
        <w:ind w:firstLine="720"/>
        <w:rPr>
          <w:rFonts w:eastAsia="Calibri"/>
        </w:rPr>
      </w:pPr>
      <w:r w:rsidRPr="000008E9">
        <w:rPr>
          <w:lang w:val="sr-Cyrl-CS"/>
        </w:rPr>
        <w:t>Понуђач је дужан да Наручиоцу састави, региструје и достави фактуру у складу са важећим Законом о електронском фактурисању ("Сл. гласник РС", бр. 44/2021, 129/2021</w:t>
      </w:r>
      <w:r w:rsidRPr="000008E9">
        <w:t xml:space="preserve">, 138/2022 </w:t>
      </w:r>
      <w:r w:rsidRPr="000008E9">
        <w:rPr>
          <w:lang w:val="sr-Cyrl-RS"/>
        </w:rPr>
        <w:t>и</w:t>
      </w:r>
      <w:r w:rsidRPr="000008E9">
        <w:t xml:space="preserve"> 92/2023</w:t>
      </w:r>
      <w:r w:rsidRPr="000008E9">
        <w:rPr>
          <w:lang w:val="sr-Cyrl-CS"/>
        </w:rPr>
        <w:t xml:space="preserve">) </w:t>
      </w:r>
      <w:r w:rsidR="00312B11" w:rsidRPr="000008E9">
        <w:rPr>
          <w:rFonts w:eastAsia="Batang"/>
          <w:lang w:val="sr-Cyrl-RS"/>
        </w:rPr>
        <w:t>и</w:t>
      </w:r>
      <w:r w:rsidR="00312B11" w:rsidRPr="000008E9">
        <w:rPr>
          <w:rFonts w:eastAsia="Calibri"/>
          <w:lang w:val="ru-RU"/>
        </w:rPr>
        <w:t xml:space="preserve"> Правилником о електронском фактурисању ("Сл. гласник РС", бр</w:t>
      </w:r>
      <w:r w:rsidR="00423919" w:rsidRPr="000008E9">
        <w:rPr>
          <w:rFonts w:eastAsia="Calibri"/>
          <w:lang w:val="ru-RU"/>
        </w:rPr>
        <w:t xml:space="preserve">. 47/2023, </w:t>
      </w:r>
      <w:r w:rsidR="00312B11" w:rsidRPr="000008E9">
        <w:rPr>
          <w:rFonts w:eastAsia="Calibri"/>
          <w:lang w:val="ru-RU"/>
        </w:rPr>
        <w:t>116/2023</w:t>
      </w:r>
      <w:r w:rsidR="00423919" w:rsidRPr="000008E9">
        <w:rPr>
          <w:rFonts w:eastAsia="Calibri"/>
          <w:lang w:val="ru-RU"/>
        </w:rPr>
        <w:t>, 65/2024 и 73/2024</w:t>
      </w:r>
      <w:r w:rsidR="00312B11" w:rsidRPr="000008E9">
        <w:rPr>
          <w:rFonts w:eastAsia="Calibri"/>
          <w:lang w:val="ru-RU"/>
        </w:rPr>
        <w:t>)</w:t>
      </w:r>
      <w:r w:rsidR="00312B11" w:rsidRPr="000008E9">
        <w:rPr>
          <w:rFonts w:eastAsia="Calibri"/>
        </w:rPr>
        <w:t>.</w:t>
      </w:r>
    </w:p>
    <w:p w14:paraId="7EE6985C" w14:textId="77777777" w:rsidR="00374769" w:rsidRPr="000008E9" w:rsidRDefault="00374769" w:rsidP="007879C7">
      <w:pPr>
        <w:ind w:firstLine="720"/>
        <w:rPr>
          <w:rFonts w:eastAsia="Batang"/>
          <w:lang w:val="sr-Cyrl-RS"/>
        </w:rPr>
      </w:pPr>
      <w:r w:rsidRPr="000008E9">
        <w:rPr>
          <w:rFonts w:eastAsia="Batang"/>
          <w:lang w:val="sr-Cyrl-RS"/>
        </w:rPr>
        <w:lastRenderedPageBreak/>
        <w:t>Свака достављена фактура мора да садржи тачне идентификационе податке о Наручиоцу и Понуђачу, број и датум закљученог уговора, адресу – место и датум пружања предметних услуга.</w:t>
      </w:r>
    </w:p>
    <w:p w14:paraId="6F700A9D" w14:textId="60CF51C1" w:rsidR="00374769" w:rsidRPr="000008E9" w:rsidRDefault="00374769" w:rsidP="007879C7">
      <w:pPr>
        <w:ind w:firstLine="720"/>
        <w:rPr>
          <w:rFonts w:eastAsia="Batang"/>
          <w:lang w:val="sr-Cyrl-RS"/>
        </w:rPr>
      </w:pPr>
      <w:r w:rsidRPr="000008E9">
        <w:rPr>
          <w:iCs/>
        </w:rPr>
        <w:t xml:space="preserve">Плаћање се врши уплатом на рачун </w:t>
      </w:r>
      <w:r w:rsidRPr="000008E9">
        <w:rPr>
          <w:iCs/>
          <w:lang w:val="sr-Cyrl-RS"/>
        </w:rPr>
        <w:t>Понуђача</w:t>
      </w:r>
      <w:r w:rsidRPr="000008E9">
        <w:rPr>
          <w:iCs/>
        </w:rPr>
        <w:t xml:space="preserve">, за услуге које </w:t>
      </w:r>
      <w:r w:rsidRPr="000008E9">
        <w:rPr>
          <w:iCs/>
          <w:lang w:val="sr-Cyrl-RS"/>
        </w:rPr>
        <w:t>буду</w:t>
      </w:r>
      <w:r w:rsidRPr="000008E9">
        <w:rPr>
          <w:iCs/>
        </w:rPr>
        <w:t xml:space="preserve"> извршене од стране Понуђача</w:t>
      </w:r>
      <w:r w:rsidRPr="000008E9">
        <w:rPr>
          <w:iCs/>
          <w:lang w:val="sr-Cyrl-RS"/>
        </w:rPr>
        <w:t xml:space="preserve"> за све време трајања </w:t>
      </w:r>
      <w:r w:rsidR="00423919" w:rsidRPr="000008E9">
        <w:rPr>
          <w:iCs/>
          <w:lang w:val="sr-Cyrl-RS"/>
        </w:rPr>
        <w:t>У</w:t>
      </w:r>
      <w:r w:rsidRPr="000008E9">
        <w:rPr>
          <w:iCs/>
          <w:lang w:val="sr-Cyrl-RS"/>
        </w:rPr>
        <w:t>говора.</w:t>
      </w:r>
    </w:p>
    <w:p w14:paraId="3854195A" w14:textId="5429A812" w:rsidR="00374769" w:rsidRPr="000008E9" w:rsidRDefault="00374769" w:rsidP="007879C7">
      <w:pPr>
        <w:tabs>
          <w:tab w:val="left" w:pos="709"/>
        </w:tabs>
        <w:autoSpaceDE w:val="0"/>
        <w:autoSpaceDN w:val="0"/>
        <w:adjustRightInd w:val="0"/>
        <w:ind w:firstLine="720"/>
        <w:rPr>
          <w:rFonts w:eastAsia="Batang"/>
          <w:lang w:val="sr-Cyrl-RS"/>
        </w:rPr>
      </w:pPr>
      <w:r w:rsidRPr="000008E9">
        <w:rPr>
          <w:rFonts w:eastAsia="Batang"/>
          <w:lang w:val="sr-Cyrl-RS"/>
        </w:rPr>
        <w:t xml:space="preserve">Понуђач је </w:t>
      </w:r>
      <w:r w:rsidR="00205B72" w:rsidRPr="000008E9">
        <w:rPr>
          <w:rFonts w:eastAsia="Batang"/>
          <w:lang w:val="sr-Cyrl-RS"/>
        </w:rPr>
        <w:t>дужан да прати извршење У</w:t>
      </w:r>
      <w:r w:rsidRPr="000008E9">
        <w:rPr>
          <w:rFonts w:eastAsia="Batang"/>
          <w:lang w:val="sr-Cyrl-RS"/>
        </w:rPr>
        <w:t>говора, у складу са висином фина</w:t>
      </w:r>
      <w:r w:rsidR="00A879F7" w:rsidRPr="000008E9">
        <w:rPr>
          <w:rFonts w:eastAsia="Batang"/>
          <w:lang w:val="sr-Cyrl-RS"/>
        </w:rPr>
        <w:t>нсијских средстава предвиђених У</w:t>
      </w:r>
      <w:r w:rsidRPr="000008E9">
        <w:rPr>
          <w:rFonts w:eastAsia="Batang"/>
          <w:lang w:val="sr-Cyrl-RS"/>
        </w:rPr>
        <w:t>говором.</w:t>
      </w:r>
    </w:p>
    <w:p w14:paraId="122F1A2C" w14:textId="0CC50F4F" w:rsidR="00F9611A" w:rsidRPr="000008E9" w:rsidRDefault="00447C76" w:rsidP="00447C76">
      <w:pPr>
        <w:keepNext/>
        <w:keepLines/>
        <w:tabs>
          <w:tab w:val="clear" w:pos="1440"/>
        </w:tabs>
        <w:rPr>
          <w:rFonts w:eastAsia="Batang"/>
          <w:lang w:val="sr-Cyrl-RS"/>
        </w:rPr>
      </w:pPr>
      <w:r w:rsidRPr="000008E9">
        <w:rPr>
          <w:rFonts w:eastAsia="Batang"/>
          <w:lang w:val="sr-Cyrl-RS"/>
        </w:rPr>
        <w:tab/>
      </w:r>
      <w:r w:rsidR="00F9611A" w:rsidRPr="000008E9">
        <w:rPr>
          <w:rFonts w:eastAsia="Batang"/>
          <w:lang w:val="sr-Cyrl-RS"/>
        </w:rPr>
        <w:t xml:space="preserve">Понуђач је у обавези да под истим условима и на исти начин осигура и новостечене </w:t>
      </w:r>
      <w:r w:rsidR="00F9611A" w:rsidRPr="000008E9">
        <w:rPr>
          <w:lang w:val="sr-Cyrl-RS"/>
        </w:rPr>
        <w:t>стационарне рендген уређаје за контролу пртљага</w:t>
      </w:r>
      <w:r w:rsidR="00F9611A" w:rsidRPr="000008E9">
        <w:rPr>
          <w:b/>
          <w:lang w:val="sr-Cyrl-RS"/>
        </w:rPr>
        <w:t xml:space="preserve"> </w:t>
      </w:r>
      <w:r w:rsidR="00F9611A" w:rsidRPr="000008E9">
        <w:rPr>
          <w:rFonts w:eastAsia="Batang"/>
          <w:lang w:val="sr-Cyrl-RS"/>
        </w:rPr>
        <w:t>Наручиоца у време трајања Уговора.</w:t>
      </w:r>
    </w:p>
    <w:p w14:paraId="559125D1" w14:textId="64CFC7C1" w:rsidR="00374769" w:rsidRPr="000008E9" w:rsidRDefault="00374769" w:rsidP="00374769">
      <w:pPr>
        <w:pStyle w:val="NoSpacing"/>
        <w:tabs>
          <w:tab w:val="left" w:pos="720"/>
        </w:tabs>
        <w:rPr>
          <w:rFonts w:eastAsia="Batang"/>
        </w:rPr>
      </w:pPr>
      <w:r w:rsidRPr="000008E9">
        <w:rPr>
          <w:rFonts w:eastAsia="Batang"/>
          <w:lang w:val="sr-Cyrl-RS"/>
        </w:rPr>
        <w:tab/>
        <w:t xml:space="preserve">Уколико је у Обрасцу понуде захтевано да плаћање извршених услуга буде извршено директно на рачун подизвођача, Наручилац ће непосредно платити подизвођачу за део уговора који </w:t>
      </w:r>
      <w:r w:rsidR="00506259" w:rsidRPr="000008E9">
        <w:rPr>
          <w:rFonts w:eastAsia="Batang"/>
          <w:lang w:val="sr-Cyrl-RS"/>
        </w:rPr>
        <w:t>је он извршио, у року из с</w:t>
      </w:r>
      <w:r w:rsidR="00DD48CA" w:rsidRPr="000008E9">
        <w:rPr>
          <w:rFonts w:eastAsia="Batang"/>
          <w:lang w:val="sr-Cyrl-RS"/>
        </w:rPr>
        <w:t xml:space="preserve">тава </w:t>
      </w:r>
      <w:r w:rsidR="00423919" w:rsidRPr="000008E9">
        <w:rPr>
          <w:rFonts w:eastAsia="Batang"/>
          <w:lang w:val="sr-Cyrl-RS"/>
        </w:rPr>
        <w:t>4</w:t>
      </w:r>
      <w:r w:rsidRPr="000008E9">
        <w:rPr>
          <w:rFonts w:eastAsia="Batang"/>
          <w:lang w:val="sr-Cyrl-RS"/>
        </w:rPr>
        <w:t>. ове тачке.</w:t>
      </w:r>
    </w:p>
    <w:p w14:paraId="3C64B0B2" w14:textId="77777777" w:rsidR="00374769" w:rsidRPr="000008E9" w:rsidRDefault="00374769" w:rsidP="00374769">
      <w:pPr>
        <w:pStyle w:val="NoSpacing"/>
        <w:tabs>
          <w:tab w:val="left" w:pos="720"/>
        </w:tabs>
        <w:rPr>
          <w:rFonts w:eastAsia="Batang"/>
          <w:lang w:val="sr-Cyrl-RS"/>
        </w:rPr>
      </w:pPr>
      <w:r w:rsidRPr="000008E9">
        <w:rPr>
          <w:rFonts w:eastAsia="Batang"/>
          <w:lang w:val="sr-Cyrl-RS"/>
        </w:rPr>
        <w:tab/>
        <w:t xml:space="preserve">Ако није предвиђено непосредно плаћање доспелих потраживања подизвођачу за део уговора који је он извршио, Наручилац ће након плаћања Понуђачу, од Понуђача затражити да му у року од 60 (шездесет) дана достави доказ и изјаву подизвођача да је извршио плаћање подизвођачу његових потраживања. Уколико Понуђач не достави доказ и изјаву подизвођача у року од 60 (шездесет) дана, Наручилац ће Канцеларији за јавне набавке доставити предлог за покретање прекршајног поступка. </w:t>
      </w:r>
    </w:p>
    <w:p w14:paraId="7DDB7A79" w14:textId="717C3304" w:rsidR="00374769" w:rsidRPr="000008E9" w:rsidRDefault="00374769" w:rsidP="00374769">
      <w:pPr>
        <w:pStyle w:val="NoSpacing"/>
        <w:tabs>
          <w:tab w:val="left" w:pos="720"/>
        </w:tabs>
        <w:rPr>
          <w:rFonts w:eastAsia="Batang"/>
          <w:lang w:val="sr-Cyrl-RS"/>
        </w:rPr>
      </w:pPr>
      <w:r w:rsidRPr="000008E9">
        <w:rPr>
          <w:rFonts w:eastAsia="Batang"/>
          <w:lang w:val="sr-Cyrl-RS"/>
        </w:rPr>
        <w:tab/>
        <w:t xml:space="preserve">Понуђач у потпуности одговара Наручиоцу за извршење уговорних обавеза, без обзира на учешће подизвођача. </w:t>
      </w:r>
    </w:p>
    <w:p w14:paraId="44BE206E" w14:textId="440A7C03" w:rsidR="00E706AE" w:rsidRPr="000008E9" w:rsidRDefault="00E706AE" w:rsidP="00374769">
      <w:pPr>
        <w:pStyle w:val="NoSpacing"/>
        <w:tabs>
          <w:tab w:val="left" w:pos="720"/>
        </w:tabs>
        <w:rPr>
          <w:rFonts w:eastAsia="Batang"/>
          <w:lang w:val="sr-Cyrl-RS"/>
        </w:rPr>
      </w:pPr>
    </w:p>
    <w:p w14:paraId="2D63B9B6" w14:textId="3644E618" w:rsidR="009B3138" w:rsidRPr="000008E9" w:rsidRDefault="009B3138" w:rsidP="00BE1469">
      <w:pPr>
        <w:pStyle w:val="ListParagraph"/>
        <w:numPr>
          <w:ilvl w:val="0"/>
          <w:numId w:val="4"/>
        </w:numPr>
        <w:tabs>
          <w:tab w:val="left" w:pos="270"/>
          <w:tab w:val="left" w:pos="630"/>
        </w:tabs>
        <w:outlineLvl w:val="0"/>
        <w:rPr>
          <w:b/>
          <w:iCs/>
          <w:lang w:val="sr-Cyrl-RS"/>
        </w:rPr>
      </w:pPr>
      <w:r w:rsidRPr="000008E9">
        <w:rPr>
          <w:b/>
          <w:iCs/>
          <w:lang w:val="sr-Cyrl-RS"/>
        </w:rPr>
        <w:t>С</w:t>
      </w:r>
      <w:r w:rsidR="0064581F" w:rsidRPr="000008E9">
        <w:rPr>
          <w:b/>
          <w:iCs/>
          <w:lang w:val="sr-Cyrl-RS"/>
        </w:rPr>
        <w:t>РЕДСТВ</w:t>
      </w:r>
      <w:r w:rsidR="0087128D" w:rsidRPr="000008E9">
        <w:rPr>
          <w:b/>
          <w:iCs/>
          <w:lang w:val="sr-Cyrl-RS"/>
        </w:rPr>
        <w:t>О</w:t>
      </w:r>
      <w:r w:rsidR="0064581F" w:rsidRPr="000008E9">
        <w:rPr>
          <w:b/>
          <w:iCs/>
          <w:lang w:val="sr-Cyrl-RS"/>
        </w:rPr>
        <w:t xml:space="preserve"> ОБЕЗБЕЂЕЊА</w:t>
      </w:r>
    </w:p>
    <w:p w14:paraId="65D8381B" w14:textId="4715FB78" w:rsidR="009B3138" w:rsidRPr="000008E9" w:rsidRDefault="009B3138" w:rsidP="00CD497D">
      <w:pPr>
        <w:pStyle w:val="ListParagraph"/>
        <w:tabs>
          <w:tab w:val="left" w:pos="270"/>
          <w:tab w:val="left" w:pos="630"/>
        </w:tabs>
        <w:ind w:left="0"/>
        <w:outlineLvl w:val="0"/>
        <w:rPr>
          <w:b/>
          <w:iCs/>
          <w:lang w:val="sr-Cyrl-RS"/>
        </w:rPr>
      </w:pPr>
    </w:p>
    <w:p w14:paraId="0AC1C64C" w14:textId="55390FA5" w:rsidR="00776D7B" w:rsidRPr="000008E9" w:rsidRDefault="004F2408" w:rsidP="00776D7B">
      <w:pPr>
        <w:tabs>
          <w:tab w:val="clear" w:pos="1440"/>
          <w:tab w:val="left" w:pos="567"/>
        </w:tabs>
        <w:outlineLvl w:val="0"/>
        <w:rPr>
          <w:rFonts w:eastAsia="Batang"/>
          <w:b/>
          <w:color w:val="FF0000"/>
          <w:lang w:val="sr-Cyrl-RS"/>
        </w:rPr>
      </w:pPr>
      <w:r w:rsidRPr="000008E9">
        <w:rPr>
          <w:rFonts w:eastAsia="Batang"/>
          <w:b/>
          <w:lang w:val="sr-Cyrl-RS"/>
        </w:rPr>
        <w:tab/>
      </w:r>
      <w:r w:rsidR="00F06773" w:rsidRPr="000008E9">
        <w:rPr>
          <w:rFonts w:eastAsia="Batang"/>
          <w:b/>
          <w:lang w:val="sr-Cyrl-RS"/>
        </w:rPr>
        <w:t>Понуђач коме буде додељен У</w:t>
      </w:r>
      <w:r w:rsidR="00776D7B" w:rsidRPr="000008E9">
        <w:rPr>
          <w:rFonts w:eastAsia="Batang"/>
          <w:b/>
          <w:lang w:val="sr-Cyrl-RS"/>
        </w:rPr>
        <w:t>говор дужан је да у року од 15 (петнаест) дана од дана закључења уговора преда Наручиоцу:</w:t>
      </w:r>
    </w:p>
    <w:p w14:paraId="46E116B1" w14:textId="77777777" w:rsidR="00776D7B" w:rsidRPr="000008E9" w:rsidRDefault="00776D7B" w:rsidP="00776D7B">
      <w:pPr>
        <w:tabs>
          <w:tab w:val="clear" w:pos="1440"/>
          <w:tab w:val="left" w:pos="630"/>
        </w:tabs>
        <w:outlineLvl w:val="0"/>
        <w:rPr>
          <w:rFonts w:eastAsia="Batang"/>
          <w:b/>
          <w:lang w:val="sr-Cyrl-RS"/>
        </w:rPr>
      </w:pPr>
    </w:p>
    <w:p w14:paraId="44307046" w14:textId="77777777" w:rsidR="00776D7B" w:rsidRPr="000008E9" w:rsidRDefault="00776D7B" w:rsidP="00776D7B">
      <w:pPr>
        <w:pStyle w:val="ListParagraph"/>
        <w:numPr>
          <w:ilvl w:val="0"/>
          <w:numId w:val="2"/>
        </w:numPr>
        <w:tabs>
          <w:tab w:val="clear" w:pos="1440"/>
          <w:tab w:val="left" w:pos="360"/>
          <w:tab w:val="left" w:pos="990"/>
        </w:tabs>
        <w:ind w:left="360"/>
        <w:rPr>
          <w:rFonts w:eastAsia="Batang"/>
          <w:b/>
          <w:lang w:val="sr-Cyrl-RS"/>
        </w:rPr>
      </w:pPr>
      <w:r w:rsidRPr="000008E9">
        <w:rPr>
          <w:rFonts w:eastAsia="Batang"/>
          <w:b/>
          <w:lang w:val="sr-Cyrl-RS"/>
        </w:rPr>
        <w:t>бланко сопствену меницу за испуњење уговорних обавеза</w:t>
      </w:r>
      <w:r w:rsidRPr="000008E9">
        <w:rPr>
          <w:rFonts w:eastAsia="Batang"/>
          <w:lang w:val="sr-Cyrl-RS"/>
        </w:rPr>
        <w:t>, потписану од стране лица овлашћеног за заступање и регистровану у складу са чланом 47а Закона о платном промету („Сл. лист СРЈ“, бр.3/2002 и 5/2003 и „Сл. гласник РС“, број 43/2004, 62/2006 и 111/2009 – др.закон,  31/2011 и 139/2014 – др. закон) и Одлуком НБС о ближим условима, садржини и начину вођења Регистра меница и овлашћења („Сл. гласник РС“, бр.56/2011, 80/2015, 76/2016, 82/2017 и 14/2020);</w:t>
      </w:r>
    </w:p>
    <w:p w14:paraId="114FFD75" w14:textId="77777777" w:rsidR="00776D7B" w:rsidRPr="000008E9" w:rsidRDefault="00776D7B" w:rsidP="00776D7B">
      <w:pPr>
        <w:pStyle w:val="ListParagraph"/>
        <w:numPr>
          <w:ilvl w:val="0"/>
          <w:numId w:val="2"/>
        </w:numPr>
        <w:tabs>
          <w:tab w:val="clear" w:pos="1440"/>
          <w:tab w:val="left" w:pos="360"/>
          <w:tab w:val="left" w:pos="990"/>
        </w:tabs>
        <w:ind w:left="360"/>
        <w:rPr>
          <w:rFonts w:eastAsia="Malgun Gothic"/>
          <w:lang w:val="sr-Cyrl-RS"/>
        </w:rPr>
      </w:pPr>
      <w:r w:rsidRPr="000008E9">
        <w:rPr>
          <w:rFonts w:eastAsia="Malgun Gothic"/>
          <w:b/>
          <w:bCs/>
          <w:lang w:val="sr-Cyrl-RS"/>
        </w:rPr>
        <w:t>менично овлашћење</w:t>
      </w:r>
      <w:r w:rsidRPr="000008E9">
        <w:rPr>
          <w:rFonts w:eastAsia="Malgun Gothic"/>
          <w:lang w:val="sr-Cyrl-RS"/>
        </w:rPr>
        <w:t xml:space="preserve"> да се меницa у износу од </w:t>
      </w:r>
      <w:r w:rsidRPr="000008E9">
        <w:rPr>
          <w:rFonts w:eastAsia="Malgun Gothic"/>
          <w:b/>
          <w:lang w:val="sr-Cyrl-RS"/>
        </w:rPr>
        <w:t>10% од вредности уговора без ПДВ</w:t>
      </w:r>
      <w:r w:rsidRPr="000008E9">
        <w:rPr>
          <w:rFonts w:eastAsia="Malgun Gothic"/>
          <w:lang w:val="sr-Cyrl-RS"/>
        </w:rPr>
        <w:t>, може поднети на наплату без сагласности Понуђача, у року који траје 30 (тридесет) дана дуже од истека рока важности Уговора, у случају неизвршења уговорних обавеза по закљученом уговору; текст меничног овлашћења је потребно урадити у складу са достављеном меницом;</w:t>
      </w:r>
    </w:p>
    <w:p w14:paraId="44BB24AE" w14:textId="77777777" w:rsidR="00776D7B" w:rsidRPr="000008E9" w:rsidRDefault="00776D7B" w:rsidP="00776D7B">
      <w:pPr>
        <w:pStyle w:val="ListParagraph"/>
        <w:numPr>
          <w:ilvl w:val="0"/>
          <w:numId w:val="2"/>
        </w:numPr>
        <w:tabs>
          <w:tab w:val="clear" w:pos="1440"/>
          <w:tab w:val="left" w:pos="360"/>
          <w:tab w:val="left" w:pos="990"/>
        </w:tabs>
        <w:ind w:left="360"/>
        <w:rPr>
          <w:rFonts w:eastAsia="Malgun Gothic"/>
          <w:lang w:val="sr-Cyrl-RS"/>
        </w:rPr>
      </w:pPr>
      <w:r w:rsidRPr="000008E9">
        <w:rPr>
          <w:rFonts w:eastAsia="Malgun Gothic"/>
          <w:lang w:val="sr-Cyrl-RS"/>
        </w:rPr>
        <w:t>потврду о регистрацији менице;</w:t>
      </w:r>
    </w:p>
    <w:p w14:paraId="5A7B035F" w14:textId="77777777" w:rsidR="00776D7B" w:rsidRPr="000008E9" w:rsidRDefault="00776D7B" w:rsidP="00776D7B">
      <w:pPr>
        <w:pStyle w:val="ListParagraph"/>
        <w:numPr>
          <w:ilvl w:val="0"/>
          <w:numId w:val="2"/>
        </w:numPr>
        <w:tabs>
          <w:tab w:val="clear" w:pos="1440"/>
          <w:tab w:val="left" w:pos="360"/>
          <w:tab w:val="left" w:pos="990"/>
        </w:tabs>
        <w:ind w:left="360"/>
        <w:rPr>
          <w:rFonts w:eastAsia="Malgun Gothic"/>
          <w:lang w:val="sr-Cyrl-RS"/>
        </w:rPr>
      </w:pPr>
      <w:r w:rsidRPr="000008E9">
        <w:rPr>
          <w:rFonts w:eastAsia="Malgun Gothic"/>
          <w:lang w:val="sr-Cyrl-RS"/>
        </w:rPr>
        <w:t xml:space="preserve">копију картона депонованих потписа код банке на којим се јасно виде депоновани потпис и печат Понуђача, </w:t>
      </w:r>
      <w:r w:rsidRPr="000008E9">
        <w:rPr>
          <w:rFonts w:eastAsia="Malgun Gothic"/>
          <w:b/>
          <w:lang w:val="sr-Cyrl-RS"/>
        </w:rPr>
        <w:t>оверен печатом банке са датумом овере (овера не старија од 30 (тридесет) дана, од дана закључења Уговора</w:t>
      </w:r>
      <w:r w:rsidRPr="000008E9">
        <w:rPr>
          <w:rFonts w:eastAsia="Malgun Gothic"/>
          <w:lang w:val="sr-Cyrl-RS"/>
        </w:rPr>
        <w:t xml:space="preserve">). </w:t>
      </w:r>
    </w:p>
    <w:p w14:paraId="133E5258" w14:textId="76615172" w:rsidR="00143058" w:rsidRPr="000008E9" w:rsidRDefault="00143058" w:rsidP="0050616B">
      <w:pPr>
        <w:widowControl w:val="0"/>
        <w:shd w:val="clear" w:color="auto" w:fill="FFFFFF"/>
        <w:ind w:firstLine="567"/>
        <w:rPr>
          <w:rFonts w:eastAsia="Malgun Gothic"/>
          <w:lang w:val="sr-Cyrl-RS"/>
        </w:rPr>
      </w:pPr>
      <w:r w:rsidRPr="000008E9">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14:paraId="58E9C545" w14:textId="5A1E0E3D" w:rsidR="00143058" w:rsidRPr="000008E9" w:rsidRDefault="00143058" w:rsidP="0050616B">
      <w:pPr>
        <w:widowControl w:val="0"/>
        <w:shd w:val="clear" w:color="auto" w:fill="FFFFFF"/>
        <w:ind w:firstLine="567"/>
        <w:rPr>
          <w:rFonts w:eastAsia="Malgun Gothic"/>
          <w:lang w:val="sr-Cyrl-RS"/>
        </w:rPr>
      </w:pPr>
      <w:r w:rsidRPr="000008E9">
        <w:rPr>
          <w:rFonts w:eastAsia="Malgun Gothic"/>
          <w:lang w:val="sr-Cyrl-RS"/>
        </w:rPr>
        <w:t xml:space="preserve">У случају промене лица овлашћеног за заступање, менично овлашћење остаје на снази. </w:t>
      </w:r>
    </w:p>
    <w:p w14:paraId="1B41D6F6" w14:textId="51256390" w:rsidR="00350114" w:rsidRDefault="00350114" w:rsidP="0050616B">
      <w:pPr>
        <w:pStyle w:val="NoSpacing"/>
        <w:widowControl w:val="0"/>
        <w:tabs>
          <w:tab w:val="left" w:pos="720"/>
        </w:tabs>
        <w:ind w:firstLine="567"/>
        <w:rPr>
          <w:lang w:val="sr-Cyrl-RS"/>
        </w:rPr>
      </w:pPr>
      <w:r w:rsidRPr="000008E9">
        <w:rPr>
          <w:lang w:val="sr-Cyrl-RS"/>
        </w:rPr>
        <w:t xml:space="preserve">По завршеном послу Наручилац ће предметне менице вратити, на писани захтев Понуђача, </w:t>
      </w:r>
      <w:r w:rsidRPr="000008E9">
        <w:rPr>
          <w:rFonts w:eastAsia="Calibri"/>
          <w:lang w:val="ru-RU"/>
        </w:rPr>
        <w:t xml:space="preserve">упућен на </w:t>
      </w:r>
      <w:r w:rsidR="00063E02" w:rsidRPr="000008E9">
        <w:rPr>
          <w:rFonts w:eastAsia="Calibri"/>
          <w:lang w:val="ru-RU"/>
        </w:rPr>
        <w:t>е</w:t>
      </w:r>
      <w:r w:rsidRPr="000008E9">
        <w:rPr>
          <w:rFonts w:eastAsia="Calibri"/>
          <w:lang w:val="ru-RU"/>
        </w:rPr>
        <w:t xml:space="preserve">мејл Наручиоца: </w:t>
      </w:r>
      <w:r w:rsidR="0040285C" w:rsidRPr="000008E9">
        <w:fldChar w:fldCharType="begin"/>
      </w:r>
      <w:r w:rsidR="0040285C" w:rsidRPr="000008E9">
        <w:instrText xml:space="preserve"> HYPERLINK "mailto:nabavke@carina.rs" </w:instrText>
      </w:r>
      <w:r w:rsidR="0040285C" w:rsidRPr="000008E9">
        <w:fldChar w:fldCharType="separate"/>
      </w:r>
      <w:r w:rsidRPr="000008E9">
        <w:rPr>
          <w:rStyle w:val="Hyperlink"/>
          <w:rFonts w:eastAsia="Calibri"/>
          <w:lang w:val="sr-Latn-RS"/>
        </w:rPr>
        <w:t>nabavke@carina.rs</w:t>
      </w:r>
      <w:r w:rsidR="0040285C" w:rsidRPr="000008E9">
        <w:rPr>
          <w:rStyle w:val="Hyperlink"/>
          <w:rFonts w:eastAsia="Calibri"/>
          <w:lang w:val="sr-Latn-RS"/>
        </w:rPr>
        <w:fldChar w:fldCharType="end"/>
      </w:r>
      <w:r w:rsidRPr="000008E9">
        <w:rPr>
          <w:lang w:val="sr-Cyrl-RS"/>
        </w:rPr>
        <w:t xml:space="preserve"> .</w:t>
      </w:r>
    </w:p>
    <w:p w14:paraId="22695DA9" w14:textId="5492B0AF" w:rsidR="00AD669A" w:rsidRDefault="00AD669A" w:rsidP="0050616B">
      <w:pPr>
        <w:pStyle w:val="NoSpacing"/>
        <w:widowControl w:val="0"/>
        <w:tabs>
          <w:tab w:val="left" w:pos="720"/>
        </w:tabs>
        <w:ind w:firstLine="567"/>
        <w:rPr>
          <w:lang w:val="sr-Cyrl-RS"/>
        </w:rPr>
      </w:pPr>
    </w:p>
    <w:p w14:paraId="1A910464" w14:textId="53C1A7EE" w:rsidR="00AD669A" w:rsidRDefault="00AD669A" w:rsidP="0050616B">
      <w:pPr>
        <w:pStyle w:val="NoSpacing"/>
        <w:widowControl w:val="0"/>
        <w:tabs>
          <w:tab w:val="left" w:pos="720"/>
        </w:tabs>
        <w:ind w:firstLine="567"/>
        <w:rPr>
          <w:lang w:val="sr-Cyrl-RS"/>
        </w:rPr>
      </w:pPr>
    </w:p>
    <w:p w14:paraId="47543FEF" w14:textId="77777777" w:rsidR="00AD669A" w:rsidRPr="000008E9" w:rsidRDefault="00AD669A" w:rsidP="0050616B">
      <w:pPr>
        <w:pStyle w:val="NoSpacing"/>
        <w:widowControl w:val="0"/>
        <w:tabs>
          <w:tab w:val="left" w:pos="720"/>
        </w:tabs>
        <w:ind w:firstLine="567"/>
        <w:rPr>
          <w:lang w:val="sr-Cyrl-RS"/>
        </w:rPr>
      </w:pPr>
    </w:p>
    <w:p w14:paraId="47E06E9D" w14:textId="35E3046A" w:rsidR="005D28BB" w:rsidRPr="000008E9" w:rsidRDefault="005D28BB" w:rsidP="005D28BB">
      <w:pPr>
        <w:pStyle w:val="ListParagraph"/>
        <w:widowControl w:val="0"/>
        <w:tabs>
          <w:tab w:val="clear" w:pos="1440"/>
          <w:tab w:val="left" w:pos="270"/>
        </w:tabs>
        <w:suppressAutoHyphens/>
        <w:ind w:left="0"/>
        <w:jc w:val="left"/>
        <w:rPr>
          <w:rFonts w:eastAsia="Batang"/>
          <w:lang w:val="sr-Cyrl-RS"/>
        </w:rPr>
      </w:pPr>
    </w:p>
    <w:p w14:paraId="08004F4F" w14:textId="0EC2A396" w:rsidR="009B3138" w:rsidRPr="000008E9" w:rsidRDefault="009B3138" w:rsidP="00BE1469">
      <w:pPr>
        <w:pStyle w:val="ListParagraph"/>
        <w:widowControl w:val="0"/>
        <w:numPr>
          <w:ilvl w:val="0"/>
          <w:numId w:val="4"/>
        </w:numPr>
        <w:tabs>
          <w:tab w:val="clear" w:pos="1440"/>
          <w:tab w:val="left" w:pos="270"/>
        </w:tabs>
        <w:suppressAutoHyphens/>
        <w:jc w:val="left"/>
        <w:rPr>
          <w:rFonts w:eastAsia="Batang"/>
          <w:b/>
          <w:lang w:val="sr-Cyrl-RS"/>
        </w:rPr>
      </w:pPr>
      <w:r w:rsidRPr="000008E9">
        <w:rPr>
          <w:rFonts w:eastAsia="Batang"/>
          <w:b/>
          <w:lang w:val="sr-Cyrl-RS"/>
        </w:rPr>
        <w:lastRenderedPageBreak/>
        <w:t>Р</w:t>
      </w:r>
      <w:r w:rsidR="00325586" w:rsidRPr="000008E9">
        <w:rPr>
          <w:rFonts w:eastAsia="Batang"/>
          <w:b/>
          <w:lang w:val="sr-Cyrl-RS"/>
        </w:rPr>
        <w:t>ЕАЛИЗАЦИЈА СРЕДСТВА ОБЕЗБЕЂЕЊА</w:t>
      </w:r>
    </w:p>
    <w:p w14:paraId="0EEF4E1D" w14:textId="77777777" w:rsidR="009B3138" w:rsidRPr="000008E9" w:rsidRDefault="009B3138" w:rsidP="00CD497D">
      <w:pPr>
        <w:pStyle w:val="ListParagraph"/>
        <w:ind w:left="1080"/>
        <w:outlineLvl w:val="0"/>
        <w:rPr>
          <w:rFonts w:eastAsia="Batang"/>
          <w:b/>
          <w:lang w:val="sr-Cyrl-RS"/>
        </w:rPr>
      </w:pPr>
    </w:p>
    <w:p w14:paraId="0D945BCC" w14:textId="77777777" w:rsidR="00CC09A1" w:rsidRPr="000008E9" w:rsidRDefault="009B3138" w:rsidP="00866532">
      <w:pPr>
        <w:tabs>
          <w:tab w:val="clear" w:pos="1440"/>
          <w:tab w:val="left" w:pos="630"/>
        </w:tabs>
        <w:ind w:firstLine="567"/>
        <w:outlineLvl w:val="0"/>
        <w:rPr>
          <w:lang w:val="sr-Cyrl-RS"/>
        </w:rPr>
      </w:pPr>
      <w:r w:rsidRPr="000008E9">
        <w:rPr>
          <w:lang w:val="sr-Cyrl-RS"/>
        </w:rPr>
        <w:t>Наручилац може да реализује средство обезбеђења уколико Понуђач не испуњава уговорне обавезе.</w:t>
      </w:r>
    </w:p>
    <w:p w14:paraId="6635C53F" w14:textId="557F9A55" w:rsidR="00FC5084" w:rsidRPr="000008E9" w:rsidRDefault="00FC5084" w:rsidP="002B1986">
      <w:pPr>
        <w:tabs>
          <w:tab w:val="clear" w:pos="1440"/>
          <w:tab w:val="left" w:pos="630"/>
        </w:tabs>
        <w:ind w:firstLine="720"/>
        <w:outlineLvl w:val="0"/>
        <w:rPr>
          <w:lang w:val="sr-Cyrl-RS"/>
        </w:rPr>
      </w:pPr>
    </w:p>
    <w:p w14:paraId="3967FE00" w14:textId="268CC454" w:rsidR="00773BD2" w:rsidRPr="000008E9" w:rsidRDefault="00203DAA" w:rsidP="00D74073">
      <w:pPr>
        <w:pStyle w:val="ListParagraph"/>
        <w:widowControl w:val="0"/>
        <w:numPr>
          <w:ilvl w:val="0"/>
          <w:numId w:val="4"/>
        </w:numPr>
        <w:tabs>
          <w:tab w:val="clear" w:pos="1440"/>
          <w:tab w:val="left" w:pos="720"/>
        </w:tabs>
        <w:suppressAutoHyphens/>
        <w:ind w:right="46"/>
        <w:rPr>
          <w:rFonts w:eastAsia="Batang"/>
          <w:b/>
        </w:rPr>
      </w:pPr>
      <w:r>
        <w:rPr>
          <w:rFonts w:eastAsia="Batang"/>
          <w:b/>
          <w:lang w:val="sr-Cyrl-RS"/>
        </w:rPr>
        <w:t>СПИСАК ЛОКАЦИЈА</w:t>
      </w:r>
    </w:p>
    <w:p w14:paraId="12706FFF" w14:textId="3E69361E" w:rsidR="00A879F7" w:rsidRPr="000008E9" w:rsidRDefault="00A879F7" w:rsidP="00A879F7">
      <w:pPr>
        <w:widowControl w:val="0"/>
        <w:tabs>
          <w:tab w:val="clear" w:pos="1440"/>
          <w:tab w:val="left" w:pos="720"/>
        </w:tabs>
        <w:suppressAutoHyphens/>
        <w:ind w:right="46"/>
        <w:rPr>
          <w:rFonts w:eastAsia="Batang"/>
          <w:b/>
        </w:rPr>
      </w:pPr>
    </w:p>
    <w:p w14:paraId="654DFB75" w14:textId="38AAB41F" w:rsidR="00FC1BD5" w:rsidRPr="000008E9" w:rsidRDefault="00D159A8" w:rsidP="00FC1BD5">
      <w:pPr>
        <w:widowControl w:val="0"/>
        <w:tabs>
          <w:tab w:val="clear" w:pos="1440"/>
          <w:tab w:val="left" w:pos="720"/>
        </w:tabs>
        <w:suppressAutoHyphens/>
        <w:ind w:left="720" w:right="46"/>
        <w:rPr>
          <w:rFonts w:eastAsia="Batang"/>
          <w:lang w:val="sr-Cyrl-RS"/>
        </w:rPr>
      </w:pPr>
      <w:r w:rsidRPr="000008E9">
        <w:rPr>
          <w:rFonts w:eastAsia="Batang"/>
          <w:lang w:val="sr-Cyrl-RS"/>
        </w:rPr>
        <w:t>Списак локација наведен је</w:t>
      </w:r>
      <w:r w:rsidR="00FC1BD5" w:rsidRPr="000008E9">
        <w:rPr>
          <w:rFonts w:eastAsia="Batang"/>
          <w:lang w:val="sr-Cyrl-RS"/>
        </w:rPr>
        <w:t xml:space="preserve"> у обрасцу понуде.</w:t>
      </w:r>
    </w:p>
    <w:p w14:paraId="3E1D42CE" w14:textId="7E8F4B72" w:rsidR="00E706AE" w:rsidRPr="000008E9" w:rsidRDefault="00A879F7" w:rsidP="00FC1BD5">
      <w:pPr>
        <w:widowControl w:val="0"/>
        <w:tabs>
          <w:tab w:val="clear" w:pos="1440"/>
          <w:tab w:val="left" w:pos="720"/>
        </w:tabs>
        <w:suppressAutoHyphens/>
        <w:ind w:right="46"/>
        <w:rPr>
          <w:rFonts w:eastAsia="Batang"/>
          <w:lang w:val="sr-Cyrl-RS"/>
        </w:rPr>
      </w:pPr>
      <w:r w:rsidRPr="000008E9">
        <w:rPr>
          <w:rFonts w:eastAsia="Batang"/>
          <w:b/>
        </w:rPr>
        <w:tab/>
      </w:r>
    </w:p>
    <w:p w14:paraId="1DCB5127" w14:textId="300315AF" w:rsidR="00EA3E34" w:rsidRPr="00D51717" w:rsidRDefault="00EA3E34" w:rsidP="00FB5E5F">
      <w:pPr>
        <w:pStyle w:val="ListParagraph"/>
        <w:widowControl w:val="0"/>
        <w:numPr>
          <w:ilvl w:val="0"/>
          <w:numId w:val="4"/>
        </w:numPr>
        <w:tabs>
          <w:tab w:val="left" w:pos="720"/>
        </w:tabs>
        <w:autoSpaceDE w:val="0"/>
        <w:autoSpaceDN w:val="0"/>
        <w:adjustRightInd w:val="0"/>
        <w:rPr>
          <w:rFonts w:eastAsia="Calibri"/>
          <w:b/>
          <w:bCs/>
          <w:lang w:val="sr-Cyrl-CS"/>
        </w:rPr>
      </w:pPr>
      <w:r w:rsidRPr="00D51717">
        <w:rPr>
          <w:rFonts w:eastAsia="Calibri"/>
          <w:b/>
          <w:bCs/>
          <w:lang w:val="ru-RU"/>
        </w:rPr>
        <w:t>НАЧИН СПРОВОЂЕЊА КОНТРОЛЕ И ОБЕЗБЕЂИВАЊА ГАРАНЦИЈЕ КВАЛИТЕТА</w:t>
      </w:r>
    </w:p>
    <w:p w14:paraId="1BF4F965" w14:textId="77777777" w:rsidR="00EA3E34" w:rsidRPr="00D51717" w:rsidRDefault="00EA3E34" w:rsidP="00EA3E34">
      <w:pPr>
        <w:widowControl w:val="0"/>
        <w:tabs>
          <w:tab w:val="left" w:pos="720"/>
        </w:tabs>
        <w:autoSpaceDE w:val="0"/>
        <w:autoSpaceDN w:val="0"/>
        <w:adjustRightInd w:val="0"/>
        <w:rPr>
          <w:rFonts w:eastAsia="Calibri"/>
          <w:lang w:val="ru-RU"/>
        </w:rPr>
      </w:pPr>
      <w:r w:rsidRPr="00D51717">
        <w:rPr>
          <w:rFonts w:eastAsia="Calibri"/>
          <w:b/>
          <w:bCs/>
          <w:lang w:val="ru-RU"/>
        </w:rPr>
        <w:t xml:space="preserve"> </w:t>
      </w:r>
    </w:p>
    <w:p w14:paraId="393660D6" w14:textId="77777777" w:rsidR="00FB5E5F" w:rsidRDefault="00EA3E34" w:rsidP="00EA3E34">
      <w:pPr>
        <w:widowControl w:val="0"/>
        <w:tabs>
          <w:tab w:val="left" w:pos="720"/>
        </w:tabs>
        <w:autoSpaceDE w:val="0"/>
        <w:autoSpaceDN w:val="0"/>
        <w:adjustRightInd w:val="0"/>
        <w:rPr>
          <w:rFonts w:eastAsia="Calibri"/>
          <w:lang w:val="ru-RU"/>
        </w:rPr>
      </w:pPr>
      <w:r w:rsidRPr="00D51717">
        <w:rPr>
          <w:rFonts w:eastAsia="Calibri"/>
          <w:lang w:val="ru-RU"/>
        </w:rPr>
        <w:tab/>
        <w:t>Понуђач је дужан да услуге осигурања пружа у складу са правилима струке и добрим пословним обичајима и Законом о осигурању (</w:t>
      </w:r>
      <w:r w:rsidR="00D51717">
        <w:rPr>
          <w:rFonts w:eastAsia="Calibri"/>
          <w:lang w:val="sr-Latn-RS"/>
        </w:rPr>
        <w:t>„</w:t>
      </w:r>
      <w:r w:rsidR="00D51717">
        <w:rPr>
          <w:rFonts w:eastAsia="Calibri"/>
          <w:lang w:val="ru-RU"/>
        </w:rPr>
        <w:t>С</w:t>
      </w:r>
      <w:r w:rsidR="00D51717">
        <w:rPr>
          <w:rFonts w:eastAsia="Calibri"/>
          <w:lang w:val="sr-Cyrl-RS"/>
        </w:rPr>
        <w:t>л</w:t>
      </w:r>
      <w:r w:rsidRPr="00D51717">
        <w:rPr>
          <w:rFonts w:eastAsia="Calibri"/>
          <w:lang w:val="ru-RU"/>
        </w:rPr>
        <w:t>. Гласник РС</w:t>
      </w:r>
      <w:r w:rsidR="00D51717">
        <w:rPr>
          <w:rFonts w:eastAsia="Calibri"/>
          <w:lang w:val="sr-Latn-RS"/>
        </w:rPr>
        <w:t>“</w:t>
      </w:r>
      <w:r w:rsidRPr="00D51717">
        <w:rPr>
          <w:rFonts w:eastAsia="Calibri"/>
          <w:lang w:val="ru-RU"/>
        </w:rPr>
        <w:t xml:space="preserve"> 139/214 и 44/2021).</w:t>
      </w:r>
    </w:p>
    <w:p w14:paraId="5BB4554B" w14:textId="77777777" w:rsidR="00FB5E5F" w:rsidRPr="000008E9" w:rsidRDefault="00FB5E5F" w:rsidP="00FB5E5F">
      <w:pPr>
        <w:tabs>
          <w:tab w:val="clear" w:pos="1440"/>
          <w:tab w:val="left" w:pos="720"/>
        </w:tabs>
        <w:rPr>
          <w:lang w:val="sr-Cyrl-CS"/>
        </w:rPr>
      </w:pPr>
      <w:r>
        <w:rPr>
          <w:rFonts w:eastAsia="Calibri"/>
          <w:lang w:val="ru-RU"/>
        </w:rPr>
        <w:tab/>
      </w:r>
      <w:r w:rsidRPr="000008E9">
        <w:rPr>
          <w:lang w:val="sr-Cyrl-CS"/>
        </w:rPr>
        <w:t>Понуђач је дужан да за извршење услуге ангажује искључиво стручна и обучена лица.</w:t>
      </w:r>
      <w:r w:rsidRPr="000008E9">
        <w:rPr>
          <w:lang w:val="sr-Cyrl-CS"/>
        </w:rPr>
        <w:tab/>
      </w:r>
    </w:p>
    <w:p w14:paraId="3038FD1B" w14:textId="77777777" w:rsidR="00FB5E5F" w:rsidRPr="000008E9" w:rsidRDefault="00FB5E5F" w:rsidP="00FB5E5F">
      <w:pPr>
        <w:tabs>
          <w:tab w:val="clear" w:pos="1440"/>
          <w:tab w:val="left" w:pos="720"/>
        </w:tabs>
        <w:rPr>
          <w:lang w:val="sr-Cyrl-CS"/>
        </w:rPr>
      </w:pPr>
      <w:r w:rsidRPr="000008E9">
        <w:rPr>
          <w:lang w:val="sr-Cyrl-CS"/>
        </w:rPr>
        <w:tab/>
        <w:t>Понуђач је дужан да предметне услуге врши професионално и у уговореним роковима.</w:t>
      </w:r>
    </w:p>
    <w:p w14:paraId="56461F12" w14:textId="04DC3C34" w:rsidR="00063E02" w:rsidRDefault="00EA3E34" w:rsidP="00866532">
      <w:pPr>
        <w:tabs>
          <w:tab w:val="left" w:pos="720"/>
        </w:tabs>
        <w:ind w:right="29" w:firstLine="567"/>
        <w:rPr>
          <w:bCs/>
          <w:lang w:val="sr-Cyrl-RS"/>
        </w:rPr>
      </w:pPr>
      <w:r w:rsidRPr="00D51717">
        <w:rPr>
          <w:bCs/>
          <w:lang w:val="sr-Cyrl-RS"/>
        </w:rPr>
        <w:tab/>
      </w:r>
      <w:r w:rsidR="00063E02" w:rsidRPr="00D51717">
        <w:rPr>
          <w:bCs/>
          <w:lang w:val="sr-Cyrl-RS"/>
        </w:rPr>
        <w:t>Понуђач гарантује Наручиоцу континуирано и несметано пружање услуга које су предмет набавке у</w:t>
      </w:r>
      <w:r w:rsidR="00FB5E5F">
        <w:rPr>
          <w:bCs/>
          <w:lang w:val="sr-Cyrl-RS"/>
        </w:rPr>
        <w:t xml:space="preserve"> року трајања У</w:t>
      </w:r>
      <w:r w:rsidR="00063E02" w:rsidRPr="00D51717">
        <w:rPr>
          <w:bCs/>
          <w:lang w:val="sr-Cyrl-RS"/>
        </w:rPr>
        <w:t>говора, а за потребе Наручиоца.</w:t>
      </w:r>
    </w:p>
    <w:p w14:paraId="0FFE3B02" w14:textId="74B8B960" w:rsidR="0074267B" w:rsidRPr="0074267B" w:rsidRDefault="00133859" w:rsidP="00866532">
      <w:pPr>
        <w:tabs>
          <w:tab w:val="left" w:pos="720"/>
        </w:tabs>
        <w:ind w:right="29" w:firstLine="567"/>
        <w:rPr>
          <w:bCs/>
          <w:lang w:val="sr-Cyrl-RS"/>
        </w:rPr>
      </w:pPr>
      <w:r>
        <w:rPr>
          <w:bCs/>
          <w:lang w:val="sr-Cyrl-RS"/>
        </w:rPr>
        <w:tab/>
      </w:r>
      <w:r w:rsidR="0074267B">
        <w:rPr>
          <w:bCs/>
          <w:lang w:val="sr-Cyrl-RS"/>
        </w:rPr>
        <w:t>У случају евентуално утврђених недостатака у квалитету и квантитет</w:t>
      </w:r>
      <w:r>
        <w:rPr>
          <w:bCs/>
          <w:lang w:val="sr-Cyrl-RS"/>
        </w:rPr>
        <w:t>у извршених услуга, недостатци ћ</w:t>
      </w:r>
      <w:r w:rsidR="0074267B">
        <w:rPr>
          <w:bCs/>
          <w:lang w:val="sr-Cyrl-RS"/>
        </w:rPr>
        <w:t>е бити записнички констатовани од стране овлашћених представника Понуђача и Наручиоца. Понуђач је дужан да у року од 3 (три) дана од дана сачињавања Записника о рекламацији, отклони записнички утврђене недостатке.</w:t>
      </w:r>
    </w:p>
    <w:p w14:paraId="0F51DF72" w14:textId="1A2A51C6" w:rsidR="005719A0" w:rsidRPr="000008E9" w:rsidRDefault="005719A0" w:rsidP="00063E02">
      <w:pPr>
        <w:widowControl w:val="0"/>
        <w:tabs>
          <w:tab w:val="clear" w:pos="1440"/>
          <w:tab w:val="left" w:pos="270"/>
        </w:tabs>
        <w:suppressAutoHyphens/>
        <w:spacing w:line="100" w:lineRule="atLeast"/>
        <w:rPr>
          <w:rFonts w:eastAsia="Calibri"/>
          <w:b/>
          <w:bCs/>
          <w:color w:val="00000A"/>
          <w:bdr w:val="none" w:sz="0" w:space="0" w:color="auto" w:frame="1"/>
          <w:lang w:val="sr-Cyrl-RS" w:eastAsia="en-GB"/>
        </w:rPr>
      </w:pPr>
    </w:p>
    <w:p w14:paraId="1DC02AF4" w14:textId="34771A7B" w:rsidR="00963076" w:rsidRPr="000008E9" w:rsidRDefault="00A879F7" w:rsidP="00BE1469">
      <w:pPr>
        <w:pStyle w:val="ListParagraph"/>
        <w:widowControl w:val="0"/>
        <w:numPr>
          <w:ilvl w:val="0"/>
          <w:numId w:val="4"/>
        </w:numPr>
        <w:tabs>
          <w:tab w:val="clear" w:pos="1440"/>
          <w:tab w:val="left" w:pos="360"/>
          <w:tab w:val="left" w:pos="540"/>
          <w:tab w:val="left" w:pos="630"/>
        </w:tabs>
        <w:suppressAutoHyphens/>
        <w:outlineLvl w:val="0"/>
        <w:rPr>
          <w:b/>
          <w:color w:val="FF0000"/>
          <w:lang w:val="sr-Cyrl-RS"/>
        </w:rPr>
      </w:pPr>
      <w:r w:rsidRPr="000008E9">
        <w:rPr>
          <w:b/>
          <w:color w:val="FF0000"/>
          <w:lang w:val="sr-Cyrl-RS"/>
        </w:rPr>
        <w:t xml:space="preserve">   </w:t>
      </w:r>
      <w:r w:rsidR="00DC18FB" w:rsidRPr="000008E9">
        <w:rPr>
          <w:b/>
          <w:lang w:val="sr-Cyrl-RS"/>
        </w:rPr>
        <w:t>К</w:t>
      </w:r>
      <w:r w:rsidR="00325586" w:rsidRPr="000008E9">
        <w:rPr>
          <w:b/>
          <w:lang w:val="sr-Cyrl-RS"/>
        </w:rPr>
        <w:t>РИТЕРИЈУМ ЗА ДОДЕЛУ УГОВОРА</w:t>
      </w:r>
    </w:p>
    <w:p w14:paraId="703CA223" w14:textId="77777777" w:rsidR="00DC18FB" w:rsidRPr="000008E9" w:rsidRDefault="00DC18FB" w:rsidP="00CD497D">
      <w:pPr>
        <w:pStyle w:val="ListParagraph"/>
        <w:widowControl w:val="0"/>
        <w:tabs>
          <w:tab w:val="clear" w:pos="1440"/>
          <w:tab w:val="left" w:pos="180"/>
          <w:tab w:val="left" w:pos="270"/>
          <w:tab w:val="left" w:pos="360"/>
        </w:tabs>
        <w:suppressAutoHyphens/>
        <w:ind w:left="0"/>
        <w:outlineLvl w:val="0"/>
        <w:rPr>
          <w:b/>
          <w:color w:val="FF0000"/>
          <w:lang w:val="sr-Cyrl-RS"/>
        </w:rPr>
      </w:pPr>
    </w:p>
    <w:p w14:paraId="45EAE5D2" w14:textId="227C08DB" w:rsidR="00967785" w:rsidRPr="000008E9" w:rsidRDefault="00967785" w:rsidP="00967785">
      <w:pPr>
        <w:tabs>
          <w:tab w:val="clear" w:pos="1440"/>
        </w:tabs>
        <w:ind w:firstLine="540"/>
        <w:rPr>
          <w:lang w:val="sr-Cyrl-RS"/>
        </w:rPr>
      </w:pPr>
      <w:r w:rsidRPr="000008E9">
        <w:rPr>
          <w:lang w:val="sr-Cyrl-RS"/>
        </w:rPr>
        <w:t xml:space="preserve"> Критеријум за доделу уговора је </w:t>
      </w:r>
      <w:r w:rsidRPr="000008E9">
        <w:rPr>
          <w:b/>
          <w:lang w:val="sr-Cyrl-RS"/>
        </w:rPr>
        <w:t>„економски најповољнија понуда”</w:t>
      </w:r>
      <w:r w:rsidRPr="000008E9">
        <w:rPr>
          <w:lang w:val="sr-Cyrl-RS"/>
        </w:rPr>
        <w:t xml:space="preserve"> – однос цене (укупна премија осигурања) и квалитета на основу следећих елемената критеријума и пондера одређених за те елементе:</w:t>
      </w:r>
    </w:p>
    <w:p w14:paraId="5F7F94F6" w14:textId="77777777" w:rsidR="00967785" w:rsidRPr="000008E9" w:rsidRDefault="00967785" w:rsidP="00967785">
      <w:pPr>
        <w:rPr>
          <w:lang w:val="sr-Cyrl-RS"/>
        </w:rPr>
      </w:pPr>
    </w:p>
    <w:p w14:paraId="3C827BE2" w14:textId="77777777" w:rsidR="00967785" w:rsidRPr="000008E9" w:rsidRDefault="00967785" w:rsidP="00967785">
      <w:pPr>
        <w:rPr>
          <w:lang w:val="sr-Cyrl-RS"/>
        </w:rPr>
      </w:pPr>
      <w:r w:rsidRPr="000008E9">
        <w:rPr>
          <w:lang w:val="sr-Cyrl-RS"/>
        </w:rPr>
        <w:t xml:space="preserve">1. Укупна премија осигурања         </w:t>
      </w:r>
      <w:r w:rsidRPr="000008E9">
        <w:t xml:space="preserve">                                                                                  </w:t>
      </w:r>
      <w:r w:rsidRPr="000008E9">
        <w:rPr>
          <w:b/>
          <w:lang w:val="sr-Cyrl-RS"/>
        </w:rPr>
        <w:t>90 пондера</w:t>
      </w:r>
    </w:p>
    <w:p w14:paraId="74D750C2" w14:textId="77777777" w:rsidR="00967785" w:rsidRPr="000008E9" w:rsidRDefault="00967785" w:rsidP="00967785">
      <w:pPr>
        <w:rPr>
          <w:b/>
          <w:lang w:val="sr-Cyrl-RS"/>
        </w:rPr>
      </w:pPr>
      <w:r w:rsidRPr="000008E9">
        <w:rPr>
          <w:lang w:val="sr-Cyrl-RS"/>
        </w:rPr>
        <w:t xml:space="preserve">2. </w:t>
      </w:r>
      <w:r w:rsidRPr="000008E9">
        <w:rPr>
          <w:rFonts w:eastAsia="Calibri"/>
          <w:lang w:val="sr-Cyrl-RS"/>
        </w:rPr>
        <w:t>Улагање у превентиву</w:t>
      </w:r>
      <w:r w:rsidRPr="000008E9">
        <w:rPr>
          <w:lang w:val="sr-Cyrl-RS"/>
        </w:rPr>
        <w:t xml:space="preserve">                                                                                                  </w:t>
      </w:r>
      <w:r w:rsidRPr="000008E9">
        <w:rPr>
          <w:b/>
          <w:lang w:val="sr-Cyrl-RS"/>
        </w:rPr>
        <w:t>10 пондера</w:t>
      </w:r>
    </w:p>
    <w:p w14:paraId="03422382" w14:textId="77777777" w:rsidR="00967785" w:rsidRPr="000008E9" w:rsidRDefault="00967785" w:rsidP="00967785">
      <w:pPr>
        <w:rPr>
          <w:lang w:val="sr-Cyrl-RS"/>
        </w:rPr>
      </w:pPr>
    </w:p>
    <w:p w14:paraId="1B58DD9D" w14:textId="77777777" w:rsidR="00967785" w:rsidRPr="000008E9" w:rsidRDefault="00967785" w:rsidP="00967785">
      <w:pPr>
        <w:rPr>
          <w:b/>
          <w:lang w:val="sr-Cyrl-RS"/>
        </w:rPr>
      </w:pPr>
      <w:r w:rsidRPr="000008E9">
        <w:rPr>
          <w:lang w:val="sr-Cyrl-RS"/>
        </w:rPr>
        <w:t xml:space="preserve">Максимални број пондера износи </w:t>
      </w:r>
      <w:r w:rsidRPr="000008E9">
        <w:rPr>
          <w:b/>
          <w:lang w:val="sr-Cyrl-RS"/>
        </w:rPr>
        <w:t>100.</w:t>
      </w:r>
    </w:p>
    <w:p w14:paraId="3B3A8A08" w14:textId="77777777" w:rsidR="00967785" w:rsidRPr="000008E9" w:rsidRDefault="00967785" w:rsidP="00967785">
      <w:pPr>
        <w:rPr>
          <w:lang w:val="sr-Cyrl-RS"/>
        </w:rPr>
      </w:pPr>
    </w:p>
    <w:p w14:paraId="4FCE3603" w14:textId="77777777" w:rsidR="00967785" w:rsidRPr="000008E9" w:rsidRDefault="00967785" w:rsidP="00967785">
      <w:pPr>
        <w:pStyle w:val="ListParagraph"/>
        <w:numPr>
          <w:ilvl w:val="0"/>
          <w:numId w:val="12"/>
        </w:numPr>
        <w:tabs>
          <w:tab w:val="clear" w:pos="1440"/>
        </w:tabs>
        <w:spacing w:after="160" w:line="259" w:lineRule="auto"/>
        <w:ind w:left="0" w:firstLine="360"/>
        <w:rPr>
          <w:lang w:val="sr-Cyrl-RS"/>
        </w:rPr>
      </w:pPr>
      <w:r w:rsidRPr="000008E9">
        <w:rPr>
          <w:b/>
          <w:lang w:val="sr-Cyrl-RS"/>
        </w:rPr>
        <w:t>Укупна премија осигурања</w:t>
      </w:r>
      <w:r w:rsidRPr="000008E9">
        <w:rPr>
          <w:lang w:val="sr-Cyrl-RS"/>
        </w:rPr>
        <w:t xml:space="preserve"> - Број пондера по основу критеријума понуђене премије осигурања утврђује се упоређивањем понуђене премије осигурања оцењиване понуде са најнижом понуђеном премијом осигурања.</w:t>
      </w:r>
    </w:p>
    <w:p w14:paraId="34FAFA84" w14:textId="0B1ED99D" w:rsidR="00967785" w:rsidRPr="000008E9" w:rsidRDefault="00967785" w:rsidP="00967785">
      <w:pPr>
        <w:rPr>
          <w:lang w:val="sr-Cyrl-RS"/>
        </w:rPr>
      </w:pPr>
      <w:r w:rsidRPr="000008E9">
        <w:rPr>
          <w:lang w:val="sr-Cyrl-RS"/>
        </w:rPr>
        <w:t xml:space="preserve">Највећим бројем пондера (90) биће оцењена понуда са најнижом премијом осигурања. </w:t>
      </w:r>
    </w:p>
    <w:p w14:paraId="398F1A60" w14:textId="77777777" w:rsidR="00967785" w:rsidRPr="000008E9" w:rsidRDefault="00967785" w:rsidP="00967785">
      <w:pPr>
        <w:rPr>
          <w:lang w:val="sr-Cyrl-RS"/>
        </w:rPr>
      </w:pPr>
    </w:p>
    <w:p w14:paraId="1B69633C" w14:textId="77777777" w:rsidR="00967785" w:rsidRPr="000008E9" w:rsidRDefault="00967785" w:rsidP="00967785">
      <w:pPr>
        <w:rPr>
          <w:lang w:val="sr-Cyrl-RS"/>
        </w:rPr>
      </w:pPr>
      <w:r w:rsidRPr="000008E9">
        <w:rPr>
          <w:lang w:val="sr-Cyrl-RS"/>
        </w:rPr>
        <w:t xml:space="preserve">Остале понуде ће се оцењивати по формули:  </w:t>
      </w:r>
    </w:p>
    <w:p w14:paraId="3510C100" w14:textId="77777777" w:rsidR="00967785" w:rsidRPr="000008E9" w:rsidRDefault="00967785" w:rsidP="00967785">
      <w:pPr>
        <w:rPr>
          <w:lang w:val="sr-Cyrl-RS"/>
        </w:rPr>
      </w:pPr>
    </w:p>
    <w:p w14:paraId="5EC8EC6C" w14:textId="77777777" w:rsidR="00967785" w:rsidRPr="000008E9" w:rsidRDefault="00967785" w:rsidP="00967785">
      <w:pPr>
        <w:rPr>
          <w:lang w:val="sr-Latn-RS"/>
        </w:rPr>
      </w:pPr>
      <w:r w:rsidRPr="000008E9">
        <w:rPr>
          <w:lang w:val="sr-Cyrl-RS"/>
        </w:rPr>
        <w:t xml:space="preserve">                                                               Најнижа премија осигурања</w:t>
      </w:r>
      <w:r w:rsidRPr="000008E9">
        <w:rPr>
          <w:lang w:val="sr-Latn-RS"/>
        </w:rPr>
        <w:t xml:space="preserve"> </w:t>
      </w:r>
    </w:p>
    <w:p w14:paraId="5D22D9C1" w14:textId="77777777" w:rsidR="00967785" w:rsidRPr="000008E9" w:rsidRDefault="00967785" w:rsidP="00967785">
      <w:pPr>
        <w:rPr>
          <w:lang w:val="sr-Cyrl-RS"/>
        </w:rPr>
      </w:pPr>
      <w:r w:rsidRPr="000008E9">
        <w:rPr>
          <w:lang w:val="sr-Cyrl-RS"/>
        </w:rPr>
        <w:t>Број пондера премије осигурања = ------------------------------------------  х 90</w:t>
      </w:r>
    </w:p>
    <w:p w14:paraId="1D0897E2" w14:textId="77777777" w:rsidR="00967785" w:rsidRPr="000008E9" w:rsidRDefault="00967785" w:rsidP="00967785">
      <w:pPr>
        <w:rPr>
          <w:lang w:val="sr-Cyrl-RS"/>
        </w:rPr>
      </w:pPr>
      <w:r w:rsidRPr="000008E9">
        <w:rPr>
          <w:lang w:val="sr-Cyrl-RS"/>
        </w:rPr>
        <w:t xml:space="preserve">                                                           Премија осигурања оцењиване понуде</w:t>
      </w:r>
    </w:p>
    <w:p w14:paraId="6DB7799D" w14:textId="77777777" w:rsidR="00967785" w:rsidRPr="000008E9" w:rsidRDefault="00967785" w:rsidP="00967785">
      <w:pPr>
        <w:rPr>
          <w:lang w:val="sr-Cyrl-RS"/>
        </w:rPr>
      </w:pPr>
    </w:p>
    <w:p w14:paraId="32C164F0" w14:textId="77777777" w:rsidR="00967785" w:rsidRPr="000008E9" w:rsidRDefault="00967785" w:rsidP="00967785">
      <w:pPr>
        <w:pStyle w:val="ListParagraph"/>
        <w:numPr>
          <w:ilvl w:val="0"/>
          <w:numId w:val="12"/>
        </w:numPr>
        <w:tabs>
          <w:tab w:val="clear" w:pos="1440"/>
        </w:tabs>
        <w:spacing w:after="160" w:line="259" w:lineRule="auto"/>
        <w:ind w:left="0" w:firstLine="360"/>
        <w:rPr>
          <w:lang w:val="sr-Cyrl-RS"/>
        </w:rPr>
      </w:pPr>
      <w:r w:rsidRPr="000008E9">
        <w:rPr>
          <w:rFonts w:eastAsia="Calibri"/>
          <w:b/>
          <w:sz w:val="22"/>
          <w:szCs w:val="22"/>
          <w:lang w:val="sr-Cyrl-RS"/>
        </w:rPr>
        <w:lastRenderedPageBreak/>
        <w:t>Улагање у превентиву</w:t>
      </w:r>
      <w:r w:rsidRPr="000008E9">
        <w:rPr>
          <w:lang w:val="sr-Cyrl-RS"/>
        </w:rPr>
        <w:t xml:space="preserve"> - Број пондера по основу критеријума понуђеног износа улагања у превентиву утврђује се упоређивањем понуђеног износа улагања у превентиву оцењиване понуде са највећим понуђеним износом улагања у превентиву. </w:t>
      </w:r>
    </w:p>
    <w:p w14:paraId="404A0A0D" w14:textId="77777777" w:rsidR="00967785" w:rsidRPr="000008E9" w:rsidRDefault="00967785" w:rsidP="00967785">
      <w:pPr>
        <w:pStyle w:val="ListParagraph"/>
        <w:tabs>
          <w:tab w:val="clear" w:pos="1440"/>
        </w:tabs>
        <w:spacing w:after="160" w:line="259" w:lineRule="auto"/>
        <w:ind w:left="360"/>
        <w:rPr>
          <w:lang w:val="sr-Cyrl-RS"/>
        </w:rPr>
      </w:pPr>
    </w:p>
    <w:p w14:paraId="73707DC5" w14:textId="5041E83F" w:rsidR="00967785" w:rsidRPr="000008E9" w:rsidRDefault="00967785" w:rsidP="00967785">
      <w:pPr>
        <w:rPr>
          <w:lang w:val="sr-Cyrl-RS"/>
        </w:rPr>
      </w:pPr>
      <w:r w:rsidRPr="000008E9">
        <w:rPr>
          <w:lang w:val="sr-Cyrl-RS"/>
        </w:rPr>
        <w:t xml:space="preserve">Највећим бројем пондера (10) биће оцењена понуда са највећим износом улагања у превентиву. </w:t>
      </w:r>
    </w:p>
    <w:p w14:paraId="0B77980D" w14:textId="77777777" w:rsidR="00967785" w:rsidRPr="000008E9" w:rsidRDefault="00967785" w:rsidP="00967785">
      <w:pPr>
        <w:rPr>
          <w:lang w:val="sr-Cyrl-RS"/>
        </w:rPr>
      </w:pPr>
    </w:p>
    <w:p w14:paraId="3D95E1BB" w14:textId="77777777" w:rsidR="00967785" w:rsidRPr="000008E9" w:rsidRDefault="00967785" w:rsidP="00967785">
      <w:pPr>
        <w:rPr>
          <w:lang w:val="sr-Cyrl-RS"/>
        </w:rPr>
      </w:pPr>
      <w:r w:rsidRPr="000008E9">
        <w:rPr>
          <w:lang w:val="sr-Cyrl-RS"/>
        </w:rPr>
        <w:t xml:space="preserve">Остале понуде ће се оцењивати по формули:  </w:t>
      </w:r>
    </w:p>
    <w:p w14:paraId="3A01A3D1" w14:textId="77777777" w:rsidR="00967785" w:rsidRPr="000008E9" w:rsidRDefault="00967785" w:rsidP="00967785">
      <w:pPr>
        <w:rPr>
          <w:lang w:val="sr-Cyrl-RS"/>
        </w:rPr>
      </w:pPr>
    </w:p>
    <w:p w14:paraId="6BF65D71" w14:textId="77777777" w:rsidR="00967785" w:rsidRPr="000008E9" w:rsidRDefault="00967785" w:rsidP="00967785">
      <w:pPr>
        <w:rPr>
          <w:lang w:val="sr-Cyrl-RS"/>
        </w:rPr>
      </w:pPr>
      <w:r w:rsidRPr="000008E9">
        <w:rPr>
          <w:lang w:val="sr-Cyrl-RS"/>
        </w:rPr>
        <w:t xml:space="preserve">                                                                                Износ улагања у превентиву</w:t>
      </w:r>
    </w:p>
    <w:p w14:paraId="656BB40E" w14:textId="77777777" w:rsidR="00967785" w:rsidRPr="000008E9" w:rsidRDefault="00967785" w:rsidP="00967785">
      <w:pPr>
        <w:rPr>
          <w:lang w:val="sr-Cyrl-RS"/>
        </w:rPr>
      </w:pPr>
      <w:r w:rsidRPr="000008E9">
        <w:rPr>
          <w:lang w:val="sr-Cyrl-RS"/>
        </w:rPr>
        <w:t>Број пондера улагања у превентиву = ---------------------------------------------------------  х 10</w:t>
      </w:r>
    </w:p>
    <w:p w14:paraId="6FE76E9A" w14:textId="77777777" w:rsidR="00967785" w:rsidRPr="000008E9" w:rsidRDefault="00967785" w:rsidP="00967785">
      <w:pPr>
        <w:rPr>
          <w:lang w:val="sr-Cyrl-RS"/>
        </w:rPr>
      </w:pPr>
      <w:r w:rsidRPr="000008E9">
        <w:rPr>
          <w:lang w:val="sr-Cyrl-RS"/>
        </w:rPr>
        <w:t xml:space="preserve">                                                                           Највећи износ улагања у превентиву</w:t>
      </w:r>
    </w:p>
    <w:p w14:paraId="1C8AEAE8" w14:textId="77777777" w:rsidR="00967785" w:rsidRPr="000008E9" w:rsidRDefault="00967785" w:rsidP="00967785">
      <w:pPr>
        <w:rPr>
          <w:lang w:val="sr-Cyrl-RS"/>
        </w:rPr>
      </w:pPr>
    </w:p>
    <w:p w14:paraId="18627B8F" w14:textId="77777777" w:rsidR="00967785" w:rsidRPr="000008E9" w:rsidRDefault="00967785" w:rsidP="00967785">
      <w:pPr>
        <w:rPr>
          <w:lang w:val="sr-Cyrl-RS"/>
        </w:rPr>
      </w:pPr>
    </w:p>
    <w:p w14:paraId="152AD60C" w14:textId="77777777" w:rsidR="00967785" w:rsidRPr="000008E9" w:rsidRDefault="00967785" w:rsidP="00967785">
      <w:pPr>
        <w:jc w:val="center"/>
        <w:rPr>
          <w:b/>
          <w:lang w:val="sr-Cyrl-RS"/>
        </w:rPr>
      </w:pPr>
      <w:r w:rsidRPr="000008E9">
        <w:rPr>
          <w:b/>
          <w:lang w:val="sr-Cyrl-RS"/>
        </w:rPr>
        <w:t>УКУПАН БРОЈ ПОНДЕРА</w:t>
      </w:r>
    </w:p>
    <w:p w14:paraId="27624D92" w14:textId="77777777" w:rsidR="00967785" w:rsidRPr="000008E9" w:rsidRDefault="00967785" w:rsidP="00967785">
      <w:pPr>
        <w:jc w:val="center"/>
        <w:rPr>
          <w:lang w:val="sr-Cyrl-RS"/>
        </w:rPr>
      </w:pPr>
    </w:p>
    <w:p w14:paraId="0146B142" w14:textId="77777777" w:rsidR="00967785" w:rsidRPr="000008E9" w:rsidRDefault="00967785" w:rsidP="00967785">
      <w:pPr>
        <w:jc w:val="center"/>
        <w:rPr>
          <w:lang w:val="sr-Cyrl-RS"/>
        </w:rPr>
      </w:pPr>
    </w:p>
    <w:p w14:paraId="100AF4F1" w14:textId="77777777" w:rsidR="00967785" w:rsidRPr="000008E9" w:rsidRDefault="00967785" w:rsidP="00967785">
      <w:pPr>
        <w:rPr>
          <w:sz w:val="20"/>
          <w:szCs w:val="20"/>
          <w:lang w:val="sr-Cyrl-RS"/>
        </w:rPr>
      </w:pPr>
      <w:r w:rsidRPr="000008E9">
        <w:rPr>
          <w:lang w:val="sr-Cyrl-RS"/>
        </w:rPr>
        <w:tab/>
        <w:t xml:space="preserve">                        </w:t>
      </w:r>
      <w:r w:rsidRPr="000008E9">
        <w:rPr>
          <w:sz w:val="20"/>
          <w:szCs w:val="20"/>
          <w:lang w:val="sr-Cyrl-RS"/>
        </w:rPr>
        <w:t xml:space="preserve">Најнижа премија осигурања </w:t>
      </w:r>
      <w:r w:rsidRPr="000008E9">
        <w:rPr>
          <w:sz w:val="20"/>
          <w:szCs w:val="20"/>
          <w:lang w:val="sr-Cyrl-RS"/>
        </w:rPr>
        <w:tab/>
      </w:r>
      <w:r w:rsidRPr="000008E9">
        <w:rPr>
          <w:sz w:val="20"/>
          <w:szCs w:val="20"/>
          <w:lang w:val="sr-Cyrl-RS"/>
        </w:rPr>
        <w:tab/>
        <w:t xml:space="preserve">   Износ улагања у превентиву</w:t>
      </w:r>
    </w:p>
    <w:p w14:paraId="0F636B5E" w14:textId="42A2422D" w:rsidR="00967785" w:rsidRPr="000008E9" w:rsidRDefault="00967785" w:rsidP="00967785">
      <w:pPr>
        <w:rPr>
          <w:lang w:val="sr-Cyrl-RS"/>
        </w:rPr>
      </w:pPr>
      <w:r w:rsidRPr="000008E9">
        <w:rPr>
          <w:lang w:val="sr-Cyrl-RS"/>
        </w:rPr>
        <w:t xml:space="preserve">Укупан број пондера =-----------------------------------------х90 </w:t>
      </w:r>
      <w:r w:rsidRPr="000008E9">
        <w:rPr>
          <w:b/>
          <w:lang w:val="sr-Cyrl-RS"/>
        </w:rPr>
        <w:t xml:space="preserve">+ </w:t>
      </w:r>
      <w:r w:rsidRPr="000008E9">
        <w:rPr>
          <w:lang w:val="sr-Cyrl-RS"/>
        </w:rPr>
        <w:t>------------------------------------х10</w:t>
      </w:r>
    </w:p>
    <w:p w14:paraId="741A9B65" w14:textId="77777777" w:rsidR="00967785" w:rsidRPr="000008E9" w:rsidRDefault="00967785" w:rsidP="00967785">
      <w:pPr>
        <w:rPr>
          <w:sz w:val="20"/>
          <w:szCs w:val="20"/>
          <w:lang w:val="sr-Cyrl-RS"/>
        </w:rPr>
      </w:pPr>
      <w:r w:rsidRPr="000008E9">
        <w:rPr>
          <w:lang w:val="sr-Cyrl-RS"/>
        </w:rPr>
        <w:t xml:space="preserve">                                        </w:t>
      </w:r>
      <w:r w:rsidRPr="000008E9">
        <w:rPr>
          <w:sz w:val="20"/>
          <w:szCs w:val="20"/>
          <w:lang w:val="sr-Cyrl-RS"/>
        </w:rPr>
        <w:t>Премија осигурања оцењиване понуде                 Највећи износ улагања у превентиву</w:t>
      </w:r>
    </w:p>
    <w:p w14:paraId="3BC87AA0" w14:textId="77777777" w:rsidR="00967785" w:rsidRPr="000008E9" w:rsidRDefault="00967785" w:rsidP="00967785">
      <w:pPr>
        <w:rPr>
          <w:lang w:val="sr-Cyrl-RS"/>
        </w:rPr>
      </w:pPr>
    </w:p>
    <w:p w14:paraId="3A9F33EE" w14:textId="2775A629" w:rsidR="006E716A" w:rsidRPr="000008E9" w:rsidRDefault="006E716A" w:rsidP="00866532">
      <w:pPr>
        <w:pStyle w:val="ListParagraph"/>
        <w:widowControl w:val="0"/>
        <w:tabs>
          <w:tab w:val="clear" w:pos="1440"/>
          <w:tab w:val="left" w:pos="180"/>
          <w:tab w:val="left" w:pos="270"/>
          <w:tab w:val="left" w:pos="360"/>
        </w:tabs>
        <w:suppressAutoHyphens/>
        <w:ind w:left="0" w:firstLine="567"/>
        <w:outlineLvl w:val="0"/>
        <w:rPr>
          <w:color w:val="FF0000"/>
          <w:lang w:val="sr-Cyrl-RS"/>
        </w:rPr>
      </w:pPr>
    </w:p>
    <w:p w14:paraId="34C089A9" w14:textId="355EA749" w:rsidR="00FC5084" w:rsidRPr="00AD669A" w:rsidRDefault="00CB35AD" w:rsidP="00AD669A">
      <w:pPr>
        <w:tabs>
          <w:tab w:val="clear" w:pos="1440"/>
        </w:tabs>
        <w:spacing w:line="276" w:lineRule="auto"/>
        <w:rPr>
          <w:lang w:val="sr-Cyrl-RS"/>
        </w:rPr>
      </w:pPr>
      <w:r w:rsidRPr="000008E9">
        <w:rPr>
          <w:lang w:val="sr-Cyrl-RS"/>
        </w:rPr>
        <w:t xml:space="preserve">Понуда која у збиру има највећи број пондера, биће изабрана као </w:t>
      </w:r>
      <w:r w:rsidR="00AD669A" w:rsidRPr="00AD669A">
        <w:rPr>
          <w:lang w:val="sr-Cyrl-RS"/>
        </w:rPr>
        <w:t>„економски најповољнија понуда”</w:t>
      </w:r>
      <w:r w:rsidRPr="00AD669A">
        <w:rPr>
          <w:lang w:val="sr-Cyrl-RS"/>
        </w:rPr>
        <w:t>.</w:t>
      </w:r>
    </w:p>
    <w:p w14:paraId="6A49603B" w14:textId="59F97F6F" w:rsidR="0036204B" w:rsidRPr="000320AA" w:rsidRDefault="0036204B" w:rsidP="00A953D1">
      <w:pPr>
        <w:tabs>
          <w:tab w:val="clear" w:pos="1440"/>
        </w:tabs>
        <w:spacing w:line="276" w:lineRule="auto"/>
        <w:jc w:val="left"/>
        <w:rPr>
          <w:b/>
          <w:lang w:val="sr-Cyrl-RS"/>
        </w:rPr>
      </w:pPr>
    </w:p>
    <w:p w14:paraId="5582DC57" w14:textId="6383076B" w:rsidR="00350114" w:rsidRPr="000320AA" w:rsidRDefault="00085F05" w:rsidP="0001142F">
      <w:pPr>
        <w:pStyle w:val="ListParagraph"/>
        <w:numPr>
          <w:ilvl w:val="0"/>
          <w:numId w:val="4"/>
        </w:numPr>
        <w:tabs>
          <w:tab w:val="clear" w:pos="1440"/>
          <w:tab w:val="left" w:pos="180"/>
          <w:tab w:val="left" w:pos="360"/>
        </w:tabs>
        <w:spacing w:after="200" w:line="276" w:lineRule="auto"/>
        <w:ind w:left="0" w:firstLine="360"/>
        <w:jc w:val="left"/>
        <w:rPr>
          <w:b/>
          <w:lang w:val="sr-Cyrl-RS"/>
        </w:rPr>
      </w:pPr>
      <w:r w:rsidRPr="000320AA">
        <w:rPr>
          <w:b/>
          <w:lang w:val="sr-Cyrl-RS"/>
        </w:rPr>
        <w:t>Р</w:t>
      </w:r>
      <w:r w:rsidR="00325586" w:rsidRPr="000320AA">
        <w:rPr>
          <w:b/>
          <w:lang w:val="sr-Cyrl-RS"/>
        </w:rPr>
        <w:t>ЕЗЕРВНИ КРИТЕРИЈУМ</w:t>
      </w:r>
    </w:p>
    <w:p w14:paraId="6C297765" w14:textId="358B3800" w:rsidR="00CF3A1B" w:rsidRPr="000008E9" w:rsidRDefault="00350114" w:rsidP="00CF3A1B">
      <w:pPr>
        <w:pStyle w:val="NoSpacing"/>
        <w:tabs>
          <w:tab w:val="clear" w:pos="1440"/>
          <w:tab w:val="left" w:pos="709"/>
        </w:tabs>
        <w:ind w:firstLine="567"/>
        <w:rPr>
          <w:rFonts w:eastAsia="Malgun Gothic"/>
          <w:bCs/>
          <w:color w:val="FF0000"/>
          <w:lang w:val="sr-Cyrl-RS"/>
        </w:rPr>
      </w:pPr>
      <w:r w:rsidRPr="000320AA">
        <w:rPr>
          <w:lang w:val="sr-Cyrl-RS"/>
        </w:rPr>
        <w:t xml:space="preserve">Уколико 2 (два) или више Понуђача понуди исту цену, предност ће се дати Понуђачу </w:t>
      </w:r>
      <w:r w:rsidRPr="00AD669A">
        <w:rPr>
          <w:lang w:val="sr-Cyrl-RS"/>
        </w:rPr>
        <w:t xml:space="preserve">који је понудио </w:t>
      </w:r>
      <w:r w:rsidR="007739FC" w:rsidRPr="00AD669A">
        <w:rPr>
          <w:szCs w:val="20"/>
          <w:lang w:val="sr-Cyrl-RS"/>
        </w:rPr>
        <w:t>краћи рок</w:t>
      </w:r>
      <w:r w:rsidR="00A879F7" w:rsidRPr="00AD669A">
        <w:rPr>
          <w:lang w:val="sr-Cyrl-RS"/>
        </w:rPr>
        <w:t xml:space="preserve"> </w:t>
      </w:r>
      <w:r w:rsidR="00A879F7" w:rsidRPr="00AD669A">
        <w:rPr>
          <w:rFonts w:eastAsia="Malgun Gothic"/>
          <w:lang w:val="sr-Cyrl-RS"/>
        </w:rPr>
        <w:t>за исплату накнаде штете</w:t>
      </w:r>
      <w:r w:rsidR="00CF3A1B" w:rsidRPr="00AD669A">
        <w:rPr>
          <w:rFonts w:eastAsia="Malgun Gothic"/>
          <w:bCs/>
          <w:lang w:val="sr-Cyrl-RS"/>
        </w:rPr>
        <w:t>.</w:t>
      </w:r>
      <w:r w:rsidR="00113CA6" w:rsidRPr="00AD669A">
        <w:rPr>
          <w:rFonts w:eastAsia="Malgun Gothic"/>
          <w:bCs/>
          <w:lang w:val="sr-Cyrl-RS"/>
        </w:rPr>
        <w:t xml:space="preserve"> </w:t>
      </w:r>
    </w:p>
    <w:p w14:paraId="38F0331D" w14:textId="66F202AA" w:rsidR="009B0F77" w:rsidRPr="000008E9" w:rsidRDefault="009B0F77" w:rsidP="00CF3A1B">
      <w:pPr>
        <w:pStyle w:val="NoSpacing"/>
        <w:tabs>
          <w:tab w:val="clear" w:pos="1440"/>
          <w:tab w:val="left" w:pos="709"/>
        </w:tabs>
        <w:ind w:firstLine="567"/>
        <w:rPr>
          <w:rFonts w:eastAsia="Malgun Gothic"/>
          <w:bCs/>
          <w:lang w:val="sr-Cyrl-RS"/>
        </w:rPr>
      </w:pPr>
    </w:p>
    <w:p w14:paraId="20ED05B6" w14:textId="0946A44F" w:rsidR="009B0F77" w:rsidRPr="000320AA" w:rsidRDefault="009B0F77" w:rsidP="000320AA">
      <w:pPr>
        <w:pStyle w:val="NoSpacing"/>
        <w:numPr>
          <w:ilvl w:val="0"/>
          <w:numId w:val="4"/>
        </w:numPr>
        <w:tabs>
          <w:tab w:val="clear" w:pos="1440"/>
          <w:tab w:val="left" w:pos="709"/>
        </w:tabs>
        <w:rPr>
          <w:rFonts w:eastAsia="Malgun Gothic"/>
          <w:b/>
          <w:bCs/>
          <w:lang w:val="sr-Cyrl-CS"/>
        </w:rPr>
      </w:pPr>
      <w:r w:rsidRPr="000320AA">
        <w:rPr>
          <w:rFonts w:eastAsia="Malgun Gothic"/>
          <w:b/>
          <w:bCs/>
          <w:lang w:val="sr-Cyrl-CS"/>
        </w:rPr>
        <w:t>РОК ЗА УВИЂАЈ И ПРОЦЕНУ ШТЕТЕ</w:t>
      </w:r>
    </w:p>
    <w:p w14:paraId="4000CEB7" w14:textId="77777777" w:rsidR="009B0F77" w:rsidRPr="000320AA" w:rsidRDefault="009B0F77" w:rsidP="009B0F77">
      <w:pPr>
        <w:pStyle w:val="NoSpacing"/>
        <w:tabs>
          <w:tab w:val="clear" w:pos="1440"/>
          <w:tab w:val="left" w:pos="709"/>
        </w:tabs>
        <w:ind w:firstLine="567"/>
        <w:rPr>
          <w:rFonts w:eastAsia="Malgun Gothic"/>
          <w:b/>
          <w:bCs/>
          <w:lang w:val="sr-Cyrl-CS"/>
        </w:rPr>
      </w:pPr>
    </w:p>
    <w:p w14:paraId="05252BBA" w14:textId="3E003A9E" w:rsidR="009B0F77" w:rsidRPr="000320AA" w:rsidRDefault="009B0F77" w:rsidP="009B0F77">
      <w:pPr>
        <w:pStyle w:val="NoSpacing"/>
        <w:tabs>
          <w:tab w:val="clear" w:pos="1440"/>
          <w:tab w:val="left" w:pos="709"/>
        </w:tabs>
        <w:ind w:firstLine="567"/>
        <w:rPr>
          <w:rFonts w:eastAsia="Malgun Gothic"/>
          <w:bCs/>
          <w:lang w:val="sr-Cyrl-CS"/>
        </w:rPr>
      </w:pPr>
      <w:r w:rsidRPr="000320AA">
        <w:rPr>
          <w:rFonts w:eastAsia="Malgun Gothic"/>
          <w:bCs/>
          <w:lang w:val="sr-Cyrl-CS"/>
        </w:rPr>
        <w:tab/>
      </w:r>
      <w:r w:rsidR="00FB5E5F">
        <w:rPr>
          <w:rFonts w:eastAsia="Malgun Gothic"/>
          <w:bCs/>
          <w:lang w:val="ru-RU"/>
        </w:rPr>
        <w:t>Понуђач</w:t>
      </w:r>
      <w:r w:rsidRPr="000320AA">
        <w:rPr>
          <w:rFonts w:eastAsia="Malgun Gothic"/>
          <w:bCs/>
          <w:lang w:val="sr-Cyrl-CS"/>
        </w:rPr>
        <w:t xml:space="preserve"> је у обавези да, по пријави Наручиоца да је наступио осигурани случај, изврши увиђај на лицу места, како у Београду тако и у свим организационим јединицама Наручиоца ради утврђивања и процене штете. </w:t>
      </w:r>
    </w:p>
    <w:p w14:paraId="7E0B2228" w14:textId="2FAB2BF3" w:rsidR="009B0F77" w:rsidRPr="000008E9" w:rsidRDefault="009B0F77" w:rsidP="009B0F77">
      <w:pPr>
        <w:pStyle w:val="NoSpacing"/>
        <w:tabs>
          <w:tab w:val="clear" w:pos="1440"/>
          <w:tab w:val="left" w:pos="709"/>
        </w:tabs>
        <w:ind w:firstLine="567"/>
        <w:rPr>
          <w:rFonts w:eastAsia="Malgun Gothic"/>
          <w:bCs/>
          <w:color w:val="FF0000"/>
          <w:lang w:val="sr-Cyrl-CS"/>
        </w:rPr>
      </w:pPr>
      <w:r w:rsidRPr="000008E9">
        <w:rPr>
          <w:rFonts w:eastAsia="Malgun Gothic"/>
          <w:bCs/>
          <w:color w:val="FF0000"/>
          <w:lang w:val="sr-Cyrl-CS"/>
        </w:rPr>
        <w:tab/>
      </w:r>
      <w:r w:rsidRPr="00AD669A">
        <w:rPr>
          <w:rFonts w:eastAsia="Malgun Gothic"/>
          <w:bCs/>
          <w:lang w:val="sr-Cyrl-CS"/>
        </w:rPr>
        <w:t xml:space="preserve">Увиђај и процена штете мора бити обављена у року од </w:t>
      </w:r>
      <w:r w:rsidR="00AD669A" w:rsidRPr="00AD669A">
        <w:rPr>
          <w:rFonts w:eastAsia="Malgun Gothic"/>
          <w:b/>
          <w:bCs/>
          <w:i/>
        </w:rPr>
        <w:t>(</w:t>
      </w:r>
      <w:r w:rsidR="00AD669A" w:rsidRPr="00AD669A">
        <w:rPr>
          <w:rFonts w:eastAsia="Malgun Gothic"/>
          <w:b/>
          <w:bCs/>
          <w:i/>
          <w:lang w:val="sr-Cyrl-RS"/>
        </w:rPr>
        <w:t>биће преузето из понуде</w:t>
      </w:r>
      <w:r w:rsidR="00AD669A" w:rsidRPr="00AD669A">
        <w:rPr>
          <w:rFonts w:eastAsia="Malgun Gothic"/>
          <w:b/>
          <w:bCs/>
          <w:i/>
        </w:rPr>
        <w:t>)</w:t>
      </w:r>
      <w:r w:rsidR="00AD669A">
        <w:rPr>
          <w:rFonts w:eastAsia="Malgun Gothic"/>
          <w:bCs/>
          <w:lang w:val="sr-Cyrl-CS"/>
        </w:rPr>
        <w:t xml:space="preserve"> часа</w:t>
      </w:r>
      <w:r w:rsidRPr="00AD669A">
        <w:rPr>
          <w:rFonts w:eastAsia="Malgun Gothic"/>
          <w:b/>
          <w:bCs/>
          <w:i/>
          <w:lang w:val="sr-Cyrl-CS"/>
        </w:rPr>
        <w:t xml:space="preserve"> </w:t>
      </w:r>
      <w:r w:rsidRPr="00AD669A">
        <w:rPr>
          <w:rFonts w:eastAsia="Malgun Gothic"/>
          <w:bCs/>
          <w:lang w:val="sr-Cyrl-CS"/>
        </w:rPr>
        <w:t xml:space="preserve">од момента пријаве осигураног случаја. </w:t>
      </w:r>
    </w:p>
    <w:p w14:paraId="0C2A6374" w14:textId="7F0959F6" w:rsidR="009B0F77" w:rsidRPr="00FB5E5F" w:rsidRDefault="009B0F77" w:rsidP="009B0F77">
      <w:pPr>
        <w:pStyle w:val="NoSpacing"/>
        <w:tabs>
          <w:tab w:val="clear" w:pos="1440"/>
          <w:tab w:val="left" w:pos="709"/>
        </w:tabs>
        <w:ind w:firstLine="567"/>
        <w:rPr>
          <w:rFonts w:eastAsia="Malgun Gothic"/>
          <w:bCs/>
          <w:lang w:val="sr-Cyrl-CS"/>
        </w:rPr>
      </w:pPr>
      <w:r w:rsidRPr="000008E9">
        <w:rPr>
          <w:rFonts w:eastAsia="Malgun Gothic"/>
          <w:bCs/>
          <w:color w:val="FF0000"/>
          <w:lang w:val="sr-Cyrl-CS"/>
        </w:rPr>
        <w:tab/>
      </w:r>
      <w:r w:rsidR="00FB5E5F">
        <w:rPr>
          <w:rFonts w:eastAsia="Malgun Gothic"/>
          <w:bCs/>
          <w:lang w:val="ru-RU"/>
        </w:rPr>
        <w:t xml:space="preserve">Понуђач </w:t>
      </w:r>
      <w:r w:rsidR="000320AA" w:rsidRPr="00FB5E5F">
        <w:rPr>
          <w:rFonts w:eastAsia="Malgun Gothic"/>
          <w:bCs/>
          <w:lang w:val="sr-Cyrl-CS"/>
        </w:rPr>
        <w:t xml:space="preserve">је у обавези, да у року </w:t>
      </w:r>
      <w:r w:rsidR="00AD669A" w:rsidRPr="00FB5E5F">
        <w:rPr>
          <w:rFonts w:eastAsia="Malgun Gothic"/>
          <w:bCs/>
          <w:lang w:val="sr-Cyrl-CS"/>
        </w:rPr>
        <w:t xml:space="preserve">од </w:t>
      </w:r>
      <w:r w:rsidR="00FB5E5F" w:rsidRPr="00FB5E5F">
        <w:rPr>
          <w:rFonts w:eastAsia="Malgun Gothic"/>
          <w:b/>
          <w:bCs/>
          <w:i/>
        </w:rPr>
        <w:t>(</w:t>
      </w:r>
      <w:r w:rsidR="00FB5E5F" w:rsidRPr="00FB5E5F">
        <w:rPr>
          <w:rFonts w:eastAsia="Malgun Gothic"/>
          <w:b/>
          <w:bCs/>
          <w:i/>
          <w:lang w:val="sr-Cyrl-RS"/>
        </w:rPr>
        <w:t>биће преузето из понуде</w:t>
      </w:r>
      <w:r w:rsidR="00FB5E5F" w:rsidRPr="00FB5E5F">
        <w:rPr>
          <w:rFonts w:eastAsia="Malgun Gothic"/>
          <w:b/>
          <w:bCs/>
          <w:i/>
        </w:rPr>
        <w:t>)</w:t>
      </w:r>
      <w:r w:rsidR="00FB5E5F" w:rsidRPr="00FB5E5F">
        <w:rPr>
          <w:rFonts w:eastAsia="Malgun Gothic"/>
          <w:bCs/>
          <w:lang w:val="sr-Cyrl-CS"/>
        </w:rPr>
        <w:t xml:space="preserve"> </w:t>
      </w:r>
      <w:r w:rsidRPr="00FB5E5F">
        <w:rPr>
          <w:rFonts w:eastAsia="Malgun Gothic"/>
          <w:bCs/>
          <w:lang w:val="sr-Cyrl-CS"/>
        </w:rPr>
        <w:t>радна дана од момента пријема пријаве штете, достави Наручиоцу извештај проценитеља, на основу утврђене и процењене штете.</w:t>
      </w:r>
    </w:p>
    <w:p w14:paraId="513603A0" w14:textId="6E241275" w:rsidR="009B0F77" w:rsidRPr="003B21C6" w:rsidRDefault="009B0F77" w:rsidP="009B0F77">
      <w:pPr>
        <w:pStyle w:val="NoSpacing"/>
        <w:tabs>
          <w:tab w:val="clear" w:pos="1440"/>
          <w:tab w:val="left" w:pos="709"/>
        </w:tabs>
        <w:ind w:firstLine="567"/>
        <w:rPr>
          <w:rFonts w:eastAsia="Malgun Gothic"/>
          <w:bCs/>
          <w:color w:val="000000" w:themeColor="text1"/>
          <w:lang w:val="ru-RU"/>
        </w:rPr>
      </w:pPr>
      <w:r w:rsidRPr="000008E9">
        <w:rPr>
          <w:rFonts w:eastAsia="Malgun Gothic"/>
          <w:bCs/>
          <w:color w:val="FF0000"/>
          <w:lang w:val="ru-RU"/>
        </w:rPr>
        <w:tab/>
      </w:r>
      <w:r w:rsidR="00FB5E5F" w:rsidRPr="003B21C6">
        <w:rPr>
          <w:rFonts w:eastAsia="Malgun Gothic"/>
          <w:bCs/>
          <w:color w:val="000000" w:themeColor="text1"/>
          <w:lang w:val="ru-RU"/>
        </w:rPr>
        <w:t>Понуђач</w:t>
      </w:r>
      <w:r w:rsidRPr="003B21C6">
        <w:rPr>
          <w:rFonts w:eastAsia="Malgun Gothic"/>
          <w:bCs/>
          <w:color w:val="000000" w:themeColor="text1"/>
          <w:lang w:val="ru-RU"/>
        </w:rPr>
        <w:t xml:space="preserve"> нема право упућивања Наручиоца у тачно одређену сервисну радњу да изврши поправке својих средстава, осим ако Наручилац нема закључен уговор са одређеним сервисом.</w:t>
      </w:r>
    </w:p>
    <w:p w14:paraId="2035EA97" w14:textId="5BBB8EC7" w:rsidR="009B0F77" w:rsidRPr="003B21C6" w:rsidRDefault="009B0F77" w:rsidP="009B0F77">
      <w:pPr>
        <w:pStyle w:val="NoSpacing"/>
        <w:tabs>
          <w:tab w:val="clear" w:pos="1440"/>
          <w:tab w:val="left" w:pos="709"/>
        </w:tabs>
        <w:ind w:firstLine="567"/>
        <w:rPr>
          <w:rFonts w:eastAsia="Malgun Gothic"/>
          <w:bCs/>
          <w:color w:val="000000" w:themeColor="text1"/>
          <w:lang w:val="ru-RU"/>
        </w:rPr>
      </w:pPr>
      <w:r w:rsidRPr="000008E9">
        <w:rPr>
          <w:rFonts w:eastAsia="Malgun Gothic"/>
          <w:bCs/>
          <w:color w:val="FF0000"/>
          <w:lang w:val="ru-RU"/>
        </w:rPr>
        <w:tab/>
      </w:r>
      <w:r w:rsidRPr="003B21C6">
        <w:rPr>
          <w:rFonts w:eastAsia="Malgun Gothic"/>
          <w:bCs/>
          <w:color w:val="000000" w:themeColor="text1"/>
          <w:lang w:val="ru-RU"/>
        </w:rPr>
        <w:t>Све штете настале на осигураним предметима потребно је решавати у Београду (без обзира на к</w:t>
      </w:r>
      <w:r w:rsidR="00FB5E5F" w:rsidRPr="003B21C6">
        <w:rPr>
          <w:rFonts w:eastAsia="Malgun Gothic"/>
          <w:bCs/>
          <w:color w:val="000000" w:themeColor="text1"/>
          <w:lang w:val="ru-RU"/>
        </w:rPr>
        <w:t>о</w:t>
      </w:r>
      <w:r w:rsidRPr="003B21C6">
        <w:rPr>
          <w:rFonts w:eastAsia="Malgun Gothic"/>
          <w:bCs/>
          <w:color w:val="000000" w:themeColor="text1"/>
          <w:lang w:val="ru-RU"/>
        </w:rPr>
        <w:t>јој се локацији штета догоди) и о свакој ликвидираној штети обавестити Управу царина, Нови Београд.</w:t>
      </w:r>
    </w:p>
    <w:p w14:paraId="4F75780C" w14:textId="5CDAFFD0" w:rsidR="009B0F77" w:rsidRPr="003B21C6" w:rsidRDefault="009B0F77" w:rsidP="009B0F77">
      <w:pPr>
        <w:pStyle w:val="NoSpacing"/>
        <w:tabs>
          <w:tab w:val="clear" w:pos="1440"/>
          <w:tab w:val="left" w:pos="709"/>
        </w:tabs>
        <w:ind w:firstLine="567"/>
        <w:rPr>
          <w:rFonts w:eastAsia="Malgun Gothic"/>
          <w:bCs/>
          <w:color w:val="000000" w:themeColor="text1"/>
          <w:lang w:val="ru-RU"/>
        </w:rPr>
      </w:pPr>
      <w:r w:rsidRPr="003B21C6">
        <w:rPr>
          <w:rFonts w:eastAsia="Malgun Gothic"/>
          <w:bCs/>
          <w:color w:val="000000" w:themeColor="text1"/>
          <w:lang w:val="ru-RU"/>
        </w:rPr>
        <w:tab/>
        <w:t xml:space="preserve">Податке о осигурању који су садржани у полисама, </w:t>
      </w:r>
      <w:r w:rsidR="003B21C6" w:rsidRPr="003B21C6">
        <w:rPr>
          <w:rFonts w:eastAsia="Malgun Gothic"/>
          <w:bCs/>
          <w:color w:val="000000" w:themeColor="text1"/>
          <w:lang w:val="ru-RU"/>
        </w:rPr>
        <w:t>П</w:t>
      </w:r>
      <w:r w:rsidRPr="003B21C6">
        <w:rPr>
          <w:rFonts w:eastAsia="Malgun Gothic"/>
          <w:bCs/>
          <w:color w:val="000000" w:themeColor="text1"/>
          <w:lang w:val="ru-RU"/>
        </w:rPr>
        <w:t>онуђач не може користити у виду брошура, проспеката и сл. за време трајања осигурања нити након истека истог.</w:t>
      </w:r>
    </w:p>
    <w:p w14:paraId="660A6C5B" w14:textId="52B24A55" w:rsidR="00FB5E5F" w:rsidRDefault="00FB5E5F" w:rsidP="009B0F77">
      <w:pPr>
        <w:pStyle w:val="NoSpacing"/>
        <w:tabs>
          <w:tab w:val="clear" w:pos="1440"/>
          <w:tab w:val="left" w:pos="709"/>
        </w:tabs>
        <w:ind w:firstLine="567"/>
        <w:rPr>
          <w:rFonts w:eastAsia="Malgun Gothic"/>
          <w:bCs/>
          <w:color w:val="FF0000"/>
          <w:lang w:val="ru-RU"/>
        </w:rPr>
      </w:pPr>
    </w:p>
    <w:p w14:paraId="43E33969" w14:textId="71FA43E4" w:rsidR="009B0F77" w:rsidRPr="00FB5E5F" w:rsidRDefault="009B0F77" w:rsidP="00AB7FC3">
      <w:pPr>
        <w:pStyle w:val="NoSpacing"/>
        <w:numPr>
          <w:ilvl w:val="0"/>
          <w:numId w:val="4"/>
        </w:numPr>
        <w:tabs>
          <w:tab w:val="clear" w:pos="1440"/>
          <w:tab w:val="left" w:pos="709"/>
        </w:tabs>
        <w:rPr>
          <w:rFonts w:eastAsia="Malgun Gothic"/>
          <w:b/>
          <w:bCs/>
          <w:lang w:val="sr-Cyrl-CS"/>
        </w:rPr>
      </w:pPr>
      <w:r w:rsidRPr="00FB5E5F">
        <w:rPr>
          <w:rFonts w:eastAsia="Malgun Gothic"/>
          <w:b/>
          <w:bCs/>
          <w:lang w:val="sr-Cyrl-CS"/>
        </w:rPr>
        <w:lastRenderedPageBreak/>
        <w:t>РОКОВИ И НАЧИН ИСПЛАТЕ НАКНАДА ШТЕТЕ</w:t>
      </w:r>
    </w:p>
    <w:p w14:paraId="7F1E4E80" w14:textId="77777777" w:rsidR="009B0F77" w:rsidRPr="00FB5E5F" w:rsidRDefault="009B0F77" w:rsidP="009B0F77">
      <w:pPr>
        <w:pStyle w:val="NoSpacing"/>
        <w:tabs>
          <w:tab w:val="clear" w:pos="1440"/>
          <w:tab w:val="left" w:pos="709"/>
        </w:tabs>
        <w:ind w:firstLine="567"/>
        <w:rPr>
          <w:rFonts w:eastAsia="Malgun Gothic"/>
          <w:b/>
          <w:bCs/>
          <w:lang w:val="sr-Cyrl-CS"/>
        </w:rPr>
      </w:pPr>
    </w:p>
    <w:p w14:paraId="35132BEC" w14:textId="6B761DF4" w:rsidR="009B0F77" w:rsidRPr="00FB5E5F" w:rsidRDefault="009B0F77" w:rsidP="009B0F77">
      <w:pPr>
        <w:pStyle w:val="NoSpacing"/>
        <w:tabs>
          <w:tab w:val="clear" w:pos="1440"/>
          <w:tab w:val="left" w:pos="709"/>
        </w:tabs>
        <w:ind w:firstLine="567"/>
        <w:rPr>
          <w:rFonts w:eastAsia="Malgun Gothic"/>
          <w:bCs/>
          <w:lang w:val="sr-Cyrl-CS"/>
        </w:rPr>
      </w:pPr>
      <w:r w:rsidRPr="00FB5E5F">
        <w:rPr>
          <w:rFonts w:eastAsia="Malgun Gothic"/>
          <w:bCs/>
          <w:lang w:val="sr-Cyrl-CS"/>
        </w:rPr>
        <w:tab/>
      </w:r>
      <w:r w:rsidR="00FB5E5F">
        <w:rPr>
          <w:rFonts w:eastAsia="Malgun Gothic"/>
          <w:bCs/>
          <w:lang w:val="ru-RU"/>
        </w:rPr>
        <w:t>Понуђач</w:t>
      </w:r>
      <w:r w:rsidRPr="00FB5E5F">
        <w:rPr>
          <w:rFonts w:eastAsia="Malgun Gothic"/>
          <w:bCs/>
          <w:lang w:val="sr-Cyrl-CS"/>
        </w:rPr>
        <w:t xml:space="preserve"> је у обавези да Наручиоцу исплати накнаду</w:t>
      </w:r>
      <w:r w:rsidR="00FB5E5F" w:rsidRPr="00FB5E5F">
        <w:rPr>
          <w:rFonts w:eastAsia="Malgun Gothic"/>
          <w:bCs/>
          <w:lang w:val="sr-Cyrl-CS"/>
        </w:rPr>
        <w:t xml:space="preserve"> штете</w:t>
      </w:r>
      <w:r w:rsidRPr="00FB5E5F">
        <w:rPr>
          <w:rFonts w:eastAsia="Malgun Gothic"/>
          <w:bCs/>
          <w:lang w:val="sr-Cyrl-CS"/>
        </w:rPr>
        <w:t xml:space="preserve">, у року од </w:t>
      </w:r>
      <w:r w:rsidR="00FB5E5F" w:rsidRPr="00FB5E5F">
        <w:rPr>
          <w:rFonts w:eastAsia="Malgun Gothic"/>
          <w:b/>
          <w:bCs/>
          <w:i/>
        </w:rPr>
        <w:t>(</w:t>
      </w:r>
      <w:r w:rsidR="00FB5E5F" w:rsidRPr="00FB5E5F">
        <w:rPr>
          <w:rFonts w:eastAsia="Malgun Gothic"/>
          <w:b/>
          <w:bCs/>
          <w:i/>
          <w:lang w:val="sr-Cyrl-RS"/>
        </w:rPr>
        <w:t>биће преузето из понуде</w:t>
      </w:r>
      <w:r w:rsidR="00FB5E5F" w:rsidRPr="00FB5E5F">
        <w:rPr>
          <w:rFonts w:eastAsia="Malgun Gothic"/>
          <w:b/>
          <w:bCs/>
          <w:i/>
        </w:rPr>
        <w:t>)</w:t>
      </w:r>
      <w:r w:rsidR="003B21C6">
        <w:rPr>
          <w:rFonts w:eastAsia="Malgun Gothic"/>
          <w:b/>
          <w:bCs/>
          <w:i/>
          <w:lang w:val="sr-Cyrl-RS"/>
        </w:rPr>
        <w:t xml:space="preserve"> </w:t>
      </w:r>
      <w:r w:rsidRPr="00FB5E5F">
        <w:rPr>
          <w:rFonts w:eastAsia="Malgun Gothic"/>
          <w:bCs/>
          <w:lang w:val="sr-Cyrl-CS"/>
        </w:rPr>
        <w:t>дана од дана пријема обавештења Наручиоца односно доставе релевантне документације, да се осигурани случај догодио.</w:t>
      </w:r>
    </w:p>
    <w:p w14:paraId="3B88DEAB" w14:textId="79945977" w:rsidR="009B0F77" w:rsidRPr="003B21C6" w:rsidRDefault="009B0F77" w:rsidP="009B0F77">
      <w:pPr>
        <w:pStyle w:val="NoSpacing"/>
        <w:tabs>
          <w:tab w:val="clear" w:pos="1440"/>
          <w:tab w:val="left" w:pos="709"/>
        </w:tabs>
        <w:ind w:firstLine="567"/>
        <w:rPr>
          <w:rFonts w:eastAsia="Malgun Gothic"/>
          <w:bCs/>
          <w:color w:val="000000" w:themeColor="text1"/>
          <w:lang w:val="sr-Cyrl-CS"/>
        </w:rPr>
      </w:pPr>
      <w:r w:rsidRPr="000008E9">
        <w:rPr>
          <w:rFonts w:eastAsia="Malgun Gothic"/>
          <w:bCs/>
          <w:color w:val="FF0000"/>
          <w:lang w:val="sr-Cyrl-CS"/>
        </w:rPr>
        <w:tab/>
      </w:r>
      <w:r w:rsidR="00FB5E5F" w:rsidRPr="003B21C6">
        <w:rPr>
          <w:rFonts w:eastAsia="Malgun Gothic"/>
          <w:bCs/>
          <w:color w:val="000000" w:themeColor="text1"/>
          <w:lang w:val="sr-Cyrl-CS"/>
        </w:rPr>
        <w:t>Понуђач</w:t>
      </w:r>
      <w:r w:rsidRPr="003B21C6">
        <w:rPr>
          <w:rFonts w:eastAsia="Malgun Gothic"/>
          <w:bCs/>
          <w:color w:val="000000" w:themeColor="text1"/>
          <w:lang w:val="sr-Cyrl-CS"/>
        </w:rPr>
        <w:t xml:space="preserve"> је у обавези да приликом закључења уговора Наручиоцу достави списак потребне документације за пријаву штете, за сваки ризик. </w:t>
      </w:r>
    </w:p>
    <w:p w14:paraId="0CD3091C" w14:textId="0848948E" w:rsidR="009B0F77" w:rsidRPr="003B21C6" w:rsidRDefault="003B21C6" w:rsidP="009B0F77">
      <w:pPr>
        <w:pStyle w:val="NoSpacing"/>
        <w:tabs>
          <w:tab w:val="clear" w:pos="1440"/>
          <w:tab w:val="left" w:pos="709"/>
        </w:tabs>
        <w:ind w:firstLine="567"/>
        <w:rPr>
          <w:rFonts w:eastAsia="Malgun Gothic"/>
          <w:bCs/>
          <w:color w:val="000000" w:themeColor="text1"/>
          <w:lang w:val="sr-Cyrl-CS"/>
        </w:rPr>
      </w:pPr>
      <w:r>
        <w:rPr>
          <w:rFonts w:eastAsia="Malgun Gothic"/>
          <w:bCs/>
          <w:color w:val="000000" w:themeColor="text1"/>
          <w:lang w:val="sr-Cyrl-CS"/>
        </w:rPr>
        <w:tab/>
        <w:t>Остала документа која П</w:t>
      </w:r>
      <w:r w:rsidR="009B0F77" w:rsidRPr="003B21C6">
        <w:rPr>
          <w:rFonts w:eastAsia="Malgun Gothic"/>
          <w:bCs/>
          <w:color w:val="000000" w:themeColor="text1"/>
          <w:lang w:val="sr-Cyrl-CS"/>
        </w:rPr>
        <w:t xml:space="preserve">онуђач накнадно затражи мимо достављеног списка из претходног става, сматраће се додатном документацијом и неће бити узрок за продужење рока од </w:t>
      </w:r>
      <w:r w:rsidRPr="00FB5E5F">
        <w:rPr>
          <w:rFonts w:eastAsia="Malgun Gothic"/>
          <w:b/>
          <w:bCs/>
          <w:i/>
        </w:rPr>
        <w:t>(</w:t>
      </w:r>
      <w:r w:rsidRPr="00FB5E5F">
        <w:rPr>
          <w:rFonts w:eastAsia="Malgun Gothic"/>
          <w:b/>
          <w:bCs/>
          <w:i/>
          <w:lang w:val="sr-Cyrl-RS"/>
        </w:rPr>
        <w:t>биће преузето из понуде</w:t>
      </w:r>
      <w:r w:rsidRPr="00FB5E5F">
        <w:rPr>
          <w:rFonts w:eastAsia="Malgun Gothic"/>
          <w:b/>
          <w:bCs/>
          <w:i/>
        </w:rPr>
        <w:t>)</w:t>
      </w:r>
      <w:r w:rsidRPr="00FB5E5F">
        <w:rPr>
          <w:rFonts w:eastAsia="Malgun Gothic"/>
          <w:bCs/>
          <w:lang w:val="sr-Cyrl-CS"/>
        </w:rPr>
        <w:t xml:space="preserve"> </w:t>
      </w:r>
      <w:r w:rsidR="009B0F77" w:rsidRPr="003B21C6">
        <w:rPr>
          <w:rFonts w:eastAsia="Malgun Gothic"/>
          <w:bCs/>
          <w:color w:val="000000" w:themeColor="text1"/>
          <w:lang w:val="sr-Cyrl-CS"/>
        </w:rPr>
        <w:t>дана од дана пријаве штете.</w:t>
      </w:r>
    </w:p>
    <w:p w14:paraId="1711397C" w14:textId="77777777" w:rsidR="009B0F77" w:rsidRPr="003B21C6" w:rsidRDefault="009B0F77" w:rsidP="009B0F77">
      <w:pPr>
        <w:pStyle w:val="NoSpacing"/>
        <w:tabs>
          <w:tab w:val="clear" w:pos="1440"/>
          <w:tab w:val="left" w:pos="709"/>
        </w:tabs>
        <w:ind w:firstLine="567"/>
        <w:rPr>
          <w:rFonts w:eastAsia="Malgun Gothic"/>
          <w:bCs/>
          <w:color w:val="000000" w:themeColor="text1"/>
          <w:lang w:val="sr-Cyrl-CS"/>
        </w:rPr>
      </w:pPr>
      <w:r w:rsidRPr="003B21C6">
        <w:rPr>
          <w:rFonts w:eastAsia="Malgun Gothic"/>
          <w:bCs/>
          <w:color w:val="000000" w:themeColor="text1"/>
          <w:lang w:val="sr-Cyrl-CS"/>
        </w:rPr>
        <w:tab/>
        <w:t xml:space="preserve">У случају доцње у исплати штете, обрачунава се законска затезна камата на неисплаћени износ. </w:t>
      </w:r>
    </w:p>
    <w:p w14:paraId="0AD71A60" w14:textId="212B9F95" w:rsidR="009B0F77" w:rsidRPr="003B21C6" w:rsidRDefault="009B0F77" w:rsidP="009B0F77">
      <w:pPr>
        <w:pStyle w:val="NoSpacing"/>
        <w:tabs>
          <w:tab w:val="clear" w:pos="1440"/>
          <w:tab w:val="left" w:pos="709"/>
        </w:tabs>
        <w:ind w:firstLine="567"/>
        <w:rPr>
          <w:rFonts w:eastAsia="Malgun Gothic"/>
          <w:bCs/>
          <w:color w:val="000000" w:themeColor="text1"/>
          <w:lang w:val="sr-Cyrl-CS"/>
        </w:rPr>
      </w:pPr>
      <w:r w:rsidRPr="003B21C6">
        <w:rPr>
          <w:rFonts w:eastAsia="Malgun Gothic"/>
          <w:bCs/>
          <w:color w:val="000000" w:themeColor="text1"/>
          <w:lang w:val="ru-RU"/>
        </w:rPr>
        <w:tab/>
      </w:r>
      <w:r w:rsidR="00FB5E5F" w:rsidRPr="003B21C6">
        <w:rPr>
          <w:rFonts w:eastAsia="Malgun Gothic"/>
          <w:bCs/>
          <w:color w:val="000000" w:themeColor="text1"/>
          <w:lang w:val="sr-Cyrl-CS"/>
        </w:rPr>
        <w:t>Понуђач</w:t>
      </w:r>
      <w:r w:rsidRPr="003B21C6">
        <w:rPr>
          <w:rFonts w:eastAsia="Malgun Gothic"/>
          <w:bCs/>
          <w:color w:val="000000" w:themeColor="text1"/>
          <w:lang w:val="sr-Cyrl-CS"/>
        </w:rPr>
        <w:t xml:space="preserve"> је у обавези да у случају настанка делимичне штете, исплати осигуранику пун износ настале штете, без умањења вредности за откуп амортизације, имајући у виду да се обрачун премије врши на новонабавну вредност предмета осигурања.</w:t>
      </w:r>
    </w:p>
    <w:p w14:paraId="2EACC8FE" w14:textId="54B02225" w:rsidR="009B0F77" w:rsidRPr="003B21C6" w:rsidRDefault="00FB5E5F" w:rsidP="009B0F77">
      <w:pPr>
        <w:pStyle w:val="NoSpacing"/>
        <w:tabs>
          <w:tab w:val="clear" w:pos="1440"/>
          <w:tab w:val="left" w:pos="709"/>
        </w:tabs>
        <w:ind w:firstLine="567"/>
        <w:rPr>
          <w:rFonts w:eastAsia="Malgun Gothic"/>
          <w:bCs/>
          <w:color w:val="000000" w:themeColor="text1"/>
          <w:lang w:val="sr-Cyrl-CS"/>
        </w:rPr>
      </w:pPr>
      <w:r w:rsidRPr="003B21C6">
        <w:rPr>
          <w:rFonts w:eastAsia="Malgun Gothic"/>
          <w:bCs/>
          <w:color w:val="000000" w:themeColor="text1"/>
          <w:lang w:val="ru-RU"/>
        </w:rPr>
        <w:t xml:space="preserve"> </w:t>
      </w:r>
      <w:r w:rsidRPr="003B21C6">
        <w:rPr>
          <w:rFonts w:eastAsia="Malgun Gothic"/>
          <w:bCs/>
          <w:color w:val="000000" w:themeColor="text1"/>
          <w:lang w:val="sr-Cyrl-CS"/>
        </w:rPr>
        <w:t>Понуђач</w:t>
      </w:r>
      <w:r w:rsidR="009B0F77" w:rsidRPr="003B21C6">
        <w:rPr>
          <w:rFonts w:eastAsia="Malgun Gothic"/>
          <w:bCs/>
          <w:color w:val="000000" w:themeColor="text1"/>
          <w:lang w:val="sr-Cyrl-CS"/>
        </w:rPr>
        <w:t xml:space="preserve">  је у обавези да, у </w:t>
      </w:r>
      <w:r w:rsidR="003B21C6">
        <w:rPr>
          <w:rFonts w:eastAsia="Malgun Gothic"/>
          <w:bCs/>
          <w:color w:val="000000" w:themeColor="text1"/>
          <w:lang w:val="sr-Cyrl-CS"/>
        </w:rPr>
        <w:t xml:space="preserve">року од </w:t>
      </w:r>
      <w:r w:rsidR="003B21C6" w:rsidRPr="00FB5E5F">
        <w:rPr>
          <w:rFonts w:eastAsia="Malgun Gothic"/>
          <w:b/>
          <w:bCs/>
          <w:i/>
        </w:rPr>
        <w:t>(</w:t>
      </w:r>
      <w:r w:rsidR="003B21C6" w:rsidRPr="00FB5E5F">
        <w:rPr>
          <w:rFonts w:eastAsia="Malgun Gothic"/>
          <w:b/>
          <w:bCs/>
          <w:i/>
          <w:lang w:val="sr-Cyrl-RS"/>
        </w:rPr>
        <w:t>биће преузето из понуде</w:t>
      </w:r>
      <w:r w:rsidR="003B21C6" w:rsidRPr="00FB5E5F">
        <w:rPr>
          <w:rFonts w:eastAsia="Malgun Gothic"/>
          <w:b/>
          <w:bCs/>
          <w:i/>
        </w:rPr>
        <w:t>)</w:t>
      </w:r>
      <w:r w:rsidR="003B21C6">
        <w:rPr>
          <w:rFonts w:eastAsia="Malgun Gothic"/>
          <w:b/>
          <w:bCs/>
          <w:i/>
          <w:lang w:val="sr-Cyrl-RS"/>
        </w:rPr>
        <w:t xml:space="preserve"> </w:t>
      </w:r>
      <w:r w:rsidR="003B21C6" w:rsidRPr="003B21C6">
        <w:rPr>
          <w:rFonts w:eastAsia="Malgun Gothic"/>
          <w:bCs/>
          <w:i/>
          <w:lang w:val="sr-Cyrl-RS"/>
        </w:rPr>
        <w:t>дана</w:t>
      </w:r>
      <w:r w:rsidR="003B21C6">
        <w:rPr>
          <w:rFonts w:eastAsia="Malgun Gothic"/>
          <w:b/>
          <w:bCs/>
          <w:i/>
          <w:lang w:val="sr-Cyrl-RS"/>
        </w:rPr>
        <w:t xml:space="preserve"> (</w:t>
      </w:r>
      <w:r w:rsidR="003B21C6">
        <w:rPr>
          <w:rFonts w:eastAsia="Malgun Gothic"/>
          <w:bCs/>
          <w:color w:val="000000" w:themeColor="text1"/>
          <w:lang w:val="sr-Cyrl-CS"/>
        </w:rPr>
        <w:t xml:space="preserve">законски рок не може бити дужи </w:t>
      </w:r>
      <w:r w:rsidR="009B0F77" w:rsidRPr="003B21C6">
        <w:rPr>
          <w:rFonts w:eastAsia="Malgun Gothic"/>
          <w:bCs/>
          <w:color w:val="000000" w:themeColor="text1"/>
          <w:lang w:val="sr-Cyrl-CS"/>
        </w:rPr>
        <w:t>14 (четрнаест) дана</w:t>
      </w:r>
      <w:r w:rsidR="00665623">
        <w:rPr>
          <w:rFonts w:eastAsia="Malgun Gothic"/>
          <w:bCs/>
          <w:color w:val="000000" w:themeColor="text1"/>
          <w:lang w:val="sr-Cyrl-CS"/>
        </w:rPr>
        <w:t>)</w:t>
      </w:r>
      <w:r w:rsidR="009B0F77" w:rsidRPr="003B21C6">
        <w:rPr>
          <w:rFonts w:eastAsia="Malgun Gothic"/>
          <w:bCs/>
          <w:color w:val="000000" w:themeColor="text1"/>
          <w:lang w:val="sr-Cyrl-CS"/>
        </w:rPr>
        <w:t xml:space="preserve">, од дана пријаве осигураног случаја, Наручиоцу исплати аконтацију, део неспорног износа, уколико није могуће да се утврди висина обавезе </w:t>
      </w:r>
      <w:r w:rsidRPr="003B21C6">
        <w:rPr>
          <w:rFonts w:eastAsia="Malgun Gothic"/>
          <w:bCs/>
          <w:color w:val="000000" w:themeColor="text1"/>
          <w:lang w:val="ru-RU"/>
        </w:rPr>
        <w:t>Понуђача</w:t>
      </w:r>
      <w:r w:rsidR="009B0F77" w:rsidRPr="003B21C6">
        <w:rPr>
          <w:rFonts w:eastAsia="Malgun Gothic"/>
          <w:bCs/>
          <w:color w:val="000000" w:themeColor="text1"/>
          <w:lang w:val="sr-Cyrl-CS"/>
        </w:rPr>
        <w:t>.</w:t>
      </w:r>
    </w:p>
    <w:p w14:paraId="281891B0" w14:textId="7D40001C" w:rsidR="00D34EDA" w:rsidRPr="003B21C6" w:rsidRDefault="009B0F77" w:rsidP="009B0F77">
      <w:pPr>
        <w:pStyle w:val="NoSpacing"/>
        <w:tabs>
          <w:tab w:val="clear" w:pos="1440"/>
          <w:tab w:val="left" w:pos="709"/>
        </w:tabs>
        <w:ind w:firstLine="567"/>
        <w:rPr>
          <w:rFonts w:eastAsia="Malgun Gothic"/>
          <w:bCs/>
          <w:color w:val="000000" w:themeColor="text1"/>
          <w:lang w:val="sr-Cyrl-CS"/>
        </w:rPr>
      </w:pPr>
      <w:r w:rsidRPr="003B21C6">
        <w:rPr>
          <w:rFonts w:eastAsia="Malgun Gothic"/>
          <w:bCs/>
          <w:color w:val="000000" w:themeColor="text1"/>
          <w:lang w:val="sr-Cyrl-CS"/>
        </w:rPr>
        <w:tab/>
      </w:r>
      <w:r w:rsidR="00FB5E5F" w:rsidRPr="003B21C6">
        <w:rPr>
          <w:rFonts w:eastAsia="Malgun Gothic"/>
          <w:bCs/>
          <w:color w:val="000000" w:themeColor="text1"/>
          <w:lang w:val="sr-Cyrl-CS"/>
        </w:rPr>
        <w:t xml:space="preserve">Понуђач </w:t>
      </w:r>
      <w:r w:rsidRPr="003B21C6">
        <w:rPr>
          <w:rFonts w:eastAsia="Malgun Gothic"/>
          <w:bCs/>
          <w:color w:val="000000" w:themeColor="text1"/>
          <w:lang w:val="sr-Cyrl-CS"/>
        </w:rPr>
        <w:t>је у обавези да након сваке извршене ликвидације штете, достави један примерак обрачуна накнаде на адресу Управе царина.</w:t>
      </w:r>
    </w:p>
    <w:p w14:paraId="7583D7E6" w14:textId="77777777" w:rsidR="009B0F77" w:rsidRPr="000008E9" w:rsidRDefault="009B0F77" w:rsidP="009B0F77">
      <w:pPr>
        <w:pStyle w:val="NoSpacing"/>
        <w:tabs>
          <w:tab w:val="clear" w:pos="1440"/>
          <w:tab w:val="left" w:pos="709"/>
        </w:tabs>
        <w:ind w:firstLine="567"/>
        <w:rPr>
          <w:rFonts w:eastAsia="Malgun Gothic"/>
          <w:bCs/>
          <w:color w:val="FF0000"/>
          <w:lang w:val="sr-Cyrl-RS"/>
        </w:rPr>
      </w:pPr>
    </w:p>
    <w:p w14:paraId="5DFE84D2" w14:textId="54E68B32" w:rsidR="009B0F77" w:rsidRPr="00665623" w:rsidRDefault="009B0F77" w:rsidP="00AB7FC3">
      <w:pPr>
        <w:pStyle w:val="NoSpacing"/>
        <w:numPr>
          <w:ilvl w:val="0"/>
          <w:numId w:val="4"/>
        </w:numPr>
        <w:tabs>
          <w:tab w:val="clear" w:pos="1440"/>
          <w:tab w:val="left" w:pos="709"/>
        </w:tabs>
        <w:rPr>
          <w:rFonts w:eastAsia="Malgun Gothic"/>
          <w:b/>
          <w:bCs/>
          <w:color w:val="000000" w:themeColor="text1"/>
          <w:lang w:val="sr-Cyrl-RS"/>
        </w:rPr>
      </w:pPr>
      <w:r w:rsidRPr="00665623">
        <w:rPr>
          <w:rFonts w:eastAsia="Malgun Gothic"/>
          <w:b/>
          <w:bCs/>
          <w:color w:val="000000" w:themeColor="text1"/>
          <w:lang w:val="sr-Cyrl-CS"/>
        </w:rPr>
        <w:t>ПОСЕБНЕ ПОГОДНОСТИ</w:t>
      </w:r>
    </w:p>
    <w:p w14:paraId="083A4648" w14:textId="77777777" w:rsidR="009B0F77" w:rsidRPr="00665623" w:rsidRDefault="009B0F77" w:rsidP="009B0F77">
      <w:pPr>
        <w:pStyle w:val="NoSpacing"/>
        <w:tabs>
          <w:tab w:val="clear" w:pos="1440"/>
          <w:tab w:val="left" w:pos="709"/>
        </w:tabs>
        <w:ind w:firstLine="567"/>
        <w:rPr>
          <w:rFonts w:eastAsia="Malgun Gothic"/>
          <w:b/>
          <w:bCs/>
          <w:color w:val="000000" w:themeColor="text1"/>
          <w:lang w:val="sr-Cyrl-RS"/>
        </w:rPr>
      </w:pPr>
    </w:p>
    <w:p w14:paraId="65E602A6" w14:textId="12E2F807" w:rsidR="009B0F77" w:rsidRPr="00665623" w:rsidRDefault="009B0F77" w:rsidP="009B0F77">
      <w:pPr>
        <w:pStyle w:val="NoSpacing"/>
        <w:tabs>
          <w:tab w:val="clear" w:pos="1440"/>
          <w:tab w:val="left" w:pos="709"/>
        </w:tabs>
        <w:ind w:firstLine="567"/>
        <w:rPr>
          <w:rFonts w:eastAsia="Malgun Gothic"/>
          <w:bCs/>
          <w:color w:val="000000" w:themeColor="text1"/>
          <w:lang w:val="sr-Cyrl-CS"/>
        </w:rPr>
      </w:pPr>
      <w:r w:rsidRPr="00665623">
        <w:rPr>
          <w:rFonts w:eastAsia="Malgun Gothic"/>
          <w:bCs/>
          <w:color w:val="000000" w:themeColor="text1"/>
          <w:lang w:val="sr-Cyrl-CS"/>
        </w:rPr>
        <w:tab/>
      </w:r>
      <w:r w:rsidR="00FB5E5F" w:rsidRPr="00665623">
        <w:rPr>
          <w:rFonts w:eastAsia="Malgun Gothic"/>
          <w:bCs/>
          <w:color w:val="000000" w:themeColor="text1"/>
          <w:lang w:val="sr-Cyrl-CS"/>
        </w:rPr>
        <w:t xml:space="preserve">Понуђач </w:t>
      </w:r>
      <w:r w:rsidRPr="00665623">
        <w:rPr>
          <w:rFonts w:eastAsia="Malgun Gothic"/>
          <w:bCs/>
          <w:color w:val="000000" w:themeColor="text1"/>
          <w:lang w:val="sr-Cyrl-CS"/>
        </w:rPr>
        <w:t xml:space="preserve">се обавезује да Наручиоцу исплати наменска средства превентиве на годишњем нивоу у износу </w:t>
      </w:r>
      <w:r w:rsidR="003B21C6" w:rsidRPr="00665623">
        <w:rPr>
          <w:rFonts w:eastAsia="Malgun Gothic"/>
          <w:bCs/>
          <w:color w:val="000000" w:themeColor="text1"/>
          <w:lang w:val="sr-Cyrl-CS"/>
        </w:rPr>
        <w:t xml:space="preserve">од </w:t>
      </w:r>
      <w:r w:rsidR="003B21C6" w:rsidRPr="00665623">
        <w:rPr>
          <w:rFonts w:eastAsia="Malgun Gothic"/>
          <w:b/>
          <w:bCs/>
          <w:i/>
          <w:color w:val="000000" w:themeColor="text1"/>
          <w:lang w:val="sr-Cyrl-CS"/>
        </w:rPr>
        <w:t>(биће преузето из понуде)</w:t>
      </w:r>
      <w:r w:rsidRPr="00665623">
        <w:rPr>
          <w:rFonts w:eastAsia="Malgun Gothic"/>
          <w:bCs/>
          <w:color w:val="000000" w:themeColor="text1"/>
          <w:lang w:val="sr-Cyrl-CS"/>
        </w:rPr>
        <w:t xml:space="preserve"> </w:t>
      </w:r>
      <w:r w:rsidR="003B21C6" w:rsidRPr="00665623">
        <w:rPr>
          <w:rFonts w:eastAsia="Malgun Gothic"/>
          <w:bCs/>
          <w:color w:val="000000" w:themeColor="text1"/>
          <w:lang w:val="sr-Cyrl-CS"/>
        </w:rPr>
        <w:t xml:space="preserve">за </w:t>
      </w:r>
      <w:r w:rsidRPr="00665623">
        <w:rPr>
          <w:rFonts w:eastAsia="Malgun Gothic"/>
          <w:bCs/>
          <w:color w:val="000000" w:themeColor="text1"/>
          <w:lang w:val="sr-Cyrl-CS"/>
        </w:rPr>
        <w:t xml:space="preserve">(пројектовање противпожарне или противпровалне сигнализације, процену безбедоносних ризика, испоруку и уградњу опреме противпожарне и противпровалне сигнализације и сл.). </w:t>
      </w:r>
    </w:p>
    <w:p w14:paraId="44008561" w14:textId="503D508F" w:rsidR="009B0F77" w:rsidRPr="0074267B" w:rsidRDefault="009B0F77" w:rsidP="009B0F77">
      <w:pPr>
        <w:pStyle w:val="NoSpacing"/>
        <w:tabs>
          <w:tab w:val="clear" w:pos="1440"/>
          <w:tab w:val="left" w:pos="709"/>
        </w:tabs>
        <w:ind w:firstLine="567"/>
        <w:rPr>
          <w:rFonts w:eastAsia="Malgun Gothic"/>
          <w:bCs/>
          <w:color w:val="000000" w:themeColor="text1"/>
          <w:lang w:val="sr-Latn-RS"/>
        </w:rPr>
      </w:pPr>
      <w:r w:rsidRPr="000008E9">
        <w:rPr>
          <w:rFonts w:eastAsia="Malgun Gothic"/>
          <w:bCs/>
          <w:color w:val="FF0000"/>
          <w:lang w:val="sr-Cyrl-CS"/>
        </w:rPr>
        <w:tab/>
      </w:r>
      <w:r w:rsidR="00FB5E5F" w:rsidRPr="0074267B">
        <w:rPr>
          <w:rFonts w:eastAsia="Malgun Gothic"/>
          <w:bCs/>
          <w:color w:val="000000" w:themeColor="text1"/>
          <w:lang w:val="sr-Cyrl-CS"/>
        </w:rPr>
        <w:t>Понуђач</w:t>
      </w:r>
      <w:r w:rsidRPr="0074267B">
        <w:rPr>
          <w:rFonts w:eastAsia="Malgun Gothic"/>
          <w:bCs/>
          <w:color w:val="000000" w:themeColor="text1"/>
          <w:lang w:val="sr-Cyrl-CS"/>
        </w:rPr>
        <w:t xml:space="preserve"> се обавезује да најкасније у року од три месеца од дана доставе целокупне неопходне документације </w:t>
      </w:r>
      <w:r w:rsidR="00FB5E5F" w:rsidRPr="0074267B">
        <w:rPr>
          <w:rFonts w:eastAsia="Malgun Gothic"/>
          <w:bCs/>
          <w:color w:val="000000" w:themeColor="text1"/>
          <w:lang w:val="ru-RU"/>
        </w:rPr>
        <w:t>Понуђачу</w:t>
      </w:r>
      <w:r w:rsidRPr="0074267B">
        <w:rPr>
          <w:rFonts w:eastAsia="Malgun Gothic"/>
          <w:bCs/>
          <w:color w:val="000000" w:themeColor="text1"/>
          <w:lang w:val="sr-Cyrl-CS"/>
        </w:rPr>
        <w:t xml:space="preserve"> од стране Наручиоца, плати средства која улаже у превентиву на рачун који му Наручилац назначи. У случају непоштовања наведеног рока Наручилац ће активирати </w:t>
      </w:r>
      <w:r w:rsidR="0074267B" w:rsidRPr="0074267B">
        <w:rPr>
          <w:rFonts w:eastAsia="Malgun Gothic"/>
          <w:bCs/>
          <w:color w:val="000000" w:themeColor="text1"/>
          <w:lang w:val="sr-Cyrl-CS"/>
        </w:rPr>
        <w:t>бланко сопствену меницу за испуњење уговорних обавеза</w:t>
      </w:r>
      <w:r w:rsidR="0074267B" w:rsidRPr="0074267B">
        <w:rPr>
          <w:rFonts w:eastAsia="Malgun Gothic"/>
          <w:bCs/>
          <w:color w:val="000000" w:themeColor="text1"/>
          <w:lang w:val="sr-Latn-RS"/>
        </w:rPr>
        <w:t>.</w:t>
      </w:r>
    </w:p>
    <w:p w14:paraId="6309A35E" w14:textId="00B2699A" w:rsidR="009B0F77" w:rsidRPr="00665623" w:rsidRDefault="009B0F77" w:rsidP="009B0F77">
      <w:pPr>
        <w:pStyle w:val="NoSpacing"/>
        <w:tabs>
          <w:tab w:val="clear" w:pos="1440"/>
          <w:tab w:val="left" w:pos="709"/>
        </w:tabs>
        <w:ind w:firstLine="567"/>
        <w:rPr>
          <w:rFonts w:eastAsia="Malgun Gothic"/>
          <w:bCs/>
          <w:color w:val="000000" w:themeColor="text1"/>
          <w:lang w:val="sr-Cyrl-CS"/>
        </w:rPr>
      </w:pPr>
      <w:r w:rsidRPr="000008E9">
        <w:rPr>
          <w:rFonts w:eastAsia="Malgun Gothic"/>
          <w:bCs/>
          <w:color w:val="FF0000"/>
          <w:lang w:val="sr-Cyrl-CS"/>
        </w:rPr>
        <w:tab/>
      </w:r>
      <w:r w:rsidRPr="00665623">
        <w:rPr>
          <w:rFonts w:eastAsia="Malgun Gothic"/>
          <w:bCs/>
          <w:color w:val="000000" w:themeColor="text1"/>
          <w:lang w:val="sr-Cyrl-CS"/>
        </w:rPr>
        <w:t xml:space="preserve">У случају промене услова осигурања, за време трајања уговора о осигурању, </w:t>
      </w:r>
      <w:r w:rsidR="00FB5E5F" w:rsidRPr="00665623">
        <w:rPr>
          <w:rFonts w:eastAsia="Malgun Gothic"/>
          <w:bCs/>
          <w:color w:val="000000" w:themeColor="text1"/>
          <w:lang w:val="sr-Cyrl-CS"/>
        </w:rPr>
        <w:t>Понуђач</w:t>
      </w:r>
      <w:r w:rsidRPr="00665623">
        <w:rPr>
          <w:rFonts w:eastAsia="Malgun Gothic"/>
          <w:bCs/>
          <w:color w:val="000000" w:themeColor="text1"/>
          <w:lang w:val="sr-Cyrl-CS"/>
        </w:rPr>
        <w:t xml:space="preserve"> ће примењивати повољније услове осигурања за Наручиоца.</w:t>
      </w:r>
    </w:p>
    <w:p w14:paraId="7FDC4E22" w14:textId="07033C07" w:rsidR="00AB20D1" w:rsidRPr="000008E9" w:rsidRDefault="00AB20D1" w:rsidP="009B0F77">
      <w:pPr>
        <w:pStyle w:val="NoSpacing"/>
        <w:tabs>
          <w:tab w:val="clear" w:pos="1440"/>
          <w:tab w:val="left" w:pos="709"/>
        </w:tabs>
        <w:ind w:firstLine="567"/>
        <w:rPr>
          <w:rFonts w:eastAsia="Malgun Gothic"/>
          <w:bCs/>
          <w:color w:val="FF0000"/>
          <w:lang w:val="sr-Cyrl-CS"/>
        </w:rPr>
      </w:pPr>
    </w:p>
    <w:p w14:paraId="25C1ADCB" w14:textId="4CC200E7" w:rsidR="00AB20D1" w:rsidRPr="003B21C6" w:rsidRDefault="00AB20D1" w:rsidP="00AB20D1">
      <w:pPr>
        <w:pStyle w:val="ListParagraph"/>
        <w:widowControl w:val="0"/>
        <w:numPr>
          <w:ilvl w:val="0"/>
          <w:numId w:val="4"/>
        </w:numPr>
        <w:tabs>
          <w:tab w:val="left" w:pos="720"/>
        </w:tabs>
        <w:autoSpaceDE w:val="0"/>
        <w:autoSpaceDN w:val="0"/>
        <w:adjustRightInd w:val="0"/>
        <w:rPr>
          <w:rFonts w:eastAsia="Calibri"/>
          <w:color w:val="000000" w:themeColor="text1"/>
          <w:lang w:val="ru-RU"/>
        </w:rPr>
      </w:pPr>
      <w:r w:rsidRPr="003B21C6">
        <w:rPr>
          <w:rFonts w:eastAsia="Calibri"/>
          <w:b/>
          <w:bCs/>
          <w:color w:val="000000" w:themeColor="text1"/>
          <w:lang w:val="ru-RU"/>
        </w:rPr>
        <w:t xml:space="preserve">ОБАВЕЗЕ ОСИГУРАВАЧА </w:t>
      </w:r>
    </w:p>
    <w:p w14:paraId="12350616" w14:textId="77777777" w:rsidR="00AB20D1" w:rsidRPr="003B21C6" w:rsidRDefault="00AB20D1" w:rsidP="00AB20D1">
      <w:pPr>
        <w:widowControl w:val="0"/>
        <w:tabs>
          <w:tab w:val="left" w:pos="720"/>
        </w:tabs>
        <w:autoSpaceDE w:val="0"/>
        <w:autoSpaceDN w:val="0"/>
        <w:adjustRightInd w:val="0"/>
        <w:rPr>
          <w:rFonts w:eastAsia="Malgun Gothic"/>
          <w:color w:val="000000" w:themeColor="text1"/>
          <w:lang w:val="sr-Cyrl-CS"/>
        </w:rPr>
      </w:pPr>
    </w:p>
    <w:p w14:paraId="3843923A" w14:textId="5FE20BD4" w:rsidR="00AB20D1" w:rsidRDefault="00FB5E5F" w:rsidP="00FB5E5F">
      <w:pPr>
        <w:widowControl w:val="0"/>
        <w:tabs>
          <w:tab w:val="left" w:pos="720"/>
        </w:tabs>
        <w:autoSpaceDE w:val="0"/>
        <w:autoSpaceDN w:val="0"/>
        <w:adjustRightInd w:val="0"/>
        <w:rPr>
          <w:rFonts w:eastAsia="Calibri"/>
          <w:color w:val="000000" w:themeColor="text1"/>
          <w:lang w:val="ru-RU"/>
        </w:rPr>
      </w:pPr>
      <w:r w:rsidRPr="003B21C6">
        <w:rPr>
          <w:rFonts w:eastAsia="Calibri"/>
          <w:color w:val="000000" w:themeColor="text1"/>
          <w:lang w:val="ru-RU"/>
        </w:rPr>
        <w:tab/>
      </w:r>
      <w:r w:rsidRPr="003B21C6">
        <w:rPr>
          <w:rFonts w:eastAsia="Malgun Gothic"/>
          <w:bCs/>
          <w:color w:val="000000" w:themeColor="text1"/>
          <w:lang w:val="sr-Cyrl-CS"/>
        </w:rPr>
        <w:t>Понуђач</w:t>
      </w:r>
      <w:r w:rsidRPr="003B21C6">
        <w:rPr>
          <w:rFonts w:eastAsia="Calibri"/>
          <w:color w:val="000000" w:themeColor="text1"/>
          <w:lang w:val="ru-RU"/>
        </w:rPr>
        <w:t xml:space="preserve"> </w:t>
      </w:r>
      <w:r w:rsidR="00AB20D1" w:rsidRPr="003B21C6">
        <w:rPr>
          <w:rFonts w:eastAsia="Calibri"/>
          <w:color w:val="000000" w:themeColor="text1"/>
          <w:lang w:val="ru-RU"/>
        </w:rPr>
        <w:t>се обавезује да</w:t>
      </w:r>
      <w:r w:rsidR="00AB20D1" w:rsidRPr="003B21C6">
        <w:rPr>
          <w:rFonts w:eastAsia="Calibri"/>
          <w:color w:val="000000" w:themeColor="text1"/>
          <w:lang w:val="sr-Latn-RS"/>
        </w:rPr>
        <w:t xml:space="preserve"> </w:t>
      </w:r>
      <w:r w:rsidR="00AB20D1" w:rsidRPr="003B21C6">
        <w:rPr>
          <w:rFonts w:eastAsia="Calibri"/>
          <w:color w:val="000000" w:themeColor="text1"/>
          <w:lang w:val="sr-Cyrl-RS"/>
        </w:rPr>
        <w:t>стационарне скенере</w:t>
      </w:r>
      <w:r w:rsidR="00AB20D1" w:rsidRPr="003B21C6">
        <w:rPr>
          <w:rFonts w:eastAsia="Calibri"/>
          <w:color w:val="000000" w:themeColor="text1"/>
          <w:lang w:val="ru-RU"/>
        </w:rPr>
        <w:t xml:space="preserve"> осигура у складу са Општим условима, Основним </w:t>
      </w:r>
      <w:r w:rsidR="00AB20D1" w:rsidRPr="003B21C6">
        <w:rPr>
          <w:rFonts w:eastAsia="Calibri"/>
          <w:color w:val="000000" w:themeColor="text1"/>
          <w:lang w:val="sr-Cyrl-RS"/>
        </w:rPr>
        <w:t xml:space="preserve">и Посебним условима </w:t>
      </w:r>
      <w:r w:rsidR="00AB20D1" w:rsidRPr="003B21C6">
        <w:rPr>
          <w:rFonts w:eastAsia="Calibri"/>
          <w:color w:val="000000" w:themeColor="text1"/>
          <w:lang w:val="ru-RU"/>
        </w:rPr>
        <w:t>осигурања имовине на уговорену вредноат у односу на новонабавну вредност, Услова за осигурање од п</w:t>
      </w:r>
      <w:r w:rsidR="001D49B1">
        <w:rPr>
          <w:rFonts w:eastAsia="Calibri"/>
          <w:color w:val="000000" w:themeColor="text1"/>
          <w:lang w:val="ru-RU"/>
        </w:rPr>
        <w:t>ожара и неких других опасности</w:t>
      </w:r>
      <w:bookmarkStart w:id="0" w:name="_GoBack"/>
      <w:bookmarkEnd w:id="0"/>
      <w:r w:rsidR="00AB20D1" w:rsidRPr="003B21C6">
        <w:rPr>
          <w:rFonts w:eastAsia="Calibri"/>
          <w:color w:val="000000" w:themeColor="text1"/>
          <w:lang w:val="ru-RU"/>
        </w:rPr>
        <w:t xml:space="preserve">, Услова за осигурање машина од лома и неких других опасности. </w:t>
      </w:r>
    </w:p>
    <w:p w14:paraId="134D8780" w14:textId="77777777" w:rsidR="00AB20D1" w:rsidRPr="003B21C6" w:rsidRDefault="00AB20D1" w:rsidP="00AB20D1">
      <w:pPr>
        <w:widowControl w:val="0"/>
        <w:rPr>
          <w:rFonts w:eastAsia="Malgun Gothic"/>
          <w:color w:val="000000" w:themeColor="text1"/>
          <w:lang w:val="sr-Cyrl-CS"/>
        </w:rPr>
      </w:pPr>
    </w:p>
    <w:p w14:paraId="2053F778" w14:textId="666A2B90" w:rsidR="00AB20D1" w:rsidRPr="003B21C6" w:rsidRDefault="00AB20D1" w:rsidP="00AB20D1">
      <w:pPr>
        <w:pStyle w:val="ListParagraph"/>
        <w:widowControl w:val="0"/>
        <w:numPr>
          <w:ilvl w:val="0"/>
          <w:numId w:val="4"/>
        </w:numPr>
        <w:tabs>
          <w:tab w:val="left" w:pos="0"/>
        </w:tabs>
        <w:suppressAutoHyphens/>
        <w:outlineLvl w:val="0"/>
        <w:rPr>
          <w:rFonts w:eastAsia="Malgun Gothic"/>
          <w:b/>
          <w:color w:val="000000" w:themeColor="text1"/>
          <w:kern w:val="2"/>
          <w:lang w:val="sr-Cyrl-CS" w:eastAsia="ar-SA"/>
        </w:rPr>
      </w:pPr>
      <w:r w:rsidRPr="003B21C6">
        <w:rPr>
          <w:rFonts w:eastAsia="Malgun Gothic"/>
          <w:b/>
          <w:color w:val="000000" w:themeColor="text1"/>
          <w:kern w:val="2"/>
          <w:lang w:val="sr-Cyrl-CS" w:eastAsia="ar-SA"/>
        </w:rPr>
        <w:t>ОБАВЕЗЕ НАРУЧИОЦА</w:t>
      </w:r>
    </w:p>
    <w:p w14:paraId="50497263" w14:textId="77777777" w:rsidR="00AB20D1" w:rsidRPr="003B21C6" w:rsidRDefault="00AB20D1" w:rsidP="00AB20D1">
      <w:pPr>
        <w:widowControl w:val="0"/>
        <w:tabs>
          <w:tab w:val="left" w:pos="0"/>
        </w:tabs>
        <w:suppressAutoHyphens/>
        <w:outlineLvl w:val="0"/>
        <w:rPr>
          <w:rFonts w:eastAsia="Malgun Gothic"/>
          <w:b/>
          <w:color w:val="000000" w:themeColor="text1"/>
          <w:kern w:val="2"/>
          <w:lang w:val="sr-Cyrl-CS" w:eastAsia="ar-SA"/>
        </w:rPr>
      </w:pPr>
    </w:p>
    <w:p w14:paraId="75672475" w14:textId="2BEE184E" w:rsidR="00AB20D1" w:rsidRPr="003B21C6" w:rsidRDefault="00A95B91" w:rsidP="00A95B91">
      <w:pPr>
        <w:widowControl w:val="0"/>
        <w:tabs>
          <w:tab w:val="left" w:pos="720"/>
        </w:tabs>
        <w:autoSpaceDE w:val="0"/>
        <w:autoSpaceDN w:val="0"/>
        <w:adjustRightInd w:val="0"/>
        <w:rPr>
          <w:rFonts w:eastAsia="Calibri"/>
          <w:color w:val="000000" w:themeColor="text1"/>
          <w:lang w:val="ru-RU"/>
        </w:rPr>
      </w:pPr>
      <w:r w:rsidRPr="003B21C6">
        <w:rPr>
          <w:rFonts w:eastAsia="Calibri"/>
          <w:color w:val="000000" w:themeColor="text1"/>
          <w:lang w:val="ru-RU"/>
        </w:rPr>
        <w:tab/>
      </w:r>
      <w:r w:rsidR="00AB20D1" w:rsidRPr="003B21C6">
        <w:rPr>
          <w:rFonts w:eastAsia="Calibri"/>
          <w:color w:val="000000" w:themeColor="text1"/>
          <w:lang w:val="ru-RU"/>
        </w:rPr>
        <w:t xml:space="preserve">Наручилац је дужан да </w:t>
      </w:r>
      <w:r w:rsidR="00FB5E5F" w:rsidRPr="003B21C6">
        <w:rPr>
          <w:rFonts w:eastAsia="Calibri"/>
          <w:color w:val="000000" w:themeColor="text1"/>
          <w:lang w:val="ru-RU"/>
        </w:rPr>
        <w:t>Понуђачу</w:t>
      </w:r>
      <w:r w:rsidR="00AB20D1" w:rsidRPr="003B21C6">
        <w:rPr>
          <w:rFonts w:eastAsia="Calibri"/>
          <w:color w:val="000000" w:themeColor="text1"/>
          <w:lang w:val="ru-RU"/>
        </w:rPr>
        <w:t xml:space="preserve"> пружи стручну помоћ приликом снимања и процене настале штет</w:t>
      </w:r>
      <w:r w:rsidR="00AB20D1" w:rsidRPr="003B21C6">
        <w:rPr>
          <w:rFonts w:eastAsia="Calibri"/>
          <w:color w:val="000000" w:themeColor="text1"/>
        </w:rPr>
        <w:t>e</w:t>
      </w:r>
      <w:r w:rsidR="00AB20D1" w:rsidRPr="003B21C6">
        <w:rPr>
          <w:rFonts w:eastAsia="Calibri"/>
          <w:color w:val="000000" w:themeColor="text1"/>
          <w:lang w:val="ru-RU"/>
        </w:rPr>
        <w:t xml:space="preserve">, као и комплетирања података потребних за утврђивање настале штете. </w:t>
      </w:r>
    </w:p>
    <w:p w14:paraId="10EE875B" w14:textId="77777777" w:rsidR="00AB20D1" w:rsidRPr="003B21C6" w:rsidRDefault="00AB20D1" w:rsidP="00AB20D1">
      <w:pPr>
        <w:widowControl w:val="0"/>
        <w:tabs>
          <w:tab w:val="left" w:pos="-180"/>
        </w:tabs>
        <w:rPr>
          <w:rFonts w:eastAsia="Malgun Gothic"/>
          <w:b/>
          <w:bCs/>
          <w:color w:val="000000" w:themeColor="text1"/>
          <w:lang w:val="sr-Cyrl-CS"/>
        </w:rPr>
      </w:pPr>
      <w:r w:rsidRPr="003B21C6">
        <w:rPr>
          <w:rFonts w:eastAsia="Malgun Gothic"/>
          <w:b/>
          <w:bCs/>
          <w:color w:val="000000" w:themeColor="text1"/>
          <w:lang w:val="sr-Cyrl-CS"/>
        </w:rPr>
        <w:tab/>
        <w:t>У моменту закључења уговора Наручилац је дужан:</w:t>
      </w:r>
    </w:p>
    <w:p w14:paraId="29CB626F" w14:textId="77777777" w:rsidR="00AB20D1" w:rsidRPr="003B21C6" w:rsidRDefault="00AB20D1" w:rsidP="00AB20D1">
      <w:pPr>
        <w:widowControl w:val="0"/>
        <w:numPr>
          <w:ilvl w:val="1"/>
          <w:numId w:val="13"/>
        </w:numPr>
        <w:tabs>
          <w:tab w:val="left" w:pos="-180"/>
        </w:tabs>
        <w:suppressAutoHyphens/>
        <w:spacing w:before="60" w:line="100" w:lineRule="atLeast"/>
        <w:rPr>
          <w:rFonts w:eastAsia="Malgun Gothic"/>
          <w:color w:val="000000" w:themeColor="text1"/>
          <w:kern w:val="2"/>
          <w:lang w:val="sr-Cyrl-CS" w:eastAsia="ar-SA"/>
        </w:rPr>
      </w:pPr>
      <w:r w:rsidRPr="003B21C6">
        <w:rPr>
          <w:rFonts w:eastAsia="Malgun Gothic"/>
          <w:color w:val="000000" w:themeColor="text1"/>
          <w:kern w:val="2"/>
          <w:lang w:val="sr-Cyrl-CS" w:eastAsia="ar-SA"/>
        </w:rPr>
        <w:t>Да пријави све околности које су му познате или му нису могле остати непознате, а које могу бити од утицаја за оцену ризика;</w:t>
      </w:r>
    </w:p>
    <w:p w14:paraId="7A8C14E3" w14:textId="77777777" w:rsidR="00AB20D1" w:rsidRPr="003B21C6" w:rsidRDefault="00AB20D1" w:rsidP="00AB20D1">
      <w:pPr>
        <w:widowControl w:val="0"/>
        <w:numPr>
          <w:ilvl w:val="1"/>
          <w:numId w:val="13"/>
        </w:numPr>
        <w:tabs>
          <w:tab w:val="left" w:pos="-180"/>
        </w:tabs>
        <w:suppressAutoHyphens/>
        <w:spacing w:before="60" w:line="100" w:lineRule="atLeast"/>
        <w:rPr>
          <w:rFonts w:eastAsia="Malgun Gothic"/>
          <w:color w:val="000000" w:themeColor="text1"/>
          <w:kern w:val="2"/>
          <w:lang w:val="sr-Cyrl-CS" w:eastAsia="ar-SA"/>
        </w:rPr>
      </w:pPr>
      <w:r w:rsidRPr="003B21C6">
        <w:rPr>
          <w:rFonts w:eastAsia="Malgun Gothic"/>
          <w:color w:val="000000" w:themeColor="text1"/>
          <w:kern w:val="2"/>
          <w:lang w:val="sr-Cyrl-CS" w:eastAsia="ar-SA"/>
        </w:rPr>
        <w:lastRenderedPageBreak/>
        <w:t>Да плати премију осигурања у уговореном року.</w:t>
      </w:r>
    </w:p>
    <w:p w14:paraId="6B0A3D20" w14:textId="77777777" w:rsidR="00AB20D1" w:rsidRPr="003B21C6" w:rsidRDefault="00AB20D1" w:rsidP="00AB20D1">
      <w:pPr>
        <w:widowControl w:val="0"/>
        <w:rPr>
          <w:rFonts w:eastAsia="Malgun Gothic"/>
          <w:b/>
          <w:bCs/>
          <w:color w:val="000000" w:themeColor="text1"/>
          <w:lang w:val="sr-Cyrl-CS"/>
        </w:rPr>
      </w:pPr>
      <w:r w:rsidRPr="003B21C6">
        <w:rPr>
          <w:rFonts w:eastAsia="Malgun Gothic"/>
          <w:b/>
          <w:bCs/>
          <w:color w:val="000000" w:themeColor="text1"/>
          <w:lang w:val="sr-Cyrl-CS"/>
        </w:rPr>
        <w:tab/>
        <w:t>Наручилац је у обавезан да у току трајања осигурања:</w:t>
      </w:r>
    </w:p>
    <w:p w14:paraId="02D7EDCA" w14:textId="323CD1B4" w:rsidR="00AB20D1" w:rsidRPr="003B21C6" w:rsidRDefault="00AB20D1" w:rsidP="00AB20D1">
      <w:pPr>
        <w:widowControl w:val="0"/>
        <w:numPr>
          <w:ilvl w:val="1"/>
          <w:numId w:val="13"/>
        </w:numPr>
        <w:tabs>
          <w:tab w:val="left" w:pos="-180"/>
        </w:tabs>
        <w:suppressAutoHyphens/>
        <w:spacing w:before="60" w:line="100" w:lineRule="atLeast"/>
        <w:rPr>
          <w:rFonts w:eastAsia="Malgun Gothic"/>
          <w:color w:val="000000" w:themeColor="text1"/>
          <w:kern w:val="2"/>
          <w:lang w:val="sr-Cyrl-CS" w:eastAsia="ar-SA"/>
        </w:rPr>
      </w:pPr>
      <w:r w:rsidRPr="003B21C6">
        <w:rPr>
          <w:rFonts w:eastAsia="Malgun Gothic"/>
          <w:color w:val="000000" w:themeColor="text1"/>
          <w:kern w:val="2"/>
          <w:lang w:val="sr-Cyrl-CS" w:eastAsia="ar-SA"/>
        </w:rPr>
        <w:t xml:space="preserve">Писаним путем обавести </w:t>
      </w:r>
      <w:r w:rsidR="00FB5E5F" w:rsidRPr="003B21C6">
        <w:rPr>
          <w:rFonts w:eastAsia="Calibri"/>
          <w:color w:val="000000" w:themeColor="text1"/>
          <w:lang w:val="ru-RU"/>
        </w:rPr>
        <w:t>Понуђача</w:t>
      </w:r>
      <w:r w:rsidRPr="003B21C6">
        <w:rPr>
          <w:rFonts w:eastAsia="Malgun Gothic"/>
          <w:color w:val="000000" w:themeColor="text1"/>
          <w:kern w:val="2"/>
          <w:lang w:val="sr-Cyrl-CS" w:eastAsia="ar-SA"/>
        </w:rPr>
        <w:t xml:space="preserve"> о свакој промени околности која може бити од утицаја за оцену ризика;</w:t>
      </w:r>
    </w:p>
    <w:p w14:paraId="30CA06EC" w14:textId="77777777" w:rsidR="00AB20D1" w:rsidRPr="003B21C6" w:rsidRDefault="00AB20D1" w:rsidP="00AB20D1">
      <w:pPr>
        <w:widowControl w:val="0"/>
        <w:numPr>
          <w:ilvl w:val="1"/>
          <w:numId w:val="13"/>
        </w:numPr>
        <w:tabs>
          <w:tab w:val="left" w:pos="-180"/>
        </w:tabs>
        <w:suppressAutoHyphens/>
        <w:spacing w:before="60" w:line="100" w:lineRule="atLeast"/>
        <w:rPr>
          <w:rFonts w:eastAsia="Malgun Gothic"/>
          <w:color w:val="000000" w:themeColor="text1"/>
          <w:kern w:val="2"/>
          <w:lang w:val="sr-Cyrl-CS" w:eastAsia="ar-SA"/>
        </w:rPr>
      </w:pPr>
      <w:r w:rsidRPr="003B21C6">
        <w:rPr>
          <w:rFonts w:eastAsia="Malgun Gothic"/>
          <w:color w:val="000000" w:themeColor="text1"/>
          <w:kern w:val="2"/>
          <w:lang w:val="sr-Cyrl-CS" w:eastAsia="ar-SA"/>
        </w:rPr>
        <w:t>У циљу заштите осигуране имовине предузме заштитне мере и да се као добар привредник стара о својој имовини.</w:t>
      </w:r>
    </w:p>
    <w:p w14:paraId="5178497A" w14:textId="77777777" w:rsidR="00AB20D1" w:rsidRPr="003B21C6" w:rsidRDefault="00AB20D1" w:rsidP="00AB20D1">
      <w:pPr>
        <w:widowControl w:val="0"/>
        <w:rPr>
          <w:rFonts w:eastAsia="Malgun Gothic"/>
          <w:b/>
          <w:bCs/>
          <w:color w:val="000000" w:themeColor="text1"/>
          <w:lang w:val="sr-Cyrl-CS"/>
        </w:rPr>
      </w:pPr>
      <w:r w:rsidRPr="003B21C6">
        <w:rPr>
          <w:rFonts w:eastAsia="Malgun Gothic"/>
          <w:b/>
          <w:bCs/>
          <w:color w:val="000000" w:themeColor="text1"/>
          <w:lang w:val="sr-Cyrl-CS"/>
        </w:rPr>
        <w:tab/>
        <w:t>Наручилац је у обавезан да у моменту наступања осигураног случаја:</w:t>
      </w:r>
    </w:p>
    <w:p w14:paraId="0EA7B194" w14:textId="77777777" w:rsidR="00AB20D1" w:rsidRPr="003B21C6" w:rsidRDefault="00AB20D1" w:rsidP="00AB20D1">
      <w:pPr>
        <w:widowControl w:val="0"/>
        <w:numPr>
          <w:ilvl w:val="1"/>
          <w:numId w:val="13"/>
        </w:numPr>
        <w:tabs>
          <w:tab w:val="left" w:pos="-180"/>
        </w:tabs>
        <w:suppressAutoHyphens/>
        <w:spacing w:before="60" w:line="100" w:lineRule="atLeast"/>
        <w:rPr>
          <w:rFonts w:eastAsia="Malgun Gothic"/>
          <w:color w:val="000000" w:themeColor="text1"/>
          <w:kern w:val="2"/>
          <w:lang w:val="sr-Cyrl-CS" w:eastAsia="ar-SA"/>
        </w:rPr>
      </w:pPr>
      <w:r w:rsidRPr="003B21C6">
        <w:rPr>
          <w:rFonts w:eastAsia="Malgun Gothic"/>
          <w:color w:val="000000" w:themeColor="text1"/>
          <w:kern w:val="2"/>
          <w:lang w:val="sr-Cyrl-CS" w:eastAsia="ar-SA"/>
        </w:rPr>
        <w:t>Предузме све што може да се спречи или смањи штета;</w:t>
      </w:r>
    </w:p>
    <w:p w14:paraId="52542F97" w14:textId="7B65DC01" w:rsidR="00AB20D1" w:rsidRPr="003B21C6" w:rsidRDefault="00AB20D1" w:rsidP="00AB20D1">
      <w:pPr>
        <w:widowControl w:val="0"/>
        <w:numPr>
          <w:ilvl w:val="1"/>
          <w:numId w:val="13"/>
        </w:numPr>
        <w:tabs>
          <w:tab w:val="left" w:pos="-180"/>
        </w:tabs>
        <w:suppressAutoHyphens/>
        <w:spacing w:before="60" w:line="100" w:lineRule="atLeast"/>
        <w:rPr>
          <w:rFonts w:eastAsia="Malgun Gothic"/>
          <w:color w:val="000000" w:themeColor="text1"/>
          <w:kern w:val="2"/>
          <w:lang w:val="sr-Cyrl-CS" w:eastAsia="ar-SA"/>
        </w:rPr>
      </w:pPr>
      <w:r w:rsidRPr="003B21C6">
        <w:rPr>
          <w:rFonts w:eastAsia="Malgun Gothic"/>
          <w:color w:val="000000" w:themeColor="text1"/>
          <w:kern w:val="2"/>
          <w:lang w:val="sr-Cyrl-CS" w:eastAsia="ar-SA"/>
        </w:rPr>
        <w:t xml:space="preserve">Обавести </w:t>
      </w:r>
      <w:r w:rsidR="00FB5E5F" w:rsidRPr="003B21C6">
        <w:rPr>
          <w:rFonts w:eastAsia="Calibri"/>
          <w:color w:val="000000" w:themeColor="text1"/>
          <w:lang w:val="ru-RU"/>
        </w:rPr>
        <w:t>Понуђача</w:t>
      </w:r>
      <w:r w:rsidRPr="003B21C6">
        <w:rPr>
          <w:rFonts w:eastAsia="Malgun Gothic"/>
          <w:color w:val="000000" w:themeColor="text1"/>
          <w:kern w:val="2"/>
          <w:lang w:val="sr-Cyrl-CS" w:eastAsia="ar-SA"/>
        </w:rPr>
        <w:t xml:space="preserve"> у писаном облику о настанку осигураног случаја, најкасније у року од три дана од дана када је то сазнао;</w:t>
      </w:r>
    </w:p>
    <w:p w14:paraId="02B28FDF" w14:textId="77777777" w:rsidR="00AB20D1" w:rsidRPr="003B21C6" w:rsidRDefault="00AB20D1" w:rsidP="00C43180">
      <w:pPr>
        <w:widowControl w:val="0"/>
        <w:tabs>
          <w:tab w:val="left" w:pos="-180"/>
        </w:tabs>
        <w:spacing w:before="60"/>
        <w:ind w:left="1440" w:hanging="720"/>
        <w:rPr>
          <w:rFonts w:eastAsia="Malgun Gothic"/>
          <w:color w:val="000000" w:themeColor="text1"/>
          <w:lang w:val="ru-RU"/>
        </w:rPr>
      </w:pPr>
      <w:r w:rsidRPr="003B21C6">
        <w:rPr>
          <w:rFonts w:eastAsia="Malgun Gothic"/>
          <w:color w:val="000000" w:themeColor="text1"/>
          <w:lang w:val="ru-RU"/>
        </w:rPr>
        <w:t xml:space="preserve">       </w:t>
      </w:r>
      <w:r w:rsidRPr="003B21C6">
        <w:rPr>
          <w:rFonts w:eastAsia="Malgun Gothic"/>
          <w:b/>
          <w:color w:val="000000" w:themeColor="text1"/>
          <w:lang w:val="ru-RU"/>
        </w:rPr>
        <w:t>-</w:t>
      </w:r>
      <w:r w:rsidRPr="003B21C6">
        <w:rPr>
          <w:rFonts w:eastAsia="Malgun Gothic"/>
          <w:color w:val="000000" w:themeColor="text1"/>
          <w:lang w:val="ru-RU"/>
        </w:rPr>
        <w:t xml:space="preserve">   Предузме и друге активности предвиђене уговором о осигурању и условима осигурања.</w:t>
      </w:r>
    </w:p>
    <w:p w14:paraId="222281AE" w14:textId="6EB2A961" w:rsidR="00AB20D1" w:rsidRPr="003B21C6" w:rsidRDefault="00AB20D1" w:rsidP="009B0F77">
      <w:pPr>
        <w:pStyle w:val="NoSpacing"/>
        <w:tabs>
          <w:tab w:val="clear" w:pos="1440"/>
          <w:tab w:val="left" w:pos="709"/>
        </w:tabs>
        <w:ind w:firstLine="567"/>
        <w:rPr>
          <w:rFonts w:eastAsia="Malgun Gothic"/>
          <w:bCs/>
          <w:color w:val="000000" w:themeColor="text1"/>
          <w:lang w:val="sr-Cyrl-CS"/>
        </w:rPr>
      </w:pPr>
    </w:p>
    <w:p w14:paraId="2F0D24BC" w14:textId="67A819AC" w:rsidR="00D51717" w:rsidRPr="003B21C6" w:rsidRDefault="00D51717" w:rsidP="00D51717">
      <w:pPr>
        <w:pStyle w:val="ListParagraph"/>
        <w:widowControl w:val="0"/>
        <w:numPr>
          <w:ilvl w:val="0"/>
          <w:numId w:val="4"/>
        </w:numPr>
        <w:tabs>
          <w:tab w:val="left" w:pos="0"/>
        </w:tabs>
        <w:suppressAutoHyphens/>
        <w:outlineLvl w:val="0"/>
        <w:rPr>
          <w:rFonts w:eastAsia="Malgun Gothic"/>
          <w:b/>
          <w:color w:val="000000" w:themeColor="text1"/>
          <w:kern w:val="2"/>
          <w:lang w:val="sr-Cyrl-CS" w:eastAsia="ar-SA"/>
        </w:rPr>
      </w:pPr>
      <w:r w:rsidRPr="003B21C6">
        <w:rPr>
          <w:rFonts w:eastAsia="Malgun Gothic"/>
          <w:b/>
          <w:color w:val="000000" w:themeColor="text1"/>
          <w:kern w:val="2"/>
          <w:lang w:val="sr-Cyrl-CS" w:eastAsia="ar-SA"/>
        </w:rPr>
        <w:t>ТРОШКОВИ СПАСАВАЊА</w:t>
      </w:r>
    </w:p>
    <w:p w14:paraId="264714BE" w14:textId="77777777" w:rsidR="00D51717" w:rsidRPr="003B21C6" w:rsidRDefault="00D51717" w:rsidP="00D51717">
      <w:pPr>
        <w:widowControl w:val="0"/>
        <w:tabs>
          <w:tab w:val="left" w:pos="0"/>
        </w:tabs>
        <w:suppressAutoHyphens/>
        <w:outlineLvl w:val="0"/>
        <w:rPr>
          <w:rFonts w:eastAsia="Malgun Gothic"/>
          <w:b/>
          <w:color w:val="000000" w:themeColor="text1"/>
          <w:kern w:val="2"/>
          <w:lang w:val="sr-Cyrl-CS" w:eastAsia="ar-SA"/>
        </w:rPr>
      </w:pPr>
    </w:p>
    <w:p w14:paraId="635E87AF" w14:textId="31D4C5F4" w:rsidR="00D51717" w:rsidRPr="003B21C6" w:rsidRDefault="00FB5E5F" w:rsidP="00FB5E5F">
      <w:pPr>
        <w:widowControl w:val="0"/>
        <w:spacing w:after="120"/>
        <w:ind w:firstLine="540"/>
        <w:rPr>
          <w:rFonts w:eastAsia="Malgun Gothic"/>
          <w:color w:val="000000" w:themeColor="text1"/>
          <w:lang w:val="sr-Cyrl-CS"/>
        </w:rPr>
      </w:pPr>
      <w:r w:rsidRPr="003B21C6">
        <w:rPr>
          <w:rFonts w:eastAsia="Malgun Gothic"/>
          <w:color w:val="000000" w:themeColor="text1"/>
          <w:lang w:val="sr-Cyrl-CS"/>
        </w:rPr>
        <w:t>Понуђач</w:t>
      </w:r>
      <w:r w:rsidR="00D51717" w:rsidRPr="003B21C6">
        <w:rPr>
          <w:rFonts w:eastAsia="Malgun Gothic"/>
          <w:color w:val="000000" w:themeColor="text1"/>
          <w:lang w:val="sr-Cyrl-CS"/>
        </w:rPr>
        <w:t xml:space="preserve"> је у обавези да сноси трошкове спасавања осигуране ствари уколико их буде.</w:t>
      </w:r>
    </w:p>
    <w:p w14:paraId="5718CF0B" w14:textId="77777777" w:rsidR="00D51717" w:rsidRPr="000008E9" w:rsidRDefault="00D51717" w:rsidP="009B0F77">
      <w:pPr>
        <w:pStyle w:val="NoSpacing"/>
        <w:tabs>
          <w:tab w:val="clear" w:pos="1440"/>
          <w:tab w:val="left" w:pos="709"/>
        </w:tabs>
        <w:ind w:firstLine="567"/>
        <w:rPr>
          <w:rFonts w:eastAsia="Malgun Gothic"/>
          <w:bCs/>
          <w:color w:val="FF0000"/>
          <w:lang w:val="sr-Cyrl-CS"/>
        </w:rPr>
      </w:pPr>
    </w:p>
    <w:p w14:paraId="6F6A25AD" w14:textId="2DE053FA" w:rsidR="00350114" w:rsidRPr="000008E9" w:rsidRDefault="00FB51A2" w:rsidP="00BE1469">
      <w:pPr>
        <w:pStyle w:val="ListParagraph"/>
        <w:widowControl w:val="0"/>
        <w:numPr>
          <w:ilvl w:val="0"/>
          <w:numId w:val="4"/>
        </w:numPr>
        <w:tabs>
          <w:tab w:val="clear" w:pos="1440"/>
          <w:tab w:val="left" w:pos="180"/>
          <w:tab w:val="left" w:pos="270"/>
          <w:tab w:val="left" w:pos="360"/>
        </w:tabs>
        <w:suppressAutoHyphens/>
        <w:spacing w:line="240" w:lineRule="exact"/>
        <w:outlineLvl w:val="3"/>
        <w:rPr>
          <w:b/>
          <w:smallCaps/>
          <w:noProof/>
          <w:w w:val="120"/>
          <w:lang w:val="sr-Cyrl-RS"/>
        </w:rPr>
      </w:pPr>
      <w:r w:rsidRPr="000008E9">
        <w:rPr>
          <w:rFonts w:eastAsia="Batang"/>
          <w:b/>
          <w:lang w:val="sr-Latn-RS"/>
        </w:rPr>
        <w:t xml:space="preserve"> </w:t>
      </w:r>
      <w:r w:rsidR="00350114" w:rsidRPr="000008E9">
        <w:rPr>
          <w:rFonts w:eastAsia="Batang"/>
          <w:b/>
          <w:lang w:val="sr-Cyrl-RS"/>
        </w:rPr>
        <w:t>У</w:t>
      </w:r>
      <w:r w:rsidR="00325586" w:rsidRPr="000008E9">
        <w:rPr>
          <w:rFonts w:eastAsia="Batang"/>
          <w:b/>
          <w:lang w:val="sr-Cyrl-RS"/>
        </w:rPr>
        <w:t>ГОВОРНА КАЗНА</w:t>
      </w:r>
    </w:p>
    <w:p w14:paraId="49D43453" w14:textId="77777777" w:rsidR="00325586" w:rsidRPr="000008E9" w:rsidRDefault="00325586" w:rsidP="00325586">
      <w:pPr>
        <w:pStyle w:val="ListParagraph"/>
        <w:widowControl w:val="0"/>
        <w:tabs>
          <w:tab w:val="clear" w:pos="1440"/>
          <w:tab w:val="left" w:pos="180"/>
          <w:tab w:val="left" w:pos="270"/>
          <w:tab w:val="left" w:pos="360"/>
        </w:tabs>
        <w:suppressAutoHyphens/>
        <w:spacing w:line="240" w:lineRule="exact"/>
        <w:ind w:left="360"/>
        <w:outlineLvl w:val="3"/>
        <w:rPr>
          <w:b/>
          <w:smallCaps/>
          <w:noProof/>
          <w:w w:val="120"/>
          <w:lang w:val="sr-Cyrl-RS"/>
        </w:rPr>
      </w:pPr>
    </w:p>
    <w:p w14:paraId="2C94E1F5" w14:textId="091ECA3D" w:rsidR="00325586" w:rsidRPr="000008E9" w:rsidRDefault="00350114" w:rsidP="00866532">
      <w:pPr>
        <w:ind w:firstLine="567"/>
        <w:rPr>
          <w:lang w:val="sr-Latn-RS"/>
        </w:rPr>
      </w:pPr>
      <w:r w:rsidRPr="000008E9">
        <w:rPr>
          <w:rFonts w:eastAsia="Batang"/>
          <w:lang w:val="sr-Latn-CS"/>
        </w:rPr>
        <w:t xml:space="preserve">Уколико </w:t>
      </w:r>
      <w:r w:rsidRPr="000008E9">
        <w:rPr>
          <w:rFonts w:eastAsia="Batang"/>
          <w:lang w:val="sr-Cyrl-RS"/>
        </w:rPr>
        <w:t>Понуђач</w:t>
      </w:r>
      <w:r w:rsidRPr="000008E9">
        <w:rPr>
          <w:rFonts w:eastAsia="Batang"/>
          <w:lang w:val="sr-Latn-CS"/>
        </w:rPr>
        <w:t xml:space="preserve"> касни са </w:t>
      </w:r>
      <w:r w:rsidR="0095550A" w:rsidRPr="000008E9">
        <w:rPr>
          <w:rFonts w:eastAsia="Batang"/>
          <w:lang w:val="sr-Cyrl-RS"/>
        </w:rPr>
        <w:t>уговореним роковима</w:t>
      </w:r>
      <w:r w:rsidRPr="000008E9">
        <w:rPr>
          <w:rFonts w:eastAsia="Batang"/>
          <w:lang w:val="sr-Latn-CS"/>
        </w:rPr>
        <w:t xml:space="preserve"> обавезан је да за сваки </w:t>
      </w:r>
      <w:r w:rsidRPr="000008E9">
        <w:rPr>
          <w:rFonts w:eastAsia="Batang"/>
          <w:lang w:val="sr-Cyrl-RS"/>
        </w:rPr>
        <w:t xml:space="preserve">дан кашњења </w:t>
      </w:r>
      <w:r w:rsidRPr="000008E9">
        <w:rPr>
          <w:rFonts w:eastAsia="Batang"/>
          <w:lang w:val="sr-Latn-CS"/>
        </w:rPr>
        <w:t xml:space="preserve">плати </w:t>
      </w:r>
      <w:r w:rsidRPr="000008E9">
        <w:rPr>
          <w:rFonts w:eastAsia="Batang"/>
          <w:lang w:val="sr-Cyrl-RS"/>
        </w:rPr>
        <w:t>Наручиоцу</w:t>
      </w:r>
      <w:r w:rsidRPr="000008E9">
        <w:rPr>
          <w:rFonts w:eastAsia="Batang"/>
          <w:lang w:val="sr-Latn-CS"/>
        </w:rPr>
        <w:t xml:space="preserve"> на име уговорне казне, износ од </w:t>
      </w:r>
      <w:r w:rsidR="00A879F7" w:rsidRPr="000008E9">
        <w:rPr>
          <w:rFonts w:eastAsia="Batang"/>
          <w:lang w:val="sr-Cyrl-RS"/>
        </w:rPr>
        <w:t>500</w:t>
      </w:r>
      <w:r w:rsidRPr="000008E9">
        <w:rPr>
          <w:rFonts w:eastAsia="Batang"/>
          <w:lang w:val="sr-Latn-CS"/>
        </w:rPr>
        <w:t>,00 динара без ПДВ</w:t>
      </w:r>
      <w:r w:rsidR="00325586" w:rsidRPr="000008E9">
        <w:rPr>
          <w:rFonts w:eastAsia="Malgun Gothic"/>
          <w:lang w:val="sr-Cyrl-CS"/>
        </w:rPr>
        <w:t>,</w:t>
      </w:r>
      <w:r w:rsidR="00325586" w:rsidRPr="000008E9">
        <w:rPr>
          <w:lang w:val="sr-Latn-RS"/>
        </w:rPr>
        <w:t xml:space="preserve"> с тим да износ тако одре</w:t>
      </w:r>
      <w:r w:rsidR="00325586" w:rsidRPr="000008E9">
        <w:rPr>
          <w:lang w:val="sr-Cyrl-CS"/>
        </w:rPr>
        <w:t>ђ</w:t>
      </w:r>
      <w:r w:rsidR="00325586" w:rsidRPr="000008E9">
        <w:rPr>
          <w:lang w:val="sr-Latn-RS"/>
        </w:rPr>
        <w:t xml:space="preserve">ене уговорене казне не може бити већи од 10% (процената) укупно уговорене </w:t>
      </w:r>
      <w:r w:rsidR="00325586" w:rsidRPr="000008E9">
        <w:rPr>
          <w:lang w:val="sr-Cyrl-RS"/>
        </w:rPr>
        <w:t>вредности</w:t>
      </w:r>
      <w:r w:rsidR="00325586" w:rsidRPr="000008E9">
        <w:rPr>
          <w:lang w:val="sr-Latn-RS"/>
        </w:rPr>
        <w:t xml:space="preserve"> услуга</w:t>
      </w:r>
      <w:r w:rsidR="00325586" w:rsidRPr="000008E9">
        <w:rPr>
          <w:lang w:val="sr-Cyrl-RS"/>
        </w:rPr>
        <w:t xml:space="preserve"> без ПДВ</w:t>
      </w:r>
      <w:r w:rsidR="00CF3A1B" w:rsidRPr="000008E9">
        <w:rPr>
          <w:lang w:val="sr-Cyrl-RS"/>
        </w:rPr>
        <w:t>-а</w:t>
      </w:r>
      <w:r w:rsidR="00325586" w:rsidRPr="000008E9">
        <w:rPr>
          <w:lang w:val="sr-Latn-RS"/>
        </w:rPr>
        <w:t>.</w:t>
      </w:r>
    </w:p>
    <w:p w14:paraId="66AD441A" w14:textId="77777777" w:rsidR="00325586" w:rsidRPr="000008E9" w:rsidRDefault="00325586" w:rsidP="00866532">
      <w:pPr>
        <w:ind w:firstLine="567"/>
        <w:rPr>
          <w:lang w:val="sr-Cyrl-RS"/>
        </w:rPr>
      </w:pPr>
      <w:r w:rsidRPr="000008E9">
        <w:t xml:space="preserve">Делимично извршење </w:t>
      </w:r>
      <w:r w:rsidRPr="000008E9">
        <w:rPr>
          <w:lang w:val="sr-Cyrl-RS"/>
        </w:rPr>
        <w:t xml:space="preserve">уговорених обавеза </w:t>
      </w:r>
      <w:r w:rsidRPr="000008E9">
        <w:t>у предвиђеном року не искључује обавезу плаћања уговорне казне</w:t>
      </w:r>
      <w:r w:rsidRPr="000008E9">
        <w:rPr>
          <w:lang w:val="sr-Cyrl-RS"/>
        </w:rPr>
        <w:t>.</w:t>
      </w:r>
    </w:p>
    <w:p w14:paraId="201A79F5" w14:textId="1707D5BC" w:rsidR="00325586" w:rsidRPr="000008E9" w:rsidRDefault="00325586" w:rsidP="00866532">
      <w:pPr>
        <w:ind w:firstLine="567"/>
        <w:rPr>
          <w:lang w:val="ru-RU"/>
        </w:rPr>
      </w:pPr>
      <w:r w:rsidRPr="000008E9">
        <w:rPr>
          <w:lang w:val="sr-Cyrl-CS" w:eastAsia="sr-Latn-CS"/>
        </w:rPr>
        <w:t xml:space="preserve">Уколико </w:t>
      </w:r>
      <w:r w:rsidRPr="000008E9">
        <w:rPr>
          <w:lang w:val="sr-Cyrl-RS"/>
        </w:rPr>
        <w:t>Понуђач</w:t>
      </w:r>
      <w:r w:rsidRPr="000008E9">
        <w:rPr>
          <w:lang w:val="sr-Cyrl-CS" w:eastAsia="sr-Latn-CS"/>
        </w:rPr>
        <w:t xml:space="preserve"> не пруж</w:t>
      </w:r>
      <w:r w:rsidR="00A879F7" w:rsidRPr="000008E9">
        <w:rPr>
          <w:lang w:val="sr-Cyrl-CS" w:eastAsia="sr-Latn-CS"/>
        </w:rPr>
        <w:t>а предметне услуге у складу са У</w:t>
      </w:r>
      <w:r w:rsidRPr="000008E9">
        <w:rPr>
          <w:lang w:val="sr-Cyrl-CS" w:eastAsia="sr-Latn-CS"/>
        </w:rPr>
        <w:t>говором</w:t>
      </w:r>
      <w:r w:rsidR="00A73F46" w:rsidRPr="000008E9">
        <w:rPr>
          <w:lang w:val="sr-Cyrl-CS" w:eastAsia="sr-Latn-CS"/>
        </w:rPr>
        <w:t>,</w:t>
      </w:r>
      <w:r w:rsidRPr="000008E9">
        <w:rPr>
          <w:lang w:val="sr-Cyrl-CS" w:eastAsia="sr-Latn-CS"/>
        </w:rPr>
        <w:t xml:space="preserve"> Наручилац </w:t>
      </w:r>
      <w:r w:rsidRPr="000008E9">
        <w:rPr>
          <w:lang w:val="ru-RU"/>
        </w:rPr>
        <w:t xml:space="preserve">задржава право да једнострано раскине уговор без отказног рока и реализује средство обезбеђења. </w:t>
      </w:r>
    </w:p>
    <w:p w14:paraId="108B82EC" w14:textId="474A6FBD" w:rsidR="00350114" w:rsidRDefault="00325586" w:rsidP="00866532">
      <w:pPr>
        <w:ind w:firstLine="567"/>
        <w:rPr>
          <w:lang w:val="ru-RU"/>
        </w:rPr>
      </w:pPr>
      <w:r w:rsidRPr="000008E9">
        <w:rPr>
          <w:lang w:val="ru-RU"/>
        </w:rPr>
        <w:t>Изузетно од става 3.</w:t>
      </w:r>
      <w:r w:rsidRPr="000008E9">
        <w:rPr>
          <w:lang w:val="sr-Latn-RS"/>
        </w:rPr>
        <w:t xml:space="preserve"> </w:t>
      </w:r>
      <w:r w:rsidR="005377AD" w:rsidRPr="000008E9">
        <w:rPr>
          <w:lang w:val="ru-RU"/>
        </w:rPr>
        <w:t>ове</w:t>
      </w:r>
      <w:r w:rsidR="00A73F46" w:rsidRPr="000008E9">
        <w:rPr>
          <w:lang w:val="ru-RU"/>
        </w:rPr>
        <w:t xml:space="preserve"> </w:t>
      </w:r>
      <w:r w:rsidR="005377AD" w:rsidRPr="000008E9">
        <w:rPr>
          <w:lang w:val="ru-RU"/>
        </w:rPr>
        <w:t>тачке</w:t>
      </w:r>
      <w:r w:rsidRPr="000008E9">
        <w:rPr>
          <w:lang w:val="ru-RU"/>
        </w:rPr>
        <w:t xml:space="preserve">, уколико услед објективних околности дође до немогућности реализације </w:t>
      </w:r>
      <w:r w:rsidR="005D028A" w:rsidRPr="000008E9">
        <w:rPr>
          <w:lang w:val="ru-RU"/>
        </w:rPr>
        <w:t xml:space="preserve">предметног </w:t>
      </w:r>
      <w:r w:rsidRPr="000008E9">
        <w:rPr>
          <w:lang w:val="ru-RU"/>
        </w:rPr>
        <w:t>уговора, уговорне ст</w:t>
      </w:r>
      <w:r w:rsidR="00DE6882" w:rsidRPr="000008E9">
        <w:rPr>
          <w:lang w:val="ru-RU"/>
        </w:rPr>
        <w:t>ране могу споразумно раскинути У</w:t>
      </w:r>
      <w:r w:rsidRPr="000008E9">
        <w:rPr>
          <w:lang w:val="ru-RU"/>
        </w:rPr>
        <w:t>говор</w:t>
      </w:r>
      <w:r w:rsidR="005D028A" w:rsidRPr="000008E9">
        <w:rPr>
          <w:lang w:val="ru-RU"/>
        </w:rPr>
        <w:t>.</w:t>
      </w:r>
    </w:p>
    <w:p w14:paraId="0DAD89B1" w14:textId="77777777" w:rsidR="00DA20CA" w:rsidRPr="000008E9" w:rsidRDefault="00DA20CA" w:rsidP="00866532">
      <w:pPr>
        <w:ind w:firstLine="567"/>
        <w:rPr>
          <w:lang w:val="ru-RU"/>
        </w:rPr>
      </w:pPr>
    </w:p>
    <w:p w14:paraId="532A61B0" w14:textId="47B0EEE8" w:rsidR="002C0100" w:rsidRPr="000008E9" w:rsidRDefault="002C0100" w:rsidP="00BE1469">
      <w:pPr>
        <w:pStyle w:val="ListParagraph"/>
        <w:numPr>
          <w:ilvl w:val="0"/>
          <w:numId w:val="4"/>
        </w:numPr>
        <w:tabs>
          <w:tab w:val="left" w:pos="270"/>
          <w:tab w:val="left" w:pos="360"/>
        </w:tabs>
        <w:rPr>
          <w:b/>
          <w:lang w:val="sr-Cyrl-RS"/>
        </w:rPr>
      </w:pPr>
      <w:r w:rsidRPr="000008E9">
        <w:rPr>
          <w:b/>
          <w:lang w:val="sr-Cyrl-RS"/>
        </w:rPr>
        <w:t>В</w:t>
      </w:r>
      <w:r w:rsidR="00325586" w:rsidRPr="000008E9">
        <w:rPr>
          <w:b/>
          <w:lang w:val="sr-Cyrl-RS"/>
        </w:rPr>
        <w:t>ИША СИЛА</w:t>
      </w:r>
    </w:p>
    <w:p w14:paraId="1BF2817E" w14:textId="77777777" w:rsidR="00FC128D" w:rsidRPr="000008E9" w:rsidRDefault="00FC128D" w:rsidP="00FC128D">
      <w:pPr>
        <w:widowControl w:val="0"/>
        <w:outlineLvl w:val="0"/>
        <w:rPr>
          <w:b/>
          <w:lang w:val="sr-Cyrl-RS"/>
        </w:rPr>
      </w:pPr>
    </w:p>
    <w:p w14:paraId="415E8F79" w14:textId="77777777" w:rsidR="00FC128D" w:rsidRPr="000008E9" w:rsidRDefault="00FC128D" w:rsidP="00866532">
      <w:pPr>
        <w:widowControl w:val="0"/>
        <w:ind w:firstLine="567"/>
        <w:outlineLvl w:val="0"/>
        <w:rPr>
          <w:lang w:val="sr-Cyrl-RS"/>
        </w:rPr>
      </w:pPr>
      <w:r w:rsidRPr="000008E9">
        <w:rPr>
          <w:lang w:val="sr-Cyrl-RS"/>
        </w:rPr>
        <w:t>Уколико после закљученог уговора наступе околности више силе које доведу до ометања или онемогућавања извршења обавеза дефинисаних овим уговором, рокови извршења обавеза продужиће се за време трајања више силе.</w:t>
      </w:r>
    </w:p>
    <w:p w14:paraId="63B2E07C" w14:textId="77777777" w:rsidR="00FC128D" w:rsidRPr="000008E9" w:rsidRDefault="00FC128D" w:rsidP="00866532">
      <w:pPr>
        <w:widowControl w:val="0"/>
        <w:ind w:firstLine="567"/>
        <w:outlineLvl w:val="0"/>
        <w:rPr>
          <w:lang w:val="sr-Cyrl-RS"/>
        </w:rPr>
      </w:pPr>
      <w:r w:rsidRPr="000008E9">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14:paraId="605AD27B" w14:textId="09674776" w:rsidR="00FC128D" w:rsidRDefault="00FC128D" w:rsidP="00866532">
      <w:pPr>
        <w:widowControl w:val="0"/>
        <w:ind w:firstLine="567"/>
        <w:outlineLvl w:val="0"/>
        <w:rPr>
          <w:lang w:val="sr-Cyrl-RS"/>
        </w:rPr>
      </w:pPr>
      <w:r w:rsidRPr="000008E9">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38EFAAE6" w14:textId="5057C940" w:rsidR="003B21C6" w:rsidRDefault="003B21C6" w:rsidP="00866532">
      <w:pPr>
        <w:widowControl w:val="0"/>
        <w:ind w:firstLine="567"/>
        <w:outlineLvl w:val="0"/>
        <w:rPr>
          <w:lang w:val="sr-Latn-RS"/>
        </w:rPr>
      </w:pPr>
    </w:p>
    <w:p w14:paraId="52D06D52" w14:textId="408F5CF0" w:rsidR="0074267B" w:rsidRDefault="0074267B" w:rsidP="00866532">
      <w:pPr>
        <w:widowControl w:val="0"/>
        <w:ind w:firstLine="567"/>
        <w:outlineLvl w:val="0"/>
        <w:rPr>
          <w:lang w:val="sr-Latn-RS"/>
        </w:rPr>
      </w:pPr>
    </w:p>
    <w:p w14:paraId="56ED403F" w14:textId="180791CF" w:rsidR="0074267B" w:rsidRDefault="0074267B" w:rsidP="00866532">
      <w:pPr>
        <w:widowControl w:val="0"/>
        <w:ind w:firstLine="567"/>
        <w:outlineLvl w:val="0"/>
        <w:rPr>
          <w:lang w:val="sr-Latn-RS"/>
        </w:rPr>
      </w:pPr>
    </w:p>
    <w:p w14:paraId="75717495" w14:textId="77777777" w:rsidR="0074267B" w:rsidRPr="0074267B" w:rsidRDefault="0074267B" w:rsidP="00866532">
      <w:pPr>
        <w:widowControl w:val="0"/>
        <w:ind w:firstLine="567"/>
        <w:outlineLvl w:val="0"/>
        <w:rPr>
          <w:lang w:val="sr-Latn-RS"/>
        </w:rPr>
      </w:pPr>
    </w:p>
    <w:p w14:paraId="09AE2053" w14:textId="1A5B3CE1" w:rsidR="00325586" w:rsidRPr="000008E9" w:rsidRDefault="00325586" w:rsidP="00BC6AC5">
      <w:pPr>
        <w:pStyle w:val="ListParagraph"/>
        <w:numPr>
          <w:ilvl w:val="0"/>
          <w:numId w:val="4"/>
        </w:numPr>
        <w:tabs>
          <w:tab w:val="clear" w:pos="1440"/>
        </w:tabs>
        <w:spacing w:after="200" w:line="276" w:lineRule="auto"/>
        <w:jc w:val="left"/>
        <w:rPr>
          <w:b/>
          <w:lang w:val="sr-Cyrl-RS"/>
        </w:rPr>
      </w:pPr>
      <w:r w:rsidRPr="000008E9">
        <w:rPr>
          <w:b/>
          <w:lang w:val="sr-Cyrl-RS"/>
        </w:rPr>
        <w:lastRenderedPageBreak/>
        <w:t>ЗАШТИТА ПОДАТАКА НАРУЧИОЦА</w:t>
      </w:r>
    </w:p>
    <w:p w14:paraId="5C87CE19" w14:textId="3A6D66CA" w:rsidR="00325586" w:rsidRPr="000008E9" w:rsidRDefault="00325586" w:rsidP="00D11A29">
      <w:pPr>
        <w:ind w:firstLine="567"/>
        <w:rPr>
          <w:lang w:val="sr-Cyrl-RS"/>
        </w:rPr>
      </w:pPr>
      <w:r w:rsidRPr="000008E9">
        <w:rPr>
          <w:lang w:val="sr-Cyrl-RS"/>
        </w:rPr>
        <w:t>Наручилац ће захтевати заштиту поверљивости података које Понуђачу ставља на располагање.</w:t>
      </w:r>
      <w:r w:rsidR="00D11A29" w:rsidRPr="000008E9">
        <w:rPr>
          <w:lang w:val="sr-Cyrl-RS"/>
        </w:rPr>
        <w:t xml:space="preserve"> </w:t>
      </w:r>
      <w:r w:rsidRPr="000008E9">
        <w:rPr>
          <w:lang w:val="sr-Cyrl-RS"/>
        </w:rPr>
        <w:t>Лице које је примило податке одређене као поверљиве дужно је да их чува и штити, без обзира на степен те поверљивости.</w:t>
      </w:r>
    </w:p>
    <w:p w14:paraId="120D165F" w14:textId="353D2082" w:rsidR="00CB0BC7" w:rsidRPr="000008E9" w:rsidRDefault="00CB0BC7" w:rsidP="00D11A29">
      <w:pPr>
        <w:ind w:firstLine="567"/>
        <w:rPr>
          <w:lang w:val="sr-Cyrl-RS"/>
        </w:rPr>
      </w:pPr>
    </w:p>
    <w:p w14:paraId="5D7ED9AB" w14:textId="031955F5" w:rsidR="00325586" w:rsidRPr="000008E9" w:rsidRDefault="00325586" w:rsidP="00BE1469">
      <w:pPr>
        <w:pStyle w:val="ListParagraph"/>
        <w:widowControl w:val="0"/>
        <w:numPr>
          <w:ilvl w:val="0"/>
          <w:numId w:val="4"/>
        </w:numPr>
        <w:tabs>
          <w:tab w:val="clear" w:pos="1440"/>
          <w:tab w:val="left" w:pos="180"/>
          <w:tab w:val="left" w:pos="270"/>
          <w:tab w:val="left" w:pos="360"/>
        </w:tabs>
        <w:suppressAutoHyphens/>
        <w:rPr>
          <w:b/>
          <w:lang w:val="sr-Cyrl-RS"/>
        </w:rPr>
      </w:pPr>
      <w:r w:rsidRPr="000008E9">
        <w:rPr>
          <w:b/>
          <w:lang w:val="sr-Cyrl-RS"/>
        </w:rPr>
        <w:t>ЗАШТИТА ПОДАТАКА ПОНУЂАЧА</w:t>
      </w:r>
    </w:p>
    <w:p w14:paraId="7E033CA4" w14:textId="5A5AC6FA" w:rsidR="00325586" w:rsidRPr="000008E9" w:rsidRDefault="00325586" w:rsidP="00325586">
      <w:pPr>
        <w:widowControl w:val="0"/>
        <w:tabs>
          <w:tab w:val="clear" w:pos="1440"/>
          <w:tab w:val="left" w:pos="180"/>
          <w:tab w:val="left" w:pos="270"/>
          <w:tab w:val="left" w:pos="360"/>
        </w:tabs>
        <w:suppressAutoHyphens/>
        <w:rPr>
          <w:b/>
          <w:lang w:val="sr-Cyrl-RS"/>
        </w:rPr>
      </w:pPr>
    </w:p>
    <w:p w14:paraId="1C2AA6CB" w14:textId="1718D341" w:rsidR="00325586" w:rsidRPr="000008E9" w:rsidRDefault="00325586" w:rsidP="00866532">
      <w:pPr>
        <w:ind w:firstLine="567"/>
        <w:rPr>
          <w:lang w:val="sr-Cyrl-RS"/>
        </w:rPr>
      </w:pPr>
      <w:r w:rsidRPr="000008E9">
        <w:rPr>
          <w:lang w:val="sr-Cyrl-RS"/>
        </w:rPr>
        <w:t xml:space="preserve">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w:t>
      </w:r>
      <w:r w:rsidR="005D028A" w:rsidRPr="000008E9">
        <w:rPr>
          <w:lang w:val="sr-Cyrl-RS"/>
        </w:rPr>
        <w:t xml:space="preserve">означио </w:t>
      </w:r>
      <w:r w:rsidRPr="000008E9">
        <w:rPr>
          <w:lang w:val="sr-Cyrl-RS"/>
        </w:rPr>
        <w:t>речју „ПОВЕРЉИВО“ у понуди. Наручилац ће одбити давање информације која би значила повреду поверљивости података добијених у понуди.</w:t>
      </w:r>
    </w:p>
    <w:p w14:paraId="67903C8F" w14:textId="2364463D" w:rsidR="00325586" w:rsidRPr="000008E9" w:rsidRDefault="00325586" w:rsidP="00866532">
      <w:pPr>
        <w:widowControl w:val="0"/>
        <w:tabs>
          <w:tab w:val="clear" w:pos="1440"/>
          <w:tab w:val="left" w:pos="720"/>
        </w:tabs>
        <w:suppressAutoHyphens/>
        <w:ind w:firstLine="567"/>
        <w:rPr>
          <w:lang w:val="sr-Cyrl-RS"/>
        </w:rPr>
      </w:pPr>
      <w:r w:rsidRPr="000008E9">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14:paraId="3347990A" w14:textId="10620F4F" w:rsidR="00F56B5E" w:rsidRPr="000008E9" w:rsidRDefault="00F56B5E" w:rsidP="00866532">
      <w:pPr>
        <w:widowControl w:val="0"/>
        <w:tabs>
          <w:tab w:val="clear" w:pos="1440"/>
          <w:tab w:val="left" w:pos="720"/>
        </w:tabs>
        <w:suppressAutoHyphens/>
        <w:ind w:firstLine="567"/>
        <w:rPr>
          <w:lang w:val="sr-Cyrl-RS"/>
        </w:rPr>
      </w:pPr>
    </w:p>
    <w:p w14:paraId="2069C873" w14:textId="5BB51F69" w:rsidR="00325586" w:rsidRPr="000008E9" w:rsidRDefault="001C75D6" w:rsidP="00BE1469">
      <w:pPr>
        <w:pStyle w:val="ListParagraph"/>
        <w:widowControl w:val="0"/>
        <w:numPr>
          <w:ilvl w:val="0"/>
          <w:numId w:val="4"/>
        </w:numPr>
        <w:tabs>
          <w:tab w:val="clear" w:pos="1440"/>
          <w:tab w:val="left" w:pos="180"/>
          <w:tab w:val="left" w:pos="270"/>
          <w:tab w:val="left" w:pos="360"/>
        </w:tabs>
        <w:suppressAutoHyphens/>
        <w:rPr>
          <w:b/>
          <w:lang w:val="sr-Cyrl-RS"/>
        </w:rPr>
      </w:pPr>
      <w:r w:rsidRPr="000008E9">
        <w:rPr>
          <w:b/>
          <w:lang w:val="sr-Cyrl-RS"/>
        </w:rPr>
        <w:t>П</w:t>
      </w:r>
      <w:r w:rsidR="00325586" w:rsidRPr="000008E9">
        <w:rPr>
          <w:b/>
          <w:lang w:val="sr-Cyrl-RS"/>
        </w:rPr>
        <w:t>РОМЕНА ПОДАТАКА</w:t>
      </w:r>
    </w:p>
    <w:p w14:paraId="70FCA7C4" w14:textId="77777777" w:rsidR="001C75D6" w:rsidRPr="000008E9" w:rsidRDefault="001C75D6" w:rsidP="001C75D6">
      <w:pPr>
        <w:widowControl w:val="0"/>
        <w:outlineLvl w:val="0"/>
        <w:rPr>
          <w:rFonts w:eastAsia="Malgun Gothic"/>
          <w:b/>
          <w:lang w:val="sr-Cyrl-RS"/>
        </w:rPr>
      </w:pPr>
    </w:p>
    <w:p w14:paraId="27BCECBC" w14:textId="4FA3A6FD" w:rsidR="001C75D6" w:rsidRPr="000008E9" w:rsidRDefault="001C75D6" w:rsidP="00866532">
      <w:pPr>
        <w:widowControl w:val="0"/>
        <w:ind w:firstLine="567"/>
        <w:rPr>
          <w:rFonts w:eastAsia="Malgun Gothic"/>
          <w:lang w:val="sr-Cyrl-RS"/>
        </w:rPr>
      </w:pPr>
      <w:r w:rsidRPr="000008E9">
        <w:rPr>
          <w:rFonts w:eastAsia="Malgun Gothic"/>
          <w:lang w:val="sr-Cyrl-RS"/>
        </w:rPr>
        <w:t xml:space="preserve">Понуђач је дужан да без одлагања писаним путем обавести Наручиоца о било којој промени у вези са испуњеношћу услова из поступка набавке, која наступи до доношења одлуке, </w:t>
      </w:r>
      <w:r w:rsidR="00580CBE" w:rsidRPr="000008E9">
        <w:rPr>
          <w:rFonts w:eastAsia="Malgun Gothic"/>
          <w:lang w:val="sr-Cyrl-RS"/>
        </w:rPr>
        <w:t>односно до</w:t>
      </w:r>
      <w:r w:rsidRPr="000008E9">
        <w:rPr>
          <w:rFonts w:eastAsia="Malgun Gothic"/>
          <w:lang w:val="sr-Cyrl-RS"/>
        </w:rPr>
        <w:t xml:space="preserve"> закључења Уговора, </w:t>
      </w:r>
      <w:r w:rsidR="00580CBE" w:rsidRPr="000008E9">
        <w:rPr>
          <w:rFonts w:eastAsia="Malgun Gothic"/>
          <w:lang w:val="sr-Cyrl-RS"/>
        </w:rPr>
        <w:t>као и</w:t>
      </w:r>
      <w:r w:rsidRPr="000008E9">
        <w:rPr>
          <w:rFonts w:eastAsia="Malgun Gothic"/>
          <w:lang w:val="sr-Cyrl-RS"/>
        </w:rPr>
        <w:t xml:space="preserve"> током важења Уговора и да је документује на прописани начин.</w:t>
      </w:r>
    </w:p>
    <w:p w14:paraId="544A2A06" w14:textId="77777777" w:rsidR="005D028A" w:rsidRPr="000008E9" w:rsidRDefault="005D028A" w:rsidP="001C75D6">
      <w:pPr>
        <w:widowControl w:val="0"/>
        <w:ind w:firstLine="720"/>
        <w:rPr>
          <w:rFonts w:eastAsia="Malgun Gothic"/>
          <w:lang w:val="sr-Cyrl-RS"/>
        </w:rPr>
      </w:pPr>
    </w:p>
    <w:p w14:paraId="313F9A91" w14:textId="77777777" w:rsidR="00E7382D" w:rsidRPr="000008E9" w:rsidRDefault="00E7382D" w:rsidP="00E925FF">
      <w:pPr>
        <w:rPr>
          <w:lang w:val="sr-Cyrl-RS"/>
        </w:rPr>
      </w:pPr>
    </w:p>
    <w:tbl>
      <w:tblPr>
        <w:tblStyle w:val="TableGrid"/>
        <w:tblW w:w="2492" w:type="dxa"/>
        <w:tblInd w:w="7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2"/>
      </w:tblGrid>
      <w:tr w:rsidR="00182481" w:rsidRPr="000008E9" w14:paraId="1ECE81AE" w14:textId="77777777" w:rsidTr="00FC28DA">
        <w:trPr>
          <w:trHeight w:val="539"/>
        </w:trPr>
        <w:tc>
          <w:tcPr>
            <w:tcW w:w="2492" w:type="dxa"/>
          </w:tcPr>
          <w:p w14:paraId="3C29E887" w14:textId="77777777" w:rsidR="00385812" w:rsidRPr="000008E9" w:rsidRDefault="0076250C" w:rsidP="00385812">
            <w:pPr>
              <w:tabs>
                <w:tab w:val="left" w:pos="1080"/>
              </w:tabs>
              <w:jc w:val="center"/>
              <w:rPr>
                <w:rFonts w:eastAsia="Batang"/>
                <w:b/>
                <w:bCs/>
                <w:lang w:val="sr-Cyrl-RS"/>
              </w:rPr>
            </w:pPr>
            <w:r w:rsidRPr="000008E9">
              <w:rPr>
                <w:rFonts w:eastAsia="Batang"/>
                <w:b/>
                <w:bCs/>
                <w:lang w:val="sr-Cyrl-RS"/>
              </w:rPr>
              <w:t xml:space="preserve">Потпис </w:t>
            </w:r>
            <w:r w:rsidR="00182481" w:rsidRPr="000008E9">
              <w:rPr>
                <w:rFonts w:eastAsia="Batang"/>
                <w:b/>
                <w:bCs/>
                <w:lang w:val="sr-Cyrl-RS"/>
              </w:rPr>
              <w:t xml:space="preserve">овлашћеног </w:t>
            </w:r>
          </w:p>
          <w:p w14:paraId="701989F5" w14:textId="09EF4B56" w:rsidR="00182481" w:rsidRPr="000008E9" w:rsidRDefault="00182481" w:rsidP="00385812">
            <w:pPr>
              <w:tabs>
                <w:tab w:val="left" w:pos="1080"/>
              </w:tabs>
              <w:jc w:val="center"/>
              <w:rPr>
                <w:rFonts w:eastAsia="Batang"/>
                <w:b/>
                <w:bCs/>
                <w:lang w:val="sr-Cyrl-RS"/>
              </w:rPr>
            </w:pPr>
            <w:r w:rsidRPr="000008E9">
              <w:rPr>
                <w:rFonts w:eastAsia="Batang"/>
                <w:b/>
                <w:bCs/>
                <w:lang w:val="sr-Cyrl-RS"/>
              </w:rPr>
              <w:t>лица</w:t>
            </w:r>
          </w:p>
        </w:tc>
      </w:tr>
      <w:tr w:rsidR="00085F05" w:rsidRPr="000008E9" w14:paraId="1E466582" w14:textId="77777777" w:rsidTr="00FC28DA">
        <w:trPr>
          <w:trHeight w:val="186"/>
        </w:trPr>
        <w:tc>
          <w:tcPr>
            <w:tcW w:w="2492" w:type="dxa"/>
          </w:tcPr>
          <w:p w14:paraId="7351A57B" w14:textId="77777777" w:rsidR="00085F05" w:rsidRPr="000008E9" w:rsidRDefault="00085F05" w:rsidP="0076250C">
            <w:pPr>
              <w:tabs>
                <w:tab w:val="left" w:pos="1080"/>
              </w:tabs>
              <w:rPr>
                <w:rFonts w:eastAsia="Batang"/>
                <w:b/>
                <w:bCs/>
                <w:lang w:val="sr-Cyrl-RS"/>
              </w:rPr>
            </w:pPr>
          </w:p>
        </w:tc>
      </w:tr>
      <w:tr w:rsidR="00182481" w:rsidRPr="000008E9" w14:paraId="57E432A5" w14:textId="77777777" w:rsidTr="00FC28DA">
        <w:trPr>
          <w:trHeight w:val="176"/>
        </w:trPr>
        <w:tc>
          <w:tcPr>
            <w:tcW w:w="2492" w:type="dxa"/>
          </w:tcPr>
          <w:p w14:paraId="0DB0EF97" w14:textId="77777777" w:rsidR="00182481" w:rsidRPr="000008E9" w:rsidRDefault="00182481" w:rsidP="00CD497D">
            <w:pPr>
              <w:rPr>
                <w:lang w:val="sr-Cyrl-RS"/>
              </w:rPr>
            </w:pPr>
          </w:p>
        </w:tc>
      </w:tr>
      <w:tr w:rsidR="00182481" w:rsidRPr="000008E9" w14:paraId="55F4A51A" w14:textId="77777777" w:rsidTr="00FC28DA">
        <w:trPr>
          <w:trHeight w:val="176"/>
        </w:trPr>
        <w:tc>
          <w:tcPr>
            <w:tcW w:w="2492" w:type="dxa"/>
            <w:tcBorders>
              <w:bottom w:val="single" w:sz="4" w:space="0" w:color="auto"/>
            </w:tcBorders>
          </w:tcPr>
          <w:p w14:paraId="6877C605" w14:textId="77777777" w:rsidR="00182481" w:rsidRPr="000008E9" w:rsidRDefault="00182481" w:rsidP="00CD497D">
            <w:pPr>
              <w:rPr>
                <w:lang w:val="sr-Cyrl-RS"/>
              </w:rPr>
            </w:pPr>
          </w:p>
        </w:tc>
      </w:tr>
    </w:tbl>
    <w:p w14:paraId="256EB6E1" w14:textId="77777777" w:rsidR="00DB39F9" w:rsidRPr="000008E9" w:rsidRDefault="00DB39F9" w:rsidP="00CD497D">
      <w:pPr>
        <w:rPr>
          <w:lang w:val="sr-Cyrl-RS"/>
        </w:rPr>
        <w:sectPr w:rsidR="00DB39F9" w:rsidRPr="000008E9" w:rsidSect="00A24878">
          <w:headerReference w:type="default" r:id="rId9"/>
          <w:footerReference w:type="default" r:id="rId10"/>
          <w:headerReference w:type="first" r:id="rId11"/>
          <w:footerReference w:type="first" r:id="rId12"/>
          <w:pgSz w:w="12240" w:h="15840"/>
          <w:pgMar w:top="1417" w:right="1417" w:bottom="540" w:left="1417" w:header="270" w:footer="0" w:gutter="0"/>
          <w:cols w:space="708"/>
          <w:titlePg/>
          <w:docGrid w:linePitch="360"/>
        </w:sectPr>
      </w:pPr>
    </w:p>
    <w:p w14:paraId="373D89A6" w14:textId="54CFC1D8" w:rsidR="00574226" w:rsidRPr="000008E9" w:rsidRDefault="00CB35AD" w:rsidP="00AB20D1">
      <w:pPr>
        <w:tabs>
          <w:tab w:val="clear" w:pos="1440"/>
        </w:tabs>
        <w:spacing w:after="160" w:line="259" w:lineRule="auto"/>
        <w:jc w:val="center"/>
        <w:rPr>
          <w:rFonts w:eastAsia="Calibri"/>
          <w:b/>
          <w:bCs/>
          <w:color w:val="000000"/>
          <w:szCs w:val="22"/>
        </w:rPr>
      </w:pPr>
      <w:r w:rsidRPr="000008E9">
        <w:rPr>
          <w:rFonts w:eastAsia="Calibri"/>
          <w:b/>
          <w:bCs/>
          <w:color w:val="000000"/>
          <w:szCs w:val="22"/>
        </w:rPr>
        <w:lastRenderedPageBreak/>
        <w:t>ОБРАЗАЦ СТРУКТУРЕ ПОНУЂЕНЕ ЦЕНЕ</w:t>
      </w:r>
    </w:p>
    <w:p w14:paraId="414C5888" w14:textId="2AAD1E56" w:rsidR="00AB20D1" w:rsidRPr="000008E9" w:rsidRDefault="00AB20D1" w:rsidP="00C43180">
      <w:pPr>
        <w:tabs>
          <w:tab w:val="clear" w:pos="1440"/>
        </w:tabs>
        <w:spacing w:after="160" w:line="259" w:lineRule="auto"/>
        <w:ind w:firstLine="720"/>
        <w:rPr>
          <w:rFonts w:eastAsia="Calibri"/>
          <w:b/>
          <w:bCs/>
          <w:color w:val="000000"/>
          <w:szCs w:val="22"/>
          <w:lang w:val="sr-Cyrl-RS"/>
        </w:rPr>
      </w:pPr>
      <w:r w:rsidRPr="000008E9">
        <w:rPr>
          <w:rFonts w:eastAsia="Calibri"/>
          <w:b/>
          <w:bCs/>
          <w:color w:val="000000"/>
          <w:szCs w:val="22"/>
          <w:lang w:val="sr-Cyrl-RS"/>
        </w:rPr>
        <w:t>Т</w:t>
      </w:r>
      <w:r w:rsidR="000008E9">
        <w:rPr>
          <w:rFonts w:eastAsia="Calibri"/>
          <w:b/>
          <w:bCs/>
          <w:color w:val="000000"/>
          <w:szCs w:val="22"/>
          <w:lang w:val="sr-Cyrl-RS"/>
        </w:rPr>
        <w:t xml:space="preserve">абела </w:t>
      </w:r>
      <w:r w:rsidR="00C43180">
        <w:rPr>
          <w:rFonts w:eastAsia="Calibri"/>
          <w:b/>
          <w:bCs/>
          <w:color w:val="000000"/>
          <w:szCs w:val="22"/>
          <w:lang w:val="sr-Cyrl-RS"/>
        </w:rPr>
        <w:t>3</w:t>
      </w:r>
      <w:r w:rsidRPr="000008E9">
        <w:rPr>
          <w:rFonts w:eastAsia="Calibri"/>
          <w:b/>
          <w:bCs/>
          <w:color w:val="000000"/>
          <w:szCs w:val="22"/>
          <w:lang w:val="sr-Cyrl-RS"/>
        </w:rPr>
        <w:t>. Укупна премија осигурања</w:t>
      </w:r>
    </w:p>
    <w:tbl>
      <w:tblPr>
        <w:tblpPr w:leftFromText="180" w:rightFromText="180" w:vertAnchor="text" w:horzAnchor="margin" w:tblpY="162"/>
        <w:tblW w:w="9701"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firstRow="0" w:lastRow="0" w:firstColumn="0" w:lastColumn="0" w:noHBand="0" w:noVBand="0"/>
      </w:tblPr>
      <w:tblGrid>
        <w:gridCol w:w="9701"/>
      </w:tblGrid>
      <w:tr w:rsidR="00574226" w:rsidRPr="000008E9" w14:paraId="14CA4C46" w14:textId="77777777" w:rsidTr="00FB5E5F">
        <w:trPr>
          <w:trHeight w:val="540"/>
        </w:trPr>
        <w:tc>
          <w:tcPr>
            <w:tcW w:w="9701" w:type="dxa"/>
            <w:shd w:val="clear" w:color="auto" w:fill="CCCCCC"/>
            <w:vAlign w:val="center"/>
          </w:tcPr>
          <w:p w14:paraId="4ED6781A" w14:textId="77777777" w:rsidR="00574226" w:rsidRPr="000008E9" w:rsidRDefault="00574226" w:rsidP="00574226">
            <w:pPr>
              <w:tabs>
                <w:tab w:val="clear" w:pos="1440"/>
              </w:tabs>
              <w:spacing w:after="160" w:line="259" w:lineRule="auto"/>
              <w:jc w:val="center"/>
              <w:rPr>
                <w:rFonts w:eastAsia="Calibri"/>
                <w:b/>
                <w:bCs/>
                <w:caps/>
                <w:color w:val="000000"/>
                <w:spacing w:val="40"/>
                <w:sz w:val="28"/>
                <w:szCs w:val="28"/>
                <w:lang w:val="sr-Cyrl-RS"/>
              </w:rPr>
            </w:pPr>
            <w:r w:rsidRPr="000008E9">
              <w:rPr>
                <w:rFonts w:eastAsia="Calibri"/>
                <w:b/>
                <w:bCs/>
                <w:caps/>
                <w:color w:val="000000"/>
                <w:spacing w:val="40"/>
                <w:sz w:val="28"/>
                <w:szCs w:val="28"/>
                <w:lang w:val="sr-Cyrl-RS"/>
              </w:rPr>
              <w:t>Осигурање имовине - 4 стационарнА скенера</w:t>
            </w:r>
          </w:p>
        </w:tc>
      </w:tr>
    </w:tbl>
    <w:p w14:paraId="2FDCD034" w14:textId="77777777" w:rsidR="00574226" w:rsidRPr="000008E9" w:rsidRDefault="00574226" w:rsidP="00574226">
      <w:pPr>
        <w:tabs>
          <w:tab w:val="clear" w:pos="1440"/>
        </w:tabs>
        <w:spacing w:line="259" w:lineRule="auto"/>
        <w:jc w:val="left"/>
        <w:rPr>
          <w:rFonts w:eastAsia="Calibri"/>
          <w:vanish/>
          <w:sz w:val="22"/>
          <w:szCs w:val="22"/>
        </w:rPr>
      </w:pPr>
    </w:p>
    <w:tbl>
      <w:tblPr>
        <w:tblpPr w:leftFromText="180" w:rightFromText="180" w:vertAnchor="text" w:horzAnchor="margin" w:tblpY="1253"/>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8"/>
        <w:gridCol w:w="3682"/>
        <w:gridCol w:w="2620"/>
        <w:gridCol w:w="2737"/>
      </w:tblGrid>
      <w:tr w:rsidR="00574226" w:rsidRPr="000008E9" w14:paraId="542A53CE" w14:textId="77777777" w:rsidTr="00FB5E5F">
        <w:trPr>
          <w:trHeight w:val="540"/>
        </w:trPr>
        <w:tc>
          <w:tcPr>
            <w:tcW w:w="708" w:type="dxa"/>
            <w:tcBorders>
              <w:top w:val="single" w:sz="8" w:space="0" w:color="auto"/>
              <w:left w:val="single" w:sz="8" w:space="0" w:color="auto"/>
              <w:bottom w:val="single" w:sz="12" w:space="0" w:color="auto"/>
              <w:right w:val="single" w:sz="8" w:space="0" w:color="auto"/>
            </w:tcBorders>
            <w:shd w:val="clear" w:color="auto" w:fill="CCCCCC"/>
            <w:vAlign w:val="center"/>
          </w:tcPr>
          <w:p w14:paraId="35FA9517" w14:textId="77777777" w:rsidR="00574226" w:rsidRPr="000008E9" w:rsidRDefault="00574226" w:rsidP="00574226">
            <w:pPr>
              <w:tabs>
                <w:tab w:val="clear" w:pos="1440"/>
              </w:tabs>
              <w:spacing w:after="160" w:line="259" w:lineRule="auto"/>
              <w:jc w:val="center"/>
              <w:rPr>
                <w:rFonts w:eastAsia="Calibri"/>
                <w:b/>
                <w:bCs/>
                <w:color w:val="000000"/>
                <w:sz w:val="22"/>
                <w:szCs w:val="22"/>
              </w:rPr>
            </w:pPr>
            <w:r w:rsidRPr="000008E9">
              <w:rPr>
                <w:rFonts w:eastAsia="Calibri"/>
                <w:b/>
                <w:bCs/>
                <w:color w:val="000000"/>
                <w:sz w:val="22"/>
                <w:szCs w:val="22"/>
                <w:lang w:val="sr-Latn-CS"/>
              </w:rPr>
              <w:t>I</w:t>
            </w:r>
            <w:r w:rsidRPr="000008E9">
              <w:rPr>
                <w:rFonts w:eastAsia="Calibri"/>
                <w:b/>
                <w:bCs/>
                <w:color w:val="000000"/>
                <w:sz w:val="22"/>
                <w:szCs w:val="22"/>
              </w:rPr>
              <w:t>.</w:t>
            </w:r>
          </w:p>
        </w:tc>
        <w:tc>
          <w:tcPr>
            <w:tcW w:w="3682" w:type="dxa"/>
            <w:tcBorders>
              <w:top w:val="single" w:sz="8" w:space="0" w:color="auto"/>
              <w:left w:val="single" w:sz="8" w:space="0" w:color="auto"/>
              <w:bottom w:val="single" w:sz="12" w:space="0" w:color="auto"/>
              <w:right w:val="single" w:sz="8" w:space="0" w:color="auto"/>
            </w:tcBorders>
            <w:shd w:val="clear" w:color="auto" w:fill="CCCCCC"/>
            <w:vAlign w:val="center"/>
          </w:tcPr>
          <w:p w14:paraId="69365152" w14:textId="77777777" w:rsidR="00574226" w:rsidRPr="000008E9" w:rsidRDefault="00574226" w:rsidP="00574226">
            <w:pPr>
              <w:tabs>
                <w:tab w:val="clear" w:pos="1440"/>
              </w:tabs>
              <w:spacing w:after="160" w:line="259" w:lineRule="auto"/>
              <w:jc w:val="center"/>
              <w:rPr>
                <w:rFonts w:eastAsia="Calibri"/>
                <w:b/>
                <w:bCs/>
                <w:color w:val="000000"/>
                <w:sz w:val="22"/>
                <w:szCs w:val="22"/>
              </w:rPr>
            </w:pPr>
            <w:r w:rsidRPr="000008E9">
              <w:rPr>
                <w:rFonts w:eastAsia="Calibri"/>
                <w:b/>
                <w:bCs/>
                <w:color w:val="000000"/>
                <w:sz w:val="22"/>
                <w:szCs w:val="22"/>
              </w:rPr>
              <w:t>ОСИГУРАНИ РИЗИЦИ</w:t>
            </w:r>
          </w:p>
        </w:tc>
        <w:tc>
          <w:tcPr>
            <w:tcW w:w="5357" w:type="dxa"/>
            <w:gridSpan w:val="2"/>
            <w:tcBorders>
              <w:top w:val="single" w:sz="8" w:space="0" w:color="auto"/>
              <w:left w:val="single" w:sz="8" w:space="0" w:color="auto"/>
              <w:bottom w:val="single" w:sz="12" w:space="0" w:color="auto"/>
              <w:right w:val="single" w:sz="8" w:space="0" w:color="auto"/>
            </w:tcBorders>
            <w:shd w:val="clear" w:color="auto" w:fill="CCCCCC"/>
            <w:vAlign w:val="center"/>
          </w:tcPr>
          <w:p w14:paraId="63DA98F1" w14:textId="77777777" w:rsidR="00574226" w:rsidRPr="000008E9" w:rsidRDefault="00574226" w:rsidP="00574226">
            <w:pPr>
              <w:tabs>
                <w:tab w:val="clear" w:pos="1440"/>
              </w:tabs>
              <w:spacing w:after="160" w:line="259" w:lineRule="auto"/>
              <w:jc w:val="center"/>
              <w:rPr>
                <w:rFonts w:eastAsia="Calibri"/>
                <w:b/>
                <w:bCs/>
                <w:color w:val="000000"/>
                <w:sz w:val="20"/>
                <w:szCs w:val="22"/>
              </w:rPr>
            </w:pPr>
            <w:r w:rsidRPr="000008E9">
              <w:rPr>
                <w:rFonts w:eastAsia="Calibri"/>
                <w:b/>
                <w:bCs/>
                <w:color w:val="000000"/>
                <w:sz w:val="22"/>
                <w:szCs w:val="22"/>
              </w:rPr>
              <w:t xml:space="preserve">Предмет осигурања </w:t>
            </w:r>
          </w:p>
        </w:tc>
      </w:tr>
      <w:tr w:rsidR="00574226" w:rsidRPr="000008E9" w14:paraId="19AE1760" w14:textId="77777777" w:rsidTr="00FB5E5F">
        <w:trPr>
          <w:cantSplit/>
          <w:trHeight w:val="2396"/>
        </w:trPr>
        <w:tc>
          <w:tcPr>
            <w:tcW w:w="708" w:type="dxa"/>
            <w:tcBorders>
              <w:top w:val="single" w:sz="12" w:space="0" w:color="auto"/>
              <w:left w:val="single" w:sz="12" w:space="0" w:color="auto"/>
              <w:bottom w:val="single" w:sz="12" w:space="0" w:color="auto"/>
              <w:right w:val="single" w:sz="2" w:space="0" w:color="auto"/>
            </w:tcBorders>
            <w:vAlign w:val="center"/>
          </w:tcPr>
          <w:p w14:paraId="76DDE225" w14:textId="77777777" w:rsidR="00574226" w:rsidRPr="000008E9" w:rsidRDefault="00574226" w:rsidP="00574226">
            <w:pPr>
              <w:tabs>
                <w:tab w:val="clear" w:pos="1440"/>
              </w:tabs>
              <w:spacing w:after="160" w:line="259" w:lineRule="auto"/>
              <w:jc w:val="center"/>
              <w:rPr>
                <w:rFonts w:eastAsia="Calibri"/>
                <w:color w:val="000000"/>
                <w:sz w:val="20"/>
                <w:szCs w:val="22"/>
              </w:rPr>
            </w:pPr>
            <w:r w:rsidRPr="000008E9">
              <w:rPr>
                <w:rFonts w:eastAsia="Calibri"/>
                <w:color w:val="000000"/>
                <w:sz w:val="20"/>
                <w:szCs w:val="22"/>
              </w:rPr>
              <w:t>1.1.</w:t>
            </w:r>
          </w:p>
        </w:tc>
        <w:tc>
          <w:tcPr>
            <w:tcW w:w="3682" w:type="dxa"/>
            <w:tcBorders>
              <w:top w:val="single" w:sz="12" w:space="0" w:color="auto"/>
              <w:left w:val="single" w:sz="2" w:space="0" w:color="auto"/>
              <w:bottom w:val="single" w:sz="12" w:space="0" w:color="auto"/>
              <w:right w:val="single" w:sz="2" w:space="0" w:color="auto"/>
            </w:tcBorders>
          </w:tcPr>
          <w:p w14:paraId="39399D41" w14:textId="77777777" w:rsidR="00574226" w:rsidRPr="000008E9" w:rsidRDefault="00574226" w:rsidP="00574226">
            <w:pPr>
              <w:tabs>
                <w:tab w:val="clear" w:pos="1440"/>
              </w:tabs>
              <w:spacing w:after="160" w:line="259" w:lineRule="auto"/>
              <w:jc w:val="left"/>
              <w:rPr>
                <w:rFonts w:eastAsia="Calibri"/>
                <w:caps/>
                <w:color w:val="000000"/>
                <w:sz w:val="20"/>
                <w:szCs w:val="22"/>
                <w:u w:val="single"/>
              </w:rPr>
            </w:pPr>
            <w:r w:rsidRPr="000008E9">
              <w:rPr>
                <w:rFonts w:eastAsia="Calibri"/>
                <w:b/>
                <w:bCs/>
                <w:caps/>
                <w:color w:val="000000"/>
                <w:sz w:val="20"/>
                <w:szCs w:val="22"/>
                <w:u w:val="single"/>
              </w:rPr>
              <w:t>основни ризици</w:t>
            </w:r>
          </w:p>
          <w:p w14:paraId="72528B2C" w14:textId="77777777" w:rsidR="00574226" w:rsidRPr="000008E9" w:rsidRDefault="00574226" w:rsidP="00574226">
            <w:pPr>
              <w:widowControl w:val="0"/>
              <w:spacing w:beforeLines="20" w:before="48" w:after="120"/>
              <w:ind w:left="538"/>
              <w:jc w:val="left"/>
              <w:rPr>
                <w:rFonts w:eastAsia="Malgun Gothic"/>
                <w:color w:val="000000"/>
                <w:sz w:val="20"/>
                <w:szCs w:val="20"/>
                <w:lang w:val="sr-Cyrl-CS"/>
              </w:rPr>
            </w:pPr>
            <w:r w:rsidRPr="000008E9">
              <w:rPr>
                <w:rFonts w:eastAsia="Malgun Gothic"/>
                <w:caps/>
                <w:color w:val="000000"/>
                <w:sz w:val="20"/>
                <w:szCs w:val="20"/>
                <w:lang w:val="sr-Cyrl-CS"/>
              </w:rPr>
              <w:t xml:space="preserve">●  </w:t>
            </w:r>
            <w:r w:rsidRPr="000008E9">
              <w:rPr>
                <w:rFonts w:eastAsia="Malgun Gothic"/>
                <w:sz w:val="22"/>
                <w:szCs w:val="22"/>
                <w:lang w:val="sr-Cyrl-CS"/>
              </w:rPr>
              <w:t>Пожар (Удар грома, експлозија, олуја, удар сопственог моторног возила, сопствене покретне радне машине у осигурани објекат, пад летелице, манифестације и демонстрације)</w:t>
            </w:r>
          </w:p>
          <w:p w14:paraId="2132CC9A" w14:textId="77777777" w:rsidR="00574226" w:rsidRPr="000008E9" w:rsidRDefault="00574226" w:rsidP="00574226">
            <w:pPr>
              <w:widowControl w:val="0"/>
              <w:spacing w:beforeLines="20" w:before="48" w:after="120"/>
              <w:jc w:val="left"/>
              <w:rPr>
                <w:rFonts w:eastAsia="Malgun Gothic"/>
                <w:b/>
                <w:i/>
                <w:sz w:val="20"/>
                <w:szCs w:val="20"/>
                <w:lang w:val="sr-Cyrl-CS"/>
              </w:rPr>
            </w:pPr>
            <w:r w:rsidRPr="000008E9">
              <w:rPr>
                <w:rFonts w:eastAsia="Malgun Gothic"/>
                <w:b/>
                <w:i/>
                <w:sz w:val="20"/>
                <w:szCs w:val="20"/>
                <w:lang w:val="sr-Cyrl-CS"/>
              </w:rPr>
              <w:t>Осигурање на новонабавну вредност –пун износ</w:t>
            </w:r>
          </w:p>
          <w:p w14:paraId="63B1F88A" w14:textId="49496EF7" w:rsidR="00AB20D1" w:rsidRPr="000008E9" w:rsidRDefault="00AB20D1" w:rsidP="00574226">
            <w:pPr>
              <w:widowControl w:val="0"/>
              <w:spacing w:beforeLines="20" w:before="48" w:after="120"/>
              <w:jc w:val="left"/>
              <w:rPr>
                <w:rFonts w:eastAsia="Malgun Gothic"/>
                <w:b/>
                <w:i/>
                <w:sz w:val="20"/>
                <w:szCs w:val="20"/>
                <w:lang w:val="sr-Cyrl-CS"/>
              </w:rPr>
            </w:pPr>
          </w:p>
        </w:tc>
        <w:tc>
          <w:tcPr>
            <w:tcW w:w="2620" w:type="dxa"/>
            <w:tcBorders>
              <w:top w:val="single" w:sz="12" w:space="0" w:color="auto"/>
              <w:left w:val="single" w:sz="2" w:space="0" w:color="auto"/>
              <w:bottom w:val="single" w:sz="12" w:space="0" w:color="auto"/>
              <w:right w:val="single" w:sz="4" w:space="0" w:color="auto"/>
            </w:tcBorders>
            <w:vAlign w:val="center"/>
          </w:tcPr>
          <w:p w14:paraId="3D98B327" w14:textId="77777777" w:rsidR="00574226" w:rsidRPr="000008E9" w:rsidRDefault="00574226" w:rsidP="00574226">
            <w:pPr>
              <w:tabs>
                <w:tab w:val="clear" w:pos="1440"/>
              </w:tabs>
              <w:spacing w:after="160" w:line="259" w:lineRule="auto"/>
              <w:jc w:val="center"/>
              <w:rPr>
                <w:rFonts w:eastAsia="Calibri"/>
                <w:b/>
                <w:bCs/>
                <w:color w:val="000000"/>
                <w:sz w:val="22"/>
                <w:szCs w:val="22"/>
                <w:lang w:val="sr-Latn-CS"/>
              </w:rPr>
            </w:pPr>
            <w:r w:rsidRPr="000008E9">
              <w:rPr>
                <w:rFonts w:eastAsia="Calibri"/>
                <w:b/>
                <w:sz w:val="20"/>
                <w:szCs w:val="22"/>
                <w:lang w:val="sr-Cyrl-CS"/>
              </w:rPr>
              <w:t xml:space="preserve">Стационарни скенери - </w:t>
            </w:r>
            <w:r w:rsidRPr="000008E9">
              <w:rPr>
                <w:rFonts w:eastAsia="Calibri"/>
                <w:b/>
                <w:sz w:val="20"/>
                <w:szCs w:val="22"/>
                <w:lang w:val="sr-Cyrl-RS"/>
              </w:rPr>
              <w:t>Рендгенски безбедносни уређаји за контролу пртљага, робе и поште</w:t>
            </w:r>
          </w:p>
        </w:tc>
        <w:tc>
          <w:tcPr>
            <w:tcW w:w="2737" w:type="dxa"/>
            <w:tcBorders>
              <w:top w:val="single" w:sz="12" w:space="0" w:color="auto"/>
              <w:left w:val="single" w:sz="4" w:space="0" w:color="auto"/>
              <w:bottom w:val="single" w:sz="12" w:space="0" w:color="auto"/>
              <w:right w:val="single" w:sz="12" w:space="0" w:color="auto"/>
            </w:tcBorders>
            <w:vAlign w:val="center"/>
          </w:tcPr>
          <w:p w14:paraId="261DC406" w14:textId="77777777" w:rsidR="00574226" w:rsidRPr="000008E9" w:rsidRDefault="00574226" w:rsidP="00574226">
            <w:pPr>
              <w:pBdr>
                <w:bottom w:val="single" w:sz="12" w:space="1" w:color="auto"/>
              </w:pBdr>
              <w:tabs>
                <w:tab w:val="clear" w:pos="1440"/>
              </w:tabs>
              <w:spacing w:after="160" w:line="259" w:lineRule="auto"/>
              <w:jc w:val="center"/>
              <w:rPr>
                <w:rFonts w:eastAsia="Calibri"/>
                <w:b/>
                <w:bCs/>
                <w:color w:val="000000"/>
                <w:sz w:val="22"/>
                <w:szCs w:val="22"/>
                <w:lang w:val="sr-Latn-CS"/>
              </w:rPr>
            </w:pPr>
          </w:p>
          <w:p w14:paraId="54F485F9" w14:textId="77777777" w:rsidR="00574226" w:rsidRDefault="00574226" w:rsidP="00574226">
            <w:pPr>
              <w:tabs>
                <w:tab w:val="clear" w:pos="1440"/>
              </w:tabs>
              <w:spacing w:after="160" w:line="259" w:lineRule="auto"/>
              <w:jc w:val="center"/>
              <w:rPr>
                <w:rFonts w:eastAsia="Calibri"/>
                <w:bCs/>
                <w:color w:val="000000"/>
                <w:sz w:val="20"/>
                <w:szCs w:val="22"/>
              </w:rPr>
            </w:pPr>
            <w:r w:rsidRPr="000008E9">
              <w:rPr>
                <w:rFonts w:eastAsia="Calibri"/>
                <w:bCs/>
                <w:color w:val="000000"/>
                <w:sz w:val="20"/>
                <w:szCs w:val="22"/>
              </w:rPr>
              <w:t>(</w:t>
            </w:r>
            <w:proofErr w:type="spellStart"/>
            <w:r w:rsidRPr="000008E9">
              <w:rPr>
                <w:rFonts w:eastAsia="Calibri"/>
                <w:bCs/>
                <w:color w:val="000000"/>
                <w:sz w:val="20"/>
                <w:szCs w:val="22"/>
              </w:rPr>
              <w:t>дин</w:t>
            </w:r>
            <w:proofErr w:type="spellEnd"/>
            <w:r w:rsidRPr="000008E9">
              <w:rPr>
                <w:rFonts w:eastAsia="Calibri"/>
                <w:bCs/>
                <w:color w:val="000000"/>
                <w:sz w:val="20"/>
                <w:szCs w:val="22"/>
              </w:rPr>
              <w:t xml:space="preserve">. </w:t>
            </w:r>
            <w:proofErr w:type="spellStart"/>
            <w:r w:rsidRPr="000008E9">
              <w:rPr>
                <w:rFonts w:eastAsia="Calibri"/>
                <w:bCs/>
                <w:color w:val="000000"/>
                <w:sz w:val="20"/>
                <w:szCs w:val="22"/>
              </w:rPr>
              <w:t>без</w:t>
            </w:r>
            <w:proofErr w:type="spellEnd"/>
            <w:r w:rsidRPr="000008E9">
              <w:rPr>
                <w:rFonts w:eastAsia="Calibri"/>
                <w:bCs/>
                <w:color w:val="000000"/>
                <w:sz w:val="20"/>
                <w:szCs w:val="22"/>
              </w:rPr>
              <w:t xml:space="preserve"> </w:t>
            </w:r>
            <w:r w:rsidRPr="000008E9">
              <w:rPr>
                <w:rFonts w:eastAsia="Calibri"/>
                <w:color w:val="000000"/>
                <w:sz w:val="20"/>
                <w:szCs w:val="22"/>
              </w:rPr>
              <w:t>ПНО</w:t>
            </w:r>
            <w:r w:rsidRPr="000008E9">
              <w:rPr>
                <w:rFonts w:eastAsia="Calibri"/>
                <w:bCs/>
                <w:color w:val="000000"/>
                <w:sz w:val="20"/>
                <w:szCs w:val="22"/>
              </w:rPr>
              <w:t>)</w:t>
            </w:r>
          </w:p>
          <w:p w14:paraId="7C4F8B75" w14:textId="620739AE" w:rsidR="00C43180" w:rsidRDefault="00C43180" w:rsidP="00C43180">
            <w:pPr>
              <w:pBdr>
                <w:bottom w:val="single" w:sz="12" w:space="1" w:color="auto"/>
              </w:pBdr>
              <w:tabs>
                <w:tab w:val="clear" w:pos="1440"/>
              </w:tabs>
              <w:spacing w:after="160" w:line="259" w:lineRule="auto"/>
              <w:jc w:val="center"/>
              <w:rPr>
                <w:rFonts w:eastAsia="Calibri"/>
                <w:b/>
                <w:bCs/>
                <w:color w:val="000000"/>
                <w:sz w:val="22"/>
                <w:szCs w:val="22"/>
                <w:lang w:val="sr-Latn-CS"/>
              </w:rPr>
            </w:pPr>
          </w:p>
          <w:p w14:paraId="4A3CC245" w14:textId="77777777" w:rsidR="00C43180" w:rsidRPr="000008E9" w:rsidRDefault="00C43180" w:rsidP="00C43180">
            <w:pPr>
              <w:pBdr>
                <w:bottom w:val="single" w:sz="12" w:space="1" w:color="auto"/>
              </w:pBdr>
              <w:tabs>
                <w:tab w:val="clear" w:pos="1440"/>
              </w:tabs>
              <w:spacing w:after="160" w:line="259" w:lineRule="auto"/>
              <w:jc w:val="center"/>
              <w:rPr>
                <w:rFonts w:eastAsia="Calibri"/>
                <w:b/>
                <w:bCs/>
                <w:color w:val="000000"/>
                <w:sz w:val="22"/>
                <w:szCs w:val="22"/>
                <w:lang w:val="sr-Latn-CS"/>
              </w:rPr>
            </w:pPr>
          </w:p>
          <w:p w14:paraId="5EF5E063" w14:textId="23066A3B" w:rsidR="00C43180" w:rsidRPr="000008E9" w:rsidRDefault="00C43180" w:rsidP="00C43180">
            <w:pPr>
              <w:tabs>
                <w:tab w:val="clear" w:pos="1440"/>
              </w:tabs>
              <w:spacing w:after="160" w:line="259" w:lineRule="auto"/>
              <w:jc w:val="center"/>
              <w:rPr>
                <w:rFonts w:eastAsia="Calibri"/>
                <w:b/>
                <w:bCs/>
                <w:color w:val="000000"/>
                <w:sz w:val="22"/>
                <w:szCs w:val="22"/>
                <w:lang w:val="sr-Latn-CS"/>
              </w:rPr>
            </w:pPr>
            <w:r>
              <w:rPr>
                <w:rFonts w:eastAsia="Calibri"/>
                <w:bCs/>
                <w:color w:val="000000"/>
                <w:sz w:val="20"/>
                <w:szCs w:val="22"/>
              </w:rPr>
              <w:t>(</w:t>
            </w:r>
            <w:proofErr w:type="spellStart"/>
            <w:r>
              <w:rPr>
                <w:rFonts w:eastAsia="Calibri"/>
                <w:bCs/>
                <w:color w:val="000000"/>
                <w:sz w:val="20"/>
                <w:szCs w:val="22"/>
              </w:rPr>
              <w:t>дин</w:t>
            </w:r>
            <w:proofErr w:type="spellEnd"/>
            <w:r>
              <w:rPr>
                <w:rFonts w:eastAsia="Calibri"/>
                <w:bCs/>
                <w:color w:val="000000"/>
                <w:sz w:val="20"/>
                <w:szCs w:val="22"/>
              </w:rPr>
              <w:t xml:space="preserve">. </w:t>
            </w:r>
            <w:proofErr w:type="spellStart"/>
            <w:r>
              <w:rPr>
                <w:rFonts w:eastAsia="Calibri"/>
                <w:bCs/>
                <w:color w:val="000000"/>
                <w:sz w:val="20"/>
                <w:szCs w:val="22"/>
              </w:rPr>
              <w:t>са</w:t>
            </w:r>
            <w:proofErr w:type="spellEnd"/>
            <w:r w:rsidRPr="000008E9">
              <w:rPr>
                <w:rFonts w:eastAsia="Calibri"/>
                <w:bCs/>
                <w:color w:val="000000"/>
                <w:sz w:val="20"/>
                <w:szCs w:val="22"/>
              </w:rPr>
              <w:t xml:space="preserve"> </w:t>
            </w:r>
            <w:r w:rsidRPr="000008E9">
              <w:rPr>
                <w:rFonts w:eastAsia="Calibri"/>
                <w:color w:val="000000"/>
                <w:sz w:val="20"/>
                <w:szCs w:val="22"/>
              </w:rPr>
              <w:t>ПНО</w:t>
            </w:r>
            <w:r w:rsidRPr="000008E9">
              <w:rPr>
                <w:rFonts w:eastAsia="Calibri"/>
                <w:bCs/>
                <w:color w:val="000000"/>
                <w:sz w:val="20"/>
                <w:szCs w:val="22"/>
              </w:rPr>
              <w:t>)</w:t>
            </w:r>
          </w:p>
        </w:tc>
      </w:tr>
      <w:tr w:rsidR="00574226" w:rsidRPr="000008E9" w14:paraId="6D639873" w14:textId="77777777" w:rsidTr="00AB20D1">
        <w:trPr>
          <w:cantSplit/>
          <w:trHeight w:val="1244"/>
        </w:trPr>
        <w:tc>
          <w:tcPr>
            <w:tcW w:w="708" w:type="dxa"/>
            <w:tcBorders>
              <w:top w:val="single" w:sz="12" w:space="0" w:color="auto"/>
              <w:left w:val="single" w:sz="12" w:space="0" w:color="auto"/>
              <w:bottom w:val="single" w:sz="12" w:space="0" w:color="auto"/>
              <w:right w:val="single" w:sz="2" w:space="0" w:color="auto"/>
            </w:tcBorders>
            <w:vAlign w:val="center"/>
          </w:tcPr>
          <w:p w14:paraId="46C37672" w14:textId="77777777" w:rsidR="00574226" w:rsidRPr="000008E9" w:rsidRDefault="00574226" w:rsidP="00574226">
            <w:pPr>
              <w:tabs>
                <w:tab w:val="clear" w:pos="1440"/>
              </w:tabs>
              <w:spacing w:after="160" w:line="259" w:lineRule="auto"/>
              <w:jc w:val="center"/>
              <w:rPr>
                <w:rFonts w:eastAsia="Calibri"/>
                <w:color w:val="000000"/>
                <w:sz w:val="20"/>
                <w:szCs w:val="22"/>
                <w:lang w:val="ru-RU"/>
              </w:rPr>
            </w:pPr>
            <w:r w:rsidRPr="000008E9">
              <w:rPr>
                <w:rFonts w:eastAsia="Calibri"/>
                <w:color w:val="000000"/>
                <w:sz w:val="20"/>
                <w:szCs w:val="22"/>
                <w:lang w:val="ru-RU"/>
              </w:rPr>
              <w:t>1.</w:t>
            </w:r>
            <w:r w:rsidRPr="000008E9">
              <w:rPr>
                <w:rFonts w:eastAsia="Calibri"/>
                <w:color w:val="000000"/>
                <w:sz w:val="20"/>
                <w:szCs w:val="22"/>
              </w:rPr>
              <w:t>2</w:t>
            </w:r>
            <w:r w:rsidRPr="000008E9">
              <w:rPr>
                <w:rFonts w:eastAsia="Calibri"/>
                <w:color w:val="000000"/>
                <w:sz w:val="20"/>
                <w:szCs w:val="22"/>
                <w:lang w:val="ru-RU"/>
              </w:rPr>
              <w:t>.</w:t>
            </w:r>
          </w:p>
        </w:tc>
        <w:tc>
          <w:tcPr>
            <w:tcW w:w="3682" w:type="dxa"/>
            <w:tcBorders>
              <w:top w:val="single" w:sz="12" w:space="0" w:color="auto"/>
              <w:left w:val="single" w:sz="2" w:space="0" w:color="auto"/>
              <w:bottom w:val="single" w:sz="4" w:space="0" w:color="auto"/>
              <w:right w:val="single" w:sz="2" w:space="0" w:color="auto"/>
            </w:tcBorders>
          </w:tcPr>
          <w:p w14:paraId="6DF2B011" w14:textId="77777777" w:rsidR="00AB20D1" w:rsidRPr="000008E9" w:rsidRDefault="00AB20D1" w:rsidP="00574226">
            <w:pPr>
              <w:tabs>
                <w:tab w:val="clear" w:pos="1440"/>
              </w:tabs>
              <w:spacing w:after="160" w:line="259" w:lineRule="auto"/>
              <w:jc w:val="left"/>
              <w:rPr>
                <w:rFonts w:eastAsia="Calibri"/>
                <w:b/>
                <w:bCs/>
                <w:caps/>
                <w:sz w:val="20"/>
                <w:szCs w:val="22"/>
                <w:u w:val="single"/>
                <w:lang w:val="ru-RU"/>
              </w:rPr>
            </w:pPr>
          </w:p>
          <w:p w14:paraId="53A3D292" w14:textId="42E5336D" w:rsidR="00574226" w:rsidRPr="000008E9" w:rsidRDefault="00574226" w:rsidP="00574226">
            <w:pPr>
              <w:tabs>
                <w:tab w:val="clear" w:pos="1440"/>
              </w:tabs>
              <w:spacing w:after="160" w:line="259" w:lineRule="auto"/>
              <w:jc w:val="left"/>
              <w:rPr>
                <w:rFonts w:eastAsia="Calibri"/>
                <w:b/>
                <w:bCs/>
                <w:caps/>
                <w:sz w:val="20"/>
                <w:szCs w:val="22"/>
                <w:u w:val="single"/>
                <w:lang w:val="ru-RU"/>
              </w:rPr>
            </w:pPr>
            <w:r w:rsidRPr="000008E9">
              <w:rPr>
                <w:rFonts w:eastAsia="Calibri"/>
                <w:b/>
                <w:bCs/>
                <w:caps/>
                <w:sz w:val="20"/>
                <w:szCs w:val="22"/>
                <w:u w:val="single"/>
                <w:lang w:val="ru-RU"/>
              </w:rPr>
              <w:t>допунски ризици</w:t>
            </w:r>
          </w:p>
          <w:p w14:paraId="4ED21F1A" w14:textId="77777777" w:rsidR="00574226" w:rsidRPr="000008E9" w:rsidRDefault="00574226" w:rsidP="00574226">
            <w:pPr>
              <w:widowControl w:val="0"/>
              <w:spacing w:beforeLines="20" w:before="48" w:after="120"/>
              <w:jc w:val="left"/>
              <w:rPr>
                <w:rFonts w:eastAsia="Malgun Gothic"/>
                <w:b/>
                <w:sz w:val="18"/>
                <w:szCs w:val="18"/>
                <w:lang w:val="sr-Cyrl-CS"/>
              </w:rPr>
            </w:pPr>
            <w:r w:rsidRPr="000008E9">
              <w:rPr>
                <w:rFonts w:eastAsia="Malgun Gothic"/>
                <w:sz w:val="18"/>
                <w:szCs w:val="18"/>
                <w:lang w:val="sr-Cyrl-CS"/>
              </w:rPr>
              <w:t xml:space="preserve">●Излив воде из канализационих и водоводних инасталација </w:t>
            </w:r>
            <w:r w:rsidRPr="000008E9">
              <w:rPr>
                <w:rFonts w:eastAsia="Malgun Gothic"/>
                <w:b/>
                <w:sz w:val="18"/>
                <w:szCs w:val="18"/>
                <w:lang w:val="sr-Cyrl-CS"/>
              </w:rPr>
              <w:t>*(на први ризик)</w:t>
            </w:r>
            <w:r w:rsidRPr="000008E9">
              <w:rPr>
                <w:rFonts w:eastAsia="Malgun Gothic"/>
                <w:sz w:val="18"/>
                <w:szCs w:val="18"/>
                <w:lang w:val="sr-Cyrl-CS"/>
              </w:rPr>
              <w:t xml:space="preserve"> -</w:t>
            </w:r>
            <w:r w:rsidRPr="000008E9">
              <w:rPr>
                <w:rFonts w:eastAsia="Malgun Gothic"/>
                <w:b/>
                <w:sz w:val="18"/>
                <w:szCs w:val="18"/>
                <w:lang w:val="sr-Cyrl-CS"/>
              </w:rPr>
              <w:t xml:space="preserve">1% од укупне вредности </w:t>
            </w:r>
          </w:p>
          <w:p w14:paraId="5777C37C" w14:textId="77777777" w:rsidR="00574226" w:rsidRPr="000008E9" w:rsidRDefault="00574226" w:rsidP="00574226">
            <w:pPr>
              <w:widowControl w:val="0"/>
              <w:spacing w:beforeLines="20" w:before="48" w:after="120"/>
              <w:jc w:val="left"/>
              <w:rPr>
                <w:rFonts w:eastAsia="Malgun Gothic"/>
                <w:bCs/>
                <w:color w:val="000000"/>
                <w:sz w:val="20"/>
                <w:szCs w:val="20"/>
                <w:lang w:val="sr-Cyrl-CS"/>
              </w:rPr>
            </w:pPr>
          </w:p>
          <w:p w14:paraId="6E001025" w14:textId="3BD43811" w:rsidR="00AB20D1" w:rsidRPr="000008E9" w:rsidRDefault="00AB20D1" w:rsidP="00574226">
            <w:pPr>
              <w:widowControl w:val="0"/>
              <w:spacing w:beforeLines="20" w:before="48" w:after="120"/>
              <w:jc w:val="left"/>
              <w:rPr>
                <w:rFonts w:eastAsia="Malgun Gothic"/>
                <w:bCs/>
                <w:color w:val="000000"/>
                <w:sz w:val="20"/>
                <w:szCs w:val="20"/>
                <w:lang w:val="sr-Cyrl-CS"/>
              </w:rPr>
            </w:pPr>
          </w:p>
        </w:tc>
        <w:tc>
          <w:tcPr>
            <w:tcW w:w="2620" w:type="dxa"/>
            <w:tcBorders>
              <w:top w:val="single" w:sz="12" w:space="0" w:color="auto"/>
              <w:left w:val="single" w:sz="2" w:space="0" w:color="auto"/>
              <w:bottom w:val="single" w:sz="4" w:space="0" w:color="auto"/>
              <w:right w:val="single" w:sz="4" w:space="0" w:color="auto"/>
            </w:tcBorders>
            <w:vAlign w:val="center"/>
          </w:tcPr>
          <w:p w14:paraId="13784445" w14:textId="77777777" w:rsidR="00574226" w:rsidRPr="000008E9" w:rsidRDefault="00574226" w:rsidP="00574226">
            <w:pPr>
              <w:widowControl w:val="0"/>
              <w:spacing w:beforeLines="20" w:before="48" w:after="120"/>
              <w:jc w:val="left"/>
              <w:rPr>
                <w:rFonts w:eastAsia="Malgun Gothic"/>
                <w:sz w:val="20"/>
                <w:szCs w:val="20"/>
                <w:lang w:val="ru-RU"/>
              </w:rPr>
            </w:pPr>
            <w:r w:rsidRPr="000008E9">
              <w:rPr>
                <w:rFonts w:eastAsia="Malgun Gothic"/>
                <w:sz w:val="20"/>
                <w:szCs w:val="20"/>
                <w:lang w:val="sr-Cyrl-CS"/>
              </w:rPr>
              <w:t xml:space="preserve">Стационарни скенери - </w:t>
            </w:r>
            <w:r w:rsidRPr="000008E9">
              <w:rPr>
                <w:rFonts w:eastAsia="Malgun Gothic"/>
                <w:sz w:val="20"/>
                <w:szCs w:val="20"/>
                <w:lang w:val="sr-Cyrl-RS"/>
              </w:rPr>
              <w:t>Рендгенски безбедносни уређаји за контролу пртљага, робе и поште</w:t>
            </w:r>
            <w:r w:rsidRPr="000008E9">
              <w:rPr>
                <w:rFonts w:eastAsia="Malgun Gothic"/>
                <w:sz w:val="18"/>
                <w:szCs w:val="18"/>
                <w:lang w:val="sr-Cyrl-CS"/>
              </w:rPr>
              <w:t xml:space="preserve">  -</w:t>
            </w:r>
            <w:r w:rsidRPr="000008E9">
              <w:rPr>
                <w:rFonts w:eastAsia="Malgun Gothic"/>
                <w:b/>
                <w:sz w:val="18"/>
                <w:szCs w:val="18"/>
                <w:lang w:val="sr-Cyrl-CS"/>
              </w:rPr>
              <w:t>1% од укупне вредности</w:t>
            </w:r>
          </w:p>
        </w:tc>
        <w:tc>
          <w:tcPr>
            <w:tcW w:w="2737" w:type="dxa"/>
            <w:tcBorders>
              <w:top w:val="single" w:sz="12" w:space="0" w:color="auto"/>
              <w:left w:val="single" w:sz="4" w:space="0" w:color="auto"/>
              <w:bottom w:val="single" w:sz="4" w:space="0" w:color="auto"/>
              <w:right w:val="single" w:sz="12" w:space="0" w:color="auto"/>
            </w:tcBorders>
            <w:vAlign w:val="center"/>
          </w:tcPr>
          <w:p w14:paraId="07DFC30B" w14:textId="77777777" w:rsidR="00574226" w:rsidRPr="000008E9" w:rsidRDefault="00574226" w:rsidP="00574226">
            <w:pPr>
              <w:pBdr>
                <w:bottom w:val="single" w:sz="12" w:space="1" w:color="auto"/>
              </w:pBdr>
              <w:tabs>
                <w:tab w:val="clear" w:pos="1440"/>
              </w:tabs>
              <w:spacing w:after="160" w:line="259" w:lineRule="auto"/>
              <w:jc w:val="center"/>
              <w:rPr>
                <w:rFonts w:eastAsia="Calibri"/>
                <w:b/>
                <w:bCs/>
                <w:color w:val="000000"/>
                <w:sz w:val="22"/>
                <w:szCs w:val="22"/>
                <w:lang w:val="sr-Latn-CS"/>
              </w:rPr>
            </w:pPr>
          </w:p>
          <w:p w14:paraId="047940A1" w14:textId="77777777" w:rsidR="00574226" w:rsidRDefault="00574226" w:rsidP="00574226">
            <w:pPr>
              <w:widowControl w:val="0"/>
              <w:spacing w:beforeLines="20" w:before="48" w:after="120"/>
              <w:jc w:val="center"/>
              <w:rPr>
                <w:rFonts w:eastAsia="Malgun Gothic"/>
                <w:bCs/>
                <w:color w:val="000000"/>
                <w:sz w:val="20"/>
                <w:szCs w:val="20"/>
                <w:lang w:val="sr-Cyrl-CS"/>
              </w:rPr>
            </w:pPr>
            <w:r w:rsidRPr="000008E9">
              <w:rPr>
                <w:rFonts w:eastAsia="Malgun Gothic"/>
                <w:bCs/>
                <w:color w:val="000000"/>
                <w:sz w:val="20"/>
                <w:szCs w:val="20"/>
                <w:lang w:val="sr-Cyrl-CS"/>
              </w:rPr>
              <w:t xml:space="preserve">(дин. без </w:t>
            </w:r>
            <w:r w:rsidRPr="000008E9">
              <w:rPr>
                <w:rFonts w:eastAsia="Malgun Gothic"/>
                <w:color w:val="000000"/>
                <w:sz w:val="20"/>
                <w:szCs w:val="20"/>
                <w:lang w:val="sr-Cyrl-CS"/>
              </w:rPr>
              <w:t>ПНО</w:t>
            </w:r>
            <w:r w:rsidRPr="000008E9">
              <w:rPr>
                <w:rFonts w:eastAsia="Malgun Gothic"/>
                <w:bCs/>
                <w:color w:val="000000"/>
                <w:sz w:val="20"/>
                <w:szCs w:val="20"/>
                <w:lang w:val="sr-Cyrl-CS"/>
              </w:rPr>
              <w:t>)</w:t>
            </w:r>
          </w:p>
          <w:p w14:paraId="61656AC2" w14:textId="77777777" w:rsidR="00C43180" w:rsidRPr="000008E9" w:rsidRDefault="00C43180" w:rsidP="00C43180">
            <w:pPr>
              <w:pBdr>
                <w:bottom w:val="single" w:sz="12" w:space="1" w:color="auto"/>
              </w:pBdr>
              <w:tabs>
                <w:tab w:val="clear" w:pos="1440"/>
              </w:tabs>
              <w:spacing w:after="160" w:line="259" w:lineRule="auto"/>
              <w:jc w:val="center"/>
              <w:rPr>
                <w:rFonts w:eastAsia="Calibri"/>
                <w:b/>
                <w:bCs/>
                <w:color w:val="000000"/>
                <w:sz w:val="22"/>
                <w:szCs w:val="22"/>
                <w:lang w:val="sr-Latn-CS"/>
              </w:rPr>
            </w:pPr>
          </w:p>
          <w:p w14:paraId="2E4A2469" w14:textId="2C5E9967" w:rsidR="00C43180" w:rsidRPr="000008E9" w:rsidRDefault="00C43180" w:rsidP="00C43180">
            <w:pPr>
              <w:widowControl w:val="0"/>
              <w:spacing w:beforeLines="20" w:before="48" w:after="120"/>
              <w:jc w:val="center"/>
              <w:rPr>
                <w:rFonts w:eastAsia="Malgun Gothic"/>
                <w:sz w:val="20"/>
                <w:szCs w:val="20"/>
                <w:lang w:val="ru-RU"/>
              </w:rPr>
            </w:pPr>
            <w:r>
              <w:rPr>
                <w:rFonts w:eastAsia="Calibri"/>
                <w:bCs/>
                <w:color w:val="000000"/>
                <w:sz w:val="20"/>
                <w:szCs w:val="22"/>
              </w:rPr>
              <w:t>(</w:t>
            </w:r>
            <w:proofErr w:type="spellStart"/>
            <w:r>
              <w:rPr>
                <w:rFonts w:eastAsia="Calibri"/>
                <w:bCs/>
                <w:color w:val="000000"/>
                <w:sz w:val="20"/>
                <w:szCs w:val="22"/>
              </w:rPr>
              <w:t>дин</w:t>
            </w:r>
            <w:proofErr w:type="spellEnd"/>
            <w:r>
              <w:rPr>
                <w:rFonts w:eastAsia="Calibri"/>
                <w:bCs/>
                <w:color w:val="000000"/>
                <w:sz w:val="20"/>
                <w:szCs w:val="22"/>
              </w:rPr>
              <w:t xml:space="preserve">. </w:t>
            </w:r>
            <w:proofErr w:type="spellStart"/>
            <w:r>
              <w:rPr>
                <w:rFonts w:eastAsia="Calibri"/>
                <w:bCs/>
                <w:color w:val="000000"/>
                <w:sz w:val="20"/>
                <w:szCs w:val="22"/>
              </w:rPr>
              <w:t>са</w:t>
            </w:r>
            <w:proofErr w:type="spellEnd"/>
            <w:r w:rsidRPr="000008E9">
              <w:rPr>
                <w:rFonts w:eastAsia="Calibri"/>
                <w:bCs/>
                <w:color w:val="000000"/>
                <w:sz w:val="20"/>
                <w:szCs w:val="22"/>
              </w:rPr>
              <w:t xml:space="preserve"> </w:t>
            </w:r>
            <w:r w:rsidRPr="000008E9">
              <w:rPr>
                <w:rFonts w:eastAsia="Calibri"/>
                <w:color w:val="000000"/>
                <w:sz w:val="20"/>
                <w:szCs w:val="22"/>
              </w:rPr>
              <w:t>ПНО</w:t>
            </w:r>
            <w:r w:rsidRPr="000008E9">
              <w:rPr>
                <w:rFonts w:eastAsia="Calibri"/>
                <w:bCs/>
                <w:color w:val="000000"/>
                <w:sz w:val="20"/>
                <w:szCs w:val="22"/>
              </w:rPr>
              <w:t>)</w:t>
            </w:r>
          </w:p>
        </w:tc>
      </w:tr>
      <w:tr w:rsidR="00574226" w:rsidRPr="000008E9" w14:paraId="6E1BAF8A" w14:textId="77777777" w:rsidTr="00AB20D1">
        <w:trPr>
          <w:cantSplit/>
          <w:trHeight w:val="1241"/>
        </w:trPr>
        <w:tc>
          <w:tcPr>
            <w:tcW w:w="708" w:type="dxa"/>
            <w:tcBorders>
              <w:top w:val="single" w:sz="12" w:space="0" w:color="auto"/>
              <w:left w:val="single" w:sz="12" w:space="0" w:color="auto"/>
              <w:bottom w:val="single" w:sz="4" w:space="0" w:color="auto"/>
              <w:right w:val="single" w:sz="4" w:space="0" w:color="auto"/>
            </w:tcBorders>
            <w:vAlign w:val="center"/>
          </w:tcPr>
          <w:p w14:paraId="20DC587C" w14:textId="1D452A5F" w:rsidR="00574226" w:rsidRPr="00D51717" w:rsidRDefault="00574226" w:rsidP="00574226">
            <w:pPr>
              <w:tabs>
                <w:tab w:val="clear" w:pos="1440"/>
              </w:tabs>
              <w:spacing w:after="160" w:line="259" w:lineRule="auto"/>
              <w:jc w:val="center"/>
              <w:rPr>
                <w:rFonts w:eastAsia="Calibri"/>
                <w:color w:val="000000"/>
                <w:sz w:val="20"/>
                <w:szCs w:val="22"/>
                <w:lang w:val="sr-Cyrl-RS"/>
              </w:rPr>
            </w:pPr>
            <w:r w:rsidRPr="000008E9">
              <w:rPr>
                <w:rFonts w:eastAsia="Calibri"/>
                <w:color w:val="000000"/>
                <w:sz w:val="20"/>
                <w:szCs w:val="22"/>
              </w:rPr>
              <w:t>1.3</w:t>
            </w:r>
            <w:r w:rsidR="00D51717">
              <w:rPr>
                <w:rFonts w:eastAsia="Calibri"/>
                <w:color w:val="000000"/>
                <w:sz w:val="20"/>
                <w:szCs w:val="22"/>
                <w:lang w:val="sr-Cyrl-RS"/>
              </w:rPr>
              <w:t>.</w:t>
            </w:r>
          </w:p>
        </w:tc>
        <w:tc>
          <w:tcPr>
            <w:tcW w:w="3682" w:type="dxa"/>
            <w:tcBorders>
              <w:top w:val="single" w:sz="4" w:space="0" w:color="auto"/>
              <w:left w:val="single" w:sz="4" w:space="0" w:color="auto"/>
              <w:bottom w:val="single" w:sz="4" w:space="0" w:color="auto"/>
              <w:right w:val="single" w:sz="4" w:space="0" w:color="auto"/>
            </w:tcBorders>
            <w:vAlign w:val="center"/>
          </w:tcPr>
          <w:p w14:paraId="403B4551" w14:textId="77777777" w:rsidR="00574226" w:rsidRPr="000008E9" w:rsidRDefault="00574226" w:rsidP="00574226">
            <w:pPr>
              <w:keepNext/>
              <w:tabs>
                <w:tab w:val="clear" w:pos="1440"/>
              </w:tabs>
              <w:spacing w:after="160" w:line="259" w:lineRule="auto"/>
              <w:jc w:val="left"/>
              <w:rPr>
                <w:rFonts w:eastAsia="Calibri"/>
                <w:b/>
                <w:bCs/>
                <w:caps/>
                <w:color w:val="000000"/>
                <w:sz w:val="20"/>
                <w:szCs w:val="22"/>
                <w:u w:val="single"/>
              </w:rPr>
            </w:pPr>
            <w:r w:rsidRPr="000008E9">
              <w:rPr>
                <w:rFonts w:eastAsia="Calibri"/>
                <w:b/>
                <w:bCs/>
                <w:caps/>
                <w:color w:val="000000"/>
                <w:sz w:val="20"/>
                <w:szCs w:val="22"/>
                <w:u w:val="single"/>
              </w:rPr>
              <w:t>Осигурање од лома</w:t>
            </w:r>
          </w:p>
          <w:p w14:paraId="3CDF1E13" w14:textId="77777777" w:rsidR="00574226" w:rsidRPr="000008E9" w:rsidRDefault="00574226" w:rsidP="00574226">
            <w:pPr>
              <w:widowControl w:val="0"/>
              <w:spacing w:beforeLines="20" w:before="48" w:after="120"/>
              <w:jc w:val="left"/>
              <w:rPr>
                <w:rFonts w:eastAsia="Malgun Gothic"/>
                <w:b/>
                <w:sz w:val="18"/>
                <w:szCs w:val="18"/>
                <w:lang w:val="sr-Cyrl-CS"/>
              </w:rPr>
            </w:pPr>
            <w:r w:rsidRPr="000008E9">
              <w:rPr>
                <w:rFonts w:eastAsia="Malgun Gothic"/>
                <w:b/>
                <w:sz w:val="18"/>
                <w:szCs w:val="18"/>
                <w:lang w:val="sr-Cyrl-CS"/>
              </w:rPr>
              <w:t>*(на први ризик)</w:t>
            </w:r>
            <w:r w:rsidRPr="000008E9">
              <w:rPr>
                <w:rFonts w:eastAsia="Malgun Gothic"/>
                <w:sz w:val="18"/>
                <w:szCs w:val="18"/>
                <w:lang w:val="sr-Cyrl-CS"/>
              </w:rPr>
              <w:t xml:space="preserve"> -</w:t>
            </w:r>
            <w:r w:rsidRPr="000008E9">
              <w:rPr>
                <w:rFonts w:eastAsia="Malgun Gothic"/>
                <w:b/>
                <w:sz w:val="18"/>
                <w:szCs w:val="18"/>
                <w:lang w:val="sr-Cyrl-CS"/>
              </w:rPr>
              <w:t xml:space="preserve">50% од укупне вредности </w:t>
            </w:r>
          </w:p>
          <w:p w14:paraId="2EC52409" w14:textId="77777777" w:rsidR="00574226" w:rsidRPr="000008E9" w:rsidRDefault="00574226" w:rsidP="00574226">
            <w:pPr>
              <w:widowControl w:val="0"/>
              <w:spacing w:after="120"/>
              <w:rPr>
                <w:rFonts w:eastAsia="Malgun Gothic"/>
                <w:color w:val="000000"/>
                <w:sz w:val="20"/>
                <w:szCs w:val="20"/>
                <w:lang w:val="sr-Cyrl-CS"/>
              </w:rPr>
            </w:pPr>
          </w:p>
          <w:p w14:paraId="29ECDDBC" w14:textId="77777777" w:rsidR="00AB20D1" w:rsidRPr="000008E9" w:rsidRDefault="00AB20D1" w:rsidP="00574226">
            <w:pPr>
              <w:widowControl w:val="0"/>
              <w:spacing w:after="120"/>
              <w:rPr>
                <w:rFonts w:eastAsia="Malgun Gothic"/>
                <w:color w:val="000000"/>
                <w:sz w:val="20"/>
                <w:szCs w:val="20"/>
                <w:lang w:val="sr-Cyrl-CS"/>
              </w:rPr>
            </w:pPr>
          </w:p>
          <w:p w14:paraId="3B61D442" w14:textId="77777777" w:rsidR="00AB20D1" w:rsidRPr="000008E9" w:rsidRDefault="00AB20D1" w:rsidP="00574226">
            <w:pPr>
              <w:widowControl w:val="0"/>
              <w:spacing w:after="120"/>
              <w:rPr>
                <w:rFonts w:eastAsia="Malgun Gothic"/>
                <w:color w:val="000000"/>
                <w:sz w:val="20"/>
                <w:szCs w:val="20"/>
                <w:lang w:val="sr-Cyrl-CS"/>
              </w:rPr>
            </w:pPr>
          </w:p>
          <w:p w14:paraId="5D43AC7B" w14:textId="77777777" w:rsidR="00AB20D1" w:rsidRPr="000008E9" w:rsidRDefault="00AB20D1" w:rsidP="00574226">
            <w:pPr>
              <w:widowControl w:val="0"/>
              <w:spacing w:after="120"/>
              <w:rPr>
                <w:rFonts w:eastAsia="Malgun Gothic"/>
                <w:color w:val="000000"/>
                <w:sz w:val="20"/>
                <w:szCs w:val="20"/>
                <w:lang w:val="sr-Cyrl-CS"/>
              </w:rPr>
            </w:pPr>
          </w:p>
          <w:p w14:paraId="56919D16" w14:textId="5FE7DE2F" w:rsidR="00AB20D1" w:rsidRPr="000008E9" w:rsidRDefault="00AB20D1" w:rsidP="00574226">
            <w:pPr>
              <w:widowControl w:val="0"/>
              <w:spacing w:after="120"/>
              <w:rPr>
                <w:rFonts w:eastAsia="Malgun Gothic"/>
                <w:color w:val="000000"/>
                <w:sz w:val="20"/>
                <w:szCs w:val="20"/>
                <w:lang w:val="sr-Cyrl-CS"/>
              </w:rPr>
            </w:pPr>
          </w:p>
        </w:tc>
        <w:tc>
          <w:tcPr>
            <w:tcW w:w="2620" w:type="dxa"/>
            <w:tcBorders>
              <w:top w:val="single" w:sz="4" w:space="0" w:color="auto"/>
              <w:left w:val="single" w:sz="4" w:space="0" w:color="auto"/>
              <w:bottom w:val="single" w:sz="4" w:space="0" w:color="auto"/>
              <w:right w:val="single" w:sz="4" w:space="0" w:color="auto"/>
            </w:tcBorders>
            <w:vAlign w:val="center"/>
          </w:tcPr>
          <w:p w14:paraId="2B443B32" w14:textId="77777777" w:rsidR="00574226" w:rsidRPr="000008E9" w:rsidRDefault="00574226" w:rsidP="00574226">
            <w:pPr>
              <w:tabs>
                <w:tab w:val="clear" w:pos="1440"/>
              </w:tabs>
              <w:spacing w:after="160" w:line="259" w:lineRule="auto"/>
              <w:jc w:val="left"/>
              <w:rPr>
                <w:rFonts w:eastAsia="Calibri"/>
                <w:sz w:val="20"/>
                <w:szCs w:val="22"/>
              </w:rPr>
            </w:pPr>
            <w:r w:rsidRPr="000008E9">
              <w:rPr>
                <w:rFonts w:eastAsia="Calibri"/>
                <w:sz w:val="20"/>
                <w:szCs w:val="22"/>
                <w:lang w:val="sr-Cyrl-CS"/>
              </w:rPr>
              <w:t xml:space="preserve">Стационарни скенери - </w:t>
            </w:r>
            <w:r w:rsidRPr="000008E9">
              <w:rPr>
                <w:rFonts w:eastAsia="Calibri"/>
                <w:sz w:val="20"/>
                <w:szCs w:val="22"/>
                <w:lang w:val="sr-Cyrl-RS"/>
              </w:rPr>
              <w:t>Рендгенски безбедносни уређаји за контролу пртљага, робе и поште</w:t>
            </w:r>
            <w:r w:rsidRPr="000008E9">
              <w:rPr>
                <w:rFonts w:eastAsia="Calibri"/>
                <w:sz w:val="18"/>
                <w:szCs w:val="18"/>
              </w:rPr>
              <w:t xml:space="preserve"> -</w:t>
            </w:r>
            <w:r w:rsidRPr="000008E9">
              <w:rPr>
                <w:rFonts w:eastAsia="Calibri"/>
                <w:b/>
                <w:sz w:val="18"/>
                <w:szCs w:val="18"/>
              </w:rPr>
              <w:t>50% од укупне вредности</w:t>
            </w:r>
          </w:p>
          <w:p w14:paraId="739FBDB6" w14:textId="77777777" w:rsidR="00574226" w:rsidRPr="000008E9" w:rsidRDefault="00574226" w:rsidP="00574226">
            <w:pPr>
              <w:tabs>
                <w:tab w:val="clear" w:pos="1440"/>
              </w:tabs>
              <w:spacing w:after="160" w:line="259" w:lineRule="auto"/>
              <w:jc w:val="left"/>
              <w:rPr>
                <w:rFonts w:eastAsia="Calibri"/>
                <w:sz w:val="20"/>
                <w:szCs w:val="22"/>
              </w:rPr>
            </w:pPr>
          </w:p>
        </w:tc>
        <w:tc>
          <w:tcPr>
            <w:tcW w:w="2737" w:type="dxa"/>
            <w:tcBorders>
              <w:top w:val="single" w:sz="4" w:space="0" w:color="auto"/>
              <w:left w:val="single" w:sz="4" w:space="0" w:color="auto"/>
              <w:bottom w:val="single" w:sz="4" w:space="0" w:color="auto"/>
              <w:right w:val="single" w:sz="4" w:space="0" w:color="auto"/>
            </w:tcBorders>
            <w:vAlign w:val="center"/>
          </w:tcPr>
          <w:p w14:paraId="28D73F5E" w14:textId="77777777" w:rsidR="00574226" w:rsidRPr="000008E9" w:rsidRDefault="00574226" w:rsidP="00574226">
            <w:pPr>
              <w:pBdr>
                <w:bottom w:val="single" w:sz="12" w:space="1" w:color="auto"/>
              </w:pBdr>
              <w:tabs>
                <w:tab w:val="clear" w:pos="1440"/>
              </w:tabs>
              <w:spacing w:after="160" w:line="259" w:lineRule="auto"/>
              <w:jc w:val="center"/>
              <w:rPr>
                <w:rFonts w:eastAsia="Calibri"/>
                <w:b/>
                <w:bCs/>
                <w:color w:val="000000"/>
                <w:sz w:val="22"/>
                <w:szCs w:val="22"/>
                <w:lang w:val="sr-Latn-CS"/>
              </w:rPr>
            </w:pPr>
          </w:p>
          <w:p w14:paraId="6E10E4B8" w14:textId="77777777" w:rsidR="00574226" w:rsidRDefault="00574226" w:rsidP="00574226">
            <w:pPr>
              <w:tabs>
                <w:tab w:val="clear" w:pos="1440"/>
              </w:tabs>
              <w:spacing w:after="160" w:line="259" w:lineRule="auto"/>
              <w:jc w:val="center"/>
              <w:rPr>
                <w:rFonts w:eastAsia="Calibri"/>
                <w:bCs/>
                <w:color w:val="000000"/>
                <w:sz w:val="20"/>
                <w:szCs w:val="22"/>
              </w:rPr>
            </w:pPr>
            <w:r w:rsidRPr="000008E9">
              <w:rPr>
                <w:rFonts w:eastAsia="Calibri"/>
                <w:bCs/>
                <w:color w:val="000000"/>
                <w:sz w:val="20"/>
                <w:szCs w:val="22"/>
              </w:rPr>
              <w:t>(</w:t>
            </w:r>
            <w:proofErr w:type="spellStart"/>
            <w:r w:rsidRPr="000008E9">
              <w:rPr>
                <w:rFonts w:eastAsia="Calibri"/>
                <w:bCs/>
                <w:color w:val="000000"/>
                <w:sz w:val="20"/>
                <w:szCs w:val="22"/>
              </w:rPr>
              <w:t>дин</w:t>
            </w:r>
            <w:proofErr w:type="spellEnd"/>
            <w:r w:rsidRPr="000008E9">
              <w:rPr>
                <w:rFonts w:eastAsia="Calibri"/>
                <w:bCs/>
                <w:color w:val="000000"/>
                <w:sz w:val="20"/>
                <w:szCs w:val="22"/>
              </w:rPr>
              <w:t xml:space="preserve">. </w:t>
            </w:r>
            <w:proofErr w:type="spellStart"/>
            <w:r w:rsidRPr="000008E9">
              <w:rPr>
                <w:rFonts w:eastAsia="Calibri"/>
                <w:bCs/>
                <w:color w:val="000000"/>
                <w:sz w:val="20"/>
                <w:szCs w:val="22"/>
              </w:rPr>
              <w:t>без</w:t>
            </w:r>
            <w:proofErr w:type="spellEnd"/>
            <w:r w:rsidRPr="000008E9">
              <w:rPr>
                <w:rFonts w:eastAsia="Calibri"/>
                <w:bCs/>
                <w:color w:val="000000"/>
                <w:sz w:val="20"/>
                <w:szCs w:val="22"/>
              </w:rPr>
              <w:t xml:space="preserve"> </w:t>
            </w:r>
            <w:r w:rsidRPr="000008E9">
              <w:rPr>
                <w:rFonts w:eastAsia="Calibri"/>
                <w:color w:val="000000"/>
                <w:sz w:val="20"/>
                <w:szCs w:val="22"/>
              </w:rPr>
              <w:t>ПНО</w:t>
            </w:r>
            <w:r w:rsidRPr="000008E9">
              <w:rPr>
                <w:rFonts w:eastAsia="Calibri"/>
                <w:bCs/>
                <w:color w:val="000000"/>
                <w:sz w:val="20"/>
                <w:szCs w:val="22"/>
              </w:rPr>
              <w:t>)</w:t>
            </w:r>
          </w:p>
          <w:p w14:paraId="3814466D" w14:textId="77777777" w:rsidR="00C43180" w:rsidRPr="000008E9" w:rsidRDefault="00C43180" w:rsidP="00C43180">
            <w:pPr>
              <w:pBdr>
                <w:bottom w:val="single" w:sz="12" w:space="1" w:color="auto"/>
              </w:pBdr>
              <w:tabs>
                <w:tab w:val="clear" w:pos="1440"/>
              </w:tabs>
              <w:spacing w:after="160" w:line="259" w:lineRule="auto"/>
              <w:jc w:val="center"/>
              <w:rPr>
                <w:rFonts w:eastAsia="Calibri"/>
                <w:b/>
                <w:bCs/>
                <w:color w:val="000000"/>
                <w:sz w:val="22"/>
                <w:szCs w:val="22"/>
                <w:lang w:val="sr-Latn-CS"/>
              </w:rPr>
            </w:pPr>
          </w:p>
          <w:p w14:paraId="64A6CD37" w14:textId="2D5227A9" w:rsidR="00C43180" w:rsidRPr="000008E9" w:rsidRDefault="00C43180" w:rsidP="00C43180">
            <w:pPr>
              <w:tabs>
                <w:tab w:val="clear" w:pos="1440"/>
              </w:tabs>
              <w:spacing w:after="160" w:line="259" w:lineRule="auto"/>
              <w:jc w:val="center"/>
              <w:rPr>
                <w:rFonts w:eastAsia="Calibri"/>
                <w:sz w:val="20"/>
                <w:szCs w:val="22"/>
              </w:rPr>
            </w:pPr>
            <w:r>
              <w:rPr>
                <w:rFonts w:eastAsia="Calibri"/>
                <w:bCs/>
                <w:color w:val="000000"/>
                <w:sz w:val="20"/>
                <w:szCs w:val="22"/>
              </w:rPr>
              <w:t>(</w:t>
            </w:r>
            <w:proofErr w:type="spellStart"/>
            <w:r>
              <w:rPr>
                <w:rFonts w:eastAsia="Calibri"/>
                <w:bCs/>
                <w:color w:val="000000"/>
                <w:sz w:val="20"/>
                <w:szCs w:val="22"/>
              </w:rPr>
              <w:t>дин</w:t>
            </w:r>
            <w:proofErr w:type="spellEnd"/>
            <w:r>
              <w:rPr>
                <w:rFonts w:eastAsia="Calibri"/>
                <w:bCs/>
                <w:color w:val="000000"/>
                <w:sz w:val="20"/>
                <w:szCs w:val="22"/>
              </w:rPr>
              <w:t xml:space="preserve">. </w:t>
            </w:r>
            <w:proofErr w:type="spellStart"/>
            <w:r>
              <w:rPr>
                <w:rFonts w:eastAsia="Calibri"/>
                <w:bCs/>
                <w:color w:val="000000"/>
                <w:sz w:val="20"/>
                <w:szCs w:val="22"/>
              </w:rPr>
              <w:t>са</w:t>
            </w:r>
            <w:proofErr w:type="spellEnd"/>
            <w:r w:rsidRPr="000008E9">
              <w:rPr>
                <w:rFonts w:eastAsia="Calibri"/>
                <w:bCs/>
                <w:color w:val="000000"/>
                <w:sz w:val="20"/>
                <w:szCs w:val="22"/>
              </w:rPr>
              <w:t xml:space="preserve"> </w:t>
            </w:r>
            <w:r w:rsidRPr="000008E9">
              <w:rPr>
                <w:rFonts w:eastAsia="Calibri"/>
                <w:color w:val="000000"/>
                <w:sz w:val="20"/>
                <w:szCs w:val="22"/>
              </w:rPr>
              <w:t>ПНО</w:t>
            </w:r>
            <w:r w:rsidRPr="000008E9">
              <w:rPr>
                <w:rFonts w:eastAsia="Calibri"/>
                <w:bCs/>
                <w:color w:val="000000"/>
                <w:sz w:val="20"/>
                <w:szCs w:val="22"/>
              </w:rPr>
              <w:t>)</w:t>
            </w:r>
          </w:p>
        </w:tc>
      </w:tr>
      <w:tr w:rsidR="00C43180" w:rsidRPr="000008E9" w14:paraId="5E1729AF" w14:textId="77777777" w:rsidTr="00C43180">
        <w:trPr>
          <w:cantSplit/>
          <w:trHeight w:val="1241"/>
        </w:trPr>
        <w:tc>
          <w:tcPr>
            <w:tcW w:w="7010" w:type="dxa"/>
            <w:gridSpan w:val="3"/>
            <w:tcBorders>
              <w:top w:val="single" w:sz="8" w:space="0" w:color="auto"/>
              <w:left w:val="single" w:sz="8" w:space="0" w:color="auto"/>
              <w:bottom w:val="single" w:sz="8" w:space="0" w:color="auto"/>
              <w:right w:val="single" w:sz="4" w:space="0" w:color="auto"/>
            </w:tcBorders>
            <w:shd w:val="clear" w:color="auto" w:fill="CCCCCC"/>
            <w:vAlign w:val="center"/>
          </w:tcPr>
          <w:p w14:paraId="581C4BA0" w14:textId="77777777" w:rsidR="00C43180" w:rsidRDefault="00C43180" w:rsidP="00C43180">
            <w:pPr>
              <w:tabs>
                <w:tab w:val="clear" w:pos="1440"/>
              </w:tabs>
              <w:spacing w:after="160" w:line="259" w:lineRule="auto"/>
              <w:ind w:right="150"/>
              <w:jc w:val="right"/>
              <w:rPr>
                <w:rFonts w:eastAsia="Calibri"/>
                <w:b/>
                <w:bCs/>
                <w:color w:val="000000"/>
                <w:sz w:val="22"/>
                <w:szCs w:val="22"/>
                <w:lang w:val="sr-Cyrl-RS"/>
              </w:rPr>
            </w:pPr>
            <w:r w:rsidRPr="000008E9">
              <w:rPr>
                <w:rFonts w:eastAsia="Calibri"/>
                <w:b/>
                <w:bCs/>
                <w:color w:val="000000"/>
                <w:sz w:val="22"/>
                <w:szCs w:val="22"/>
                <w:lang w:val="sr-Cyrl-RS"/>
              </w:rPr>
              <w:t xml:space="preserve">УКУПНА ПРЕМИЈА ОСИГУРАЊА 1.1+1.2 +1.3 </w:t>
            </w:r>
            <w:r w:rsidRPr="000008E9">
              <w:rPr>
                <w:rFonts w:eastAsia="Calibri"/>
                <w:b/>
                <w:bCs/>
                <w:color w:val="000000"/>
                <w:sz w:val="20"/>
                <w:szCs w:val="22"/>
                <w:lang w:val="sr-Cyrl-RS"/>
              </w:rPr>
              <w:t xml:space="preserve">(дин. без </w:t>
            </w:r>
            <w:r w:rsidRPr="000008E9">
              <w:rPr>
                <w:rFonts w:eastAsia="Calibri"/>
                <w:b/>
                <w:color w:val="000000"/>
                <w:sz w:val="20"/>
                <w:szCs w:val="22"/>
                <w:lang w:val="sr-Cyrl-RS"/>
              </w:rPr>
              <w:t>ПНО</w:t>
            </w:r>
            <w:r w:rsidRPr="000008E9">
              <w:rPr>
                <w:rFonts w:eastAsia="Calibri"/>
                <w:b/>
                <w:bCs/>
                <w:color w:val="000000"/>
                <w:sz w:val="20"/>
                <w:szCs w:val="22"/>
                <w:lang w:val="sr-Cyrl-RS"/>
              </w:rPr>
              <w:t>)</w:t>
            </w:r>
            <w:r w:rsidRPr="000008E9">
              <w:rPr>
                <w:rFonts w:eastAsia="Calibri"/>
                <w:b/>
                <w:bCs/>
                <w:color w:val="000000"/>
                <w:sz w:val="22"/>
                <w:szCs w:val="22"/>
                <w:lang w:val="sr-Cyrl-RS"/>
              </w:rPr>
              <w:t xml:space="preserve">  </w:t>
            </w:r>
          </w:p>
          <w:p w14:paraId="78302584" w14:textId="77777777" w:rsidR="00C43180" w:rsidRDefault="00C43180" w:rsidP="00C43180">
            <w:pPr>
              <w:tabs>
                <w:tab w:val="clear" w:pos="1440"/>
              </w:tabs>
              <w:spacing w:after="160" w:line="259" w:lineRule="auto"/>
              <w:ind w:right="150"/>
              <w:jc w:val="right"/>
              <w:rPr>
                <w:rFonts w:eastAsia="Calibri"/>
                <w:b/>
                <w:bCs/>
                <w:color w:val="000000"/>
                <w:sz w:val="22"/>
                <w:szCs w:val="22"/>
                <w:lang w:val="sr-Cyrl-RS"/>
              </w:rPr>
            </w:pPr>
          </w:p>
          <w:p w14:paraId="3C40B986" w14:textId="7D410BAC" w:rsidR="00C43180" w:rsidRPr="000008E9" w:rsidRDefault="00C43180" w:rsidP="00C43180">
            <w:pPr>
              <w:tabs>
                <w:tab w:val="clear" w:pos="1440"/>
              </w:tabs>
              <w:spacing w:after="160" w:line="259" w:lineRule="auto"/>
              <w:ind w:right="150"/>
              <w:jc w:val="right"/>
              <w:rPr>
                <w:rFonts w:eastAsia="Calibri"/>
                <w:b/>
                <w:bCs/>
                <w:color w:val="000000"/>
                <w:sz w:val="22"/>
                <w:szCs w:val="22"/>
                <w:lang w:val="sr-Cyrl-RS"/>
              </w:rPr>
            </w:pPr>
            <w:r w:rsidRPr="000008E9">
              <w:rPr>
                <w:rFonts w:eastAsia="Calibri"/>
                <w:b/>
                <w:bCs/>
                <w:color w:val="000000"/>
                <w:sz w:val="22"/>
                <w:szCs w:val="22"/>
                <w:lang w:val="sr-Cyrl-RS"/>
              </w:rPr>
              <w:t xml:space="preserve">УКУПНА ПРЕМИЈА ОСИГУРАЊА 1.1+1.2 +1.3 </w:t>
            </w:r>
            <w:r>
              <w:rPr>
                <w:rFonts w:eastAsia="Calibri"/>
                <w:b/>
                <w:bCs/>
                <w:color w:val="000000"/>
                <w:sz w:val="20"/>
                <w:szCs w:val="22"/>
                <w:lang w:val="sr-Cyrl-RS"/>
              </w:rPr>
              <w:t>(дин. са</w:t>
            </w:r>
            <w:r w:rsidRPr="000008E9">
              <w:rPr>
                <w:rFonts w:eastAsia="Calibri"/>
                <w:b/>
                <w:bCs/>
                <w:color w:val="000000"/>
                <w:sz w:val="20"/>
                <w:szCs w:val="22"/>
                <w:lang w:val="sr-Cyrl-RS"/>
              </w:rPr>
              <w:t xml:space="preserve"> </w:t>
            </w:r>
            <w:r w:rsidRPr="000008E9">
              <w:rPr>
                <w:rFonts w:eastAsia="Calibri"/>
                <w:b/>
                <w:color w:val="000000"/>
                <w:sz w:val="20"/>
                <w:szCs w:val="22"/>
                <w:lang w:val="sr-Cyrl-RS"/>
              </w:rPr>
              <w:t>ПНО</w:t>
            </w:r>
            <w:r w:rsidRPr="000008E9">
              <w:rPr>
                <w:rFonts w:eastAsia="Calibri"/>
                <w:b/>
                <w:bCs/>
                <w:color w:val="000000"/>
                <w:sz w:val="20"/>
                <w:szCs w:val="22"/>
                <w:lang w:val="sr-Cyrl-RS"/>
              </w:rPr>
              <w:t>)</w:t>
            </w:r>
            <w:r w:rsidRPr="000008E9">
              <w:rPr>
                <w:rFonts w:eastAsia="Calibri"/>
                <w:b/>
                <w:bCs/>
                <w:color w:val="000000"/>
                <w:sz w:val="22"/>
                <w:szCs w:val="22"/>
                <w:lang w:val="sr-Cyrl-RS"/>
              </w:rPr>
              <w:t xml:space="preserve">    </w:t>
            </w:r>
          </w:p>
          <w:p w14:paraId="23585F86" w14:textId="036FEEFE" w:rsidR="00C43180" w:rsidRPr="000008E9" w:rsidRDefault="00C43180" w:rsidP="00C43180">
            <w:pPr>
              <w:tabs>
                <w:tab w:val="clear" w:pos="1440"/>
              </w:tabs>
              <w:spacing w:after="160" w:line="259" w:lineRule="auto"/>
              <w:ind w:right="150"/>
              <w:jc w:val="right"/>
              <w:rPr>
                <w:rFonts w:eastAsia="Calibri"/>
                <w:b/>
                <w:bCs/>
                <w:color w:val="000000"/>
                <w:sz w:val="22"/>
                <w:szCs w:val="22"/>
                <w:lang w:val="sr-Cyrl-RS"/>
              </w:rPr>
            </w:pPr>
            <w:r w:rsidRPr="000008E9">
              <w:rPr>
                <w:rFonts w:eastAsia="Calibri"/>
                <w:b/>
                <w:bCs/>
                <w:color w:val="000000"/>
                <w:sz w:val="22"/>
                <w:szCs w:val="22"/>
                <w:lang w:val="sr-Cyrl-RS"/>
              </w:rPr>
              <w:t xml:space="preserve">  </w:t>
            </w:r>
          </w:p>
          <w:p w14:paraId="46C3F185" w14:textId="10556383" w:rsidR="00C43180" w:rsidRPr="000008E9" w:rsidRDefault="00C43180" w:rsidP="00C43180">
            <w:pPr>
              <w:tabs>
                <w:tab w:val="clear" w:pos="1440"/>
              </w:tabs>
              <w:spacing w:after="160" w:line="259" w:lineRule="auto"/>
              <w:jc w:val="left"/>
              <w:rPr>
                <w:rFonts w:eastAsia="Calibri"/>
                <w:sz w:val="20"/>
                <w:szCs w:val="22"/>
                <w:lang w:val="sr-Cyrl-CS"/>
              </w:rPr>
            </w:pPr>
            <w:r w:rsidRPr="000008E9">
              <w:rPr>
                <w:rFonts w:eastAsia="Calibri"/>
                <w:b/>
                <w:bCs/>
                <w:color w:val="000000"/>
                <w:sz w:val="22"/>
                <w:szCs w:val="22"/>
                <w:lang w:val="sr-Cyrl-RS"/>
              </w:rPr>
              <w:t xml:space="preserve">                                                                        </w:t>
            </w:r>
          </w:p>
        </w:tc>
        <w:tc>
          <w:tcPr>
            <w:tcW w:w="2737" w:type="dxa"/>
            <w:tcBorders>
              <w:top w:val="single" w:sz="4" w:space="0" w:color="auto"/>
              <w:left w:val="single" w:sz="4" w:space="0" w:color="auto"/>
              <w:bottom w:val="single" w:sz="4" w:space="0" w:color="auto"/>
              <w:right w:val="single" w:sz="4" w:space="0" w:color="auto"/>
            </w:tcBorders>
            <w:vAlign w:val="center"/>
          </w:tcPr>
          <w:p w14:paraId="6DC45F87" w14:textId="77777777" w:rsidR="00C43180" w:rsidRPr="000008E9" w:rsidRDefault="00C43180" w:rsidP="00C43180">
            <w:pPr>
              <w:tabs>
                <w:tab w:val="clear" w:pos="1440"/>
              </w:tabs>
              <w:spacing w:after="160" w:line="259" w:lineRule="auto"/>
              <w:jc w:val="center"/>
              <w:rPr>
                <w:rFonts w:eastAsia="Calibri"/>
                <w:b/>
                <w:bCs/>
                <w:color w:val="000000"/>
                <w:sz w:val="22"/>
                <w:szCs w:val="22"/>
                <w:lang w:val="sr-Cyrl-RS"/>
              </w:rPr>
            </w:pPr>
            <w:r w:rsidRPr="000008E9">
              <w:rPr>
                <w:rFonts w:eastAsia="Calibri"/>
                <w:b/>
                <w:bCs/>
                <w:color w:val="000000"/>
                <w:sz w:val="22"/>
                <w:szCs w:val="22"/>
                <w:lang w:val="sr-Cyrl-RS"/>
              </w:rPr>
              <w:t xml:space="preserve">Премија осигурања </w:t>
            </w:r>
          </w:p>
          <w:p w14:paraId="2191B987" w14:textId="77777777" w:rsidR="00C43180" w:rsidRPr="000008E9" w:rsidRDefault="00C43180" w:rsidP="00C43180">
            <w:pPr>
              <w:pBdr>
                <w:bottom w:val="single" w:sz="12" w:space="1" w:color="auto"/>
              </w:pBdr>
              <w:tabs>
                <w:tab w:val="clear" w:pos="1440"/>
              </w:tabs>
              <w:spacing w:after="160" w:line="259" w:lineRule="auto"/>
              <w:jc w:val="center"/>
              <w:rPr>
                <w:rFonts w:eastAsia="Calibri"/>
                <w:b/>
                <w:bCs/>
                <w:color w:val="000000"/>
                <w:sz w:val="20"/>
                <w:szCs w:val="22"/>
                <w:lang w:val="sr-Cyrl-RS"/>
              </w:rPr>
            </w:pPr>
            <w:r w:rsidRPr="000008E9">
              <w:rPr>
                <w:rFonts w:eastAsia="Calibri"/>
                <w:b/>
                <w:bCs/>
                <w:color w:val="000000"/>
                <w:sz w:val="20"/>
                <w:szCs w:val="22"/>
                <w:lang w:val="sr-Cyrl-RS"/>
              </w:rPr>
              <w:t xml:space="preserve">(дин. без </w:t>
            </w:r>
            <w:r w:rsidRPr="000008E9">
              <w:rPr>
                <w:rFonts w:eastAsia="Calibri"/>
                <w:b/>
                <w:color w:val="000000"/>
                <w:sz w:val="22"/>
                <w:szCs w:val="22"/>
                <w:lang w:val="sr-Cyrl-RS"/>
              </w:rPr>
              <w:t>ПНО</w:t>
            </w:r>
            <w:r w:rsidRPr="000008E9">
              <w:rPr>
                <w:rFonts w:eastAsia="Calibri"/>
                <w:b/>
                <w:bCs/>
                <w:color w:val="000000"/>
                <w:sz w:val="20"/>
                <w:szCs w:val="22"/>
                <w:lang w:val="sr-Cyrl-RS"/>
              </w:rPr>
              <w:t>)</w:t>
            </w:r>
          </w:p>
          <w:p w14:paraId="6E8730B4" w14:textId="77777777" w:rsidR="00C43180" w:rsidRPr="000008E9" w:rsidRDefault="00C43180" w:rsidP="00C43180">
            <w:pPr>
              <w:pBdr>
                <w:bottom w:val="single" w:sz="12" w:space="1" w:color="auto"/>
              </w:pBdr>
              <w:tabs>
                <w:tab w:val="clear" w:pos="1440"/>
              </w:tabs>
              <w:spacing w:after="160" w:line="259" w:lineRule="auto"/>
              <w:jc w:val="center"/>
              <w:rPr>
                <w:rFonts w:eastAsia="Calibri"/>
                <w:b/>
                <w:bCs/>
                <w:color w:val="000000"/>
                <w:sz w:val="20"/>
                <w:szCs w:val="22"/>
                <w:lang w:val="sr-Cyrl-RS"/>
              </w:rPr>
            </w:pPr>
          </w:p>
          <w:p w14:paraId="5364603A" w14:textId="77777777" w:rsidR="00C43180" w:rsidRPr="000008E9" w:rsidRDefault="00C43180" w:rsidP="00C43180">
            <w:pPr>
              <w:tabs>
                <w:tab w:val="clear" w:pos="1440"/>
              </w:tabs>
              <w:spacing w:after="160" w:line="259" w:lineRule="auto"/>
              <w:jc w:val="center"/>
              <w:rPr>
                <w:rFonts w:eastAsia="Calibri"/>
                <w:b/>
                <w:bCs/>
                <w:color w:val="000000"/>
                <w:sz w:val="22"/>
                <w:szCs w:val="22"/>
                <w:lang w:val="sr-Cyrl-RS"/>
              </w:rPr>
            </w:pPr>
            <w:r w:rsidRPr="000008E9">
              <w:rPr>
                <w:rFonts w:eastAsia="Calibri"/>
                <w:b/>
                <w:bCs/>
                <w:color w:val="000000"/>
                <w:sz w:val="22"/>
                <w:szCs w:val="22"/>
                <w:lang w:val="sr-Cyrl-RS"/>
              </w:rPr>
              <w:t xml:space="preserve">Премија осигурања </w:t>
            </w:r>
          </w:p>
          <w:p w14:paraId="4CCC6E35" w14:textId="77777777" w:rsidR="00C43180" w:rsidRPr="000008E9" w:rsidRDefault="00C43180" w:rsidP="00C43180">
            <w:pPr>
              <w:pBdr>
                <w:bottom w:val="single" w:sz="12" w:space="1" w:color="auto"/>
              </w:pBdr>
              <w:tabs>
                <w:tab w:val="clear" w:pos="1440"/>
              </w:tabs>
              <w:spacing w:after="160" w:line="259" w:lineRule="auto"/>
              <w:jc w:val="center"/>
              <w:rPr>
                <w:rFonts w:eastAsia="Calibri"/>
                <w:b/>
                <w:bCs/>
                <w:color w:val="000000"/>
                <w:sz w:val="20"/>
                <w:szCs w:val="22"/>
                <w:lang w:val="sr-Cyrl-RS"/>
              </w:rPr>
            </w:pPr>
            <w:r w:rsidRPr="000008E9">
              <w:rPr>
                <w:rFonts w:eastAsia="Calibri"/>
                <w:b/>
                <w:bCs/>
                <w:color w:val="000000"/>
                <w:sz w:val="20"/>
                <w:szCs w:val="22"/>
                <w:lang w:val="sr-Cyrl-RS"/>
              </w:rPr>
              <w:t xml:space="preserve">(дин. са </w:t>
            </w:r>
            <w:r w:rsidRPr="000008E9">
              <w:rPr>
                <w:rFonts w:eastAsia="Calibri"/>
                <w:b/>
                <w:color w:val="000000"/>
                <w:sz w:val="22"/>
                <w:szCs w:val="22"/>
                <w:lang w:val="sr-Cyrl-RS"/>
              </w:rPr>
              <w:t>ПНО</w:t>
            </w:r>
            <w:r w:rsidRPr="000008E9">
              <w:rPr>
                <w:rFonts w:eastAsia="Calibri"/>
                <w:b/>
                <w:bCs/>
                <w:color w:val="000000"/>
                <w:sz w:val="20"/>
                <w:szCs w:val="22"/>
                <w:lang w:val="sr-Cyrl-RS"/>
              </w:rPr>
              <w:t>)</w:t>
            </w:r>
          </w:p>
          <w:p w14:paraId="59ACB8A0" w14:textId="77777777" w:rsidR="00C43180" w:rsidRPr="000008E9" w:rsidRDefault="00C43180" w:rsidP="00C43180">
            <w:pPr>
              <w:pBdr>
                <w:bottom w:val="single" w:sz="12" w:space="1" w:color="auto"/>
              </w:pBdr>
              <w:tabs>
                <w:tab w:val="clear" w:pos="1440"/>
              </w:tabs>
              <w:spacing w:after="160" w:line="259" w:lineRule="auto"/>
              <w:jc w:val="center"/>
              <w:rPr>
                <w:rFonts w:eastAsia="Calibri"/>
                <w:b/>
                <w:bCs/>
                <w:color w:val="000000"/>
                <w:sz w:val="20"/>
                <w:szCs w:val="22"/>
                <w:lang w:val="sr-Cyrl-RS"/>
              </w:rPr>
            </w:pPr>
          </w:p>
          <w:p w14:paraId="661566D7" w14:textId="77777777" w:rsidR="00C43180" w:rsidRPr="000008E9" w:rsidRDefault="00C43180" w:rsidP="00C43180">
            <w:pPr>
              <w:tabs>
                <w:tab w:val="clear" w:pos="1440"/>
              </w:tabs>
              <w:spacing w:after="160" w:line="259" w:lineRule="auto"/>
              <w:jc w:val="left"/>
              <w:rPr>
                <w:rFonts w:eastAsia="Calibri"/>
                <w:sz w:val="20"/>
                <w:szCs w:val="22"/>
              </w:rPr>
            </w:pPr>
          </w:p>
        </w:tc>
      </w:tr>
      <w:tr w:rsidR="00C43180" w:rsidRPr="000008E9" w14:paraId="0D09C325" w14:textId="77777777" w:rsidTr="00AB20D1">
        <w:trPr>
          <w:cantSplit/>
          <w:trHeight w:val="1241"/>
        </w:trPr>
        <w:tc>
          <w:tcPr>
            <w:tcW w:w="708" w:type="dxa"/>
            <w:tcBorders>
              <w:top w:val="single" w:sz="4" w:space="0" w:color="auto"/>
              <w:left w:val="nil"/>
              <w:bottom w:val="single" w:sz="4" w:space="0" w:color="auto"/>
              <w:right w:val="nil"/>
            </w:tcBorders>
            <w:vAlign w:val="center"/>
          </w:tcPr>
          <w:p w14:paraId="7F00DC75" w14:textId="77777777" w:rsidR="00C43180" w:rsidRPr="000008E9" w:rsidRDefault="00C43180" w:rsidP="00C43180">
            <w:pPr>
              <w:tabs>
                <w:tab w:val="clear" w:pos="1440"/>
              </w:tabs>
              <w:spacing w:after="160" w:line="259" w:lineRule="auto"/>
              <w:jc w:val="center"/>
              <w:rPr>
                <w:rFonts w:eastAsia="Calibri"/>
                <w:color w:val="000000"/>
                <w:sz w:val="20"/>
                <w:szCs w:val="22"/>
              </w:rPr>
            </w:pPr>
          </w:p>
        </w:tc>
        <w:tc>
          <w:tcPr>
            <w:tcW w:w="3682" w:type="dxa"/>
            <w:tcBorders>
              <w:top w:val="single" w:sz="4" w:space="0" w:color="auto"/>
              <w:left w:val="nil"/>
              <w:bottom w:val="single" w:sz="4" w:space="0" w:color="auto"/>
              <w:right w:val="nil"/>
            </w:tcBorders>
            <w:vAlign w:val="center"/>
          </w:tcPr>
          <w:p w14:paraId="5F167C1F" w14:textId="500AE45C" w:rsidR="00C43180" w:rsidRPr="000008E9" w:rsidRDefault="00C43180" w:rsidP="00C43180">
            <w:pPr>
              <w:keepNext/>
              <w:tabs>
                <w:tab w:val="clear" w:pos="1440"/>
              </w:tabs>
              <w:spacing w:after="160" w:line="259" w:lineRule="auto"/>
              <w:ind w:left="-737" w:firstLine="630"/>
              <w:jc w:val="left"/>
              <w:rPr>
                <w:rFonts w:eastAsia="Calibri"/>
                <w:b/>
                <w:bCs/>
                <w:caps/>
                <w:color w:val="000000"/>
                <w:sz w:val="20"/>
                <w:szCs w:val="22"/>
                <w:lang w:val="sr-Cyrl-RS"/>
              </w:rPr>
            </w:pPr>
            <w:r w:rsidRPr="000008E9">
              <w:rPr>
                <w:rFonts w:eastAsia="Calibri"/>
                <w:b/>
                <w:bCs/>
                <w:caps/>
                <w:color w:val="000000"/>
                <w:szCs w:val="22"/>
                <w:lang w:val="sr-Cyrl-RS"/>
              </w:rPr>
              <w:t>Т</w:t>
            </w:r>
            <w:r w:rsidRPr="000008E9">
              <w:rPr>
                <w:rFonts w:eastAsia="Calibri"/>
                <w:b/>
                <w:bCs/>
                <w:color w:val="000000"/>
                <w:szCs w:val="22"/>
                <w:lang w:val="sr-Cyrl-RS"/>
              </w:rPr>
              <w:t xml:space="preserve">абела </w:t>
            </w:r>
            <w:r>
              <w:rPr>
                <w:rFonts w:eastAsia="Calibri"/>
                <w:b/>
                <w:bCs/>
                <w:color w:val="000000"/>
                <w:szCs w:val="22"/>
                <w:lang w:val="sr-Cyrl-RS"/>
              </w:rPr>
              <w:t>4</w:t>
            </w:r>
            <w:r w:rsidRPr="000008E9">
              <w:rPr>
                <w:rFonts w:eastAsia="Calibri"/>
                <w:b/>
                <w:bCs/>
                <w:color w:val="000000"/>
                <w:szCs w:val="22"/>
                <w:lang w:val="sr-Cyrl-RS"/>
              </w:rPr>
              <w:t>. Посебне погодности</w:t>
            </w:r>
          </w:p>
        </w:tc>
        <w:tc>
          <w:tcPr>
            <w:tcW w:w="2620" w:type="dxa"/>
            <w:tcBorders>
              <w:top w:val="single" w:sz="4" w:space="0" w:color="auto"/>
              <w:left w:val="nil"/>
              <w:bottom w:val="single" w:sz="4" w:space="0" w:color="auto"/>
              <w:right w:val="nil"/>
            </w:tcBorders>
            <w:vAlign w:val="center"/>
          </w:tcPr>
          <w:p w14:paraId="7CA4A8C5" w14:textId="77777777" w:rsidR="00C43180" w:rsidRPr="000008E9" w:rsidRDefault="00C43180" w:rsidP="00C43180">
            <w:pPr>
              <w:tabs>
                <w:tab w:val="clear" w:pos="1440"/>
              </w:tabs>
              <w:spacing w:after="160" w:line="259" w:lineRule="auto"/>
              <w:jc w:val="left"/>
              <w:rPr>
                <w:rFonts w:eastAsia="Calibri"/>
                <w:sz w:val="20"/>
                <w:szCs w:val="22"/>
                <w:lang w:val="sr-Cyrl-CS"/>
              </w:rPr>
            </w:pPr>
          </w:p>
        </w:tc>
        <w:tc>
          <w:tcPr>
            <w:tcW w:w="2737" w:type="dxa"/>
            <w:tcBorders>
              <w:top w:val="single" w:sz="4" w:space="0" w:color="auto"/>
              <w:left w:val="nil"/>
              <w:bottom w:val="single" w:sz="4" w:space="0" w:color="auto"/>
              <w:right w:val="nil"/>
            </w:tcBorders>
            <w:vAlign w:val="center"/>
          </w:tcPr>
          <w:p w14:paraId="53EB82E7" w14:textId="77777777" w:rsidR="00C43180" w:rsidRPr="000008E9" w:rsidRDefault="00C43180" w:rsidP="00C43180">
            <w:pPr>
              <w:tabs>
                <w:tab w:val="clear" w:pos="1440"/>
              </w:tabs>
              <w:spacing w:after="160" w:line="259" w:lineRule="auto"/>
              <w:jc w:val="left"/>
              <w:rPr>
                <w:rFonts w:eastAsia="Calibri"/>
                <w:sz w:val="20"/>
                <w:szCs w:val="22"/>
              </w:rPr>
            </w:pPr>
          </w:p>
        </w:tc>
      </w:tr>
      <w:tr w:rsidR="00C43180" w:rsidRPr="000008E9" w14:paraId="032992D7" w14:textId="77777777" w:rsidTr="00AB20D1">
        <w:trPr>
          <w:trHeight w:val="540"/>
        </w:trPr>
        <w:tc>
          <w:tcPr>
            <w:tcW w:w="708" w:type="dxa"/>
            <w:tcBorders>
              <w:top w:val="single" w:sz="4" w:space="0" w:color="auto"/>
              <w:left w:val="single" w:sz="4" w:space="0" w:color="auto"/>
              <w:bottom w:val="single" w:sz="4" w:space="0" w:color="auto"/>
              <w:right w:val="single" w:sz="4" w:space="0" w:color="auto"/>
            </w:tcBorders>
            <w:shd w:val="clear" w:color="auto" w:fill="CCCCCC"/>
            <w:vAlign w:val="center"/>
          </w:tcPr>
          <w:p w14:paraId="372A24F0" w14:textId="77777777" w:rsidR="00C43180" w:rsidRPr="000008E9" w:rsidRDefault="00C43180" w:rsidP="00C43180">
            <w:pPr>
              <w:keepNext/>
              <w:tabs>
                <w:tab w:val="clear" w:pos="1440"/>
              </w:tabs>
              <w:spacing w:after="160" w:line="259" w:lineRule="auto"/>
              <w:jc w:val="center"/>
              <w:rPr>
                <w:rFonts w:eastAsia="Calibri"/>
                <w:b/>
                <w:bCs/>
                <w:color w:val="000000"/>
                <w:sz w:val="22"/>
                <w:szCs w:val="22"/>
              </w:rPr>
            </w:pPr>
            <w:r w:rsidRPr="000008E9">
              <w:rPr>
                <w:rFonts w:eastAsia="Calibri"/>
                <w:b/>
                <w:bCs/>
                <w:color w:val="000000"/>
                <w:sz w:val="22"/>
                <w:szCs w:val="22"/>
                <w:lang w:val="sr-Latn-CS"/>
              </w:rPr>
              <w:t>II</w:t>
            </w:r>
          </w:p>
        </w:tc>
        <w:tc>
          <w:tcPr>
            <w:tcW w:w="9039" w:type="dxa"/>
            <w:gridSpan w:val="3"/>
            <w:tcBorders>
              <w:top w:val="single" w:sz="4" w:space="0" w:color="auto"/>
              <w:left w:val="single" w:sz="4" w:space="0" w:color="auto"/>
              <w:bottom w:val="single" w:sz="4" w:space="0" w:color="auto"/>
              <w:right w:val="single" w:sz="4" w:space="0" w:color="auto"/>
            </w:tcBorders>
            <w:shd w:val="clear" w:color="auto" w:fill="CCCCCC"/>
            <w:vAlign w:val="center"/>
          </w:tcPr>
          <w:p w14:paraId="66D7E2ED" w14:textId="77777777" w:rsidR="00C43180" w:rsidRPr="000008E9" w:rsidRDefault="00C43180" w:rsidP="00C43180">
            <w:pPr>
              <w:keepNext/>
              <w:tabs>
                <w:tab w:val="clear" w:pos="1440"/>
              </w:tabs>
              <w:spacing w:after="160" w:line="259" w:lineRule="auto"/>
              <w:jc w:val="left"/>
              <w:rPr>
                <w:rFonts w:eastAsia="Calibri"/>
                <w:b/>
                <w:bCs/>
                <w:color w:val="000000"/>
                <w:sz w:val="22"/>
                <w:szCs w:val="22"/>
              </w:rPr>
            </w:pPr>
            <w:r w:rsidRPr="000008E9">
              <w:rPr>
                <w:rFonts w:eastAsia="Calibri"/>
                <w:b/>
                <w:bCs/>
                <w:color w:val="000000"/>
                <w:sz w:val="22"/>
                <w:szCs w:val="22"/>
              </w:rPr>
              <w:t>ПОСЕБНЕ ПОГОДНОСТИ</w:t>
            </w:r>
          </w:p>
        </w:tc>
      </w:tr>
      <w:tr w:rsidR="00C43180" w:rsidRPr="000008E9" w14:paraId="29742746" w14:textId="77777777" w:rsidTr="00AB20D1">
        <w:trPr>
          <w:trHeight w:val="540"/>
        </w:trPr>
        <w:tc>
          <w:tcPr>
            <w:tcW w:w="7010" w:type="dxa"/>
            <w:gridSpan w:val="3"/>
            <w:tcBorders>
              <w:top w:val="single" w:sz="4" w:space="0" w:color="auto"/>
              <w:left w:val="single" w:sz="8" w:space="0" w:color="auto"/>
              <w:bottom w:val="single" w:sz="12" w:space="0" w:color="auto"/>
              <w:right w:val="single" w:sz="8" w:space="0" w:color="auto"/>
            </w:tcBorders>
            <w:shd w:val="clear" w:color="auto" w:fill="auto"/>
            <w:vAlign w:val="center"/>
          </w:tcPr>
          <w:p w14:paraId="6CF2F56E" w14:textId="7042821A" w:rsidR="00C43180" w:rsidRPr="000008E9" w:rsidRDefault="00C43180" w:rsidP="00C43180">
            <w:pPr>
              <w:tabs>
                <w:tab w:val="clear" w:pos="1440"/>
              </w:tabs>
              <w:spacing w:after="160" w:line="259" w:lineRule="auto"/>
              <w:ind w:right="150"/>
              <w:rPr>
                <w:rFonts w:eastAsia="Calibri"/>
                <w:b/>
                <w:bCs/>
                <w:color w:val="000000"/>
                <w:sz w:val="20"/>
                <w:szCs w:val="22"/>
              </w:rPr>
            </w:pPr>
            <w:proofErr w:type="spellStart"/>
            <w:r w:rsidRPr="000008E9">
              <w:rPr>
                <w:rFonts w:eastAsia="Calibri"/>
                <w:sz w:val="22"/>
                <w:szCs w:val="22"/>
              </w:rPr>
              <w:t>Уписати</w:t>
            </w:r>
            <w:proofErr w:type="spellEnd"/>
            <w:r w:rsidRPr="000008E9">
              <w:rPr>
                <w:rFonts w:eastAsia="Calibri"/>
                <w:sz w:val="22"/>
                <w:szCs w:val="22"/>
              </w:rPr>
              <w:t xml:space="preserve"> </w:t>
            </w:r>
            <w:proofErr w:type="spellStart"/>
            <w:r w:rsidRPr="000008E9">
              <w:rPr>
                <w:rFonts w:eastAsia="Calibri"/>
                <w:sz w:val="22"/>
                <w:szCs w:val="22"/>
              </w:rPr>
              <w:t>новчани</w:t>
            </w:r>
            <w:proofErr w:type="spellEnd"/>
            <w:r w:rsidRPr="000008E9">
              <w:rPr>
                <w:rFonts w:eastAsia="Calibri"/>
                <w:sz w:val="22"/>
                <w:szCs w:val="22"/>
              </w:rPr>
              <w:t xml:space="preserve"> </w:t>
            </w:r>
            <w:proofErr w:type="spellStart"/>
            <w:r w:rsidRPr="000008E9">
              <w:rPr>
                <w:rFonts w:eastAsia="Calibri"/>
                <w:sz w:val="22"/>
                <w:szCs w:val="22"/>
              </w:rPr>
              <w:t>износ</w:t>
            </w:r>
            <w:proofErr w:type="spellEnd"/>
            <w:r w:rsidRPr="000008E9">
              <w:rPr>
                <w:rFonts w:eastAsia="Calibri"/>
                <w:sz w:val="22"/>
                <w:szCs w:val="22"/>
              </w:rPr>
              <w:t xml:space="preserve"> </w:t>
            </w:r>
            <w:proofErr w:type="spellStart"/>
            <w:r w:rsidRPr="000008E9">
              <w:rPr>
                <w:rFonts w:eastAsia="Calibri"/>
                <w:sz w:val="22"/>
                <w:szCs w:val="22"/>
              </w:rPr>
              <w:t>који</w:t>
            </w:r>
            <w:proofErr w:type="spellEnd"/>
            <w:r w:rsidRPr="000008E9">
              <w:rPr>
                <w:rFonts w:eastAsia="Calibri"/>
                <w:sz w:val="22"/>
                <w:szCs w:val="22"/>
              </w:rPr>
              <w:t xml:space="preserve"> </w:t>
            </w:r>
            <w:proofErr w:type="spellStart"/>
            <w:r w:rsidRPr="000008E9">
              <w:rPr>
                <w:rFonts w:eastAsia="Calibri"/>
                <w:sz w:val="22"/>
                <w:szCs w:val="22"/>
              </w:rPr>
              <w:t>ћете</w:t>
            </w:r>
            <w:proofErr w:type="spellEnd"/>
            <w:r w:rsidRPr="000008E9">
              <w:rPr>
                <w:rFonts w:eastAsia="Calibri"/>
                <w:sz w:val="22"/>
                <w:szCs w:val="22"/>
              </w:rPr>
              <w:t xml:space="preserve"> </w:t>
            </w:r>
            <w:proofErr w:type="spellStart"/>
            <w:r w:rsidRPr="000008E9">
              <w:rPr>
                <w:rFonts w:eastAsia="Calibri"/>
                <w:sz w:val="22"/>
                <w:szCs w:val="22"/>
              </w:rPr>
              <w:t>улагати</w:t>
            </w:r>
            <w:proofErr w:type="spellEnd"/>
            <w:r w:rsidRPr="000008E9">
              <w:rPr>
                <w:rFonts w:eastAsia="Calibri"/>
                <w:sz w:val="22"/>
                <w:szCs w:val="22"/>
              </w:rPr>
              <w:t xml:space="preserve"> у </w:t>
            </w:r>
            <w:proofErr w:type="spellStart"/>
            <w:r w:rsidRPr="000008E9">
              <w:rPr>
                <w:rFonts w:eastAsia="Calibri"/>
                <w:sz w:val="22"/>
                <w:szCs w:val="22"/>
              </w:rPr>
              <w:t>превентиву</w:t>
            </w:r>
            <w:proofErr w:type="spellEnd"/>
            <w:r w:rsidRPr="000008E9">
              <w:rPr>
                <w:rFonts w:eastAsia="Calibri"/>
                <w:sz w:val="22"/>
                <w:szCs w:val="22"/>
              </w:rPr>
              <w:t xml:space="preserve"> </w:t>
            </w:r>
            <w:r w:rsidRPr="000008E9">
              <w:rPr>
                <w:rFonts w:eastAsia="Calibri"/>
                <w:sz w:val="22"/>
                <w:szCs w:val="22"/>
                <w:lang w:val="sr-Cyrl-RS"/>
              </w:rPr>
              <w:t>Н</w:t>
            </w:r>
            <w:proofErr w:type="spellStart"/>
            <w:r w:rsidRPr="000008E9">
              <w:rPr>
                <w:rFonts w:eastAsia="Calibri"/>
                <w:sz w:val="22"/>
                <w:szCs w:val="22"/>
              </w:rPr>
              <w:t>аручиоца</w:t>
            </w:r>
            <w:proofErr w:type="spellEnd"/>
            <w:r w:rsidRPr="000008E9">
              <w:rPr>
                <w:rFonts w:eastAsia="Calibri"/>
                <w:sz w:val="22"/>
                <w:szCs w:val="22"/>
              </w:rPr>
              <w:t xml:space="preserve"> </w:t>
            </w:r>
            <w:proofErr w:type="spellStart"/>
            <w:r w:rsidRPr="000008E9">
              <w:rPr>
                <w:rFonts w:eastAsia="Calibri"/>
                <w:sz w:val="22"/>
                <w:szCs w:val="22"/>
              </w:rPr>
              <w:t>на</w:t>
            </w:r>
            <w:proofErr w:type="spellEnd"/>
            <w:r w:rsidRPr="000008E9">
              <w:rPr>
                <w:rFonts w:eastAsia="Calibri"/>
                <w:sz w:val="22"/>
                <w:szCs w:val="22"/>
              </w:rPr>
              <w:t xml:space="preserve"> </w:t>
            </w:r>
            <w:proofErr w:type="spellStart"/>
            <w:r w:rsidRPr="000008E9">
              <w:rPr>
                <w:rFonts w:eastAsia="Calibri"/>
                <w:sz w:val="22"/>
                <w:szCs w:val="22"/>
              </w:rPr>
              <w:t>годишњем</w:t>
            </w:r>
            <w:proofErr w:type="spellEnd"/>
            <w:r w:rsidRPr="000008E9">
              <w:rPr>
                <w:rFonts w:eastAsia="Calibri"/>
                <w:sz w:val="22"/>
                <w:szCs w:val="22"/>
              </w:rPr>
              <w:t xml:space="preserve"> </w:t>
            </w:r>
            <w:proofErr w:type="spellStart"/>
            <w:r w:rsidRPr="000008E9">
              <w:rPr>
                <w:rFonts w:eastAsia="Calibri"/>
                <w:sz w:val="22"/>
                <w:szCs w:val="22"/>
              </w:rPr>
              <w:t>нивоу</w:t>
            </w:r>
            <w:proofErr w:type="spellEnd"/>
            <w:r w:rsidRPr="000008E9">
              <w:rPr>
                <w:rFonts w:eastAsia="Calibri"/>
                <w:sz w:val="22"/>
                <w:szCs w:val="22"/>
              </w:rPr>
              <w:t xml:space="preserve"> (</w:t>
            </w:r>
            <w:proofErr w:type="spellStart"/>
            <w:r w:rsidRPr="000008E9">
              <w:rPr>
                <w:rFonts w:eastAsia="Calibri"/>
                <w:sz w:val="22"/>
                <w:szCs w:val="22"/>
              </w:rPr>
              <w:t>пројектовање</w:t>
            </w:r>
            <w:proofErr w:type="spellEnd"/>
            <w:r w:rsidRPr="000008E9">
              <w:rPr>
                <w:rFonts w:eastAsia="Calibri"/>
                <w:sz w:val="22"/>
                <w:szCs w:val="22"/>
              </w:rPr>
              <w:t xml:space="preserve"> </w:t>
            </w:r>
            <w:proofErr w:type="spellStart"/>
            <w:r w:rsidRPr="000008E9">
              <w:rPr>
                <w:rFonts w:eastAsia="Calibri"/>
                <w:sz w:val="22"/>
                <w:szCs w:val="22"/>
              </w:rPr>
              <w:t>противпожарне</w:t>
            </w:r>
            <w:proofErr w:type="spellEnd"/>
            <w:r w:rsidRPr="000008E9">
              <w:rPr>
                <w:rFonts w:eastAsia="Calibri"/>
                <w:sz w:val="22"/>
                <w:szCs w:val="22"/>
              </w:rPr>
              <w:t xml:space="preserve"> </w:t>
            </w:r>
            <w:proofErr w:type="spellStart"/>
            <w:r w:rsidRPr="000008E9">
              <w:rPr>
                <w:rFonts w:eastAsia="Calibri"/>
                <w:sz w:val="22"/>
                <w:szCs w:val="22"/>
              </w:rPr>
              <w:t>сигнализације</w:t>
            </w:r>
            <w:proofErr w:type="spellEnd"/>
            <w:r w:rsidRPr="000008E9">
              <w:rPr>
                <w:rFonts w:eastAsia="Calibri"/>
                <w:sz w:val="22"/>
                <w:szCs w:val="22"/>
              </w:rPr>
              <w:t xml:space="preserve">, </w:t>
            </w:r>
            <w:proofErr w:type="spellStart"/>
            <w:r w:rsidRPr="000008E9">
              <w:rPr>
                <w:rFonts w:eastAsia="Calibri"/>
                <w:sz w:val="22"/>
                <w:szCs w:val="22"/>
              </w:rPr>
              <w:t>процену</w:t>
            </w:r>
            <w:proofErr w:type="spellEnd"/>
            <w:r w:rsidRPr="000008E9">
              <w:rPr>
                <w:rFonts w:eastAsia="Calibri"/>
                <w:sz w:val="22"/>
                <w:szCs w:val="22"/>
              </w:rPr>
              <w:t xml:space="preserve"> </w:t>
            </w:r>
            <w:proofErr w:type="spellStart"/>
            <w:r w:rsidRPr="000008E9">
              <w:rPr>
                <w:rFonts w:eastAsia="Calibri"/>
                <w:sz w:val="22"/>
                <w:szCs w:val="22"/>
              </w:rPr>
              <w:t>безбедоносних</w:t>
            </w:r>
            <w:proofErr w:type="spellEnd"/>
            <w:r w:rsidRPr="000008E9">
              <w:rPr>
                <w:rFonts w:eastAsia="Calibri"/>
                <w:sz w:val="22"/>
                <w:szCs w:val="22"/>
              </w:rPr>
              <w:t xml:space="preserve"> </w:t>
            </w:r>
            <w:proofErr w:type="spellStart"/>
            <w:r w:rsidRPr="000008E9">
              <w:rPr>
                <w:rFonts w:eastAsia="Calibri"/>
                <w:sz w:val="22"/>
                <w:szCs w:val="22"/>
              </w:rPr>
              <w:t>ризика</w:t>
            </w:r>
            <w:proofErr w:type="spellEnd"/>
            <w:r w:rsidRPr="000008E9">
              <w:rPr>
                <w:rFonts w:eastAsia="Calibri"/>
                <w:sz w:val="22"/>
                <w:szCs w:val="22"/>
              </w:rPr>
              <w:t xml:space="preserve">, </w:t>
            </w:r>
            <w:proofErr w:type="spellStart"/>
            <w:r w:rsidRPr="000008E9">
              <w:rPr>
                <w:rFonts w:eastAsia="Calibri"/>
                <w:sz w:val="22"/>
                <w:szCs w:val="22"/>
              </w:rPr>
              <w:t>испоруку</w:t>
            </w:r>
            <w:proofErr w:type="spellEnd"/>
            <w:r w:rsidRPr="000008E9">
              <w:rPr>
                <w:rFonts w:eastAsia="Calibri"/>
                <w:sz w:val="22"/>
                <w:szCs w:val="22"/>
              </w:rPr>
              <w:t xml:space="preserve"> и </w:t>
            </w:r>
            <w:proofErr w:type="spellStart"/>
            <w:r w:rsidRPr="000008E9">
              <w:rPr>
                <w:rFonts w:eastAsia="Calibri"/>
                <w:sz w:val="22"/>
                <w:szCs w:val="22"/>
              </w:rPr>
              <w:t>уградњу</w:t>
            </w:r>
            <w:proofErr w:type="spellEnd"/>
            <w:r w:rsidRPr="000008E9">
              <w:rPr>
                <w:rFonts w:eastAsia="Calibri"/>
                <w:sz w:val="22"/>
                <w:szCs w:val="22"/>
              </w:rPr>
              <w:t xml:space="preserve"> </w:t>
            </w:r>
            <w:proofErr w:type="spellStart"/>
            <w:r w:rsidRPr="000008E9">
              <w:rPr>
                <w:rFonts w:eastAsia="Calibri"/>
                <w:sz w:val="22"/>
                <w:szCs w:val="22"/>
              </w:rPr>
              <w:t>опреме</w:t>
            </w:r>
            <w:proofErr w:type="spellEnd"/>
            <w:r w:rsidRPr="000008E9">
              <w:rPr>
                <w:rFonts w:eastAsia="Calibri"/>
                <w:sz w:val="22"/>
                <w:szCs w:val="22"/>
              </w:rPr>
              <w:t xml:space="preserve"> </w:t>
            </w:r>
            <w:proofErr w:type="spellStart"/>
            <w:r w:rsidRPr="000008E9">
              <w:rPr>
                <w:rFonts w:eastAsia="Calibri"/>
                <w:sz w:val="22"/>
                <w:szCs w:val="22"/>
              </w:rPr>
              <w:t>противпожарне</w:t>
            </w:r>
            <w:proofErr w:type="spellEnd"/>
            <w:r w:rsidRPr="000008E9">
              <w:rPr>
                <w:rFonts w:eastAsia="Calibri"/>
                <w:sz w:val="22"/>
                <w:szCs w:val="22"/>
              </w:rPr>
              <w:t xml:space="preserve"> </w:t>
            </w:r>
            <w:proofErr w:type="spellStart"/>
            <w:r w:rsidRPr="000008E9">
              <w:rPr>
                <w:rFonts w:eastAsia="Calibri"/>
                <w:sz w:val="22"/>
                <w:szCs w:val="22"/>
              </w:rPr>
              <w:t>сигнализације</w:t>
            </w:r>
            <w:proofErr w:type="spellEnd"/>
            <w:r w:rsidRPr="000008E9">
              <w:rPr>
                <w:rFonts w:eastAsia="Calibri"/>
                <w:sz w:val="22"/>
                <w:szCs w:val="22"/>
              </w:rPr>
              <w:t xml:space="preserve"> и </w:t>
            </w:r>
            <w:proofErr w:type="spellStart"/>
            <w:r w:rsidRPr="000008E9">
              <w:rPr>
                <w:rFonts w:eastAsia="Calibri"/>
                <w:sz w:val="22"/>
                <w:szCs w:val="22"/>
              </w:rPr>
              <w:t>сл</w:t>
            </w:r>
            <w:proofErr w:type="spellEnd"/>
            <w:r w:rsidRPr="000008E9">
              <w:rPr>
                <w:rFonts w:eastAsia="Calibri"/>
                <w:sz w:val="22"/>
                <w:szCs w:val="22"/>
              </w:rPr>
              <w:t>.)</w:t>
            </w:r>
          </w:p>
        </w:tc>
        <w:tc>
          <w:tcPr>
            <w:tcW w:w="2737" w:type="dxa"/>
            <w:tcBorders>
              <w:top w:val="single" w:sz="4" w:space="0" w:color="auto"/>
              <w:left w:val="single" w:sz="8" w:space="0" w:color="auto"/>
              <w:bottom w:val="single" w:sz="12" w:space="0" w:color="auto"/>
              <w:right w:val="single" w:sz="8" w:space="0" w:color="auto"/>
            </w:tcBorders>
            <w:shd w:val="clear" w:color="auto" w:fill="auto"/>
            <w:vAlign w:val="bottom"/>
          </w:tcPr>
          <w:p w14:paraId="3FBE6710" w14:textId="0FD677BB" w:rsidR="00C43180" w:rsidRDefault="00C43180" w:rsidP="00C43180">
            <w:pPr>
              <w:pBdr>
                <w:bottom w:val="single" w:sz="12" w:space="1" w:color="auto"/>
              </w:pBdr>
              <w:tabs>
                <w:tab w:val="clear" w:pos="1440"/>
              </w:tabs>
              <w:spacing w:after="160" w:line="259" w:lineRule="auto"/>
              <w:jc w:val="center"/>
              <w:rPr>
                <w:rFonts w:eastAsia="Calibri"/>
                <w:b/>
                <w:bCs/>
                <w:color w:val="000000"/>
                <w:sz w:val="22"/>
                <w:szCs w:val="22"/>
                <w:lang w:val="sr-Latn-CS"/>
              </w:rPr>
            </w:pPr>
          </w:p>
          <w:p w14:paraId="31BBE87F" w14:textId="77777777" w:rsidR="00C43180" w:rsidRPr="000008E9" w:rsidRDefault="00C43180" w:rsidP="00C43180">
            <w:pPr>
              <w:pBdr>
                <w:bottom w:val="single" w:sz="12" w:space="1" w:color="auto"/>
              </w:pBdr>
              <w:tabs>
                <w:tab w:val="clear" w:pos="1440"/>
              </w:tabs>
              <w:spacing w:after="160" w:line="259" w:lineRule="auto"/>
              <w:jc w:val="center"/>
              <w:rPr>
                <w:rFonts w:eastAsia="Calibri"/>
                <w:b/>
                <w:bCs/>
                <w:color w:val="000000"/>
                <w:sz w:val="22"/>
                <w:szCs w:val="22"/>
                <w:lang w:val="sr-Latn-CS"/>
              </w:rPr>
            </w:pPr>
          </w:p>
          <w:p w14:paraId="1E0474F4" w14:textId="77777777" w:rsidR="00C43180" w:rsidRDefault="00C43180" w:rsidP="00C43180">
            <w:pPr>
              <w:tabs>
                <w:tab w:val="clear" w:pos="1440"/>
              </w:tabs>
              <w:spacing w:after="160" w:line="259" w:lineRule="auto"/>
              <w:jc w:val="center"/>
              <w:rPr>
                <w:rFonts w:eastAsia="Calibri"/>
                <w:bCs/>
                <w:color w:val="000000"/>
                <w:sz w:val="20"/>
                <w:szCs w:val="22"/>
              </w:rPr>
            </w:pPr>
            <w:r w:rsidRPr="000008E9">
              <w:rPr>
                <w:rFonts w:eastAsia="Calibri"/>
                <w:bCs/>
                <w:color w:val="000000"/>
                <w:sz w:val="20"/>
                <w:szCs w:val="22"/>
              </w:rPr>
              <w:t>(</w:t>
            </w:r>
            <w:proofErr w:type="spellStart"/>
            <w:r w:rsidRPr="000008E9">
              <w:rPr>
                <w:rFonts w:eastAsia="Calibri"/>
                <w:bCs/>
                <w:color w:val="000000"/>
                <w:sz w:val="20"/>
                <w:szCs w:val="22"/>
              </w:rPr>
              <w:t>дин</w:t>
            </w:r>
            <w:proofErr w:type="spellEnd"/>
            <w:r w:rsidRPr="000008E9">
              <w:rPr>
                <w:rFonts w:eastAsia="Calibri"/>
                <w:bCs/>
                <w:color w:val="000000"/>
                <w:sz w:val="20"/>
                <w:szCs w:val="22"/>
              </w:rPr>
              <w:t xml:space="preserve">. </w:t>
            </w:r>
            <w:proofErr w:type="spellStart"/>
            <w:r w:rsidRPr="000008E9">
              <w:rPr>
                <w:rFonts w:eastAsia="Calibri"/>
                <w:bCs/>
                <w:color w:val="000000"/>
                <w:sz w:val="20"/>
                <w:szCs w:val="22"/>
              </w:rPr>
              <w:t>без</w:t>
            </w:r>
            <w:proofErr w:type="spellEnd"/>
            <w:r w:rsidRPr="000008E9">
              <w:rPr>
                <w:rFonts w:eastAsia="Calibri"/>
                <w:bCs/>
                <w:color w:val="000000"/>
                <w:sz w:val="20"/>
                <w:szCs w:val="22"/>
              </w:rPr>
              <w:t xml:space="preserve"> </w:t>
            </w:r>
            <w:r w:rsidRPr="000008E9">
              <w:rPr>
                <w:rFonts w:eastAsia="Calibri"/>
                <w:color w:val="000000"/>
                <w:sz w:val="20"/>
                <w:szCs w:val="22"/>
              </w:rPr>
              <w:t>ПНО</w:t>
            </w:r>
            <w:r w:rsidRPr="000008E9">
              <w:rPr>
                <w:rFonts w:eastAsia="Calibri"/>
                <w:bCs/>
                <w:color w:val="000000"/>
                <w:sz w:val="20"/>
                <w:szCs w:val="22"/>
              </w:rPr>
              <w:t>)</w:t>
            </w:r>
          </w:p>
          <w:p w14:paraId="1F0A93B8" w14:textId="77777777" w:rsidR="00C43180" w:rsidRDefault="00C43180" w:rsidP="00C43180">
            <w:pPr>
              <w:tabs>
                <w:tab w:val="clear" w:pos="1440"/>
              </w:tabs>
              <w:spacing w:after="160" w:line="259" w:lineRule="auto"/>
              <w:jc w:val="center"/>
              <w:rPr>
                <w:rFonts w:eastAsia="Calibri"/>
                <w:bCs/>
                <w:color w:val="000000"/>
                <w:sz w:val="20"/>
                <w:szCs w:val="22"/>
              </w:rPr>
            </w:pPr>
          </w:p>
          <w:p w14:paraId="67F93409" w14:textId="77777777" w:rsidR="00C43180" w:rsidRPr="000008E9" w:rsidRDefault="00C43180" w:rsidP="00C43180">
            <w:pPr>
              <w:pBdr>
                <w:bottom w:val="single" w:sz="12" w:space="1" w:color="auto"/>
              </w:pBdr>
              <w:tabs>
                <w:tab w:val="clear" w:pos="1440"/>
              </w:tabs>
              <w:spacing w:after="160" w:line="259" w:lineRule="auto"/>
              <w:jc w:val="center"/>
              <w:rPr>
                <w:rFonts w:eastAsia="Calibri"/>
                <w:b/>
                <w:bCs/>
                <w:color w:val="000000"/>
                <w:sz w:val="22"/>
                <w:szCs w:val="22"/>
                <w:lang w:val="sr-Latn-CS"/>
              </w:rPr>
            </w:pPr>
          </w:p>
          <w:p w14:paraId="1E2124B3" w14:textId="77777777" w:rsidR="00C43180" w:rsidRDefault="00C43180" w:rsidP="00C43180">
            <w:pPr>
              <w:tabs>
                <w:tab w:val="clear" w:pos="1440"/>
              </w:tabs>
              <w:spacing w:after="160" w:line="259" w:lineRule="auto"/>
              <w:jc w:val="center"/>
              <w:rPr>
                <w:rFonts w:eastAsia="Calibri"/>
                <w:bCs/>
                <w:color w:val="000000"/>
                <w:sz w:val="20"/>
                <w:szCs w:val="22"/>
              </w:rPr>
            </w:pPr>
            <w:r>
              <w:rPr>
                <w:rFonts w:eastAsia="Calibri"/>
                <w:bCs/>
                <w:color w:val="000000"/>
                <w:sz w:val="20"/>
                <w:szCs w:val="22"/>
              </w:rPr>
              <w:t>(</w:t>
            </w:r>
            <w:proofErr w:type="spellStart"/>
            <w:r>
              <w:rPr>
                <w:rFonts w:eastAsia="Calibri"/>
                <w:bCs/>
                <w:color w:val="000000"/>
                <w:sz w:val="20"/>
                <w:szCs w:val="22"/>
              </w:rPr>
              <w:t>дин</w:t>
            </w:r>
            <w:proofErr w:type="spellEnd"/>
            <w:r>
              <w:rPr>
                <w:rFonts w:eastAsia="Calibri"/>
                <w:bCs/>
                <w:color w:val="000000"/>
                <w:sz w:val="20"/>
                <w:szCs w:val="22"/>
              </w:rPr>
              <w:t xml:space="preserve">. </w:t>
            </w:r>
            <w:proofErr w:type="spellStart"/>
            <w:r>
              <w:rPr>
                <w:rFonts w:eastAsia="Calibri"/>
                <w:bCs/>
                <w:color w:val="000000"/>
                <w:sz w:val="20"/>
                <w:szCs w:val="22"/>
              </w:rPr>
              <w:t>са</w:t>
            </w:r>
            <w:proofErr w:type="spellEnd"/>
            <w:r w:rsidRPr="000008E9">
              <w:rPr>
                <w:rFonts w:eastAsia="Calibri"/>
                <w:bCs/>
                <w:color w:val="000000"/>
                <w:sz w:val="20"/>
                <w:szCs w:val="22"/>
              </w:rPr>
              <w:t xml:space="preserve"> </w:t>
            </w:r>
            <w:r w:rsidRPr="000008E9">
              <w:rPr>
                <w:rFonts w:eastAsia="Calibri"/>
                <w:color w:val="000000"/>
                <w:sz w:val="20"/>
                <w:szCs w:val="22"/>
              </w:rPr>
              <w:t>ПНО</w:t>
            </w:r>
            <w:r w:rsidRPr="000008E9">
              <w:rPr>
                <w:rFonts w:eastAsia="Calibri"/>
                <w:bCs/>
                <w:color w:val="000000"/>
                <w:sz w:val="20"/>
                <w:szCs w:val="22"/>
              </w:rPr>
              <w:t>)</w:t>
            </w:r>
          </w:p>
          <w:p w14:paraId="0684A32A" w14:textId="384DDCEC" w:rsidR="00C43180" w:rsidRPr="000008E9" w:rsidRDefault="00C43180" w:rsidP="00C43180">
            <w:pPr>
              <w:tabs>
                <w:tab w:val="clear" w:pos="1440"/>
              </w:tabs>
              <w:spacing w:after="160" w:line="259" w:lineRule="auto"/>
              <w:jc w:val="center"/>
              <w:rPr>
                <w:rFonts w:eastAsia="Calibri"/>
                <w:b/>
                <w:bCs/>
                <w:color w:val="000000"/>
                <w:sz w:val="22"/>
                <w:szCs w:val="22"/>
                <w:lang w:val="sr-Latn-CS"/>
              </w:rPr>
            </w:pPr>
          </w:p>
        </w:tc>
      </w:tr>
    </w:tbl>
    <w:p w14:paraId="003F1B8B" w14:textId="24D57DB9" w:rsidR="00574226" w:rsidRPr="000008E9" w:rsidRDefault="0036204B" w:rsidP="00574226">
      <w:pPr>
        <w:tabs>
          <w:tab w:val="clear" w:pos="1440"/>
        </w:tabs>
        <w:spacing w:beforeLines="25" w:before="60" w:after="160" w:line="259" w:lineRule="auto"/>
        <w:rPr>
          <w:rFonts w:eastAsia="Calibri"/>
          <w:b/>
          <w:lang w:val="sr-Cyrl-RS"/>
        </w:rPr>
      </w:pPr>
      <w:r w:rsidRPr="000008E9">
        <w:rPr>
          <w:rFonts w:eastAsia="Calibri"/>
          <w:lang w:val="sr-Cyrl-RS"/>
        </w:rPr>
        <w:t xml:space="preserve">                                                                                                                                                  </w:t>
      </w:r>
      <w:proofErr w:type="spellStart"/>
      <w:r w:rsidR="00574226" w:rsidRPr="000008E9">
        <w:rPr>
          <w:rFonts w:eastAsia="Calibri"/>
        </w:rPr>
        <w:t>Имовина</w:t>
      </w:r>
      <w:proofErr w:type="spellEnd"/>
      <w:r w:rsidR="00574226" w:rsidRPr="000008E9">
        <w:rPr>
          <w:rFonts w:eastAsia="Calibri"/>
        </w:rPr>
        <w:t xml:space="preserve"> </w:t>
      </w:r>
      <w:proofErr w:type="spellStart"/>
      <w:r w:rsidR="00574226" w:rsidRPr="000008E9">
        <w:rPr>
          <w:rFonts w:eastAsia="Calibri"/>
        </w:rPr>
        <w:t>се</w:t>
      </w:r>
      <w:proofErr w:type="spellEnd"/>
      <w:r w:rsidR="00574226" w:rsidRPr="000008E9">
        <w:rPr>
          <w:rFonts w:eastAsia="Calibri"/>
        </w:rPr>
        <w:t xml:space="preserve"> </w:t>
      </w:r>
      <w:proofErr w:type="spellStart"/>
      <w:r w:rsidR="00574226" w:rsidRPr="000008E9">
        <w:rPr>
          <w:rFonts w:eastAsia="Calibri"/>
        </w:rPr>
        <w:t>осигурава</w:t>
      </w:r>
      <w:proofErr w:type="spellEnd"/>
      <w:r w:rsidR="00574226" w:rsidRPr="000008E9">
        <w:rPr>
          <w:rFonts w:eastAsia="Calibri"/>
        </w:rPr>
        <w:t xml:space="preserve"> </w:t>
      </w:r>
      <w:r w:rsidR="00574226" w:rsidRPr="000008E9">
        <w:rPr>
          <w:rFonts w:eastAsia="Calibri"/>
          <w:lang w:val="sr-Cyrl-RS"/>
        </w:rPr>
        <w:t xml:space="preserve">на </w:t>
      </w:r>
      <w:proofErr w:type="spellStart"/>
      <w:r w:rsidR="00574226" w:rsidRPr="000008E9">
        <w:rPr>
          <w:rFonts w:eastAsia="Calibri"/>
          <w:b/>
        </w:rPr>
        <w:t>новонабавну</w:t>
      </w:r>
      <w:proofErr w:type="spellEnd"/>
      <w:r w:rsidR="00574226" w:rsidRPr="000008E9">
        <w:rPr>
          <w:rFonts w:eastAsia="Calibri"/>
          <w:b/>
        </w:rPr>
        <w:t xml:space="preserve"> </w:t>
      </w:r>
      <w:proofErr w:type="spellStart"/>
      <w:r w:rsidR="00574226" w:rsidRPr="000008E9">
        <w:rPr>
          <w:rFonts w:eastAsia="Calibri"/>
          <w:b/>
        </w:rPr>
        <w:t>вредност</w:t>
      </w:r>
      <w:proofErr w:type="spellEnd"/>
      <w:r w:rsidR="00574226" w:rsidRPr="000008E9">
        <w:rPr>
          <w:rFonts w:eastAsia="Calibri"/>
          <w:b/>
        </w:rPr>
        <w:t xml:space="preserve"> </w:t>
      </w:r>
      <w:proofErr w:type="spellStart"/>
      <w:r w:rsidR="001C6A9E" w:rsidRPr="000008E9">
        <w:rPr>
          <w:rFonts w:eastAsia="Calibri"/>
          <w:b/>
        </w:rPr>
        <w:t>без</w:t>
      </w:r>
      <w:proofErr w:type="spellEnd"/>
      <w:r w:rsidR="001C6A9E" w:rsidRPr="000008E9">
        <w:rPr>
          <w:rFonts w:eastAsia="Calibri"/>
          <w:b/>
        </w:rPr>
        <w:t xml:space="preserve"> </w:t>
      </w:r>
      <w:proofErr w:type="spellStart"/>
      <w:r w:rsidR="001C6A9E" w:rsidRPr="000008E9">
        <w:rPr>
          <w:rFonts w:eastAsia="Calibri"/>
          <w:b/>
        </w:rPr>
        <w:t>учешћа</w:t>
      </w:r>
      <w:proofErr w:type="spellEnd"/>
      <w:r w:rsidR="001C6A9E" w:rsidRPr="000008E9">
        <w:rPr>
          <w:rFonts w:eastAsia="Calibri"/>
          <w:b/>
        </w:rPr>
        <w:t xml:space="preserve"> </w:t>
      </w:r>
      <w:r w:rsidR="001C6A9E" w:rsidRPr="000008E9">
        <w:rPr>
          <w:rFonts w:eastAsia="Calibri"/>
          <w:b/>
          <w:lang w:val="sr-Cyrl-RS"/>
        </w:rPr>
        <w:t>Наручиоца</w:t>
      </w:r>
      <w:r w:rsidR="00574226" w:rsidRPr="000008E9">
        <w:rPr>
          <w:rFonts w:eastAsia="Calibri"/>
          <w:b/>
        </w:rPr>
        <w:t xml:space="preserve"> у </w:t>
      </w:r>
      <w:proofErr w:type="spellStart"/>
      <w:r w:rsidR="00574226" w:rsidRPr="000008E9">
        <w:rPr>
          <w:rFonts w:eastAsia="Calibri"/>
          <w:b/>
        </w:rPr>
        <w:t>штети</w:t>
      </w:r>
      <w:proofErr w:type="spellEnd"/>
      <w:r w:rsidR="00574226" w:rsidRPr="000008E9">
        <w:rPr>
          <w:rFonts w:eastAsia="Calibri"/>
          <w:b/>
        </w:rPr>
        <w:t xml:space="preserve"> -</w:t>
      </w:r>
      <w:proofErr w:type="spellStart"/>
      <w:r w:rsidR="00574226" w:rsidRPr="000008E9">
        <w:rPr>
          <w:rFonts w:eastAsia="Calibri"/>
          <w:b/>
        </w:rPr>
        <w:t>франшизи</w:t>
      </w:r>
      <w:proofErr w:type="spellEnd"/>
      <w:r w:rsidR="00574226" w:rsidRPr="000008E9">
        <w:rPr>
          <w:rFonts w:eastAsia="Calibri"/>
          <w:b/>
        </w:rPr>
        <w:t xml:space="preserve">, </w:t>
      </w:r>
      <w:proofErr w:type="spellStart"/>
      <w:r w:rsidR="00574226" w:rsidRPr="000008E9">
        <w:rPr>
          <w:rFonts w:eastAsia="Calibri"/>
          <w:b/>
        </w:rPr>
        <w:t>без</w:t>
      </w:r>
      <w:proofErr w:type="spellEnd"/>
      <w:r w:rsidR="00574226" w:rsidRPr="000008E9">
        <w:rPr>
          <w:rFonts w:eastAsia="Calibri"/>
          <w:b/>
        </w:rPr>
        <w:t xml:space="preserve"> </w:t>
      </w:r>
      <w:proofErr w:type="spellStart"/>
      <w:r w:rsidR="00574226" w:rsidRPr="000008E9">
        <w:rPr>
          <w:rFonts w:eastAsia="Calibri"/>
          <w:b/>
        </w:rPr>
        <w:t>процента</w:t>
      </w:r>
      <w:proofErr w:type="spellEnd"/>
      <w:r w:rsidR="00574226" w:rsidRPr="000008E9">
        <w:rPr>
          <w:rFonts w:eastAsia="Calibri"/>
          <w:b/>
        </w:rPr>
        <w:t xml:space="preserve"> </w:t>
      </w:r>
      <w:proofErr w:type="spellStart"/>
      <w:r w:rsidR="00574226" w:rsidRPr="000008E9">
        <w:rPr>
          <w:rFonts w:eastAsia="Calibri"/>
          <w:b/>
        </w:rPr>
        <w:t>увећања</w:t>
      </w:r>
      <w:proofErr w:type="spellEnd"/>
      <w:r w:rsidR="00574226" w:rsidRPr="000008E9">
        <w:rPr>
          <w:rFonts w:eastAsia="Calibri"/>
          <w:b/>
        </w:rPr>
        <w:t xml:space="preserve"> </w:t>
      </w:r>
      <w:proofErr w:type="spellStart"/>
      <w:r w:rsidR="00574226" w:rsidRPr="000008E9">
        <w:rPr>
          <w:rFonts w:eastAsia="Calibri"/>
          <w:b/>
        </w:rPr>
        <w:t>за</w:t>
      </w:r>
      <w:proofErr w:type="spellEnd"/>
      <w:r w:rsidR="00574226" w:rsidRPr="000008E9">
        <w:rPr>
          <w:rFonts w:eastAsia="Calibri"/>
          <w:b/>
        </w:rPr>
        <w:t xml:space="preserve"> </w:t>
      </w:r>
      <w:proofErr w:type="spellStart"/>
      <w:r w:rsidR="00574226" w:rsidRPr="000008E9">
        <w:rPr>
          <w:rFonts w:eastAsia="Calibri"/>
          <w:b/>
        </w:rPr>
        <w:t>набавну</w:t>
      </w:r>
      <w:proofErr w:type="spellEnd"/>
      <w:r w:rsidR="00574226" w:rsidRPr="000008E9">
        <w:rPr>
          <w:rFonts w:eastAsia="Calibri"/>
          <w:b/>
        </w:rPr>
        <w:t xml:space="preserve"> </w:t>
      </w:r>
      <w:proofErr w:type="spellStart"/>
      <w:r w:rsidR="00574226" w:rsidRPr="000008E9">
        <w:rPr>
          <w:rFonts w:eastAsia="Calibri"/>
          <w:b/>
        </w:rPr>
        <w:t>ревалоризовану</w:t>
      </w:r>
      <w:proofErr w:type="spellEnd"/>
      <w:r w:rsidR="00574226" w:rsidRPr="000008E9">
        <w:rPr>
          <w:rFonts w:eastAsia="Calibri"/>
          <w:b/>
        </w:rPr>
        <w:t xml:space="preserve"> </w:t>
      </w:r>
      <w:proofErr w:type="spellStart"/>
      <w:r w:rsidR="00574226" w:rsidRPr="000008E9">
        <w:rPr>
          <w:rFonts w:eastAsia="Calibri"/>
          <w:b/>
        </w:rPr>
        <w:t>књиговодствену</w:t>
      </w:r>
      <w:proofErr w:type="spellEnd"/>
      <w:r w:rsidR="00574226" w:rsidRPr="000008E9">
        <w:rPr>
          <w:rFonts w:eastAsia="Calibri"/>
          <w:b/>
        </w:rPr>
        <w:t xml:space="preserve"> </w:t>
      </w:r>
      <w:proofErr w:type="spellStart"/>
      <w:r w:rsidR="00574226" w:rsidRPr="000008E9">
        <w:rPr>
          <w:rFonts w:eastAsia="Calibri"/>
          <w:b/>
        </w:rPr>
        <w:t>вредност</w:t>
      </w:r>
      <w:proofErr w:type="spellEnd"/>
      <w:r w:rsidR="00574226" w:rsidRPr="000008E9">
        <w:rPr>
          <w:rFonts w:eastAsia="Calibri"/>
          <w:b/>
          <w:lang w:val="sr-Cyrl-RS"/>
        </w:rPr>
        <w:t>.</w:t>
      </w:r>
    </w:p>
    <w:p w14:paraId="5B19AC6C" w14:textId="311CA9BA" w:rsidR="00D34EDA" w:rsidRPr="000008E9" w:rsidRDefault="000008E9" w:rsidP="00C43180">
      <w:pPr>
        <w:tabs>
          <w:tab w:val="clear" w:pos="1440"/>
        </w:tabs>
        <w:spacing w:beforeLines="25" w:before="60" w:after="160" w:line="259" w:lineRule="auto"/>
        <w:ind w:firstLine="720"/>
        <w:rPr>
          <w:rFonts w:eastAsia="Calibri"/>
          <w:b/>
          <w:lang w:val="sr-Cyrl-RS"/>
        </w:rPr>
      </w:pPr>
      <w:r w:rsidRPr="000008E9">
        <w:rPr>
          <w:rFonts w:eastAsia="Calibri"/>
          <w:b/>
          <w:lang w:val="sr-Cyrl-RS"/>
        </w:rPr>
        <w:t>Т</w:t>
      </w:r>
      <w:r>
        <w:rPr>
          <w:rFonts w:eastAsia="Calibri"/>
          <w:b/>
          <w:lang w:val="sr-Cyrl-RS"/>
        </w:rPr>
        <w:t xml:space="preserve">абела </w:t>
      </w:r>
      <w:r w:rsidR="00C43180">
        <w:rPr>
          <w:rFonts w:eastAsia="Calibri"/>
          <w:b/>
          <w:lang w:val="sr-Cyrl-RS"/>
        </w:rPr>
        <w:t>5</w:t>
      </w:r>
      <w:r w:rsidRPr="000008E9">
        <w:rPr>
          <w:rFonts w:eastAsia="Calibri"/>
          <w:b/>
          <w:lang w:val="sr-Cyrl-RS"/>
        </w:rPr>
        <w:t>. Збир табеле</w:t>
      </w:r>
      <w:r w:rsidR="00C43180">
        <w:rPr>
          <w:rFonts w:eastAsia="Calibri"/>
          <w:b/>
          <w:lang w:val="sr-Cyrl-RS"/>
        </w:rPr>
        <w:t xml:space="preserve"> 3. и табеле 4</w:t>
      </w:r>
      <w:r w:rsidRPr="000008E9">
        <w:rPr>
          <w:rFonts w:eastAsia="Calibri"/>
          <w:b/>
          <w:lang w:val="sr-Cyrl-RS"/>
        </w:rPr>
        <w:t>.</w:t>
      </w:r>
    </w:p>
    <w:tbl>
      <w:tblPr>
        <w:tblStyle w:val="TableGrid"/>
        <w:tblW w:w="0" w:type="auto"/>
        <w:tblLook w:val="04A0" w:firstRow="1" w:lastRow="0" w:firstColumn="1" w:lastColumn="0" w:noHBand="0" w:noVBand="1"/>
      </w:tblPr>
      <w:tblGrid>
        <w:gridCol w:w="805"/>
        <w:gridCol w:w="3893"/>
        <w:gridCol w:w="2349"/>
        <w:gridCol w:w="2349"/>
      </w:tblGrid>
      <w:tr w:rsidR="00D34EDA" w:rsidRPr="000008E9" w14:paraId="53B6911B" w14:textId="77777777" w:rsidTr="00FB5E5F">
        <w:tc>
          <w:tcPr>
            <w:tcW w:w="805" w:type="dxa"/>
            <w:vAlign w:val="center"/>
          </w:tcPr>
          <w:p w14:paraId="325DD4DA" w14:textId="1E6E6AB0" w:rsidR="00D34EDA" w:rsidRPr="000008E9" w:rsidRDefault="000008E9" w:rsidP="00D34EDA">
            <w:pPr>
              <w:jc w:val="center"/>
              <w:rPr>
                <w:b/>
                <w:lang w:val="sr-Cyrl-RS"/>
              </w:rPr>
            </w:pPr>
            <w:r w:rsidRPr="000008E9">
              <w:rPr>
                <w:b/>
                <w:lang w:val="sr-Cyrl-RS"/>
              </w:rPr>
              <w:t>Р</w:t>
            </w:r>
            <w:r w:rsidR="00D34EDA" w:rsidRPr="000008E9">
              <w:rPr>
                <w:b/>
                <w:lang w:val="sr-Cyrl-RS"/>
              </w:rPr>
              <w:t>.бр.</w:t>
            </w:r>
          </w:p>
        </w:tc>
        <w:tc>
          <w:tcPr>
            <w:tcW w:w="3893" w:type="dxa"/>
            <w:vAlign w:val="center"/>
          </w:tcPr>
          <w:p w14:paraId="54BB7182" w14:textId="555297B3" w:rsidR="00D34EDA" w:rsidRPr="000008E9" w:rsidRDefault="000008E9" w:rsidP="00D34EDA">
            <w:pPr>
              <w:jc w:val="center"/>
              <w:rPr>
                <w:b/>
                <w:lang w:val="sr-Cyrl-RS"/>
              </w:rPr>
            </w:pPr>
            <w:r w:rsidRPr="000008E9">
              <w:rPr>
                <w:b/>
                <w:lang w:val="sr-Cyrl-RS"/>
              </w:rPr>
              <w:t>Н</w:t>
            </w:r>
            <w:r w:rsidR="00D34EDA" w:rsidRPr="000008E9">
              <w:rPr>
                <w:b/>
                <w:lang w:val="sr-Cyrl-RS"/>
              </w:rPr>
              <w:t>азив</w:t>
            </w:r>
          </w:p>
        </w:tc>
        <w:tc>
          <w:tcPr>
            <w:tcW w:w="2349" w:type="dxa"/>
            <w:vAlign w:val="center"/>
          </w:tcPr>
          <w:p w14:paraId="35FE588D" w14:textId="77777777" w:rsidR="00D34EDA" w:rsidRPr="000008E9" w:rsidRDefault="00D34EDA" w:rsidP="00D34EDA">
            <w:pPr>
              <w:jc w:val="center"/>
              <w:rPr>
                <w:b/>
                <w:lang w:val="sr-Cyrl-RS"/>
              </w:rPr>
            </w:pPr>
            <w:r w:rsidRPr="000008E9">
              <w:rPr>
                <w:b/>
                <w:lang w:val="sr-Cyrl-RS"/>
              </w:rPr>
              <w:t>Укупан износ са ПНО</w:t>
            </w:r>
          </w:p>
        </w:tc>
        <w:tc>
          <w:tcPr>
            <w:tcW w:w="2349" w:type="dxa"/>
            <w:vAlign w:val="center"/>
          </w:tcPr>
          <w:p w14:paraId="7997E845" w14:textId="77777777" w:rsidR="00D34EDA" w:rsidRPr="000008E9" w:rsidRDefault="00D34EDA" w:rsidP="00D34EDA">
            <w:pPr>
              <w:jc w:val="center"/>
              <w:rPr>
                <w:b/>
                <w:lang w:val="sr-Cyrl-RS"/>
              </w:rPr>
            </w:pPr>
            <w:r w:rsidRPr="000008E9">
              <w:rPr>
                <w:b/>
                <w:lang w:val="sr-Cyrl-RS"/>
              </w:rPr>
              <w:t>Укупан износ без ПНО</w:t>
            </w:r>
          </w:p>
        </w:tc>
      </w:tr>
      <w:tr w:rsidR="00D34EDA" w:rsidRPr="000008E9" w14:paraId="5A0C5D4E" w14:textId="77777777" w:rsidTr="000008E9">
        <w:trPr>
          <w:trHeight w:val="566"/>
        </w:trPr>
        <w:tc>
          <w:tcPr>
            <w:tcW w:w="805" w:type="dxa"/>
          </w:tcPr>
          <w:p w14:paraId="1DE9A455" w14:textId="77777777" w:rsidR="00D34EDA" w:rsidRPr="000008E9" w:rsidRDefault="00D34EDA" w:rsidP="00D34EDA">
            <w:pPr>
              <w:jc w:val="center"/>
              <w:rPr>
                <w:b/>
                <w:lang w:val="sr-Cyrl-RS"/>
              </w:rPr>
            </w:pPr>
            <w:r w:rsidRPr="000008E9">
              <w:rPr>
                <w:b/>
                <w:lang w:val="sr-Cyrl-RS"/>
              </w:rPr>
              <w:t>1.</w:t>
            </w:r>
          </w:p>
        </w:tc>
        <w:tc>
          <w:tcPr>
            <w:tcW w:w="3893" w:type="dxa"/>
          </w:tcPr>
          <w:p w14:paraId="27521D75" w14:textId="77777777" w:rsidR="00D34EDA" w:rsidRPr="000008E9" w:rsidRDefault="00D34EDA" w:rsidP="00D34EDA">
            <w:pPr>
              <w:jc w:val="center"/>
              <w:rPr>
                <w:b/>
                <w:lang w:val="sr-Cyrl-RS"/>
              </w:rPr>
            </w:pPr>
            <w:r w:rsidRPr="000008E9">
              <w:rPr>
                <w:b/>
                <w:lang w:val="sr-Cyrl-RS"/>
              </w:rPr>
              <w:t>Укупна премија осигурања</w:t>
            </w:r>
          </w:p>
        </w:tc>
        <w:tc>
          <w:tcPr>
            <w:tcW w:w="2349" w:type="dxa"/>
          </w:tcPr>
          <w:p w14:paraId="1440DD69" w14:textId="77777777" w:rsidR="00D34EDA" w:rsidRPr="000008E9" w:rsidRDefault="00D34EDA" w:rsidP="00D34EDA">
            <w:pPr>
              <w:jc w:val="center"/>
              <w:rPr>
                <w:lang w:val="sr-Cyrl-RS"/>
              </w:rPr>
            </w:pPr>
          </w:p>
        </w:tc>
        <w:tc>
          <w:tcPr>
            <w:tcW w:w="2349" w:type="dxa"/>
          </w:tcPr>
          <w:p w14:paraId="177AB8B3" w14:textId="77777777" w:rsidR="00D34EDA" w:rsidRPr="000008E9" w:rsidRDefault="00D34EDA" w:rsidP="00D34EDA">
            <w:pPr>
              <w:jc w:val="center"/>
              <w:rPr>
                <w:lang w:val="sr-Cyrl-RS"/>
              </w:rPr>
            </w:pPr>
          </w:p>
        </w:tc>
      </w:tr>
      <w:tr w:rsidR="00D34EDA" w:rsidRPr="000008E9" w14:paraId="39CBB630" w14:textId="77777777" w:rsidTr="000008E9">
        <w:trPr>
          <w:trHeight w:val="620"/>
        </w:trPr>
        <w:tc>
          <w:tcPr>
            <w:tcW w:w="805" w:type="dxa"/>
          </w:tcPr>
          <w:p w14:paraId="76E5FEFD" w14:textId="77777777" w:rsidR="00D34EDA" w:rsidRPr="000008E9" w:rsidRDefault="00D34EDA" w:rsidP="00D34EDA">
            <w:pPr>
              <w:jc w:val="center"/>
              <w:rPr>
                <w:b/>
                <w:lang w:val="sr-Cyrl-RS"/>
              </w:rPr>
            </w:pPr>
            <w:r w:rsidRPr="000008E9">
              <w:rPr>
                <w:b/>
                <w:lang w:val="sr-Cyrl-RS"/>
              </w:rPr>
              <w:t>2.</w:t>
            </w:r>
          </w:p>
        </w:tc>
        <w:tc>
          <w:tcPr>
            <w:tcW w:w="3893" w:type="dxa"/>
          </w:tcPr>
          <w:p w14:paraId="7074216D" w14:textId="77777777" w:rsidR="00D34EDA" w:rsidRPr="000008E9" w:rsidRDefault="00D34EDA" w:rsidP="00D34EDA">
            <w:pPr>
              <w:jc w:val="center"/>
              <w:rPr>
                <w:b/>
                <w:lang w:val="sr-Cyrl-RS"/>
              </w:rPr>
            </w:pPr>
            <w:r w:rsidRPr="000008E9">
              <w:rPr>
                <w:rFonts w:eastAsia="Calibri"/>
                <w:b/>
                <w:lang w:val="sr-Cyrl-RS"/>
              </w:rPr>
              <w:t>Улагање у превентиву</w:t>
            </w:r>
          </w:p>
        </w:tc>
        <w:tc>
          <w:tcPr>
            <w:tcW w:w="2349" w:type="dxa"/>
          </w:tcPr>
          <w:p w14:paraId="323333A2" w14:textId="77777777" w:rsidR="00D34EDA" w:rsidRPr="000008E9" w:rsidRDefault="00D34EDA" w:rsidP="00D34EDA">
            <w:pPr>
              <w:jc w:val="center"/>
              <w:rPr>
                <w:lang w:val="sr-Cyrl-RS"/>
              </w:rPr>
            </w:pPr>
          </w:p>
        </w:tc>
        <w:tc>
          <w:tcPr>
            <w:tcW w:w="2349" w:type="dxa"/>
          </w:tcPr>
          <w:p w14:paraId="71508A04" w14:textId="77777777" w:rsidR="00D34EDA" w:rsidRPr="000008E9" w:rsidRDefault="00D34EDA" w:rsidP="00D34EDA">
            <w:pPr>
              <w:jc w:val="center"/>
              <w:rPr>
                <w:lang w:val="sr-Cyrl-RS"/>
              </w:rPr>
            </w:pPr>
          </w:p>
        </w:tc>
      </w:tr>
    </w:tbl>
    <w:p w14:paraId="603A346D" w14:textId="77777777" w:rsidR="000008E9" w:rsidRPr="000008E9" w:rsidRDefault="000008E9" w:rsidP="00574226">
      <w:pPr>
        <w:tabs>
          <w:tab w:val="clear" w:pos="1440"/>
        </w:tabs>
        <w:spacing w:beforeLines="25" w:before="60" w:after="160"/>
        <w:rPr>
          <w:rFonts w:eastAsia="Calibri"/>
          <w:lang w:val="sr-Cyrl-RS"/>
        </w:rPr>
      </w:pPr>
    </w:p>
    <w:p w14:paraId="10105A92" w14:textId="6764C0B8" w:rsidR="00574226" w:rsidRPr="000008E9" w:rsidRDefault="001C6A9E" w:rsidP="00574226">
      <w:pPr>
        <w:tabs>
          <w:tab w:val="clear" w:pos="1440"/>
        </w:tabs>
        <w:spacing w:beforeLines="25" w:before="60" w:after="160"/>
        <w:rPr>
          <w:rFonts w:eastAsia="Calibri"/>
          <w:lang w:val="sr-Cyrl-RS"/>
        </w:rPr>
      </w:pPr>
      <w:r w:rsidRPr="000008E9">
        <w:rPr>
          <w:rFonts w:eastAsia="Calibri"/>
          <w:lang w:val="sr-Cyrl-RS"/>
        </w:rPr>
        <w:t>Понућач</w:t>
      </w:r>
      <w:r w:rsidR="00574226" w:rsidRPr="000008E9">
        <w:rPr>
          <w:rFonts w:eastAsia="Calibri"/>
          <w:lang w:val="sr-Cyrl-RS"/>
        </w:rPr>
        <w:t xml:space="preserve"> је у обавези да у случају настанка делимичне штете, исплати </w:t>
      </w:r>
      <w:r w:rsidRPr="000008E9">
        <w:rPr>
          <w:rFonts w:eastAsia="Calibri"/>
          <w:lang w:val="sr-Cyrl-RS"/>
        </w:rPr>
        <w:t xml:space="preserve">Наручиоцу </w:t>
      </w:r>
      <w:r w:rsidR="00574226" w:rsidRPr="000008E9">
        <w:rPr>
          <w:rFonts w:eastAsia="Calibri"/>
          <w:lang w:val="sr-Cyrl-RS"/>
        </w:rPr>
        <w:t>пун износ настале штете, без умањења вредности за откуп амортизације, имајући у виду да се премија обрачунава на новонабавну вредност предмета осигурања (наведено се не односи на тоталну штету).</w:t>
      </w:r>
    </w:p>
    <w:p w14:paraId="5E6F59EC" w14:textId="40596498" w:rsidR="00574226" w:rsidRPr="000008E9" w:rsidRDefault="00574226" w:rsidP="00574226">
      <w:pPr>
        <w:tabs>
          <w:tab w:val="clear" w:pos="1440"/>
        </w:tabs>
        <w:spacing w:beforeLines="25" w:before="60" w:after="160" w:line="259" w:lineRule="auto"/>
        <w:rPr>
          <w:rFonts w:eastAsia="Calibri"/>
          <w:b/>
          <w:lang w:val="sr-Cyrl-RS"/>
        </w:rPr>
      </w:pPr>
      <w:r w:rsidRPr="000008E9">
        <w:rPr>
          <w:rFonts w:eastAsia="Calibri"/>
          <w:b/>
          <w:lang w:val="sr-Cyrl-RS"/>
        </w:rPr>
        <w:t>Скаденца од</w:t>
      </w:r>
      <w:r w:rsidRPr="000008E9">
        <w:rPr>
          <w:rFonts w:eastAsia="Calibri"/>
          <w:b/>
          <w:color w:val="FF0000"/>
        </w:rPr>
        <w:t xml:space="preserve"> </w:t>
      </w:r>
      <w:r w:rsidRPr="000008E9">
        <w:rPr>
          <w:rFonts w:eastAsia="Calibri"/>
          <w:b/>
          <w:bCs/>
          <w:sz w:val="22"/>
          <w:szCs w:val="22"/>
          <w:lang w:val="sr-Cyrl-RS"/>
        </w:rPr>
        <w:t>дана закључења уговора</w:t>
      </w:r>
      <w:r w:rsidRPr="000008E9">
        <w:rPr>
          <w:rFonts w:eastAsia="Calibri"/>
          <w:b/>
          <w:bCs/>
          <w:sz w:val="22"/>
          <w:szCs w:val="22"/>
        </w:rPr>
        <w:t xml:space="preserve"> до</w:t>
      </w:r>
      <w:r w:rsidRPr="000008E9">
        <w:rPr>
          <w:rFonts w:eastAsia="Calibri"/>
          <w:b/>
          <w:lang w:val="sr-Cyrl-RS"/>
        </w:rPr>
        <w:t xml:space="preserve"> 20.09.2025. године.</w:t>
      </w:r>
    </w:p>
    <w:tbl>
      <w:tblPr>
        <w:tblStyle w:val="TableGrid"/>
        <w:tblW w:w="5651" w:type="pct"/>
        <w:tblInd w:w="-545" w:type="dxa"/>
        <w:tblLook w:val="04A0" w:firstRow="1" w:lastRow="0" w:firstColumn="1" w:lastColumn="0" w:noHBand="0" w:noVBand="1"/>
      </w:tblPr>
      <w:tblGrid>
        <w:gridCol w:w="7597"/>
        <w:gridCol w:w="3022"/>
      </w:tblGrid>
      <w:tr w:rsidR="00977C63" w:rsidRPr="000008E9" w14:paraId="3D6A6D9F" w14:textId="77777777" w:rsidTr="00D502E4">
        <w:trPr>
          <w:trHeight w:val="710"/>
        </w:trPr>
        <w:tc>
          <w:tcPr>
            <w:tcW w:w="3577" w:type="pct"/>
            <w:vAlign w:val="center"/>
          </w:tcPr>
          <w:p w14:paraId="384201A7" w14:textId="4C966B56" w:rsidR="00574226" w:rsidRPr="000008E9" w:rsidRDefault="00574226" w:rsidP="00574226">
            <w:pPr>
              <w:rPr>
                <w:rFonts w:eastAsia="Calibri"/>
                <w:lang w:val="ru-RU"/>
              </w:rPr>
            </w:pPr>
            <w:r w:rsidRPr="000008E9">
              <w:rPr>
                <w:rFonts w:eastAsia="Calibri"/>
                <w:lang w:val="ru-RU"/>
              </w:rPr>
              <w:t xml:space="preserve">Рок за увиђај и процену штете </w:t>
            </w:r>
            <w:r w:rsidR="00035AD2" w:rsidRPr="000008E9">
              <w:rPr>
                <w:rFonts w:eastAsia="Calibri"/>
                <w:lang w:val="ru-RU"/>
              </w:rPr>
              <w:t xml:space="preserve">(не може бити дужи од </w:t>
            </w:r>
            <w:r w:rsidRPr="000008E9">
              <w:rPr>
                <w:rFonts w:eastAsia="Calibri"/>
                <w:lang w:val="ru-RU"/>
              </w:rPr>
              <w:t>72 (седамдесетидва) часа, од момента пријаве осигураног случаја је:</w:t>
            </w:r>
          </w:p>
        </w:tc>
        <w:tc>
          <w:tcPr>
            <w:tcW w:w="1423" w:type="pct"/>
            <w:vAlign w:val="center"/>
          </w:tcPr>
          <w:p w14:paraId="5746424D" w14:textId="77777777" w:rsidR="00977C63" w:rsidRPr="000008E9" w:rsidRDefault="00977C63" w:rsidP="00574226">
            <w:pPr>
              <w:rPr>
                <w:rFonts w:eastAsia="Malgun Gothic"/>
                <w:lang w:val="sr-Cyrl-RS"/>
              </w:rPr>
            </w:pPr>
            <w:r w:rsidRPr="000008E9">
              <w:rPr>
                <w:rFonts w:eastAsia="Malgun Gothic"/>
                <w:lang w:val="sr-Cyrl-RS"/>
              </w:rPr>
              <w:t>____________часова</w:t>
            </w:r>
          </w:p>
        </w:tc>
      </w:tr>
      <w:tr w:rsidR="00977C63" w:rsidRPr="000008E9" w14:paraId="6CE1AB72" w14:textId="77777777" w:rsidTr="00D502E4">
        <w:trPr>
          <w:trHeight w:val="683"/>
        </w:trPr>
        <w:tc>
          <w:tcPr>
            <w:tcW w:w="3577" w:type="pct"/>
            <w:vAlign w:val="center"/>
          </w:tcPr>
          <w:p w14:paraId="36FC4AF3" w14:textId="20156021" w:rsidR="00574226" w:rsidRPr="000008E9" w:rsidRDefault="00574226" w:rsidP="00574226">
            <w:pPr>
              <w:rPr>
                <w:rFonts w:eastAsia="Calibri"/>
                <w:lang w:val="ru-RU"/>
              </w:rPr>
            </w:pPr>
            <w:r w:rsidRPr="000008E9">
              <w:rPr>
                <w:rFonts w:eastAsia="Calibri"/>
                <w:lang w:val="ru-RU"/>
              </w:rPr>
              <w:t>Рок за достављање извештаја проценитеља (не може бити дужи од 3 (три) радна дана од момента пријема пријаве штете) је:</w:t>
            </w:r>
          </w:p>
        </w:tc>
        <w:tc>
          <w:tcPr>
            <w:tcW w:w="1423" w:type="pct"/>
            <w:vAlign w:val="center"/>
          </w:tcPr>
          <w:p w14:paraId="07D40C1F" w14:textId="77777777" w:rsidR="00977C63" w:rsidRPr="000008E9" w:rsidRDefault="00977C63" w:rsidP="00574226">
            <w:pPr>
              <w:rPr>
                <w:rFonts w:eastAsia="Malgun Gothic"/>
              </w:rPr>
            </w:pPr>
            <w:r w:rsidRPr="000008E9">
              <w:rPr>
                <w:rFonts w:eastAsia="Malgun Gothic"/>
                <w:lang w:val="sr-Cyrl-RS"/>
              </w:rPr>
              <w:t>____________ дана</w:t>
            </w:r>
          </w:p>
        </w:tc>
      </w:tr>
      <w:tr w:rsidR="00977C63" w:rsidRPr="000008E9" w14:paraId="069F51E5" w14:textId="77777777" w:rsidTr="00D502E4">
        <w:trPr>
          <w:trHeight w:val="755"/>
        </w:trPr>
        <w:tc>
          <w:tcPr>
            <w:tcW w:w="3577" w:type="pct"/>
            <w:vAlign w:val="center"/>
          </w:tcPr>
          <w:p w14:paraId="287B185F" w14:textId="32658064" w:rsidR="00574226" w:rsidRPr="000008E9" w:rsidRDefault="00574226" w:rsidP="00574226">
            <w:pPr>
              <w:rPr>
                <w:rFonts w:eastAsia="Malgun Gothic"/>
                <w:lang w:val="sr-Cyrl-RS"/>
              </w:rPr>
            </w:pPr>
            <w:r w:rsidRPr="000008E9">
              <w:rPr>
                <w:rFonts w:eastAsia="Malgun Gothic"/>
                <w:lang w:val="sr-Cyrl-RS"/>
              </w:rPr>
              <w:t>Рок за исплату накнаде штете (не може бити дужи од 14 (четрнаест) дана од дана пријема обавештења Наручиоца, односно доставе релевантне документације да се осигурани случај догодио) је:</w:t>
            </w:r>
          </w:p>
        </w:tc>
        <w:tc>
          <w:tcPr>
            <w:tcW w:w="1423" w:type="pct"/>
            <w:vAlign w:val="center"/>
          </w:tcPr>
          <w:p w14:paraId="1562B3FB" w14:textId="2DA49368" w:rsidR="00977C63" w:rsidRPr="000008E9" w:rsidRDefault="00977C63" w:rsidP="00574226">
            <w:pPr>
              <w:rPr>
                <w:rFonts w:eastAsia="Malgun Gothic"/>
              </w:rPr>
            </w:pPr>
            <w:r w:rsidRPr="000008E9">
              <w:rPr>
                <w:rFonts w:eastAsia="Malgun Gothic"/>
                <w:lang w:val="sr-Cyrl-RS"/>
              </w:rPr>
              <w:t>____________ дана</w:t>
            </w:r>
          </w:p>
        </w:tc>
      </w:tr>
      <w:tr w:rsidR="00574226" w:rsidRPr="000008E9" w14:paraId="2ACAA924" w14:textId="77777777" w:rsidTr="00D502E4">
        <w:trPr>
          <w:trHeight w:val="755"/>
        </w:trPr>
        <w:tc>
          <w:tcPr>
            <w:tcW w:w="3577" w:type="pct"/>
            <w:vAlign w:val="center"/>
          </w:tcPr>
          <w:p w14:paraId="6CA0D980" w14:textId="395F8458" w:rsidR="00574226" w:rsidRPr="000008E9" w:rsidRDefault="00574226" w:rsidP="00574226">
            <w:pPr>
              <w:keepLines/>
              <w:widowControl w:val="0"/>
              <w:tabs>
                <w:tab w:val="clear" w:pos="1440"/>
                <w:tab w:val="num" w:pos="312"/>
                <w:tab w:val="num" w:pos="454"/>
                <w:tab w:val="left" w:leader="underscore" w:pos="7938"/>
              </w:tabs>
              <w:spacing w:before="120" w:after="160" w:line="240" w:lineRule="exact"/>
              <w:rPr>
                <w:rFonts w:eastAsia="Malgun Gothic"/>
                <w:noProof/>
                <w:lang w:val="sr-Cyrl-CS"/>
              </w:rPr>
            </w:pPr>
            <w:r w:rsidRPr="000008E9">
              <w:rPr>
                <w:rFonts w:eastAsia="Malgun Gothic"/>
                <w:noProof/>
                <w:lang w:val="sr-Cyrl-CS"/>
              </w:rPr>
              <w:t>Рок за исплату аконтације - део неспорног износа (не може бити дужи од 14 (четрнаест) дана од дана пријаве да се осигурани случај догодио, у случају да није могуће да се утврди висина обавезе понуђача) је:</w:t>
            </w:r>
          </w:p>
        </w:tc>
        <w:tc>
          <w:tcPr>
            <w:tcW w:w="1423" w:type="pct"/>
            <w:vAlign w:val="center"/>
          </w:tcPr>
          <w:p w14:paraId="71C4ED25" w14:textId="5CBB0E89" w:rsidR="00574226" w:rsidRPr="000008E9" w:rsidRDefault="00574226" w:rsidP="00574226">
            <w:pPr>
              <w:rPr>
                <w:rFonts w:eastAsia="Malgun Gothic"/>
                <w:lang w:val="sr-Cyrl-RS"/>
              </w:rPr>
            </w:pPr>
            <w:r w:rsidRPr="000008E9">
              <w:rPr>
                <w:rFonts w:eastAsia="Malgun Gothic"/>
                <w:lang w:val="sr-Cyrl-RS"/>
              </w:rPr>
              <w:t>____________ дана</w:t>
            </w:r>
          </w:p>
        </w:tc>
      </w:tr>
    </w:tbl>
    <w:p w14:paraId="36E83DC7" w14:textId="77777777" w:rsidR="0036204B" w:rsidRPr="000008E9" w:rsidRDefault="00977C63" w:rsidP="001C6A9E">
      <w:pPr>
        <w:tabs>
          <w:tab w:val="clear" w:pos="1440"/>
        </w:tabs>
        <w:rPr>
          <w:color w:val="FF0000"/>
          <w:lang w:val="sr-Cyrl-RS"/>
        </w:rPr>
      </w:pPr>
      <w:r w:rsidRPr="000008E9">
        <w:rPr>
          <w:color w:val="FF0000"/>
          <w:lang w:val="sr-Cyrl-RS"/>
        </w:rPr>
        <w:tab/>
      </w:r>
    </w:p>
    <w:p w14:paraId="5F3206F2" w14:textId="77777777" w:rsidR="000008E9" w:rsidRPr="000008E9" w:rsidRDefault="000008E9" w:rsidP="0036204B">
      <w:pPr>
        <w:tabs>
          <w:tab w:val="clear" w:pos="1440"/>
        </w:tabs>
        <w:ind w:firstLine="720"/>
        <w:rPr>
          <w:rFonts w:eastAsia="Batang"/>
          <w:b/>
          <w:bCs/>
          <w:lang w:val="sr-Cyrl-RS"/>
        </w:rPr>
      </w:pPr>
    </w:p>
    <w:p w14:paraId="604B693B" w14:textId="77777777" w:rsidR="000008E9" w:rsidRPr="000008E9" w:rsidRDefault="000008E9" w:rsidP="0036204B">
      <w:pPr>
        <w:tabs>
          <w:tab w:val="clear" w:pos="1440"/>
        </w:tabs>
        <w:ind w:firstLine="720"/>
        <w:rPr>
          <w:rFonts w:eastAsia="Batang"/>
          <w:b/>
          <w:bCs/>
          <w:lang w:val="sr-Cyrl-RS"/>
        </w:rPr>
      </w:pPr>
    </w:p>
    <w:p w14:paraId="4696C88A" w14:textId="396894C3" w:rsidR="00DB39F9" w:rsidRPr="000008E9" w:rsidRDefault="00DB39F9" w:rsidP="0036204B">
      <w:pPr>
        <w:tabs>
          <w:tab w:val="clear" w:pos="1440"/>
        </w:tabs>
        <w:ind w:firstLine="720"/>
        <w:rPr>
          <w:rFonts w:eastAsia="Batang"/>
          <w:b/>
          <w:bCs/>
          <w:lang w:val="sr-Cyrl-RS"/>
        </w:rPr>
      </w:pPr>
      <w:r w:rsidRPr="000008E9">
        <w:rPr>
          <w:rFonts w:eastAsia="Batang"/>
          <w:b/>
          <w:bCs/>
          <w:lang w:val="sr-Cyrl-RS"/>
        </w:rPr>
        <w:t>Понуђач је дужан да попуни све тражене податке у Обрасцу понуде и</w:t>
      </w:r>
      <w:r w:rsidR="007C2ED7" w:rsidRPr="000008E9">
        <w:rPr>
          <w:rFonts w:eastAsia="Batang"/>
          <w:b/>
          <w:bCs/>
          <w:lang w:val="sr-Cyrl-RS"/>
        </w:rPr>
        <w:t xml:space="preserve"> О</w:t>
      </w:r>
      <w:r w:rsidR="009964ED" w:rsidRPr="000008E9">
        <w:rPr>
          <w:rFonts w:eastAsia="Batang"/>
          <w:b/>
          <w:bCs/>
          <w:lang w:val="sr-Cyrl-RS"/>
        </w:rPr>
        <w:t xml:space="preserve">брасцу структуре понуђене цене као и да исте </w:t>
      </w:r>
      <w:r w:rsidRPr="000008E9">
        <w:rPr>
          <w:rFonts w:eastAsia="Batang"/>
          <w:b/>
          <w:bCs/>
          <w:lang w:val="sr-Cyrl-RS"/>
        </w:rPr>
        <w:t>потпише</w:t>
      </w:r>
      <w:r w:rsidR="00182481" w:rsidRPr="000008E9">
        <w:rPr>
          <w:rFonts w:eastAsia="Batang"/>
          <w:b/>
          <w:bCs/>
          <w:lang w:val="sr-Cyrl-RS"/>
        </w:rPr>
        <w:t xml:space="preserve"> чиме потврђује да се слаже са </w:t>
      </w:r>
      <w:r w:rsidR="00A80FAD" w:rsidRPr="000008E9">
        <w:rPr>
          <w:rFonts w:eastAsia="Batang"/>
          <w:b/>
          <w:bCs/>
          <w:lang w:val="sr-Cyrl-RS"/>
        </w:rPr>
        <w:t>подацима који су у њима наведени</w:t>
      </w:r>
      <w:r w:rsidRPr="000008E9">
        <w:rPr>
          <w:rFonts w:eastAsia="Batang"/>
          <w:b/>
          <w:bCs/>
          <w:lang w:val="sr-Cyrl-RS"/>
        </w:rPr>
        <w:t>.</w:t>
      </w:r>
    </w:p>
    <w:p w14:paraId="46EEB3AF" w14:textId="77777777" w:rsidR="0036204B" w:rsidRPr="000008E9" w:rsidRDefault="0036204B" w:rsidP="0036204B">
      <w:pPr>
        <w:tabs>
          <w:tab w:val="clear" w:pos="1440"/>
        </w:tabs>
        <w:ind w:firstLine="720"/>
        <w:rPr>
          <w:rFonts w:eastAsia="Batang"/>
          <w:b/>
          <w:bCs/>
          <w:lang w:val="sr-Cyrl-RS"/>
        </w:rPr>
      </w:pPr>
    </w:p>
    <w:p w14:paraId="6ED70245" w14:textId="6D86149D" w:rsidR="005D028A" w:rsidRPr="000008E9" w:rsidRDefault="005D028A" w:rsidP="005D028A">
      <w:pPr>
        <w:pStyle w:val="NoSpacing"/>
        <w:tabs>
          <w:tab w:val="clear" w:pos="1440"/>
          <w:tab w:val="left" w:pos="720"/>
        </w:tabs>
        <w:rPr>
          <w:b/>
          <w:lang w:val="sr-Cyrl-RS"/>
        </w:rPr>
      </w:pPr>
      <w:r w:rsidRPr="000008E9">
        <w:rPr>
          <w:b/>
          <w:lang w:val="sr-Cyrl-RS"/>
        </w:rPr>
        <w:tab/>
        <w:t>Уколико Понуђач у понуди искаже нереалну цену, понуда ће бити одбијена као неприхватљива (на пример 0 динара, 1 динар, / - (црта) и сл.). Реалне цене на тржишту представљају цене уобичајене за предметну врсту услуга.</w:t>
      </w:r>
    </w:p>
    <w:p w14:paraId="4BD1C0D2" w14:textId="399148D5" w:rsidR="000008E9" w:rsidRDefault="000008E9" w:rsidP="005D028A">
      <w:pPr>
        <w:pStyle w:val="NoSpacing"/>
        <w:tabs>
          <w:tab w:val="clear" w:pos="1440"/>
          <w:tab w:val="left" w:pos="720"/>
        </w:tabs>
        <w:rPr>
          <w:b/>
          <w:lang w:val="sr-Cyrl-RS"/>
        </w:rPr>
      </w:pPr>
    </w:p>
    <w:p w14:paraId="15A3F503" w14:textId="77777777" w:rsidR="000008E9" w:rsidRPr="000008E9" w:rsidRDefault="000008E9" w:rsidP="005D028A">
      <w:pPr>
        <w:pStyle w:val="NoSpacing"/>
        <w:tabs>
          <w:tab w:val="clear" w:pos="1440"/>
          <w:tab w:val="left" w:pos="720"/>
        </w:tabs>
        <w:rPr>
          <w:b/>
          <w:lang w:val="sr-Cyrl-RS"/>
        </w:rPr>
      </w:pPr>
    </w:p>
    <w:tbl>
      <w:tblPr>
        <w:tblStyle w:val="TableGrid"/>
        <w:tblW w:w="3150" w:type="dxa"/>
        <w:tblInd w:w="65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0"/>
      </w:tblGrid>
      <w:tr w:rsidR="00182481" w:rsidRPr="000008E9" w14:paraId="2EA87DDF" w14:textId="77777777" w:rsidTr="00937826">
        <w:trPr>
          <w:trHeight w:val="70"/>
        </w:trPr>
        <w:tc>
          <w:tcPr>
            <w:tcW w:w="3150" w:type="dxa"/>
          </w:tcPr>
          <w:p w14:paraId="55DA3177" w14:textId="2F521BEB" w:rsidR="00182481" w:rsidRPr="000008E9" w:rsidRDefault="00182481" w:rsidP="00A2548E">
            <w:pPr>
              <w:tabs>
                <w:tab w:val="left" w:pos="1080"/>
              </w:tabs>
              <w:jc w:val="center"/>
              <w:rPr>
                <w:rFonts w:eastAsia="Batang"/>
                <w:b/>
                <w:bCs/>
                <w:lang w:val="sr-Cyrl-CS"/>
              </w:rPr>
            </w:pPr>
            <w:r w:rsidRPr="000008E9">
              <w:rPr>
                <w:rFonts w:eastAsia="Batang"/>
                <w:b/>
                <w:bCs/>
                <w:lang w:val="sr-Cyrl-CS"/>
              </w:rPr>
              <w:t>Потпис овлашћеног лица</w:t>
            </w:r>
          </w:p>
        </w:tc>
      </w:tr>
      <w:tr w:rsidR="00182481" w:rsidRPr="000008E9" w14:paraId="1DBF2E63" w14:textId="77777777" w:rsidTr="00937826">
        <w:tc>
          <w:tcPr>
            <w:tcW w:w="3150" w:type="dxa"/>
          </w:tcPr>
          <w:p w14:paraId="10F18D1C" w14:textId="77777777" w:rsidR="00182481" w:rsidRPr="000008E9" w:rsidRDefault="00182481" w:rsidP="00CD497D">
            <w:pPr>
              <w:rPr>
                <w:lang w:val="sr-Cyrl-RS"/>
              </w:rPr>
            </w:pPr>
          </w:p>
        </w:tc>
      </w:tr>
      <w:tr w:rsidR="00182481" w:rsidRPr="000008E9" w14:paraId="5C21083F" w14:textId="77777777" w:rsidTr="00937826">
        <w:tc>
          <w:tcPr>
            <w:tcW w:w="3150" w:type="dxa"/>
          </w:tcPr>
          <w:p w14:paraId="4A633CD1" w14:textId="77777777" w:rsidR="00182481" w:rsidRPr="000008E9" w:rsidRDefault="00182481" w:rsidP="00CD497D">
            <w:pPr>
              <w:rPr>
                <w:lang w:val="sr-Cyrl-RS"/>
              </w:rPr>
            </w:pPr>
          </w:p>
        </w:tc>
      </w:tr>
      <w:tr w:rsidR="00182481" w:rsidRPr="000008E9" w14:paraId="7661C9B5" w14:textId="77777777" w:rsidTr="00937826">
        <w:trPr>
          <w:trHeight w:val="70"/>
        </w:trPr>
        <w:tc>
          <w:tcPr>
            <w:tcW w:w="3150" w:type="dxa"/>
            <w:tcBorders>
              <w:bottom w:val="single" w:sz="4" w:space="0" w:color="auto"/>
            </w:tcBorders>
          </w:tcPr>
          <w:p w14:paraId="7A464F6C" w14:textId="77777777" w:rsidR="00182481" w:rsidRPr="000008E9" w:rsidRDefault="00182481" w:rsidP="00CD497D">
            <w:pPr>
              <w:rPr>
                <w:lang w:val="sr-Cyrl-RS"/>
              </w:rPr>
            </w:pPr>
          </w:p>
        </w:tc>
      </w:tr>
    </w:tbl>
    <w:p w14:paraId="381B2D5A" w14:textId="56F779C2" w:rsidR="00937826" w:rsidRPr="000008E9" w:rsidRDefault="00937826" w:rsidP="00937826">
      <w:pPr>
        <w:rPr>
          <w:lang w:val="sr-Cyrl-RS"/>
        </w:rPr>
      </w:pPr>
    </w:p>
    <w:p w14:paraId="1810E7BE" w14:textId="0866DB0B" w:rsidR="00AA7D65" w:rsidRPr="000008E9" w:rsidRDefault="00AA7D65" w:rsidP="00937826">
      <w:pPr>
        <w:rPr>
          <w:lang w:val="sr-Cyrl-RS"/>
        </w:rPr>
      </w:pPr>
    </w:p>
    <w:p w14:paraId="013B10F1" w14:textId="77777777" w:rsidR="00AA7D65" w:rsidRPr="000008E9" w:rsidRDefault="00AA7D65" w:rsidP="00AA7D65">
      <w:pPr>
        <w:jc w:val="center"/>
        <w:rPr>
          <w:b/>
          <w:lang w:val="sr-Cyrl-RS"/>
        </w:rPr>
      </w:pPr>
    </w:p>
    <w:p w14:paraId="52B227D1" w14:textId="4F3F19D9" w:rsidR="001A7A80" w:rsidRPr="000008E9" w:rsidRDefault="001A7A80" w:rsidP="001A7A80">
      <w:pPr>
        <w:rPr>
          <w:lang w:val="sr-Cyrl-RS"/>
        </w:rPr>
      </w:pPr>
    </w:p>
    <w:sectPr w:rsidR="001A7A80" w:rsidRPr="000008E9" w:rsidSect="00252BB0">
      <w:pgSz w:w="12240" w:h="15840"/>
      <w:pgMar w:top="0" w:right="1417" w:bottom="0" w:left="1417" w:header="27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50D4E9" w14:textId="77777777" w:rsidR="00FB5E5F" w:rsidRDefault="00FB5E5F" w:rsidP="006709A5">
      <w:r>
        <w:separator/>
      </w:r>
    </w:p>
  </w:endnote>
  <w:endnote w:type="continuationSeparator" w:id="0">
    <w:p w14:paraId="6F21DF03" w14:textId="77777777" w:rsidR="00FB5E5F" w:rsidRDefault="00FB5E5F" w:rsidP="00670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Franklin Gothic Book">
    <w:altName w:val="Corbel"/>
    <w:charset w:val="00"/>
    <w:family w:val="swiss"/>
    <w:pitch w:val="variable"/>
    <w:sig w:usb0="00000001"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6420788"/>
      <w:docPartObj>
        <w:docPartGallery w:val="Page Numbers (Bottom of Page)"/>
        <w:docPartUnique/>
      </w:docPartObj>
    </w:sdtPr>
    <w:sdtEndPr>
      <w:rPr>
        <w:noProof/>
      </w:rPr>
    </w:sdtEndPr>
    <w:sdtContent>
      <w:p w14:paraId="7504CF81" w14:textId="3C7C5E3F" w:rsidR="00FB5E5F" w:rsidRDefault="00FB5E5F">
        <w:pPr>
          <w:pStyle w:val="Footer"/>
          <w:jc w:val="center"/>
        </w:pPr>
        <w:r>
          <w:fldChar w:fldCharType="begin"/>
        </w:r>
        <w:r>
          <w:instrText xml:space="preserve"> PAGE   \* MERGEFORMAT </w:instrText>
        </w:r>
        <w:r>
          <w:fldChar w:fldCharType="separate"/>
        </w:r>
        <w:r w:rsidR="001D49B1">
          <w:rPr>
            <w:noProof/>
          </w:rPr>
          <w:t>10</w:t>
        </w:r>
        <w:r>
          <w:rPr>
            <w:noProof/>
          </w:rPr>
          <w:fldChar w:fldCharType="end"/>
        </w:r>
      </w:p>
    </w:sdtContent>
  </w:sdt>
  <w:p w14:paraId="54997D5A" w14:textId="77777777" w:rsidR="00FB5E5F" w:rsidRPr="005F7F44" w:rsidRDefault="00FB5E5F" w:rsidP="005F7F4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2292736"/>
      <w:docPartObj>
        <w:docPartGallery w:val="Page Numbers (Bottom of Page)"/>
        <w:docPartUnique/>
      </w:docPartObj>
    </w:sdtPr>
    <w:sdtEndPr>
      <w:rPr>
        <w:noProof/>
      </w:rPr>
    </w:sdtEndPr>
    <w:sdtContent>
      <w:p w14:paraId="299CCBD2" w14:textId="53B64672" w:rsidR="00FB5E5F" w:rsidRDefault="00FB5E5F">
        <w:pPr>
          <w:pStyle w:val="Footer"/>
          <w:jc w:val="center"/>
        </w:pPr>
        <w:r>
          <w:fldChar w:fldCharType="begin"/>
        </w:r>
        <w:r>
          <w:instrText xml:space="preserve"> PAGE   \* MERGEFORMAT </w:instrText>
        </w:r>
        <w:r>
          <w:fldChar w:fldCharType="separate"/>
        </w:r>
        <w:r w:rsidR="001D49B1">
          <w:rPr>
            <w:noProof/>
          </w:rPr>
          <w:t>11</w:t>
        </w:r>
        <w:r>
          <w:rPr>
            <w:noProof/>
          </w:rPr>
          <w:fldChar w:fldCharType="end"/>
        </w:r>
      </w:p>
    </w:sdtContent>
  </w:sdt>
  <w:p w14:paraId="7F43FDCB" w14:textId="77777777" w:rsidR="00FB5E5F" w:rsidRDefault="00FB5E5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0CA831" w14:textId="77777777" w:rsidR="00FB5E5F" w:rsidRDefault="00FB5E5F" w:rsidP="006709A5">
      <w:r>
        <w:separator/>
      </w:r>
    </w:p>
  </w:footnote>
  <w:footnote w:type="continuationSeparator" w:id="0">
    <w:p w14:paraId="20575EA6" w14:textId="77777777" w:rsidR="00FB5E5F" w:rsidRDefault="00FB5E5F" w:rsidP="006709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2D894" w14:textId="77777777" w:rsidR="00FB5E5F" w:rsidRDefault="00FB5E5F" w:rsidP="006709A5">
    <w:pPr>
      <w:pStyle w:val="Footer"/>
      <w:ind w:right="360"/>
      <w:rPr>
        <w:i/>
        <w:sz w:val="20"/>
        <w:szCs w:val="20"/>
        <w:lang w:val="sr-Cyrl-CS"/>
      </w:rPr>
    </w:pPr>
    <w:r>
      <w:rPr>
        <w:i/>
        <w:sz w:val="20"/>
        <w:szCs w:val="20"/>
        <w:lang w:val="sr-Cyrl-CS"/>
      </w:rPr>
      <w:t>Министарство финансија – Управа царина</w:t>
    </w:r>
  </w:p>
  <w:p w14:paraId="125B781D" w14:textId="77777777" w:rsidR="00FB5E5F" w:rsidRPr="00D61C30" w:rsidRDefault="00FB5E5F" w:rsidP="00D61C30">
    <w:pPr>
      <w:pStyle w:val="Footer"/>
      <w:ind w:right="360"/>
      <w:rPr>
        <w:i/>
        <w:sz w:val="20"/>
        <w:szCs w:val="20"/>
        <w:lang w:val="sr-Cyrl-CS"/>
      </w:rPr>
    </w:pPr>
    <w:r>
      <w:rPr>
        <w:i/>
        <w:sz w:val="20"/>
        <w:szCs w:val="20"/>
        <w:lang w:val="sr-Cyrl-CS"/>
      </w:rPr>
      <w:t>Београд, Булевар Зорана Ђинђића 155а</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EC8DB" w14:textId="77777777" w:rsidR="00FB5E5F" w:rsidRDefault="00FB5E5F" w:rsidP="00474249">
    <w:pPr>
      <w:pStyle w:val="Footer"/>
      <w:ind w:right="360"/>
      <w:rPr>
        <w:i/>
        <w:sz w:val="20"/>
        <w:szCs w:val="20"/>
        <w:lang w:val="sr-Cyrl-CS"/>
      </w:rPr>
    </w:pPr>
    <w:r>
      <w:rPr>
        <w:i/>
        <w:sz w:val="20"/>
        <w:szCs w:val="20"/>
        <w:lang w:val="sr-Cyrl-CS"/>
      </w:rPr>
      <w:t>Министарство финансија – Управа царина</w:t>
    </w:r>
  </w:p>
  <w:p w14:paraId="09DC5EF1" w14:textId="77777777" w:rsidR="00FB5E5F" w:rsidRPr="00D61C30" w:rsidRDefault="00FB5E5F" w:rsidP="00474249">
    <w:pPr>
      <w:pStyle w:val="Footer"/>
      <w:ind w:right="360"/>
      <w:rPr>
        <w:i/>
        <w:sz w:val="20"/>
        <w:szCs w:val="20"/>
        <w:lang w:val="sr-Cyrl-CS"/>
      </w:rPr>
    </w:pPr>
    <w:r>
      <w:rPr>
        <w:i/>
        <w:sz w:val="20"/>
        <w:szCs w:val="20"/>
        <w:lang w:val="sr-Cyrl-CS"/>
      </w:rPr>
      <w:t>Београд, Булевар Зорана Ђинђића 155а</w:t>
    </w:r>
  </w:p>
  <w:p w14:paraId="6632EDCF" w14:textId="77777777" w:rsidR="00FB5E5F" w:rsidRDefault="00FB5E5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BFEA09DC"/>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15:restartNumberingAfterBreak="0">
    <w:nsid w:val="13E43B37"/>
    <w:multiLevelType w:val="hybridMultilevel"/>
    <w:tmpl w:val="31DC50CE"/>
    <w:lvl w:ilvl="0" w:tplc="2C0AFC2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787F76"/>
    <w:multiLevelType w:val="hybridMultilevel"/>
    <w:tmpl w:val="E4169ABC"/>
    <w:lvl w:ilvl="0" w:tplc="2E6AE53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8646A1"/>
    <w:multiLevelType w:val="hybridMultilevel"/>
    <w:tmpl w:val="A92EEB72"/>
    <w:lvl w:ilvl="0" w:tplc="2E5A7ACC">
      <w:start w:val="1"/>
      <w:numFmt w:val="decimal"/>
      <w:lvlText w:val="%1."/>
      <w:lvlJc w:val="left"/>
      <w:pPr>
        <w:ind w:left="720" w:hanging="360"/>
      </w:pPr>
      <w:rPr>
        <w:rFonts w:ascii="Times New Roman" w:hAnsi="Times New Roman" w:cs="Times New Roman" w:hint="defaul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C950940"/>
    <w:multiLevelType w:val="hybridMultilevel"/>
    <w:tmpl w:val="07CEC98A"/>
    <w:lvl w:ilvl="0" w:tplc="27347C10">
      <w:start w:val="1"/>
      <w:numFmt w:val="decimal"/>
      <w:lvlText w:val="%1)"/>
      <w:lvlJc w:val="right"/>
      <w:pPr>
        <w:tabs>
          <w:tab w:val="num" w:pos="170"/>
        </w:tabs>
        <w:ind w:left="170" w:hanging="170"/>
      </w:pPr>
      <w:rPr>
        <w:rFonts w:hint="default"/>
        <w:b/>
        <w:i w:val="0"/>
        <w:color w:val="auto"/>
        <w:sz w:val="24"/>
        <w:szCs w:val="24"/>
      </w:rPr>
    </w:lvl>
    <w:lvl w:ilvl="1" w:tplc="04090019">
      <w:start w:val="1"/>
      <w:numFmt w:val="lowerLetter"/>
      <w:lvlText w:val="%2."/>
      <w:lvlJc w:val="left"/>
      <w:pPr>
        <w:tabs>
          <w:tab w:val="num" w:pos="1298"/>
        </w:tabs>
        <w:ind w:left="1298" w:hanging="360"/>
      </w:pPr>
    </w:lvl>
    <w:lvl w:ilvl="2" w:tplc="0409001B" w:tentative="1">
      <w:start w:val="1"/>
      <w:numFmt w:val="lowerRoman"/>
      <w:lvlText w:val="%3."/>
      <w:lvlJc w:val="right"/>
      <w:pPr>
        <w:tabs>
          <w:tab w:val="num" w:pos="2018"/>
        </w:tabs>
        <w:ind w:left="2018" w:hanging="180"/>
      </w:pPr>
    </w:lvl>
    <w:lvl w:ilvl="3" w:tplc="0409000F" w:tentative="1">
      <w:start w:val="1"/>
      <w:numFmt w:val="decimal"/>
      <w:lvlText w:val="%4."/>
      <w:lvlJc w:val="left"/>
      <w:pPr>
        <w:tabs>
          <w:tab w:val="num" w:pos="2738"/>
        </w:tabs>
        <w:ind w:left="2738" w:hanging="360"/>
      </w:pPr>
    </w:lvl>
    <w:lvl w:ilvl="4" w:tplc="04090019" w:tentative="1">
      <w:start w:val="1"/>
      <w:numFmt w:val="lowerLetter"/>
      <w:lvlText w:val="%5."/>
      <w:lvlJc w:val="left"/>
      <w:pPr>
        <w:tabs>
          <w:tab w:val="num" w:pos="3458"/>
        </w:tabs>
        <w:ind w:left="3458" w:hanging="360"/>
      </w:pPr>
    </w:lvl>
    <w:lvl w:ilvl="5" w:tplc="0409001B" w:tentative="1">
      <w:start w:val="1"/>
      <w:numFmt w:val="lowerRoman"/>
      <w:lvlText w:val="%6."/>
      <w:lvlJc w:val="right"/>
      <w:pPr>
        <w:tabs>
          <w:tab w:val="num" w:pos="4178"/>
        </w:tabs>
        <w:ind w:left="4178" w:hanging="180"/>
      </w:pPr>
    </w:lvl>
    <w:lvl w:ilvl="6" w:tplc="0409000F" w:tentative="1">
      <w:start w:val="1"/>
      <w:numFmt w:val="decimal"/>
      <w:lvlText w:val="%7."/>
      <w:lvlJc w:val="left"/>
      <w:pPr>
        <w:tabs>
          <w:tab w:val="num" w:pos="4898"/>
        </w:tabs>
        <w:ind w:left="4898" w:hanging="360"/>
      </w:pPr>
    </w:lvl>
    <w:lvl w:ilvl="7" w:tplc="04090019" w:tentative="1">
      <w:start w:val="1"/>
      <w:numFmt w:val="lowerLetter"/>
      <w:lvlText w:val="%8."/>
      <w:lvlJc w:val="left"/>
      <w:pPr>
        <w:tabs>
          <w:tab w:val="num" w:pos="5618"/>
        </w:tabs>
        <w:ind w:left="5618" w:hanging="360"/>
      </w:pPr>
    </w:lvl>
    <w:lvl w:ilvl="8" w:tplc="0409001B" w:tentative="1">
      <w:start w:val="1"/>
      <w:numFmt w:val="lowerRoman"/>
      <w:lvlText w:val="%9."/>
      <w:lvlJc w:val="right"/>
      <w:pPr>
        <w:tabs>
          <w:tab w:val="num" w:pos="6338"/>
        </w:tabs>
        <w:ind w:left="6338" w:hanging="180"/>
      </w:pPr>
    </w:lvl>
  </w:abstractNum>
  <w:abstractNum w:abstractNumId="5" w15:restartNumberingAfterBreak="0">
    <w:nsid w:val="32DC5B14"/>
    <w:multiLevelType w:val="hybridMultilevel"/>
    <w:tmpl w:val="2952B58E"/>
    <w:lvl w:ilvl="0" w:tplc="EFC28FF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3F904448"/>
    <w:multiLevelType w:val="hybridMultilevel"/>
    <w:tmpl w:val="46DE147A"/>
    <w:lvl w:ilvl="0" w:tplc="2D10369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0A05013"/>
    <w:multiLevelType w:val="hybridMultilevel"/>
    <w:tmpl w:val="38E03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215076"/>
    <w:multiLevelType w:val="multilevel"/>
    <w:tmpl w:val="520271BA"/>
    <w:styleLink w:val="WWNum12"/>
    <w:lvl w:ilvl="0">
      <w:start w:val="1"/>
      <w:numFmt w:val="decimal"/>
      <w:lvlText w:val="%1."/>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lowerRoman"/>
      <w:suff w:val="nothing"/>
      <w:lvlText w:val="%2.%3."/>
      <w:lvlJc w:val="left"/>
      <w:pPr>
        <w:ind w:left="324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lowerLetter"/>
      <w:suff w:val="nothing"/>
      <w:lvlText w:val="%2.%3.%4.%5."/>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lowerRoman"/>
      <w:suff w:val="nothing"/>
      <w:lvlText w:val="%2.%3.%4.%5.%6."/>
      <w:lvlJc w:val="left"/>
      <w:pPr>
        <w:ind w:left="540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lowerLetter"/>
      <w:suff w:val="nothing"/>
      <w:lvlText w:val="%2.%3.%4.%5.%6.%7.%8."/>
      <w:lvlJc w:val="left"/>
      <w:pPr>
        <w:ind w:left="68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lowerRoman"/>
      <w:suff w:val="nothing"/>
      <w:lvlText w:val="%2.%3.%4.%5.%6.%7.%8.%9."/>
      <w:lvlJc w:val="left"/>
      <w:pPr>
        <w:ind w:left="756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6F347A09"/>
    <w:multiLevelType w:val="hybridMultilevel"/>
    <w:tmpl w:val="E7EE2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0C516D2"/>
    <w:multiLevelType w:val="hybridMultilevel"/>
    <w:tmpl w:val="38CC6F0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866CA8"/>
    <w:multiLevelType w:val="hybridMultilevel"/>
    <w:tmpl w:val="7B748E32"/>
    <w:lvl w:ilvl="0" w:tplc="7C7030BE">
      <w:start w:val="1"/>
      <w:numFmt w:val="decimal"/>
      <w:lvlText w:val="%1)"/>
      <w:lvlJc w:val="left"/>
      <w:pPr>
        <w:ind w:left="3960" w:hanging="360"/>
      </w:pPr>
      <w:rPr>
        <w:rFonts w:ascii="Times New Roman" w:hAnsi="Times New Roman" w:hint="default"/>
        <w:b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2" w15:restartNumberingAfterBreak="0">
    <w:nsid w:val="763F196F"/>
    <w:multiLevelType w:val="hybridMultilevel"/>
    <w:tmpl w:val="222EA542"/>
    <w:lvl w:ilvl="0" w:tplc="A2E4B3D0">
      <w:start w:val="1"/>
      <w:numFmt w:val="bullet"/>
      <w:lvlText w:val=""/>
      <w:lvlJc w:val="left"/>
      <w:pPr>
        <w:tabs>
          <w:tab w:val="num" w:pos="284"/>
        </w:tabs>
        <w:ind w:left="284" w:firstLine="0"/>
      </w:pPr>
      <w:rPr>
        <w:rFonts w:ascii="Wingdings" w:hAnsi="Wingdings" w:hint="default"/>
      </w:rPr>
    </w:lvl>
    <w:lvl w:ilvl="1" w:tplc="46F6CDB4">
      <w:numFmt w:val="bullet"/>
      <w:lvlText w:val="-"/>
      <w:lvlJc w:val="left"/>
      <w:pPr>
        <w:tabs>
          <w:tab w:val="num" w:pos="1440"/>
        </w:tabs>
        <w:ind w:left="1440" w:hanging="360"/>
      </w:pPr>
      <w:rPr>
        <w:rFonts w:ascii="Franklin Gothic Book" w:eastAsia="Times New Roman" w:hAnsi="Franklin Gothic Book" w:cs="Times New Roman"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F4A0528"/>
    <w:multiLevelType w:val="hybridMultilevel"/>
    <w:tmpl w:val="DE5E6E7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13"/>
  </w:num>
  <w:num w:numId="3">
    <w:abstractNumId w:val="8"/>
  </w:num>
  <w:num w:numId="4">
    <w:abstractNumId w:val="3"/>
  </w:num>
  <w:num w:numId="5">
    <w:abstractNumId w:val="9"/>
  </w:num>
  <w:num w:numId="6">
    <w:abstractNumId w:val="11"/>
  </w:num>
  <w:num w:numId="7">
    <w:abstractNumId w:val="7"/>
  </w:num>
  <w:num w:numId="8">
    <w:abstractNumId w:val="6"/>
  </w:num>
  <w:num w:numId="9">
    <w:abstractNumId w:val="5"/>
  </w:num>
  <w:num w:numId="10">
    <w:abstractNumId w:val="2"/>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7DA"/>
    <w:rsid w:val="000008E9"/>
    <w:rsid w:val="0000153B"/>
    <w:rsid w:val="00001F3A"/>
    <w:rsid w:val="00007581"/>
    <w:rsid w:val="00010BEE"/>
    <w:rsid w:val="0001142F"/>
    <w:rsid w:val="000126A3"/>
    <w:rsid w:val="00022072"/>
    <w:rsid w:val="00022579"/>
    <w:rsid w:val="0002375B"/>
    <w:rsid w:val="00024BAB"/>
    <w:rsid w:val="00024BE2"/>
    <w:rsid w:val="00026B23"/>
    <w:rsid w:val="000270FE"/>
    <w:rsid w:val="0002754F"/>
    <w:rsid w:val="00027ADA"/>
    <w:rsid w:val="000320AA"/>
    <w:rsid w:val="00035AD2"/>
    <w:rsid w:val="00042F44"/>
    <w:rsid w:val="00044C66"/>
    <w:rsid w:val="00046612"/>
    <w:rsid w:val="00047DEE"/>
    <w:rsid w:val="00051B82"/>
    <w:rsid w:val="00057EDD"/>
    <w:rsid w:val="000600B4"/>
    <w:rsid w:val="000616DC"/>
    <w:rsid w:val="000627EB"/>
    <w:rsid w:val="00063C3B"/>
    <w:rsid w:val="00063E02"/>
    <w:rsid w:val="000674EE"/>
    <w:rsid w:val="00071281"/>
    <w:rsid w:val="00071F13"/>
    <w:rsid w:val="000720B2"/>
    <w:rsid w:val="00072BD5"/>
    <w:rsid w:val="00073F20"/>
    <w:rsid w:val="00080AFA"/>
    <w:rsid w:val="00082F42"/>
    <w:rsid w:val="00082FD6"/>
    <w:rsid w:val="000855A3"/>
    <w:rsid w:val="00085F05"/>
    <w:rsid w:val="00087694"/>
    <w:rsid w:val="00087A8A"/>
    <w:rsid w:val="00091C3C"/>
    <w:rsid w:val="00096F52"/>
    <w:rsid w:val="000A1EE1"/>
    <w:rsid w:val="000A288A"/>
    <w:rsid w:val="000A3FFC"/>
    <w:rsid w:val="000A595D"/>
    <w:rsid w:val="000A656C"/>
    <w:rsid w:val="000B15B6"/>
    <w:rsid w:val="000C0525"/>
    <w:rsid w:val="000C1652"/>
    <w:rsid w:val="000C4ADE"/>
    <w:rsid w:val="000C6EF9"/>
    <w:rsid w:val="000C7B0D"/>
    <w:rsid w:val="000D1B79"/>
    <w:rsid w:val="000D369A"/>
    <w:rsid w:val="000D4095"/>
    <w:rsid w:val="000D60B6"/>
    <w:rsid w:val="000E2CFD"/>
    <w:rsid w:val="000E47D7"/>
    <w:rsid w:val="000E4E50"/>
    <w:rsid w:val="000E522E"/>
    <w:rsid w:val="000E6D9D"/>
    <w:rsid w:val="000F7ED1"/>
    <w:rsid w:val="00100C95"/>
    <w:rsid w:val="001058ED"/>
    <w:rsid w:val="00105F54"/>
    <w:rsid w:val="00106EC3"/>
    <w:rsid w:val="00111CFD"/>
    <w:rsid w:val="0011207D"/>
    <w:rsid w:val="00113336"/>
    <w:rsid w:val="00113CA6"/>
    <w:rsid w:val="00115663"/>
    <w:rsid w:val="001158C3"/>
    <w:rsid w:val="00115F85"/>
    <w:rsid w:val="00123E9E"/>
    <w:rsid w:val="00127ED5"/>
    <w:rsid w:val="00133859"/>
    <w:rsid w:val="00133E69"/>
    <w:rsid w:val="00134888"/>
    <w:rsid w:val="001353DC"/>
    <w:rsid w:val="00137B20"/>
    <w:rsid w:val="00143058"/>
    <w:rsid w:val="001443AD"/>
    <w:rsid w:val="00150514"/>
    <w:rsid w:val="00164142"/>
    <w:rsid w:val="00164344"/>
    <w:rsid w:val="0016705F"/>
    <w:rsid w:val="0016760A"/>
    <w:rsid w:val="0017120C"/>
    <w:rsid w:val="00171D48"/>
    <w:rsid w:val="0017298F"/>
    <w:rsid w:val="00174F06"/>
    <w:rsid w:val="00175179"/>
    <w:rsid w:val="00182481"/>
    <w:rsid w:val="00183B2C"/>
    <w:rsid w:val="001841E3"/>
    <w:rsid w:val="00185D10"/>
    <w:rsid w:val="001871FD"/>
    <w:rsid w:val="001915C1"/>
    <w:rsid w:val="001A2B3C"/>
    <w:rsid w:val="001A7A80"/>
    <w:rsid w:val="001B0158"/>
    <w:rsid w:val="001B4371"/>
    <w:rsid w:val="001B6A27"/>
    <w:rsid w:val="001C242D"/>
    <w:rsid w:val="001C28A6"/>
    <w:rsid w:val="001C39BB"/>
    <w:rsid w:val="001C6A9E"/>
    <w:rsid w:val="001C75D6"/>
    <w:rsid w:val="001D3751"/>
    <w:rsid w:val="001D49B1"/>
    <w:rsid w:val="001E3BA6"/>
    <w:rsid w:val="001E4C5B"/>
    <w:rsid w:val="001E7585"/>
    <w:rsid w:val="001F0C95"/>
    <w:rsid w:val="0020223A"/>
    <w:rsid w:val="00202392"/>
    <w:rsid w:val="00203DAA"/>
    <w:rsid w:val="00205B72"/>
    <w:rsid w:val="00205D20"/>
    <w:rsid w:val="00207069"/>
    <w:rsid w:val="00207C63"/>
    <w:rsid w:val="00212C3D"/>
    <w:rsid w:val="00215012"/>
    <w:rsid w:val="00217736"/>
    <w:rsid w:val="0022122D"/>
    <w:rsid w:val="00223CD8"/>
    <w:rsid w:val="00230383"/>
    <w:rsid w:val="0023218A"/>
    <w:rsid w:val="0023501A"/>
    <w:rsid w:val="00235B72"/>
    <w:rsid w:val="00235D4B"/>
    <w:rsid w:val="00245DE3"/>
    <w:rsid w:val="00252BB0"/>
    <w:rsid w:val="0025529D"/>
    <w:rsid w:val="002568B6"/>
    <w:rsid w:val="00257048"/>
    <w:rsid w:val="00257294"/>
    <w:rsid w:val="00260E5A"/>
    <w:rsid w:val="00261896"/>
    <w:rsid w:val="00263FA1"/>
    <w:rsid w:val="00265A13"/>
    <w:rsid w:val="002722C6"/>
    <w:rsid w:val="002729B0"/>
    <w:rsid w:val="00276B3F"/>
    <w:rsid w:val="00283535"/>
    <w:rsid w:val="00292576"/>
    <w:rsid w:val="002926EC"/>
    <w:rsid w:val="0029393B"/>
    <w:rsid w:val="002958A1"/>
    <w:rsid w:val="002A0503"/>
    <w:rsid w:val="002A1D06"/>
    <w:rsid w:val="002A1F7C"/>
    <w:rsid w:val="002A37A1"/>
    <w:rsid w:val="002A42B1"/>
    <w:rsid w:val="002B098E"/>
    <w:rsid w:val="002B1231"/>
    <w:rsid w:val="002B1986"/>
    <w:rsid w:val="002C0100"/>
    <w:rsid w:val="002C4251"/>
    <w:rsid w:val="002C4969"/>
    <w:rsid w:val="002C5C37"/>
    <w:rsid w:val="002D2BB6"/>
    <w:rsid w:val="002D32D5"/>
    <w:rsid w:val="002D6FAF"/>
    <w:rsid w:val="002E00D6"/>
    <w:rsid w:val="002E2545"/>
    <w:rsid w:val="002F3457"/>
    <w:rsid w:val="003026B9"/>
    <w:rsid w:val="003053D7"/>
    <w:rsid w:val="003055A2"/>
    <w:rsid w:val="00307416"/>
    <w:rsid w:val="00311CE4"/>
    <w:rsid w:val="00312B11"/>
    <w:rsid w:val="00313361"/>
    <w:rsid w:val="0032192D"/>
    <w:rsid w:val="00323844"/>
    <w:rsid w:val="00325503"/>
    <w:rsid w:val="00325586"/>
    <w:rsid w:val="003268FB"/>
    <w:rsid w:val="003316DD"/>
    <w:rsid w:val="00331DED"/>
    <w:rsid w:val="003367EB"/>
    <w:rsid w:val="003442C4"/>
    <w:rsid w:val="00344636"/>
    <w:rsid w:val="00344BC7"/>
    <w:rsid w:val="00350114"/>
    <w:rsid w:val="003501C1"/>
    <w:rsid w:val="0035117F"/>
    <w:rsid w:val="003516FF"/>
    <w:rsid w:val="00357775"/>
    <w:rsid w:val="003577F0"/>
    <w:rsid w:val="00357A2E"/>
    <w:rsid w:val="0036204B"/>
    <w:rsid w:val="00366320"/>
    <w:rsid w:val="00370B4B"/>
    <w:rsid w:val="00372372"/>
    <w:rsid w:val="003728F8"/>
    <w:rsid w:val="00374769"/>
    <w:rsid w:val="00383026"/>
    <w:rsid w:val="00383BA7"/>
    <w:rsid w:val="00385812"/>
    <w:rsid w:val="00390826"/>
    <w:rsid w:val="00390CFB"/>
    <w:rsid w:val="00392256"/>
    <w:rsid w:val="0039269A"/>
    <w:rsid w:val="00394F8B"/>
    <w:rsid w:val="00395632"/>
    <w:rsid w:val="003A10BB"/>
    <w:rsid w:val="003A564D"/>
    <w:rsid w:val="003B0A9A"/>
    <w:rsid w:val="003B21C6"/>
    <w:rsid w:val="003B5D8D"/>
    <w:rsid w:val="003C1DCF"/>
    <w:rsid w:val="003C2799"/>
    <w:rsid w:val="003C7D52"/>
    <w:rsid w:val="003D05A5"/>
    <w:rsid w:val="003D6209"/>
    <w:rsid w:val="003D781F"/>
    <w:rsid w:val="003E172C"/>
    <w:rsid w:val="003E28DF"/>
    <w:rsid w:val="003E5B1D"/>
    <w:rsid w:val="003F249A"/>
    <w:rsid w:val="003F59CB"/>
    <w:rsid w:val="003F5B53"/>
    <w:rsid w:val="00400BE2"/>
    <w:rsid w:val="00402036"/>
    <w:rsid w:val="0040285C"/>
    <w:rsid w:val="00406662"/>
    <w:rsid w:val="0041249B"/>
    <w:rsid w:val="004137B8"/>
    <w:rsid w:val="00413D86"/>
    <w:rsid w:val="0041421F"/>
    <w:rsid w:val="0042039A"/>
    <w:rsid w:val="00423919"/>
    <w:rsid w:val="00432ECC"/>
    <w:rsid w:val="00437B96"/>
    <w:rsid w:val="004429B2"/>
    <w:rsid w:val="00447C76"/>
    <w:rsid w:val="00450FB1"/>
    <w:rsid w:val="00456919"/>
    <w:rsid w:val="00463CD4"/>
    <w:rsid w:val="00466669"/>
    <w:rsid w:val="00474249"/>
    <w:rsid w:val="004752AF"/>
    <w:rsid w:val="004816CC"/>
    <w:rsid w:val="00481D1E"/>
    <w:rsid w:val="0048353C"/>
    <w:rsid w:val="0048389D"/>
    <w:rsid w:val="00487641"/>
    <w:rsid w:val="00492216"/>
    <w:rsid w:val="00492746"/>
    <w:rsid w:val="00492BCC"/>
    <w:rsid w:val="00494D6A"/>
    <w:rsid w:val="004A0D74"/>
    <w:rsid w:val="004A2EFD"/>
    <w:rsid w:val="004A48EA"/>
    <w:rsid w:val="004A7B51"/>
    <w:rsid w:val="004C1F96"/>
    <w:rsid w:val="004C4273"/>
    <w:rsid w:val="004D2D2A"/>
    <w:rsid w:val="004D5B9D"/>
    <w:rsid w:val="004E66D9"/>
    <w:rsid w:val="004F0C8A"/>
    <w:rsid w:val="004F2408"/>
    <w:rsid w:val="004F2E18"/>
    <w:rsid w:val="004F4D0C"/>
    <w:rsid w:val="00501BA5"/>
    <w:rsid w:val="0050616B"/>
    <w:rsid w:val="00506259"/>
    <w:rsid w:val="0051020D"/>
    <w:rsid w:val="0051034D"/>
    <w:rsid w:val="0051070D"/>
    <w:rsid w:val="00512D27"/>
    <w:rsid w:val="00512E0C"/>
    <w:rsid w:val="00514F8C"/>
    <w:rsid w:val="00524195"/>
    <w:rsid w:val="00524314"/>
    <w:rsid w:val="005255DB"/>
    <w:rsid w:val="00527E91"/>
    <w:rsid w:val="005310FD"/>
    <w:rsid w:val="0053188F"/>
    <w:rsid w:val="005318DF"/>
    <w:rsid w:val="00536155"/>
    <w:rsid w:val="00536E11"/>
    <w:rsid w:val="005374A8"/>
    <w:rsid w:val="005377AD"/>
    <w:rsid w:val="00544261"/>
    <w:rsid w:val="00544897"/>
    <w:rsid w:val="005448F9"/>
    <w:rsid w:val="0054524D"/>
    <w:rsid w:val="00545822"/>
    <w:rsid w:val="00546899"/>
    <w:rsid w:val="005543F8"/>
    <w:rsid w:val="0055593B"/>
    <w:rsid w:val="005636FD"/>
    <w:rsid w:val="00563B45"/>
    <w:rsid w:val="005673D8"/>
    <w:rsid w:val="005719A0"/>
    <w:rsid w:val="00574126"/>
    <w:rsid w:val="00574226"/>
    <w:rsid w:val="005803A3"/>
    <w:rsid w:val="0058041E"/>
    <w:rsid w:val="00580CBE"/>
    <w:rsid w:val="0058757A"/>
    <w:rsid w:val="00590D6F"/>
    <w:rsid w:val="00594949"/>
    <w:rsid w:val="005949AD"/>
    <w:rsid w:val="00595743"/>
    <w:rsid w:val="005A5164"/>
    <w:rsid w:val="005A5DDB"/>
    <w:rsid w:val="005A5E9A"/>
    <w:rsid w:val="005B4B8C"/>
    <w:rsid w:val="005C26DD"/>
    <w:rsid w:val="005C60D4"/>
    <w:rsid w:val="005C6A40"/>
    <w:rsid w:val="005D028A"/>
    <w:rsid w:val="005D21C3"/>
    <w:rsid w:val="005D28BB"/>
    <w:rsid w:val="005D3227"/>
    <w:rsid w:val="005D44F1"/>
    <w:rsid w:val="005D4653"/>
    <w:rsid w:val="005D5244"/>
    <w:rsid w:val="005E1BE0"/>
    <w:rsid w:val="005E2FB4"/>
    <w:rsid w:val="005E510B"/>
    <w:rsid w:val="005E5D59"/>
    <w:rsid w:val="005E6A75"/>
    <w:rsid w:val="005F1C73"/>
    <w:rsid w:val="005F6A2F"/>
    <w:rsid w:val="005F7C81"/>
    <w:rsid w:val="005F7F44"/>
    <w:rsid w:val="00606F5C"/>
    <w:rsid w:val="00607424"/>
    <w:rsid w:val="006105E4"/>
    <w:rsid w:val="006114F4"/>
    <w:rsid w:val="00612251"/>
    <w:rsid w:val="0061547E"/>
    <w:rsid w:val="00616292"/>
    <w:rsid w:val="0062202B"/>
    <w:rsid w:val="00622D5E"/>
    <w:rsid w:val="0062311B"/>
    <w:rsid w:val="00626B77"/>
    <w:rsid w:val="00630FC1"/>
    <w:rsid w:val="006320D9"/>
    <w:rsid w:val="00633CD8"/>
    <w:rsid w:val="00635B27"/>
    <w:rsid w:val="00637CA4"/>
    <w:rsid w:val="00642356"/>
    <w:rsid w:val="0064330D"/>
    <w:rsid w:val="0064446F"/>
    <w:rsid w:val="0064581F"/>
    <w:rsid w:val="00646C7E"/>
    <w:rsid w:val="006528E5"/>
    <w:rsid w:val="0066287C"/>
    <w:rsid w:val="006649E5"/>
    <w:rsid w:val="00665102"/>
    <w:rsid w:val="00665623"/>
    <w:rsid w:val="006709A5"/>
    <w:rsid w:val="00674FC7"/>
    <w:rsid w:val="00684F28"/>
    <w:rsid w:val="00685504"/>
    <w:rsid w:val="0068627D"/>
    <w:rsid w:val="006910D2"/>
    <w:rsid w:val="00692D26"/>
    <w:rsid w:val="006A0C1C"/>
    <w:rsid w:val="006A27BF"/>
    <w:rsid w:val="006A3378"/>
    <w:rsid w:val="006A3F6E"/>
    <w:rsid w:val="006B416E"/>
    <w:rsid w:val="006B544F"/>
    <w:rsid w:val="006B55BF"/>
    <w:rsid w:val="006B5F53"/>
    <w:rsid w:val="006C32B2"/>
    <w:rsid w:val="006C346D"/>
    <w:rsid w:val="006D1E04"/>
    <w:rsid w:val="006D2D29"/>
    <w:rsid w:val="006D6DEA"/>
    <w:rsid w:val="006D7CDD"/>
    <w:rsid w:val="006D7EAF"/>
    <w:rsid w:val="006E3511"/>
    <w:rsid w:val="006E3964"/>
    <w:rsid w:val="006E536D"/>
    <w:rsid w:val="006E5A69"/>
    <w:rsid w:val="006E716A"/>
    <w:rsid w:val="006E7B87"/>
    <w:rsid w:val="006F458A"/>
    <w:rsid w:val="00700275"/>
    <w:rsid w:val="007102CD"/>
    <w:rsid w:val="00710624"/>
    <w:rsid w:val="00710D2F"/>
    <w:rsid w:val="00710E00"/>
    <w:rsid w:val="007131A7"/>
    <w:rsid w:val="00716741"/>
    <w:rsid w:val="00722FB1"/>
    <w:rsid w:val="00726400"/>
    <w:rsid w:val="00731B4C"/>
    <w:rsid w:val="00732D10"/>
    <w:rsid w:val="00734AF1"/>
    <w:rsid w:val="007356E7"/>
    <w:rsid w:val="007357DA"/>
    <w:rsid w:val="0074267B"/>
    <w:rsid w:val="00745912"/>
    <w:rsid w:val="0074626C"/>
    <w:rsid w:val="00747661"/>
    <w:rsid w:val="007506C8"/>
    <w:rsid w:val="00753689"/>
    <w:rsid w:val="0076146E"/>
    <w:rsid w:val="0076250C"/>
    <w:rsid w:val="00763E8A"/>
    <w:rsid w:val="007739FC"/>
    <w:rsid w:val="00773BD2"/>
    <w:rsid w:val="00776D7B"/>
    <w:rsid w:val="007770F2"/>
    <w:rsid w:val="00780A98"/>
    <w:rsid w:val="007811AF"/>
    <w:rsid w:val="007879C7"/>
    <w:rsid w:val="00790881"/>
    <w:rsid w:val="00793E61"/>
    <w:rsid w:val="007A32F0"/>
    <w:rsid w:val="007A5D34"/>
    <w:rsid w:val="007A6A65"/>
    <w:rsid w:val="007B0FF1"/>
    <w:rsid w:val="007B2C52"/>
    <w:rsid w:val="007B3339"/>
    <w:rsid w:val="007B3BEA"/>
    <w:rsid w:val="007B5BFD"/>
    <w:rsid w:val="007C2ED7"/>
    <w:rsid w:val="007C7428"/>
    <w:rsid w:val="007D71B9"/>
    <w:rsid w:val="007D763A"/>
    <w:rsid w:val="007E0DE8"/>
    <w:rsid w:val="007E5791"/>
    <w:rsid w:val="007F0663"/>
    <w:rsid w:val="00801A5A"/>
    <w:rsid w:val="008064A7"/>
    <w:rsid w:val="008074FA"/>
    <w:rsid w:val="00807E3D"/>
    <w:rsid w:val="008135B5"/>
    <w:rsid w:val="0082274C"/>
    <w:rsid w:val="00823524"/>
    <w:rsid w:val="008273CB"/>
    <w:rsid w:val="00835C25"/>
    <w:rsid w:val="0083645B"/>
    <w:rsid w:val="0083745E"/>
    <w:rsid w:val="00837475"/>
    <w:rsid w:val="00840FA4"/>
    <w:rsid w:val="00842C13"/>
    <w:rsid w:val="00844CC5"/>
    <w:rsid w:val="00845007"/>
    <w:rsid w:val="00851DCB"/>
    <w:rsid w:val="00852095"/>
    <w:rsid w:val="008528A6"/>
    <w:rsid w:val="0085445B"/>
    <w:rsid w:val="0085484E"/>
    <w:rsid w:val="00854A62"/>
    <w:rsid w:val="00857AB2"/>
    <w:rsid w:val="0086163E"/>
    <w:rsid w:val="00866532"/>
    <w:rsid w:val="00866D8B"/>
    <w:rsid w:val="0087128D"/>
    <w:rsid w:val="008806E5"/>
    <w:rsid w:val="008A2218"/>
    <w:rsid w:val="008B3857"/>
    <w:rsid w:val="008B6529"/>
    <w:rsid w:val="008B7296"/>
    <w:rsid w:val="008C054E"/>
    <w:rsid w:val="008C1939"/>
    <w:rsid w:val="008C1C76"/>
    <w:rsid w:val="008C5FFC"/>
    <w:rsid w:val="008D07DD"/>
    <w:rsid w:val="008D0BC9"/>
    <w:rsid w:val="008D1B20"/>
    <w:rsid w:val="008D3932"/>
    <w:rsid w:val="008D7097"/>
    <w:rsid w:val="008E7FFC"/>
    <w:rsid w:val="008F09F4"/>
    <w:rsid w:val="008F2971"/>
    <w:rsid w:val="008F3311"/>
    <w:rsid w:val="008F5E57"/>
    <w:rsid w:val="008F6090"/>
    <w:rsid w:val="0090276E"/>
    <w:rsid w:val="009107BB"/>
    <w:rsid w:val="009160A1"/>
    <w:rsid w:val="00921F8D"/>
    <w:rsid w:val="00924605"/>
    <w:rsid w:val="009276A1"/>
    <w:rsid w:val="00930816"/>
    <w:rsid w:val="009308A3"/>
    <w:rsid w:val="00933329"/>
    <w:rsid w:val="00936CCD"/>
    <w:rsid w:val="00937826"/>
    <w:rsid w:val="00937A64"/>
    <w:rsid w:val="00941C54"/>
    <w:rsid w:val="00942355"/>
    <w:rsid w:val="00942363"/>
    <w:rsid w:val="00944F43"/>
    <w:rsid w:val="00950DFB"/>
    <w:rsid w:val="0095550A"/>
    <w:rsid w:val="00961D80"/>
    <w:rsid w:val="00963076"/>
    <w:rsid w:val="0096506B"/>
    <w:rsid w:val="00967785"/>
    <w:rsid w:val="00967EF4"/>
    <w:rsid w:val="00973260"/>
    <w:rsid w:val="00975027"/>
    <w:rsid w:val="00976B35"/>
    <w:rsid w:val="00977C63"/>
    <w:rsid w:val="00984084"/>
    <w:rsid w:val="00984545"/>
    <w:rsid w:val="009904C6"/>
    <w:rsid w:val="00991F40"/>
    <w:rsid w:val="0099251A"/>
    <w:rsid w:val="009930E9"/>
    <w:rsid w:val="00993B3F"/>
    <w:rsid w:val="00994E85"/>
    <w:rsid w:val="009961D1"/>
    <w:rsid w:val="009964ED"/>
    <w:rsid w:val="009A009C"/>
    <w:rsid w:val="009A569A"/>
    <w:rsid w:val="009A6232"/>
    <w:rsid w:val="009A690F"/>
    <w:rsid w:val="009B0F77"/>
    <w:rsid w:val="009B205A"/>
    <w:rsid w:val="009B26B2"/>
    <w:rsid w:val="009B2B72"/>
    <w:rsid w:val="009B3138"/>
    <w:rsid w:val="009B560F"/>
    <w:rsid w:val="009C7169"/>
    <w:rsid w:val="009D03C3"/>
    <w:rsid w:val="009D2C5B"/>
    <w:rsid w:val="009D5992"/>
    <w:rsid w:val="009D733F"/>
    <w:rsid w:val="009E4057"/>
    <w:rsid w:val="009E7883"/>
    <w:rsid w:val="009F72EC"/>
    <w:rsid w:val="009F7F3C"/>
    <w:rsid w:val="00A01D1A"/>
    <w:rsid w:val="00A03054"/>
    <w:rsid w:val="00A07AAF"/>
    <w:rsid w:val="00A17362"/>
    <w:rsid w:val="00A22D06"/>
    <w:rsid w:val="00A24878"/>
    <w:rsid w:val="00A24F22"/>
    <w:rsid w:val="00A2548E"/>
    <w:rsid w:val="00A30FA0"/>
    <w:rsid w:val="00A3233E"/>
    <w:rsid w:val="00A34642"/>
    <w:rsid w:val="00A437A1"/>
    <w:rsid w:val="00A46EA3"/>
    <w:rsid w:val="00A514EA"/>
    <w:rsid w:val="00A52C91"/>
    <w:rsid w:val="00A54E47"/>
    <w:rsid w:val="00A56C21"/>
    <w:rsid w:val="00A60F00"/>
    <w:rsid w:val="00A61D56"/>
    <w:rsid w:val="00A64880"/>
    <w:rsid w:val="00A64ACF"/>
    <w:rsid w:val="00A70A03"/>
    <w:rsid w:val="00A7265C"/>
    <w:rsid w:val="00A73C19"/>
    <w:rsid w:val="00A73F46"/>
    <w:rsid w:val="00A760EE"/>
    <w:rsid w:val="00A77ABF"/>
    <w:rsid w:val="00A77E2C"/>
    <w:rsid w:val="00A8037D"/>
    <w:rsid w:val="00A80FAD"/>
    <w:rsid w:val="00A81127"/>
    <w:rsid w:val="00A81D39"/>
    <w:rsid w:val="00A82EC2"/>
    <w:rsid w:val="00A84650"/>
    <w:rsid w:val="00A86C02"/>
    <w:rsid w:val="00A879F7"/>
    <w:rsid w:val="00A90B78"/>
    <w:rsid w:val="00A94359"/>
    <w:rsid w:val="00A953D1"/>
    <w:rsid w:val="00A95734"/>
    <w:rsid w:val="00A95B91"/>
    <w:rsid w:val="00A966AA"/>
    <w:rsid w:val="00AA10FE"/>
    <w:rsid w:val="00AA2449"/>
    <w:rsid w:val="00AA3FAC"/>
    <w:rsid w:val="00AA5CE7"/>
    <w:rsid w:val="00AA6511"/>
    <w:rsid w:val="00AA7D65"/>
    <w:rsid w:val="00AB1720"/>
    <w:rsid w:val="00AB20D1"/>
    <w:rsid w:val="00AB2998"/>
    <w:rsid w:val="00AB2ACA"/>
    <w:rsid w:val="00AB31E4"/>
    <w:rsid w:val="00AB377A"/>
    <w:rsid w:val="00AB3C54"/>
    <w:rsid w:val="00AB79C2"/>
    <w:rsid w:val="00AB7FC3"/>
    <w:rsid w:val="00AC36A3"/>
    <w:rsid w:val="00AC78E4"/>
    <w:rsid w:val="00AD0D7F"/>
    <w:rsid w:val="00AD36A2"/>
    <w:rsid w:val="00AD669A"/>
    <w:rsid w:val="00AD6B72"/>
    <w:rsid w:val="00AD7255"/>
    <w:rsid w:val="00AD73BD"/>
    <w:rsid w:val="00AE1C9B"/>
    <w:rsid w:val="00AE78EF"/>
    <w:rsid w:val="00AF644D"/>
    <w:rsid w:val="00AF698D"/>
    <w:rsid w:val="00B04072"/>
    <w:rsid w:val="00B0407F"/>
    <w:rsid w:val="00B07E7E"/>
    <w:rsid w:val="00B10B96"/>
    <w:rsid w:val="00B133A7"/>
    <w:rsid w:val="00B13996"/>
    <w:rsid w:val="00B16670"/>
    <w:rsid w:val="00B237C1"/>
    <w:rsid w:val="00B23B39"/>
    <w:rsid w:val="00B24CAC"/>
    <w:rsid w:val="00B2702B"/>
    <w:rsid w:val="00B307A8"/>
    <w:rsid w:val="00B372BC"/>
    <w:rsid w:val="00B37701"/>
    <w:rsid w:val="00B51F14"/>
    <w:rsid w:val="00B53AE1"/>
    <w:rsid w:val="00B64A70"/>
    <w:rsid w:val="00B65AF9"/>
    <w:rsid w:val="00B72795"/>
    <w:rsid w:val="00B740B4"/>
    <w:rsid w:val="00B767DE"/>
    <w:rsid w:val="00B8001D"/>
    <w:rsid w:val="00B81D95"/>
    <w:rsid w:val="00B870CE"/>
    <w:rsid w:val="00B92DCC"/>
    <w:rsid w:val="00B92E53"/>
    <w:rsid w:val="00B94F7D"/>
    <w:rsid w:val="00B95B74"/>
    <w:rsid w:val="00BA1AFD"/>
    <w:rsid w:val="00BA3D4C"/>
    <w:rsid w:val="00BB473E"/>
    <w:rsid w:val="00BB6041"/>
    <w:rsid w:val="00BB65A7"/>
    <w:rsid w:val="00BC049A"/>
    <w:rsid w:val="00BC6888"/>
    <w:rsid w:val="00BC6AC5"/>
    <w:rsid w:val="00BC7133"/>
    <w:rsid w:val="00BC71D4"/>
    <w:rsid w:val="00BD1899"/>
    <w:rsid w:val="00BD424D"/>
    <w:rsid w:val="00BD6571"/>
    <w:rsid w:val="00BD7DAB"/>
    <w:rsid w:val="00BE1469"/>
    <w:rsid w:val="00BE3CC3"/>
    <w:rsid w:val="00BE469B"/>
    <w:rsid w:val="00BF0AD5"/>
    <w:rsid w:val="00BF3760"/>
    <w:rsid w:val="00BF4619"/>
    <w:rsid w:val="00BF46EA"/>
    <w:rsid w:val="00BF54E1"/>
    <w:rsid w:val="00C061C9"/>
    <w:rsid w:val="00C07138"/>
    <w:rsid w:val="00C13A43"/>
    <w:rsid w:val="00C20AC0"/>
    <w:rsid w:val="00C241D6"/>
    <w:rsid w:val="00C33B8D"/>
    <w:rsid w:val="00C35038"/>
    <w:rsid w:val="00C35805"/>
    <w:rsid w:val="00C35BAA"/>
    <w:rsid w:val="00C368E7"/>
    <w:rsid w:val="00C42C84"/>
    <w:rsid w:val="00C43180"/>
    <w:rsid w:val="00C46015"/>
    <w:rsid w:val="00C53BEF"/>
    <w:rsid w:val="00C66489"/>
    <w:rsid w:val="00C67B1D"/>
    <w:rsid w:val="00C701AE"/>
    <w:rsid w:val="00C72612"/>
    <w:rsid w:val="00C72834"/>
    <w:rsid w:val="00C927CB"/>
    <w:rsid w:val="00C94873"/>
    <w:rsid w:val="00CA5CD3"/>
    <w:rsid w:val="00CA799D"/>
    <w:rsid w:val="00CB0BC7"/>
    <w:rsid w:val="00CB0CEB"/>
    <w:rsid w:val="00CB35AD"/>
    <w:rsid w:val="00CC044C"/>
    <w:rsid w:val="00CC09A1"/>
    <w:rsid w:val="00CC3D6E"/>
    <w:rsid w:val="00CC73EB"/>
    <w:rsid w:val="00CD224F"/>
    <w:rsid w:val="00CD497D"/>
    <w:rsid w:val="00CD4AA3"/>
    <w:rsid w:val="00CD642D"/>
    <w:rsid w:val="00CE139A"/>
    <w:rsid w:val="00CE159A"/>
    <w:rsid w:val="00CF146F"/>
    <w:rsid w:val="00CF3485"/>
    <w:rsid w:val="00CF3A1B"/>
    <w:rsid w:val="00CF4261"/>
    <w:rsid w:val="00CF66F0"/>
    <w:rsid w:val="00D05F52"/>
    <w:rsid w:val="00D07E9F"/>
    <w:rsid w:val="00D11A29"/>
    <w:rsid w:val="00D155CB"/>
    <w:rsid w:val="00D159A8"/>
    <w:rsid w:val="00D176B5"/>
    <w:rsid w:val="00D20136"/>
    <w:rsid w:val="00D21C31"/>
    <w:rsid w:val="00D247E1"/>
    <w:rsid w:val="00D34EDA"/>
    <w:rsid w:val="00D34F8F"/>
    <w:rsid w:val="00D35BB3"/>
    <w:rsid w:val="00D45DDB"/>
    <w:rsid w:val="00D502E4"/>
    <w:rsid w:val="00D510F8"/>
    <w:rsid w:val="00D51717"/>
    <w:rsid w:val="00D51AF9"/>
    <w:rsid w:val="00D51DC0"/>
    <w:rsid w:val="00D61C30"/>
    <w:rsid w:val="00D65ADC"/>
    <w:rsid w:val="00D716CE"/>
    <w:rsid w:val="00D7185E"/>
    <w:rsid w:val="00D7212F"/>
    <w:rsid w:val="00D7262A"/>
    <w:rsid w:val="00D74073"/>
    <w:rsid w:val="00D80A92"/>
    <w:rsid w:val="00D810D4"/>
    <w:rsid w:val="00D81512"/>
    <w:rsid w:val="00D84F54"/>
    <w:rsid w:val="00D8581D"/>
    <w:rsid w:val="00D85984"/>
    <w:rsid w:val="00D8674E"/>
    <w:rsid w:val="00D87E01"/>
    <w:rsid w:val="00D946C1"/>
    <w:rsid w:val="00D957AC"/>
    <w:rsid w:val="00DA20CA"/>
    <w:rsid w:val="00DA305C"/>
    <w:rsid w:val="00DA65D5"/>
    <w:rsid w:val="00DB0E40"/>
    <w:rsid w:val="00DB1647"/>
    <w:rsid w:val="00DB181E"/>
    <w:rsid w:val="00DB2098"/>
    <w:rsid w:val="00DB316F"/>
    <w:rsid w:val="00DB39F9"/>
    <w:rsid w:val="00DC0131"/>
    <w:rsid w:val="00DC18FB"/>
    <w:rsid w:val="00DC1EE2"/>
    <w:rsid w:val="00DC6B98"/>
    <w:rsid w:val="00DC7807"/>
    <w:rsid w:val="00DD1E3F"/>
    <w:rsid w:val="00DD33C0"/>
    <w:rsid w:val="00DD41DF"/>
    <w:rsid w:val="00DD469F"/>
    <w:rsid w:val="00DD48CA"/>
    <w:rsid w:val="00DD6336"/>
    <w:rsid w:val="00DE3CF8"/>
    <w:rsid w:val="00DE6882"/>
    <w:rsid w:val="00DE6FEA"/>
    <w:rsid w:val="00DE7BC4"/>
    <w:rsid w:val="00DF41C2"/>
    <w:rsid w:val="00E01EF6"/>
    <w:rsid w:val="00E11665"/>
    <w:rsid w:val="00E12FDE"/>
    <w:rsid w:val="00E13D52"/>
    <w:rsid w:val="00E14B3F"/>
    <w:rsid w:val="00E16518"/>
    <w:rsid w:val="00E21F9A"/>
    <w:rsid w:val="00E240E0"/>
    <w:rsid w:val="00E243B5"/>
    <w:rsid w:val="00E3201B"/>
    <w:rsid w:val="00E33918"/>
    <w:rsid w:val="00E34F59"/>
    <w:rsid w:val="00E3546E"/>
    <w:rsid w:val="00E40A45"/>
    <w:rsid w:val="00E4475B"/>
    <w:rsid w:val="00E44E19"/>
    <w:rsid w:val="00E479FA"/>
    <w:rsid w:val="00E47A69"/>
    <w:rsid w:val="00E50FA7"/>
    <w:rsid w:val="00E517A0"/>
    <w:rsid w:val="00E54BDB"/>
    <w:rsid w:val="00E5681B"/>
    <w:rsid w:val="00E56918"/>
    <w:rsid w:val="00E63DD2"/>
    <w:rsid w:val="00E66820"/>
    <w:rsid w:val="00E66B54"/>
    <w:rsid w:val="00E706AE"/>
    <w:rsid w:val="00E7382D"/>
    <w:rsid w:val="00E74AA5"/>
    <w:rsid w:val="00E74B98"/>
    <w:rsid w:val="00E76457"/>
    <w:rsid w:val="00E86D15"/>
    <w:rsid w:val="00E873F1"/>
    <w:rsid w:val="00E906EC"/>
    <w:rsid w:val="00E92409"/>
    <w:rsid w:val="00E925FF"/>
    <w:rsid w:val="00E92DE4"/>
    <w:rsid w:val="00EA3E34"/>
    <w:rsid w:val="00EB3E57"/>
    <w:rsid w:val="00EB427D"/>
    <w:rsid w:val="00EB732B"/>
    <w:rsid w:val="00EC1B22"/>
    <w:rsid w:val="00ED2D89"/>
    <w:rsid w:val="00ED32B7"/>
    <w:rsid w:val="00ED3481"/>
    <w:rsid w:val="00ED362B"/>
    <w:rsid w:val="00ED61D0"/>
    <w:rsid w:val="00EE5495"/>
    <w:rsid w:val="00EE7D12"/>
    <w:rsid w:val="00EF5AB6"/>
    <w:rsid w:val="00EF7057"/>
    <w:rsid w:val="00EF7E87"/>
    <w:rsid w:val="00F00152"/>
    <w:rsid w:val="00F0512E"/>
    <w:rsid w:val="00F06773"/>
    <w:rsid w:val="00F10534"/>
    <w:rsid w:val="00F12AE8"/>
    <w:rsid w:val="00F146FE"/>
    <w:rsid w:val="00F175B6"/>
    <w:rsid w:val="00F23B2D"/>
    <w:rsid w:val="00F26DF7"/>
    <w:rsid w:val="00F407DC"/>
    <w:rsid w:val="00F415E0"/>
    <w:rsid w:val="00F50713"/>
    <w:rsid w:val="00F51C80"/>
    <w:rsid w:val="00F5381D"/>
    <w:rsid w:val="00F56B5E"/>
    <w:rsid w:val="00F573E8"/>
    <w:rsid w:val="00F6021D"/>
    <w:rsid w:val="00F60BC7"/>
    <w:rsid w:val="00F639CC"/>
    <w:rsid w:val="00F65664"/>
    <w:rsid w:val="00F65F28"/>
    <w:rsid w:val="00F6740F"/>
    <w:rsid w:val="00F67475"/>
    <w:rsid w:val="00F70437"/>
    <w:rsid w:val="00F72833"/>
    <w:rsid w:val="00F76BD6"/>
    <w:rsid w:val="00F77273"/>
    <w:rsid w:val="00F800EA"/>
    <w:rsid w:val="00F85563"/>
    <w:rsid w:val="00F87AA1"/>
    <w:rsid w:val="00F90D2B"/>
    <w:rsid w:val="00F91FAB"/>
    <w:rsid w:val="00F9237F"/>
    <w:rsid w:val="00F9293D"/>
    <w:rsid w:val="00F93843"/>
    <w:rsid w:val="00F9611A"/>
    <w:rsid w:val="00FA5A21"/>
    <w:rsid w:val="00FA60B4"/>
    <w:rsid w:val="00FA61AE"/>
    <w:rsid w:val="00FA6C8D"/>
    <w:rsid w:val="00FA769B"/>
    <w:rsid w:val="00FB262E"/>
    <w:rsid w:val="00FB51A2"/>
    <w:rsid w:val="00FB5457"/>
    <w:rsid w:val="00FB5E5F"/>
    <w:rsid w:val="00FC0AB4"/>
    <w:rsid w:val="00FC128D"/>
    <w:rsid w:val="00FC1BD5"/>
    <w:rsid w:val="00FC2239"/>
    <w:rsid w:val="00FC23F2"/>
    <w:rsid w:val="00FC28DA"/>
    <w:rsid w:val="00FC5084"/>
    <w:rsid w:val="00FC7F2D"/>
    <w:rsid w:val="00FD0674"/>
    <w:rsid w:val="00FD12FC"/>
    <w:rsid w:val="00FD5240"/>
    <w:rsid w:val="00FD69DD"/>
    <w:rsid w:val="00FD73D7"/>
    <w:rsid w:val="00FE083F"/>
    <w:rsid w:val="00FE5200"/>
    <w:rsid w:val="00FE5B3E"/>
    <w:rsid w:val="00FF0647"/>
    <w:rsid w:val="00FF1B0B"/>
    <w:rsid w:val="00FF2CDE"/>
    <w:rsid w:val="00FF7F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8546450"/>
  <w15:docId w15:val="{435ADB60-0299-4CAF-986A-09CCEEC98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F5C"/>
    <w:pPr>
      <w:tabs>
        <w:tab w:val="left" w:pos="1440"/>
      </w:tabs>
      <w:spacing w:after="0" w:line="24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57A2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357DA"/>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6E7B87"/>
    <w:pPr>
      <w:tabs>
        <w:tab w:val="clear" w:pos="1440"/>
      </w:tabs>
      <w:suppressAutoHyphens/>
      <w:spacing w:after="120" w:line="100" w:lineRule="atLeast"/>
      <w:jc w:val="left"/>
    </w:pPr>
    <w:rPr>
      <w:rFonts w:eastAsia="Arial Unicode MS"/>
      <w:color w:val="000000"/>
      <w:kern w:val="1"/>
      <w:lang w:eastAsia="ar-SA"/>
    </w:rPr>
  </w:style>
  <w:style w:type="character" w:customStyle="1" w:styleId="BodyTextChar">
    <w:name w:val="Body Text Char"/>
    <w:basedOn w:val="DefaultParagraphFont"/>
    <w:link w:val="BodyText"/>
    <w:uiPriority w:val="99"/>
    <w:rsid w:val="006E7B87"/>
    <w:rPr>
      <w:rFonts w:ascii="Times New Roman" w:eastAsia="Arial Unicode MS" w:hAnsi="Times New Roman" w:cs="Times New Roman"/>
      <w:color w:val="000000"/>
      <w:kern w:val="1"/>
      <w:sz w:val="24"/>
      <w:szCs w:val="24"/>
      <w:lang w:eastAsia="ar-SA"/>
    </w:rPr>
  </w:style>
  <w:style w:type="paragraph" w:styleId="NoSpacing">
    <w:name w:val="No Spacing"/>
    <w:link w:val="NoSpacingChar"/>
    <w:uiPriority w:val="1"/>
    <w:qFormat/>
    <w:rsid w:val="006E7B87"/>
    <w:pPr>
      <w:tabs>
        <w:tab w:val="left" w:pos="1440"/>
      </w:tabs>
      <w:spacing w:after="0" w:line="240" w:lineRule="auto"/>
      <w:jc w:val="both"/>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171D48"/>
    <w:pPr>
      <w:ind w:left="720"/>
      <w:contextualSpacing/>
    </w:pPr>
  </w:style>
  <w:style w:type="paragraph" w:styleId="Header">
    <w:name w:val="header"/>
    <w:basedOn w:val="Normal"/>
    <w:link w:val="HeaderChar"/>
    <w:uiPriority w:val="99"/>
    <w:unhideWhenUsed/>
    <w:rsid w:val="006709A5"/>
    <w:pPr>
      <w:tabs>
        <w:tab w:val="clear" w:pos="1440"/>
        <w:tab w:val="center" w:pos="4680"/>
        <w:tab w:val="right" w:pos="9360"/>
      </w:tabs>
    </w:pPr>
  </w:style>
  <w:style w:type="character" w:customStyle="1" w:styleId="HeaderChar">
    <w:name w:val="Header Char"/>
    <w:basedOn w:val="DefaultParagraphFont"/>
    <w:link w:val="Header"/>
    <w:uiPriority w:val="99"/>
    <w:rsid w:val="006709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709A5"/>
    <w:pPr>
      <w:tabs>
        <w:tab w:val="clear" w:pos="1440"/>
        <w:tab w:val="center" w:pos="4680"/>
        <w:tab w:val="right" w:pos="9360"/>
      </w:tabs>
    </w:pPr>
  </w:style>
  <w:style w:type="character" w:customStyle="1" w:styleId="FooterChar">
    <w:name w:val="Footer Char"/>
    <w:basedOn w:val="DefaultParagraphFont"/>
    <w:link w:val="Footer"/>
    <w:uiPriority w:val="99"/>
    <w:rsid w:val="006709A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961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61D1"/>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357A2E"/>
    <w:rPr>
      <w:rFonts w:asciiTheme="majorHAnsi" w:eastAsiaTheme="majorEastAsia" w:hAnsiTheme="majorHAnsi" w:cstheme="majorBidi"/>
      <w:b/>
      <w:bCs/>
      <w:color w:val="365F91" w:themeColor="accent1" w:themeShade="BF"/>
      <w:sz w:val="28"/>
      <w:szCs w:val="28"/>
    </w:rPr>
  </w:style>
  <w:style w:type="paragraph" w:customStyle="1" w:styleId="basic-paragraph">
    <w:name w:val="basic-paragraph"/>
    <w:basedOn w:val="Normal"/>
    <w:rsid w:val="00A77E2C"/>
    <w:pPr>
      <w:tabs>
        <w:tab w:val="clear" w:pos="1440"/>
      </w:tabs>
      <w:spacing w:before="100" w:beforeAutospacing="1" w:after="100" w:afterAutospacing="1"/>
      <w:jc w:val="left"/>
    </w:p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963076"/>
    <w:rPr>
      <w:rFonts w:ascii="Times New Roman" w:eastAsia="Times New Roman" w:hAnsi="Times New Roman" w:cs="Times New Roman"/>
      <w:sz w:val="24"/>
      <w:szCs w:val="24"/>
    </w:rPr>
  </w:style>
  <w:style w:type="character" w:styleId="PageNumber">
    <w:name w:val="page number"/>
    <w:uiPriority w:val="99"/>
    <w:rsid w:val="000C1652"/>
    <w:rPr>
      <w:rFonts w:cs="Times New Roman"/>
    </w:rPr>
  </w:style>
  <w:style w:type="character" w:customStyle="1" w:styleId="NoSpacingChar">
    <w:name w:val="No Spacing Char"/>
    <w:link w:val="NoSpacing"/>
    <w:uiPriority w:val="1"/>
    <w:locked/>
    <w:rsid w:val="00AA5CE7"/>
    <w:rPr>
      <w:rFonts w:ascii="Times New Roman" w:eastAsia="Times New Roman" w:hAnsi="Times New Roman" w:cs="Times New Roman"/>
      <w:sz w:val="24"/>
      <w:szCs w:val="24"/>
    </w:rPr>
  </w:style>
  <w:style w:type="paragraph" w:customStyle="1" w:styleId="Default">
    <w:name w:val="Default"/>
    <w:rsid w:val="00D247E1"/>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customStyle="1" w:styleId="TableGrid0">
    <w:name w:val="TableGrid"/>
    <w:rsid w:val="00183B2C"/>
    <w:pPr>
      <w:spacing w:after="0" w:line="240" w:lineRule="auto"/>
    </w:pPr>
    <w:rPr>
      <w:rFonts w:eastAsiaTheme="minorEastAsia"/>
    </w:rPr>
    <w:tblPr>
      <w:tblCellMar>
        <w:top w:w="0" w:type="dxa"/>
        <w:left w:w="0" w:type="dxa"/>
        <w:bottom w:w="0" w:type="dxa"/>
        <w:right w:w="0" w:type="dxa"/>
      </w:tblCellMar>
    </w:tblPr>
  </w:style>
  <w:style w:type="paragraph" w:customStyle="1" w:styleId="Standard">
    <w:name w:val="Standard"/>
    <w:rsid w:val="002C0100"/>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character" w:styleId="Hyperlink">
    <w:name w:val="Hyperlink"/>
    <w:basedOn w:val="DefaultParagraphFont"/>
    <w:uiPriority w:val="99"/>
    <w:unhideWhenUsed/>
    <w:rsid w:val="00350114"/>
    <w:rPr>
      <w:color w:val="0000FF" w:themeColor="hyperlink"/>
      <w:u w:val="single"/>
    </w:rPr>
  </w:style>
  <w:style w:type="paragraph" w:customStyle="1" w:styleId="StyleJustified">
    <w:name w:val="Style Justified"/>
    <w:basedOn w:val="Normal"/>
    <w:link w:val="StyleJustifiedChar"/>
    <w:rsid w:val="007739FC"/>
    <w:pPr>
      <w:keepLines/>
      <w:tabs>
        <w:tab w:val="clear" w:pos="1440"/>
      </w:tabs>
      <w:spacing w:before="60"/>
    </w:pPr>
    <w:rPr>
      <w:rFonts w:ascii="Franklin Gothic Book" w:hAnsi="Franklin Gothic Book"/>
      <w:szCs w:val="20"/>
    </w:rPr>
  </w:style>
  <w:style w:type="character" w:customStyle="1" w:styleId="StyleJustifiedChar">
    <w:name w:val="Style Justified Char"/>
    <w:basedOn w:val="DefaultParagraphFont"/>
    <w:link w:val="StyleJustified"/>
    <w:rsid w:val="007739FC"/>
    <w:rPr>
      <w:rFonts w:ascii="Franklin Gothic Book" w:eastAsia="Times New Roman" w:hAnsi="Franklin Gothic Book" w:cs="Times New Roman"/>
      <w:sz w:val="24"/>
      <w:szCs w:val="20"/>
    </w:rPr>
  </w:style>
  <w:style w:type="numbering" w:customStyle="1" w:styleId="WWNum12">
    <w:name w:val="WWNum12"/>
    <w:rsid w:val="007739FC"/>
    <w:pPr>
      <w:numPr>
        <w:numId w:val="3"/>
      </w:numPr>
    </w:pPr>
  </w:style>
  <w:style w:type="character" w:styleId="CommentReference">
    <w:name w:val="annotation reference"/>
    <w:basedOn w:val="DefaultParagraphFont"/>
    <w:uiPriority w:val="99"/>
    <w:semiHidden/>
    <w:unhideWhenUsed/>
    <w:rsid w:val="00AB79C2"/>
    <w:rPr>
      <w:sz w:val="16"/>
      <w:szCs w:val="16"/>
    </w:rPr>
  </w:style>
  <w:style w:type="paragraph" w:styleId="CommentText">
    <w:name w:val="annotation text"/>
    <w:basedOn w:val="Normal"/>
    <w:link w:val="CommentTextChar"/>
    <w:uiPriority w:val="99"/>
    <w:semiHidden/>
    <w:unhideWhenUsed/>
    <w:rsid w:val="00AB79C2"/>
    <w:rPr>
      <w:sz w:val="20"/>
      <w:szCs w:val="20"/>
    </w:rPr>
  </w:style>
  <w:style w:type="character" w:customStyle="1" w:styleId="CommentTextChar">
    <w:name w:val="Comment Text Char"/>
    <w:basedOn w:val="DefaultParagraphFont"/>
    <w:link w:val="CommentText"/>
    <w:uiPriority w:val="99"/>
    <w:semiHidden/>
    <w:rsid w:val="00AB79C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B79C2"/>
    <w:rPr>
      <w:b/>
      <w:bCs/>
    </w:rPr>
  </w:style>
  <w:style w:type="character" w:customStyle="1" w:styleId="CommentSubjectChar">
    <w:name w:val="Comment Subject Char"/>
    <w:basedOn w:val="CommentTextChar"/>
    <w:link w:val="CommentSubject"/>
    <w:uiPriority w:val="99"/>
    <w:semiHidden/>
    <w:rsid w:val="00AB79C2"/>
    <w:rPr>
      <w:rFonts w:ascii="Times New Roman" w:eastAsia="Times New Roman" w:hAnsi="Times New Roman" w:cs="Times New Roman"/>
      <w:b/>
      <w:bCs/>
      <w:sz w:val="20"/>
      <w:szCs w:val="20"/>
    </w:rPr>
  </w:style>
  <w:style w:type="table" w:customStyle="1" w:styleId="TableGrid1">
    <w:name w:val="Table Grid1"/>
    <w:basedOn w:val="TableNormal"/>
    <w:next w:val="TableGrid"/>
    <w:rsid w:val="007770F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024BE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70447">
      <w:bodyDiv w:val="1"/>
      <w:marLeft w:val="0"/>
      <w:marRight w:val="0"/>
      <w:marTop w:val="0"/>
      <w:marBottom w:val="0"/>
      <w:divBdr>
        <w:top w:val="none" w:sz="0" w:space="0" w:color="auto"/>
        <w:left w:val="none" w:sz="0" w:space="0" w:color="auto"/>
        <w:bottom w:val="none" w:sz="0" w:space="0" w:color="auto"/>
        <w:right w:val="none" w:sz="0" w:space="0" w:color="auto"/>
      </w:divBdr>
    </w:div>
    <w:div w:id="74597922">
      <w:bodyDiv w:val="1"/>
      <w:marLeft w:val="0"/>
      <w:marRight w:val="0"/>
      <w:marTop w:val="0"/>
      <w:marBottom w:val="0"/>
      <w:divBdr>
        <w:top w:val="none" w:sz="0" w:space="0" w:color="auto"/>
        <w:left w:val="none" w:sz="0" w:space="0" w:color="auto"/>
        <w:bottom w:val="none" w:sz="0" w:space="0" w:color="auto"/>
        <w:right w:val="none" w:sz="0" w:space="0" w:color="auto"/>
      </w:divBdr>
    </w:div>
    <w:div w:id="88234893">
      <w:bodyDiv w:val="1"/>
      <w:marLeft w:val="0"/>
      <w:marRight w:val="0"/>
      <w:marTop w:val="0"/>
      <w:marBottom w:val="0"/>
      <w:divBdr>
        <w:top w:val="none" w:sz="0" w:space="0" w:color="auto"/>
        <w:left w:val="none" w:sz="0" w:space="0" w:color="auto"/>
        <w:bottom w:val="none" w:sz="0" w:space="0" w:color="auto"/>
        <w:right w:val="none" w:sz="0" w:space="0" w:color="auto"/>
      </w:divBdr>
    </w:div>
    <w:div w:id="363286522">
      <w:bodyDiv w:val="1"/>
      <w:marLeft w:val="0"/>
      <w:marRight w:val="0"/>
      <w:marTop w:val="0"/>
      <w:marBottom w:val="0"/>
      <w:divBdr>
        <w:top w:val="none" w:sz="0" w:space="0" w:color="auto"/>
        <w:left w:val="none" w:sz="0" w:space="0" w:color="auto"/>
        <w:bottom w:val="none" w:sz="0" w:space="0" w:color="auto"/>
        <w:right w:val="none" w:sz="0" w:space="0" w:color="auto"/>
      </w:divBdr>
    </w:div>
    <w:div w:id="433523734">
      <w:bodyDiv w:val="1"/>
      <w:marLeft w:val="0"/>
      <w:marRight w:val="0"/>
      <w:marTop w:val="0"/>
      <w:marBottom w:val="0"/>
      <w:divBdr>
        <w:top w:val="none" w:sz="0" w:space="0" w:color="auto"/>
        <w:left w:val="none" w:sz="0" w:space="0" w:color="auto"/>
        <w:bottom w:val="none" w:sz="0" w:space="0" w:color="auto"/>
        <w:right w:val="none" w:sz="0" w:space="0" w:color="auto"/>
      </w:divBdr>
    </w:div>
    <w:div w:id="454518205">
      <w:bodyDiv w:val="1"/>
      <w:marLeft w:val="0"/>
      <w:marRight w:val="0"/>
      <w:marTop w:val="0"/>
      <w:marBottom w:val="0"/>
      <w:divBdr>
        <w:top w:val="none" w:sz="0" w:space="0" w:color="auto"/>
        <w:left w:val="none" w:sz="0" w:space="0" w:color="auto"/>
        <w:bottom w:val="none" w:sz="0" w:space="0" w:color="auto"/>
        <w:right w:val="none" w:sz="0" w:space="0" w:color="auto"/>
      </w:divBdr>
    </w:div>
    <w:div w:id="645668112">
      <w:bodyDiv w:val="1"/>
      <w:marLeft w:val="0"/>
      <w:marRight w:val="0"/>
      <w:marTop w:val="0"/>
      <w:marBottom w:val="0"/>
      <w:divBdr>
        <w:top w:val="none" w:sz="0" w:space="0" w:color="auto"/>
        <w:left w:val="none" w:sz="0" w:space="0" w:color="auto"/>
        <w:bottom w:val="none" w:sz="0" w:space="0" w:color="auto"/>
        <w:right w:val="none" w:sz="0" w:space="0" w:color="auto"/>
      </w:divBdr>
    </w:div>
    <w:div w:id="712118294">
      <w:bodyDiv w:val="1"/>
      <w:marLeft w:val="0"/>
      <w:marRight w:val="0"/>
      <w:marTop w:val="0"/>
      <w:marBottom w:val="0"/>
      <w:divBdr>
        <w:top w:val="none" w:sz="0" w:space="0" w:color="auto"/>
        <w:left w:val="none" w:sz="0" w:space="0" w:color="auto"/>
        <w:bottom w:val="none" w:sz="0" w:space="0" w:color="auto"/>
        <w:right w:val="none" w:sz="0" w:space="0" w:color="auto"/>
      </w:divBdr>
    </w:div>
    <w:div w:id="728770332">
      <w:bodyDiv w:val="1"/>
      <w:marLeft w:val="0"/>
      <w:marRight w:val="0"/>
      <w:marTop w:val="0"/>
      <w:marBottom w:val="0"/>
      <w:divBdr>
        <w:top w:val="none" w:sz="0" w:space="0" w:color="auto"/>
        <w:left w:val="none" w:sz="0" w:space="0" w:color="auto"/>
        <w:bottom w:val="none" w:sz="0" w:space="0" w:color="auto"/>
        <w:right w:val="none" w:sz="0" w:space="0" w:color="auto"/>
      </w:divBdr>
    </w:div>
    <w:div w:id="817459265">
      <w:bodyDiv w:val="1"/>
      <w:marLeft w:val="0"/>
      <w:marRight w:val="0"/>
      <w:marTop w:val="0"/>
      <w:marBottom w:val="0"/>
      <w:divBdr>
        <w:top w:val="none" w:sz="0" w:space="0" w:color="auto"/>
        <w:left w:val="none" w:sz="0" w:space="0" w:color="auto"/>
        <w:bottom w:val="none" w:sz="0" w:space="0" w:color="auto"/>
        <w:right w:val="none" w:sz="0" w:space="0" w:color="auto"/>
      </w:divBdr>
    </w:div>
    <w:div w:id="1217936857">
      <w:bodyDiv w:val="1"/>
      <w:marLeft w:val="0"/>
      <w:marRight w:val="0"/>
      <w:marTop w:val="0"/>
      <w:marBottom w:val="0"/>
      <w:divBdr>
        <w:top w:val="none" w:sz="0" w:space="0" w:color="auto"/>
        <w:left w:val="none" w:sz="0" w:space="0" w:color="auto"/>
        <w:bottom w:val="none" w:sz="0" w:space="0" w:color="auto"/>
        <w:right w:val="none" w:sz="0" w:space="0" w:color="auto"/>
      </w:divBdr>
    </w:div>
    <w:div w:id="1258565685">
      <w:bodyDiv w:val="1"/>
      <w:marLeft w:val="0"/>
      <w:marRight w:val="0"/>
      <w:marTop w:val="0"/>
      <w:marBottom w:val="0"/>
      <w:divBdr>
        <w:top w:val="none" w:sz="0" w:space="0" w:color="auto"/>
        <w:left w:val="none" w:sz="0" w:space="0" w:color="auto"/>
        <w:bottom w:val="none" w:sz="0" w:space="0" w:color="auto"/>
        <w:right w:val="none" w:sz="0" w:space="0" w:color="auto"/>
      </w:divBdr>
    </w:div>
    <w:div w:id="1387408079">
      <w:bodyDiv w:val="1"/>
      <w:marLeft w:val="0"/>
      <w:marRight w:val="0"/>
      <w:marTop w:val="0"/>
      <w:marBottom w:val="0"/>
      <w:divBdr>
        <w:top w:val="none" w:sz="0" w:space="0" w:color="auto"/>
        <w:left w:val="none" w:sz="0" w:space="0" w:color="auto"/>
        <w:bottom w:val="none" w:sz="0" w:space="0" w:color="auto"/>
        <w:right w:val="none" w:sz="0" w:space="0" w:color="auto"/>
      </w:divBdr>
    </w:div>
    <w:div w:id="1391687275">
      <w:bodyDiv w:val="1"/>
      <w:marLeft w:val="0"/>
      <w:marRight w:val="0"/>
      <w:marTop w:val="0"/>
      <w:marBottom w:val="0"/>
      <w:divBdr>
        <w:top w:val="none" w:sz="0" w:space="0" w:color="auto"/>
        <w:left w:val="none" w:sz="0" w:space="0" w:color="auto"/>
        <w:bottom w:val="none" w:sz="0" w:space="0" w:color="auto"/>
        <w:right w:val="none" w:sz="0" w:space="0" w:color="auto"/>
      </w:divBdr>
    </w:div>
    <w:div w:id="1502039128">
      <w:bodyDiv w:val="1"/>
      <w:marLeft w:val="0"/>
      <w:marRight w:val="0"/>
      <w:marTop w:val="0"/>
      <w:marBottom w:val="0"/>
      <w:divBdr>
        <w:top w:val="none" w:sz="0" w:space="0" w:color="auto"/>
        <w:left w:val="none" w:sz="0" w:space="0" w:color="auto"/>
        <w:bottom w:val="none" w:sz="0" w:space="0" w:color="auto"/>
        <w:right w:val="none" w:sz="0" w:space="0" w:color="auto"/>
      </w:divBdr>
    </w:div>
    <w:div w:id="1546797779">
      <w:bodyDiv w:val="1"/>
      <w:marLeft w:val="0"/>
      <w:marRight w:val="0"/>
      <w:marTop w:val="0"/>
      <w:marBottom w:val="0"/>
      <w:divBdr>
        <w:top w:val="none" w:sz="0" w:space="0" w:color="auto"/>
        <w:left w:val="none" w:sz="0" w:space="0" w:color="auto"/>
        <w:bottom w:val="none" w:sz="0" w:space="0" w:color="auto"/>
        <w:right w:val="none" w:sz="0" w:space="0" w:color="auto"/>
      </w:divBdr>
    </w:div>
    <w:div w:id="1589389434">
      <w:bodyDiv w:val="1"/>
      <w:marLeft w:val="0"/>
      <w:marRight w:val="0"/>
      <w:marTop w:val="0"/>
      <w:marBottom w:val="0"/>
      <w:divBdr>
        <w:top w:val="none" w:sz="0" w:space="0" w:color="auto"/>
        <w:left w:val="none" w:sz="0" w:space="0" w:color="auto"/>
        <w:bottom w:val="none" w:sz="0" w:space="0" w:color="auto"/>
        <w:right w:val="none" w:sz="0" w:space="0" w:color="auto"/>
      </w:divBdr>
    </w:div>
    <w:div w:id="1666975607">
      <w:bodyDiv w:val="1"/>
      <w:marLeft w:val="0"/>
      <w:marRight w:val="0"/>
      <w:marTop w:val="0"/>
      <w:marBottom w:val="0"/>
      <w:divBdr>
        <w:top w:val="none" w:sz="0" w:space="0" w:color="auto"/>
        <w:left w:val="none" w:sz="0" w:space="0" w:color="auto"/>
        <w:bottom w:val="none" w:sz="0" w:space="0" w:color="auto"/>
        <w:right w:val="none" w:sz="0" w:space="0" w:color="auto"/>
      </w:divBdr>
    </w:div>
    <w:div w:id="1921526869">
      <w:bodyDiv w:val="1"/>
      <w:marLeft w:val="0"/>
      <w:marRight w:val="0"/>
      <w:marTop w:val="0"/>
      <w:marBottom w:val="0"/>
      <w:divBdr>
        <w:top w:val="none" w:sz="0" w:space="0" w:color="auto"/>
        <w:left w:val="none" w:sz="0" w:space="0" w:color="auto"/>
        <w:bottom w:val="none" w:sz="0" w:space="0" w:color="auto"/>
        <w:right w:val="none" w:sz="0" w:space="0" w:color="auto"/>
      </w:divBdr>
    </w:div>
    <w:div w:id="2008752410">
      <w:bodyDiv w:val="1"/>
      <w:marLeft w:val="0"/>
      <w:marRight w:val="0"/>
      <w:marTop w:val="0"/>
      <w:marBottom w:val="0"/>
      <w:divBdr>
        <w:top w:val="none" w:sz="0" w:space="0" w:color="auto"/>
        <w:left w:val="none" w:sz="0" w:space="0" w:color="auto"/>
        <w:bottom w:val="none" w:sz="0" w:space="0" w:color="auto"/>
        <w:right w:val="none" w:sz="0" w:space="0" w:color="auto"/>
      </w:divBdr>
    </w:div>
    <w:div w:id="2070876604">
      <w:bodyDiv w:val="1"/>
      <w:marLeft w:val="0"/>
      <w:marRight w:val="0"/>
      <w:marTop w:val="0"/>
      <w:marBottom w:val="0"/>
      <w:divBdr>
        <w:top w:val="none" w:sz="0" w:space="0" w:color="auto"/>
        <w:left w:val="none" w:sz="0" w:space="0" w:color="auto"/>
        <w:bottom w:val="none" w:sz="0" w:space="0" w:color="auto"/>
        <w:right w:val="none" w:sz="0" w:space="0" w:color="auto"/>
      </w:divBdr>
    </w:div>
    <w:div w:id="214299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79129-9973-4D24-AE2F-7FF2B2042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TotalTime>
  <Pages>13</Pages>
  <Words>3241</Words>
  <Characters>18480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21678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kugam</dc:creator>
  <cp:lastModifiedBy>Emilija Vasić</cp:lastModifiedBy>
  <cp:revision>114</cp:revision>
  <cp:lastPrinted>2024-10-29T10:22:00Z</cp:lastPrinted>
  <dcterms:created xsi:type="dcterms:W3CDTF">2024-08-06T12:08:00Z</dcterms:created>
  <dcterms:modified xsi:type="dcterms:W3CDTF">2024-10-30T11:10:00Z</dcterms:modified>
</cp:coreProperties>
</file>