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07D6CECC" w:rsidR="002366D7" w:rsidRPr="00DD5C0E" w:rsidRDefault="002366D7" w:rsidP="00DD5C0E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>услуга деинсталације, транспорта и инсталације лабораторијске опреме - Партија 1 - Микродестилатор, УВ флуоресцентни спектрометар, Аутоматски апарат за дестилацију под атмосферским притиском, Аутоматски апарат за одређивање тачке паљења</w:t>
      </w:r>
      <w:r w:rsidR="00DD5C0E" w:rsidRPr="00DD5C0E">
        <w:rPr>
          <w:b/>
          <w:lang w:val="sr-Cyrl-CS"/>
        </w:rPr>
        <w:t>,</w:t>
      </w:r>
      <w:r w:rsidR="00DD5C0E" w:rsidRPr="00DD5C0E">
        <w:rPr>
          <w:rFonts w:cs="Times New Roman"/>
          <w:b/>
          <w:spacing w:val="-4"/>
        </w:rPr>
        <w:t xml:space="preserve"> број </w:t>
      </w:r>
      <w:r w:rsidR="00DD5C0E" w:rsidRPr="00DD5C0E">
        <w:rPr>
          <w:rFonts w:cs="Times New Roman"/>
          <w:b/>
          <w:spacing w:val="-4"/>
          <w:lang w:val="sr-Cyrl-RS"/>
        </w:rPr>
        <w:t>61</w:t>
      </w:r>
      <w:r w:rsidR="00DD5C0E" w:rsidRPr="00DD5C0E">
        <w:rPr>
          <w:rFonts w:cs="Times New Roman"/>
          <w:b/>
          <w:spacing w:val="-4"/>
          <w:lang w:val="en-US"/>
        </w:rPr>
        <w:t>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4D6D0B95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DD5C0E" w:rsidRPr="00912FBA">
        <w:rPr>
          <w:rFonts w:eastAsia="Calibri" w:cs="Times New Roman"/>
          <w:b/>
          <w:lang w:val="en-US"/>
        </w:rPr>
        <w:t>285.000,00</w:t>
      </w:r>
      <w:r w:rsidR="00DD5C0E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50E9C4BA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482AE8">
        <w:rPr>
          <w:rFonts w:cs="Times New Roman"/>
          <w:b/>
          <w:lang w:val="en-US"/>
        </w:rPr>
        <w:t>25</w:t>
      </w:r>
      <w:bookmarkStart w:id="0" w:name="_GoBack"/>
      <w:bookmarkEnd w:id="0"/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081CAB3E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>УСЛУГА ДЕИНСТАЛАЦИЈЕ, ТРАНСПОРТА И ИНСТАЛАЦИЈЕ ЛАБОРАТОРИЈСКЕ ОПРЕМЕ - ПАРТИЈА 1 - МИКРОДЕСТИЛАТОР, УВ ФЛУОРЕСЦЕНТНИ СПЕКТРОМЕТАР, АУТОМАТСКИ АПАРАТ ЗА ДЕСТИЛАЦИЈУ ПОД АТМОСФЕРСКИМ ПРИТИСКОМ, АУТОМАТСКИ АПАРАТ ЗА ОДРЕЂИВАЊЕ ТАЧКЕ ПАЉЕЊА</w:t>
      </w:r>
      <w:r w:rsidR="00DD5C0E" w:rsidRPr="00DD5C0E">
        <w:rPr>
          <w:b/>
          <w:lang w:val="sr-Cyrl-CS"/>
        </w:rPr>
        <w:t>,</w:t>
      </w:r>
      <w:r w:rsidR="00DD5C0E" w:rsidRPr="00DD5C0E">
        <w:rPr>
          <w:rFonts w:cs="Times New Roman"/>
          <w:b/>
          <w:spacing w:val="-4"/>
        </w:rPr>
        <w:t xml:space="preserve"> БРОЈ </w:t>
      </w:r>
      <w:r w:rsidR="00DD5C0E" w:rsidRPr="00DD5C0E">
        <w:rPr>
          <w:rFonts w:cs="Times New Roman"/>
          <w:b/>
          <w:spacing w:val="-4"/>
          <w:lang w:val="sr-Cyrl-RS"/>
        </w:rPr>
        <w:t>61</w:t>
      </w:r>
      <w:r w:rsidR="00DD5C0E" w:rsidRPr="00DD5C0E">
        <w:rPr>
          <w:rFonts w:cs="Times New Roman"/>
          <w:b/>
          <w:spacing w:val="-4"/>
          <w:lang w:val="en-US"/>
        </w:rPr>
        <w:t>/25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82AE8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12079-37CF-4985-B4F7-151E4F9EB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62</cp:revision>
  <cp:lastPrinted>2024-06-13T08:55:00Z</cp:lastPrinted>
  <dcterms:created xsi:type="dcterms:W3CDTF">2022-02-11T13:31:00Z</dcterms:created>
  <dcterms:modified xsi:type="dcterms:W3CDTF">2025-04-22T14:54:00Z</dcterms:modified>
</cp:coreProperties>
</file>