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8B" w:rsidRDefault="003D0D8B" w:rsidP="00C11858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</w:pPr>
    </w:p>
    <w:p w:rsidR="000577A5" w:rsidRPr="00C11858" w:rsidRDefault="00C11858" w:rsidP="00C11858">
      <w:pPr>
        <w:spacing w:line="276" w:lineRule="auto"/>
        <w:jc w:val="center"/>
        <w:rPr>
          <w:b/>
          <w:bCs/>
          <w:lang w:val="sr-Cyrl-CS"/>
        </w:rPr>
      </w:pPr>
      <w:r w:rsidRPr="00C11858"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>ОБАВЕШТЕЊЕ О РАЗМЕЊЕНИМ КОНТИГЕНТИМА ДОЗВОЛА ЗА МЕЂУНАРОДНИ ДРУМСКИ ПРЕВОЗ ТЕРЕТА И ПУТНИКА ПРЕКО ТЕРИТОРИЈЕ РЕПУБЛИКЕ СРБИЈЕ ЗА</w:t>
      </w:r>
      <w:r w:rsidR="000577A5" w:rsidRPr="00C11858"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 xml:space="preserve"> 202</w:t>
      </w:r>
      <w:r w:rsidR="002D515B" w:rsidRPr="00C11858"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>4</w:t>
      </w:r>
      <w:r w:rsidR="000577A5" w:rsidRPr="00C11858"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 xml:space="preserve">. </w:t>
      </w:r>
      <w:r w:rsidRPr="00C11858"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>ГОДИНУ</w:t>
      </w:r>
    </w:p>
    <w:p w:rsidR="004D59ED" w:rsidRDefault="004D59ED" w:rsidP="000577A5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</w:p>
    <w:p w:rsidR="003D0D8B" w:rsidRPr="00BD7081" w:rsidRDefault="003D0D8B" w:rsidP="000577A5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</w:p>
    <w:p w:rsidR="000577A5" w:rsidRPr="00BD7081" w:rsidRDefault="000577A5" w:rsidP="00E80331">
      <w:pPr>
        <w:tabs>
          <w:tab w:val="center" w:pos="738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Министарство грађевинарства, саобраћаја и инфраструктуре је актом број </w:t>
      </w:r>
      <w:r w:rsidR="000234FD" w:rsidRPr="00BD7081">
        <w:rPr>
          <w:rFonts w:asciiTheme="minorHAnsi" w:hAnsiTheme="minorHAnsi" w:cstheme="minorHAnsi"/>
          <w:sz w:val="22"/>
          <w:szCs w:val="22"/>
          <w:lang w:val="ru-RU"/>
        </w:rPr>
        <w:t>344-03-</w:t>
      </w:r>
      <w:r w:rsidR="000234FD"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0900/2024-03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од </w:t>
      </w:r>
      <w:r w:rsidR="000234FD" w:rsidRPr="00BD7081">
        <w:rPr>
          <w:rFonts w:asciiTheme="minorHAnsi" w:hAnsiTheme="minorHAnsi" w:cstheme="minorHAnsi"/>
          <w:sz w:val="22"/>
          <w:szCs w:val="22"/>
          <w:lang w:val="sr-Cyrl-RS"/>
        </w:rPr>
        <w:t>0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1.0</w:t>
      </w:r>
      <w:r w:rsidR="000234FD" w:rsidRPr="00BD7081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.202</w:t>
      </w:r>
      <w:r w:rsidR="000234FD" w:rsidRPr="00BD7081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. године</w:t>
      </w:r>
      <w:r w:rsidR="00290524" w:rsidRPr="00BD7081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обавестило ову управу о количинама и врстама дозвола за међународни друмски превоз ствари и путника, које су одштампане за 202</w:t>
      </w:r>
      <w:r w:rsidR="00656F7E" w:rsidRPr="00BD7081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. годину за стране превознике. </w:t>
      </w:r>
    </w:p>
    <w:p w:rsidR="00CD13A9" w:rsidRPr="00C11858" w:rsidRDefault="00CD13A9" w:rsidP="00C11858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sr-Cyrl-RS"/>
        </w:rPr>
      </w:pPr>
    </w:p>
    <w:p w:rsidR="002D515B" w:rsidRPr="00BD7081" w:rsidRDefault="002D515B" w:rsidP="002D515B">
      <w:pPr>
        <w:numPr>
          <w:ilvl w:val="0"/>
          <w:numId w:val="4"/>
        </w:numPr>
        <w:tabs>
          <w:tab w:val="center" w:pos="100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Азербејџан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1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билатерално-транзитних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numPr>
          <w:ilvl w:val="0"/>
          <w:numId w:val="4"/>
        </w:num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Албанија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-    200  билатерално – транзитних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000200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-    500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2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билатералних дозвола (''euro 2'')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000500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-    200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3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 за и из трећих земаља (''eуро 2'')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000200</w:t>
      </w:r>
    </w:p>
    <w:p w:rsidR="007F2F44" w:rsidRPr="00BD7081" w:rsidRDefault="007F2F44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numPr>
          <w:ilvl w:val="0"/>
          <w:numId w:val="4"/>
        </w:num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Аустрија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5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7 500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4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билатералних (''euro 5'')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007500</w:t>
      </w:r>
    </w:p>
    <w:p w:rsidR="002D515B" w:rsidRPr="00BD7081" w:rsidRDefault="002D515B" w:rsidP="002D515B">
      <w:pPr>
        <w:numPr>
          <w:ilvl w:val="1"/>
          <w:numId w:val="5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500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5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билатералних (''euro 6'')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tab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000500</w:t>
      </w:r>
    </w:p>
    <w:p w:rsidR="002D515B" w:rsidRPr="00BD7081" w:rsidRDefault="002D515B" w:rsidP="002D515B">
      <w:pPr>
        <w:numPr>
          <w:ilvl w:val="1"/>
          <w:numId w:val="5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7 650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6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билатерално - транзитних (''euro 5'')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007650</w:t>
      </w:r>
    </w:p>
    <w:p w:rsidR="002D515B" w:rsidRPr="00BD7081" w:rsidRDefault="002D515B" w:rsidP="002D515B">
      <w:pPr>
        <w:numPr>
          <w:ilvl w:val="1"/>
          <w:numId w:val="5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1 350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7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билатерално - транзитних (''euro 6'')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001350</w:t>
      </w:r>
    </w:p>
    <w:p w:rsidR="00092B4A" w:rsidRPr="00BD7081" w:rsidRDefault="00092B4A" w:rsidP="002D515B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numPr>
          <w:ilvl w:val="0"/>
          <w:numId w:val="4"/>
        </w:num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Белгија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6000 универзалних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006000</w:t>
      </w:r>
    </w:p>
    <w:p w:rsidR="002D515B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8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билатерално-транзитних, временских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C11858" w:rsidRDefault="00C11858" w:rsidP="00C11858">
      <w:p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numPr>
          <w:ilvl w:val="0"/>
          <w:numId w:val="4"/>
        </w:num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lastRenderedPageBreak/>
        <w:t>Белорусија: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4860"/>
          <w:tab w:val="left" w:pos="6660"/>
          <w:tab w:val="left" w:pos="75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3500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9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билатералних дозвола                                         </w:t>
      </w:r>
      <w:r w:rsidR="00C11858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="00C11858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="00C11858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уз накнаду         000001 - 003500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4860"/>
          <w:tab w:val="left" w:pos="6660"/>
          <w:tab w:val="left" w:pos="75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1000  транзитних дозвола                                                 </w:t>
      </w:r>
      <w:r w:rsidR="00C11858">
        <w:rPr>
          <w:rFonts w:asciiTheme="minorHAnsi" w:hAnsiTheme="minorHAnsi" w:cstheme="minorHAnsi"/>
          <w:sz w:val="22"/>
          <w:szCs w:val="22"/>
          <w:lang w:val="sr-Cyrl-RS"/>
        </w:rPr>
        <w:t xml:space="preserve">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уз накнаду</w:t>
      </w:r>
      <w:r w:rsidR="00C11858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  000001 - 001000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4860"/>
          <w:tab w:val="left" w:pos="6660"/>
          <w:tab w:val="left" w:pos="7560"/>
          <w:tab w:val="left" w:pos="792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400    дозвола за и из трећих земаља                    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уз накнаду          000001 - 000400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4860"/>
          <w:tab w:val="left" w:pos="6660"/>
          <w:tab w:val="left" w:pos="7560"/>
          <w:tab w:val="left" w:pos="7920"/>
          <w:tab w:val="left" w:pos="1008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25  дозвола за ванлинијски превоз путника         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уз накнаду          000001 - 000025 </w:t>
      </w:r>
    </w:p>
    <w:p w:rsidR="002D515B" w:rsidRPr="00BD7081" w:rsidRDefault="002D515B" w:rsidP="002D515B">
      <w:pPr>
        <w:tabs>
          <w:tab w:val="left" w:pos="15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</w:r>
    </w:p>
    <w:p w:rsidR="002D515B" w:rsidRPr="00BD7081" w:rsidRDefault="002D515B" w:rsidP="002D515B">
      <w:pPr>
        <w:numPr>
          <w:ilvl w:val="0"/>
          <w:numId w:val="4"/>
        </w:numPr>
        <w:tabs>
          <w:tab w:val="left" w:pos="2520"/>
          <w:tab w:val="left" w:pos="4860"/>
          <w:tab w:val="left" w:pos="6660"/>
          <w:tab w:val="left" w:pos="7560"/>
          <w:tab w:val="left" w:pos="7920"/>
        </w:tabs>
        <w:ind w:right="-338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Босна и Херцеговина: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950 дозвола за и из трећих земаља                                  </w:t>
      </w:r>
      <w:r w:rsidR="00C11858">
        <w:rPr>
          <w:rFonts w:asciiTheme="minorHAnsi" w:hAnsiTheme="minorHAnsi" w:cstheme="minorHAnsi"/>
          <w:sz w:val="22"/>
          <w:szCs w:val="22"/>
          <w:lang w:val="sr-Cyrl-RS"/>
        </w:rPr>
        <w:t xml:space="preserve">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без накнаде        000001 - 000950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300 ванлинијских дозвола за наизменични превоз путника,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без накнаде   </w:t>
      </w:r>
      <w:r w:rsidR="00C11858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000001 - 000300</w:t>
      </w:r>
    </w:p>
    <w:p w:rsidR="00092B4A" w:rsidRPr="00BD7081" w:rsidRDefault="00092B4A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numPr>
          <w:ilvl w:val="0"/>
          <w:numId w:val="4"/>
        </w:num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Бугарска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600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ванлинијских (наизм. превоз путника)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000600</w:t>
      </w:r>
    </w:p>
    <w:p w:rsidR="00092B4A" w:rsidRPr="00BD7081" w:rsidRDefault="00092B4A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numPr>
          <w:ilvl w:val="0"/>
          <w:numId w:val="4"/>
        </w:numPr>
        <w:tabs>
          <w:tab w:val="center" w:pos="7380"/>
        </w:tabs>
        <w:ind w:right="-338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Црна Гора: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4000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за и из трећих земаља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004000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ванлинијских (наизм. превоз путника)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001000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numPr>
          <w:ilvl w:val="0"/>
          <w:numId w:val="4"/>
        </w:num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Данска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400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билатералних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000400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500 дозвола          транзитних                                          </w:t>
      </w:r>
      <w:r w:rsidR="00C11858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  уз накнаду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000500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10 дозвола           за и из трећих земаља                          </w:t>
      </w:r>
      <w:r w:rsidR="00C11858">
        <w:rPr>
          <w:rFonts w:asciiTheme="minorHAnsi" w:hAnsiTheme="minorHAnsi" w:cstheme="minorHAnsi"/>
          <w:sz w:val="22"/>
          <w:szCs w:val="22"/>
          <w:lang w:val="sr-Cyrl-RS"/>
        </w:rPr>
        <w:t xml:space="preserve">   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 уз накнаду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000001   -  000010</w:t>
      </w:r>
    </w:p>
    <w:p w:rsidR="00092B4A" w:rsidRPr="00BD7081" w:rsidRDefault="00092B4A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numPr>
          <w:ilvl w:val="0"/>
          <w:numId w:val="4"/>
        </w:num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Естонија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000001  -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200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10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билатералних (''eуро 2'')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000001  -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000200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i/>
          <w:iCs/>
          <w:sz w:val="22"/>
          <w:szCs w:val="22"/>
          <w:lang w:val="sr-Cyrl-RS"/>
        </w:rPr>
      </w:pPr>
    </w:p>
    <w:p w:rsidR="002D515B" w:rsidRPr="00BD7081" w:rsidRDefault="002D515B" w:rsidP="002D515B">
      <w:pPr>
        <w:numPr>
          <w:ilvl w:val="0"/>
          <w:numId w:val="4"/>
        </w:num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Грчка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8000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008000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34000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034000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24000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024000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numPr>
          <w:ilvl w:val="0"/>
          <w:numId w:val="4"/>
        </w:numPr>
        <w:tabs>
          <w:tab w:val="center" w:pos="7380"/>
        </w:tabs>
        <w:ind w:right="-338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Грузија: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- 100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билатерално - 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C11858" w:rsidRPr="00BD7081" w:rsidRDefault="00C11858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numPr>
          <w:ilvl w:val="0"/>
          <w:numId w:val="4"/>
        </w:num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sz w:val="22"/>
          <w:szCs w:val="22"/>
          <w:lang w:val="sr-Cyrl-RS"/>
        </w:rPr>
        <w:t>Италија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:rsidR="002D515B" w:rsidRPr="00BD7081" w:rsidRDefault="002D515B" w:rsidP="002D515B">
      <w:pPr>
        <w:numPr>
          <w:ilvl w:val="1"/>
          <w:numId w:val="9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50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билатералних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000050</w:t>
      </w:r>
    </w:p>
    <w:p w:rsidR="002D515B" w:rsidRPr="00BD7081" w:rsidRDefault="002D515B" w:rsidP="002D515B">
      <w:pPr>
        <w:numPr>
          <w:ilvl w:val="1"/>
          <w:numId w:val="9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6000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11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билатералних  (''еуро 5'')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006000</w:t>
      </w:r>
    </w:p>
    <w:p w:rsidR="002D515B" w:rsidRPr="00BD7081" w:rsidRDefault="002D515B" w:rsidP="002D515B">
      <w:pPr>
        <w:numPr>
          <w:ilvl w:val="1"/>
          <w:numId w:val="9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12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билатералних  (''еуро 6'')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010000</w:t>
      </w:r>
    </w:p>
    <w:p w:rsidR="002D515B" w:rsidRPr="00BD7081" w:rsidRDefault="002D515B" w:rsidP="002D515B">
      <w:pPr>
        <w:numPr>
          <w:ilvl w:val="1"/>
          <w:numId w:val="9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lastRenderedPageBreak/>
        <w:t>4000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13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транзитних (''euro 5'')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004000</w:t>
      </w:r>
    </w:p>
    <w:p w:rsidR="002D515B" w:rsidRPr="00BD7081" w:rsidRDefault="002D515B" w:rsidP="002D515B">
      <w:pPr>
        <w:numPr>
          <w:ilvl w:val="1"/>
          <w:numId w:val="9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2000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14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транзитних (''еуро 6'')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002000</w:t>
      </w:r>
    </w:p>
    <w:p w:rsidR="002D515B" w:rsidRPr="00BD7081" w:rsidRDefault="002D515B" w:rsidP="002D515B">
      <w:pPr>
        <w:numPr>
          <w:ilvl w:val="1"/>
          <w:numId w:val="9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2100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15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        билат. (''euro 5'') за комбин. превоз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без накнаде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002100</w:t>
      </w:r>
    </w:p>
    <w:p w:rsidR="002D515B" w:rsidRPr="00BD7081" w:rsidRDefault="002D515B" w:rsidP="002D515B">
      <w:pPr>
        <w:numPr>
          <w:ilvl w:val="1"/>
          <w:numId w:val="9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4000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16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дозвола        билат. (''еуро 6'') за комбин. превоз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без накнаде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004000</w:t>
      </w:r>
    </w:p>
    <w:p w:rsidR="002D515B" w:rsidRPr="00BD7081" w:rsidRDefault="002D515B" w:rsidP="002D515B">
      <w:pPr>
        <w:numPr>
          <w:ilvl w:val="1"/>
          <w:numId w:val="9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10 дозвола ванлинијских, наимезнчни превоз путника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без накнаде           000001   -  000010</w:t>
      </w:r>
    </w:p>
    <w:p w:rsidR="00C77A15" w:rsidRPr="00BD7081" w:rsidRDefault="00C77A15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14. Иран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1500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001500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1500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001500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 дозвола          за и из трећих земаља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7F2F44" w:rsidRPr="00BD7081" w:rsidRDefault="007F2F44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15.Кипар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20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за и из трећих земаља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000020</w:t>
      </w:r>
    </w:p>
    <w:p w:rsidR="007F2F44" w:rsidRPr="00BD7081" w:rsidRDefault="007F2F44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16. Киргистан: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- 100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билатерално - транзитних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7F2F44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</w:t>
      </w: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17. Казахстан:</w:t>
      </w:r>
    </w:p>
    <w:p w:rsidR="002D515B" w:rsidRPr="00BD7081" w:rsidRDefault="002D515B" w:rsidP="002D515B">
      <w:pPr>
        <w:tabs>
          <w:tab w:val="center" w:pos="738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-  100  дозвола              за и из трећих  земаља      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 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     000001    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18. Летонија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00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200 дозвола         за и из трећих земаља               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000200</w:t>
      </w:r>
    </w:p>
    <w:p w:rsidR="00C11858" w:rsidRPr="00BD7081" w:rsidRDefault="00C11858" w:rsidP="002D515B">
      <w:pPr>
        <w:tabs>
          <w:tab w:val="left" w:pos="2520"/>
          <w:tab w:val="left" w:pos="6660"/>
          <w:tab w:val="left" w:pos="8280"/>
          <w:tab w:val="left" w:pos="900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19. Литванија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1500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билатерално - 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001500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150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за и из трећих земаља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000150</w:t>
      </w:r>
    </w:p>
    <w:p w:rsidR="002D515B" w:rsidRPr="00BD7081" w:rsidRDefault="002D515B" w:rsidP="002D515B">
      <w:p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20. Луксембург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180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17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билатерално – транзитних        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000180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20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за и из трећих земаља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000020</w:t>
      </w:r>
    </w:p>
    <w:p w:rsidR="007F2F44" w:rsidRPr="00BD7081" w:rsidRDefault="007F2F44" w:rsidP="002D515B">
      <w:pPr>
        <w:tabs>
          <w:tab w:val="left" w:pos="-2880"/>
          <w:tab w:val="left" w:pos="3420"/>
          <w:tab w:val="left" w:pos="8280"/>
        </w:tabs>
        <w:ind w:right="-338"/>
        <w:jc w:val="both"/>
        <w:rPr>
          <w:rFonts w:asciiTheme="minorHAnsi" w:hAnsiTheme="minorHAnsi" w:cstheme="minorHAnsi"/>
          <w:i/>
          <w:iCs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21. Молдавија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- 300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билатерално - 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000300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- 30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за и из трећих земаља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000030</w:t>
      </w:r>
    </w:p>
    <w:p w:rsidR="007F2F44" w:rsidRDefault="007F2F44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D13A9" w:rsidRDefault="00CD13A9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D13A9" w:rsidRPr="00BD7081" w:rsidRDefault="00CD13A9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sz w:val="22"/>
          <w:szCs w:val="22"/>
          <w:lang w:val="sr-Cyrl-RS" w:eastAsia="sr-Latn-RS"/>
        </w:rPr>
        <w:lastRenderedPageBreak/>
        <w:t>22.</w:t>
      </w:r>
      <w:r w:rsidRPr="00BD7081">
        <w:rPr>
          <w:rFonts w:asciiTheme="minorHAnsi" w:hAnsiTheme="minorHAnsi" w:cstheme="minorHAnsi"/>
          <w:sz w:val="22"/>
          <w:szCs w:val="22"/>
          <w:lang w:val="sr-Cyrl-RS" w:eastAsia="sr-Latn-RS"/>
        </w:rPr>
        <w:t xml:space="preserve"> </w:t>
      </w: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Монголија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jc w:val="both"/>
        <w:rPr>
          <w:rFonts w:asciiTheme="minorHAnsi" w:hAnsiTheme="minorHAnsi" w:cstheme="minorHAnsi"/>
          <w:sz w:val="22"/>
          <w:szCs w:val="22"/>
          <w:lang w:val="sr-Cyrl-RS" w:eastAsia="sr-Latn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 - 300 дозвола             билатерално-транзитних    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    уз накнаду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BD7081">
        <w:rPr>
          <w:rFonts w:asciiTheme="minorHAnsi" w:hAnsiTheme="minorHAnsi" w:cstheme="minorHAnsi"/>
          <w:sz w:val="22"/>
          <w:szCs w:val="22"/>
          <w:lang w:val="sr-Cyrl-RS" w:eastAsia="sr-Latn-RS"/>
        </w:rPr>
        <w:t xml:space="preserve"> 000001 -    000300</w:t>
      </w:r>
    </w:p>
    <w:p w:rsidR="002D515B" w:rsidRPr="00BD7081" w:rsidRDefault="002D515B" w:rsidP="002D515B">
      <w:pPr>
        <w:jc w:val="both"/>
        <w:rPr>
          <w:rFonts w:asciiTheme="minorHAnsi" w:hAnsiTheme="minorHAnsi" w:cstheme="minorHAnsi"/>
          <w:sz w:val="22"/>
          <w:szCs w:val="22"/>
          <w:lang w:val="sr-Cyrl-RS" w:eastAsia="sr-Latn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 - 100 дозвола            за и из трећих земаља             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уз накнаду         </w:t>
      </w:r>
      <w:r w:rsidRPr="00BD7081">
        <w:rPr>
          <w:rFonts w:asciiTheme="minorHAnsi" w:hAnsiTheme="minorHAnsi" w:cstheme="minorHAnsi"/>
          <w:sz w:val="22"/>
          <w:szCs w:val="22"/>
          <w:lang w:val="sr-Cyrl-RS" w:eastAsia="sr-Latn-RS"/>
        </w:rPr>
        <w:t xml:space="preserve">000001 –   000100 </w:t>
      </w:r>
    </w:p>
    <w:p w:rsidR="007F2F44" w:rsidRPr="00BD7081" w:rsidRDefault="007F2F44" w:rsidP="002D515B">
      <w:pPr>
        <w:jc w:val="both"/>
        <w:rPr>
          <w:rFonts w:asciiTheme="minorHAnsi" w:hAnsiTheme="minorHAnsi" w:cstheme="minorHAnsi"/>
          <w:sz w:val="22"/>
          <w:szCs w:val="22"/>
          <w:lang w:val="sr-Cyrl-RS" w:eastAsia="sr-Latn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23. Македонија: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50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за и из трећих земаља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000050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600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ванлинијских (наизм. превоз путника)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 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000600</w:t>
      </w:r>
    </w:p>
    <w:p w:rsidR="007F2F44" w:rsidRPr="00BD7081" w:rsidRDefault="007F2F44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24. Немачка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4000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18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          билатерално - транзитних (''еуро 5'')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004000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4000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19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          билатерално - транзитних (''еуро 6'')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004000</w:t>
      </w:r>
    </w:p>
    <w:p w:rsidR="002D515B" w:rsidRPr="00BD7081" w:rsidRDefault="002D515B" w:rsidP="002D515B">
      <w:pPr>
        <w:numPr>
          <w:ilvl w:val="0"/>
          <w:numId w:val="10"/>
        </w:numPr>
        <w:tabs>
          <w:tab w:val="left" w:pos="1134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дозвола         билатерално-транзитних, временских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000250</w:t>
      </w:r>
    </w:p>
    <w:p w:rsidR="007F2F44" w:rsidRPr="00BD7081" w:rsidRDefault="007F2F44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25. Норвешка: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- 300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билатерално - 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000300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26. Пољска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10000 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20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билатерално- 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010000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за и из трећих земаља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sz w:val="22"/>
          <w:szCs w:val="22"/>
          <w:lang w:val="sr-Cyrl-RS"/>
        </w:rPr>
        <w:t>27.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Р</w:t>
      </w: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умунија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за и из трећих земаља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накнадe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001000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28. Руска Федерација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15000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 билатерално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015000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2000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 билатерално за хладњаче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002000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1100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  за и из трећих земаља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001100</w:t>
      </w:r>
    </w:p>
    <w:p w:rsidR="007F2F44" w:rsidRPr="00BD7081" w:rsidRDefault="007F2F44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29. Словачка: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300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за и из трећих земаља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000300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ванлинијских (ул. празног, изл. пуног)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7F2F44" w:rsidRPr="00BD7081" w:rsidRDefault="007F2F44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30. Словенија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75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ванлинијских (ул. празног, изл. пуног)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000075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i/>
          <w:iCs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31. Турска: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25000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билатерално-транзитних, временских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025000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1625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за и из трећих земаља                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001625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ванлинијских (наизм. превоз путника)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001000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lastRenderedPageBreak/>
        <w:t>32. Tунис :</w:t>
      </w:r>
    </w:p>
    <w:p w:rsidR="002D515B" w:rsidRPr="00BD7081" w:rsidRDefault="002D515B" w:rsidP="002D515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200 дозвола        билатералнo-транзитних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         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      000001  -  000200</w:t>
      </w:r>
    </w:p>
    <w:p w:rsidR="002D515B" w:rsidRPr="00BD7081" w:rsidRDefault="002D515B" w:rsidP="002D515B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33. Украјина: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14" w:right="-340" w:hanging="357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8000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21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билатералнo-транзитних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008000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600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за и из трећих земаља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000600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800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22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       за и из трећих земаља („еуро3“)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000800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50 дозвола            ванлинијских (остали повр. превоз)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 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000050</w:t>
      </w:r>
    </w:p>
    <w:p w:rsidR="007F2F44" w:rsidRPr="00BD7081" w:rsidRDefault="007F2F44" w:rsidP="002D515B">
      <w:p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34. Финска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-     250 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билатерално - 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000250</w:t>
      </w:r>
    </w:p>
    <w:p w:rsidR="002D515B" w:rsidRPr="00BD7081" w:rsidRDefault="002D515B" w:rsidP="002D515B">
      <w:pPr>
        <w:numPr>
          <w:ilvl w:val="1"/>
          <w:numId w:val="9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125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за и из трећих земаља              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уз накнаду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000125</w:t>
      </w:r>
    </w:p>
    <w:p w:rsidR="00C11858" w:rsidRPr="00BD7081" w:rsidRDefault="00C11858" w:rsidP="002D515B">
      <w:p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35. Француска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4000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23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билатерално - транзитних(''eуро5'')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004000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200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билатерално-транзитних, временских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000200</w:t>
      </w:r>
    </w:p>
    <w:p w:rsidR="002D515B" w:rsidRPr="00BD7081" w:rsidRDefault="002D515B" w:rsidP="002D515B">
      <w:pPr>
        <w:tabs>
          <w:tab w:val="center" w:pos="738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36. Холандија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4000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универзалних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004000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400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24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универзална, временских(''eуро 4'')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000400</w:t>
      </w:r>
    </w:p>
    <w:p w:rsidR="00C77A15" w:rsidRPr="00BD7081" w:rsidRDefault="00C77A15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37. Хрватска: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left" w:pos="-2880"/>
          <w:tab w:val="num" w:pos="720"/>
          <w:tab w:val="left" w:pos="3420"/>
          <w:tab w:val="left" w:pos="828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7500 дозвола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25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за и из трећих  земаља (''eуро 2'')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   -  007500</w:t>
      </w:r>
    </w:p>
    <w:p w:rsidR="007F2F44" w:rsidRPr="00BD7081" w:rsidRDefault="007F2F44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36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38. Чешка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5000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билатералнe                            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 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005000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1500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универзалних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001500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ванлинијских (ул. празног, изл. пуног)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 -     200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ванлинијских (наизм. превоз путника)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000200</w:t>
      </w:r>
    </w:p>
    <w:p w:rsidR="00C77A15" w:rsidRPr="00BD7081" w:rsidRDefault="00C77A15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39. Шпанија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3200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без накнаде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003200</w:t>
      </w:r>
    </w:p>
    <w:p w:rsidR="002D515B" w:rsidRPr="00BD7081" w:rsidRDefault="002D515B" w:rsidP="002D515B">
      <w:pPr>
        <w:numPr>
          <w:ilvl w:val="1"/>
          <w:numId w:val="4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450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транзитних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000450</w:t>
      </w:r>
    </w:p>
    <w:p w:rsidR="002D515B" w:rsidRPr="00BD7081" w:rsidRDefault="002D515B" w:rsidP="002D515B">
      <w:p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77A15" w:rsidRPr="00BD7081" w:rsidRDefault="00C77A15" w:rsidP="002D515B">
      <w:p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right="-338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b/>
          <w:sz w:val="22"/>
          <w:szCs w:val="22"/>
          <w:lang w:val="sr-Cyrl-RS"/>
        </w:rPr>
        <w:lastRenderedPageBreak/>
        <w:t>40. Шведска :</w:t>
      </w:r>
    </w:p>
    <w:p w:rsidR="002D515B" w:rsidRPr="00BD7081" w:rsidRDefault="002D515B" w:rsidP="002D515B">
      <w:pPr>
        <w:numPr>
          <w:ilvl w:val="1"/>
          <w:numId w:val="9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26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билатералних  (''еуро 5'')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000100</w:t>
      </w:r>
    </w:p>
    <w:p w:rsidR="002D515B" w:rsidRPr="00BD7081" w:rsidRDefault="002D515B" w:rsidP="002D515B">
      <w:pPr>
        <w:numPr>
          <w:ilvl w:val="1"/>
          <w:numId w:val="9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>1500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27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билатералних  (''еуро 6'')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001500</w:t>
      </w:r>
    </w:p>
    <w:p w:rsidR="002D515B" w:rsidRPr="00BD7081" w:rsidRDefault="002D515B" w:rsidP="002D515B">
      <w:pPr>
        <w:numPr>
          <w:ilvl w:val="1"/>
          <w:numId w:val="9"/>
        </w:numPr>
        <w:tabs>
          <w:tab w:val="num" w:pos="720"/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50</w:t>
      </w:r>
      <w:r w:rsidRPr="00BD7081">
        <w:rPr>
          <w:rFonts w:asciiTheme="minorHAnsi" w:hAnsiTheme="minorHAnsi" w:cstheme="minorHAnsi"/>
          <w:sz w:val="22"/>
          <w:szCs w:val="22"/>
          <w:vertAlign w:val="superscript"/>
          <w:lang w:val="sr-Cyrl-RS"/>
        </w:rPr>
        <w:footnoteReference w:id="28"/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дозвола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 xml:space="preserve">за и из трећих земаља                     </w:t>
      </w:r>
      <w:r w:rsidR="00CD13A9">
        <w:rPr>
          <w:rFonts w:asciiTheme="minorHAnsi" w:hAnsiTheme="minorHAnsi" w:cstheme="minorHAnsi"/>
          <w:sz w:val="22"/>
          <w:szCs w:val="22"/>
          <w:lang w:val="sr-Cyrl-RS"/>
        </w:rPr>
        <w:t xml:space="preserve">         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        уз накнаду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000001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-</w:t>
      </w:r>
      <w:r w:rsidRPr="00BD7081">
        <w:rPr>
          <w:rFonts w:asciiTheme="minorHAnsi" w:hAnsiTheme="minorHAnsi" w:cstheme="minorHAnsi"/>
          <w:sz w:val="22"/>
          <w:szCs w:val="22"/>
          <w:lang w:val="sr-Cyrl-RS"/>
        </w:rPr>
        <w:tab/>
        <w:t>000050</w:t>
      </w:r>
    </w:p>
    <w:p w:rsidR="002D515B" w:rsidRPr="00BD7081" w:rsidRDefault="002D515B" w:rsidP="002D515B">
      <w:pPr>
        <w:tabs>
          <w:tab w:val="left" w:pos="2520"/>
          <w:tab w:val="left" w:pos="6660"/>
          <w:tab w:val="left" w:pos="8280"/>
          <w:tab w:val="left" w:pos="9180"/>
          <w:tab w:val="left" w:pos="9360"/>
        </w:tabs>
        <w:ind w:left="720"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D515B" w:rsidRPr="00BD7081" w:rsidRDefault="002D515B" w:rsidP="002D515B">
      <w:pPr>
        <w:tabs>
          <w:tab w:val="center" w:pos="7380"/>
        </w:tabs>
        <w:ind w:right="-33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C11858" w:rsidRDefault="002D515B" w:rsidP="00C11858">
      <w:pPr>
        <w:jc w:val="both"/>
        <w:rPr>
          <w:rFonts w:cstheme="minorHAnsi"/>
          <w:bCs/>
          <w:lang w:val="sr-Cyrl-RS"/>
        </w:rPr>
      </w:pPr>
      <w:r w:rsidRPr="00BD7081">
        <w:rPr>
          <w:rFonts w:asciiTheme="minorHAnsi" w:hAnsiTheme="minorHAnsi" w:cstheme="minorHAnsi"/>
          <w:sz w:val="22"/>
          <w:szCs w:val="22"/>
          <w:lang w:val="sr-Cyrl-RS"/>
        </w:rPr>
        <w:t xml:space="preserve">   </w:t>
      </w:r>
      <w:r w:rsidR="00A62E81" w:rsidRPr="00BD7081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C11858" w:rsidRPr="00C11858" w:rsidRDefault="00C11858" w:rsidP="00C11858">
      <w:pPr>
        <w:keepNext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C11858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(Акт Управе царина број </w:t>
      </w:r>
      <w:r w:rsidRPr="00C11858">
        <w:rPr>
          <w:rStyle w:val="ng-star-inserted"/>
          <w:rFonts w:asciiTheme="minorHAnsi" w:hAnsiTheme="minorHAnsi" w:cstheme="minorHAnsi"/>
          <w:b/>
          <w:sz w:val="22"/>
          <w:szCs w:val="22"/>
        </w:rPr>
        <w:t xml:space="preserve">000500247 2024 10521 005 006 000 001 </w:t>
      </w:r>
      <w:r w:rsidRPr="00C11858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од 19.02.2024. године)</w:t>
      </w:r>
    </w:p>
    <w:p w:rsidR="00C11858" w:rsidRPr="00C11858" w:rsidRDefault="00C11858" w:rsidP="00C11858">
      <w:pPr>
        <w:keepNext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:rsidR="00C11858" w:rsidRPr="0029678F" w:rsidRDefault="00C11858" w:rsidP="00C11858">
      <w:pPr>
        <w:keepNext/>
        <w:rPr>
          <w:rFonts w:cstheme="minorHAnsi"/>
          <w:b/>
          <w:bCs/>
          <w:lang w:val="sr-Cyrl-RS"/>
        </w:rPr>
      </w:pPr>
    </w:p>
    <w:p w:rsidR="00C11858" w:rsidRPr="0029678F" w:rsidRDefault="00C11858" w:rsidP="00C11858">
      <w:pPr>
        <w:jc w:val="both"/>
        <w:rPr>
          <w:rFonts w:cstheme="minorHAnsi"/>
        </w:rPr>
      </w:pPr>
    </w:p>
    <w:p w:rsidR="00C11858" w:rsidRPr="006E406A" w:rsidRDefault="00C11858" w:rsidP="00C11858">
      <w:pPr>
        <w:shd w:val="clear" w:color="auto" w:fill="055797"/>
        <w:jc w:val="right"/>
        <w:rPr>
          <w:rFonts w:ascii="Arial" w:hAnsi="Arial" w:cs="Arial"/>
          <w:b/>
          <w:bCs/>
          <w:color w:val="FFFFFF"/>
        </w:rPr>
      </w:pPr>
      <w:proofErr w:type="spellStart"/>
      <w:r w:rsidRPr="006E406A">
        <w:rPr>
          <w:rFonts w:ascii="Arial" w:hAnsi="Arial" w:cs="Arial"/>
          <w:b/>
          <w:bCs/>
          <w:color w:val="FFFFFF"/>
        </w:rPr>
        <w:t>Управа</w:t>
      </w:r>
      <w:proofErr w:type="spellEnd"/>
      <w:r w:rsidRPr="006E406A">
        <w:rPr>
          <w:rFonts w:ascii="Arial" w:hAnsi="Arial" w:cs="Arial"/>
          <w:b/>
          <w:bCs/>
          <w:color w:val="FFFFFF"/>
        </w:rPr>
        <w:t xml:space="preserve"> </w:t>
      </w:r>
      <w:proofErr w:type="spellStart"/>
      <w:r w:rsidRPr="006E406A">
        <w:rPr>
          <w:rFonts w:ascii="Arial" w:hAnsi="Arial" w:cs="Arial"/>
          <w:b/>
          <w:bCs/>
          <w:color w:val="FFFFFF"/>
        </w:rPr>
        <w:t>царина</w:t>
      </w:r>
      <w:proofErr w:type="spellEnd"/>
      <w:r w:rsidRPr="006E406A">
        <w:rPr>
          <w:rFonts w:ascii="Arial" w:hAnsi="Arial" w:cs="Arial"/>
          <w:b/>
          <w:bCs/>
          <w:color w:val="FFFFFF"/>
        </w:rPr>
        <w:t xml:space="preserve"> </w:t>
      </w:r>
      <w:proofErr w:type="spellStart"/>
      <w:r w:rsidRPr="006E406A">
        <w:rPr>
          <w:rFonts w:ascii="Arial" w:hAnsi="Arial" w:cs="Arial"/>
          <w:b/>
          <w:bCs/>
          <w:color w:val="FFFFFF"/>
        </w:rPr>
        <w:t>Републике</w:t>
      </w:r>
      <w:proofErr w:type="spellEnd"/>
      <w:r w:rsidRPr="006E406A">
        <w:rPr>
          <w:rFonts w:ascii="Arial" w:hAnsi="Arial" w:cs="Arial"/>
          <w:b/>
          <w:bCs/>
          <w:color w:val="FFFFFF"/>
        </w:rPr>
        <w:t xml:space="preserve"> </w:t>
      </w:r>
      <w:proofErr w:type="spellStart"/>
      <w:r w:rsidRPr="006E406A">
        <w:rPr>
          <w:rFonts w:ascii="Arial" w:hAnsi="Arial" w:cs="Arial"/>
          <w:b/>
          <w:bCs/>
          <w:color w:val="FFFFFF"/>
        </w:rPr>
        <w:t>Србије</w:t>
      </w:r>
      <w:proofErr w:type="spellEnd"/>
    </w:p>
    <w:p w:rsidR="00C11858" w:rsidRDefault="00C11858" w:rsidP="00C11858">
      <w:pPr>
        <w:shd w:val="clear" w:color="auto" w:fill="055797"/>
        <w:jc w:val="right"/>
        <w:rPr>
          <w:rFonts w:ascii="Arial" w:hAnsi="Arial" w:cs="Arial"/>
          <w:color w:val="FFFFFF"/>
          <w:sz w:val="21"/>
          <w:szCs w:val="21"/>
        </w:rPr>
      </w:pPr>
      <w:proofErr w:type="spellStart"/>
      <w:r w:rsidRPr="006E406A">
        <w:rPr>
          <w:rFonts w:ascii="Arial" w:hAnsi="Arial" w:cs="Arial"/>
          <w:color w:val="FFFFFF"/>
          <w:sz w:val="21"/>
          <w:szCs w:val="21"/>
        </w:rPr>
        <w:t>Министарство</w:t>
      </w:r>
      <w:proofErr w:type="spellEnd"/>
      <w:r w:rsidRPr="006E406A">
        <w:rPr>
          <w:rFonts w:ascii="Arial" w:hAnsi="Arial" w:cs="Arial"/>
          <w:color w:val="FFFFFF"/>
          <w:sz w:val="21"/>
          <w:szCs w:val="21"/>
        </w:rPr>
        <w:t xml:space="preserve"> </w:t>
      </w:r>
      <w:proofErr w:type="spellStart"/>
      <w:r w:rsidRPr="006E406A">
        <w:rPr>
          <w:rFonts w:ascii="Arial" w:hAnsi="Arial" w:cs="Arial"/>
          <w:color w:val="FFFFFF"/>
          <w:sz w:val="21"/>
          <w:szCs w:val="21"/>
        </w:rPr>
        <w:t>финансија</w:t>
      </w:r>
      <w:proofErr w:type="spellEnd"/>
    </w:p>
    <w:p w:rsidR="00C11858" w:rsidRPr="0058451F" w:rsidRDefault="00C11858" w:rsidP="00C11858">
      <w:pPr>
        <w:shd w:val="clear" w:color="auto" w:fill="FFFFFF"/>
        <w:spacing w:before="450" w:after="300"/>
        <w:jc w:val="right"/>
        <w:outlineLvl w:val="3"/>
        <w:rPr>
          <w:rFonts w:ascii="Arial" w:hAnsi="Arial" w:cs="Arial"/>
          <w:b/>
          <w:bCs/>
          <w:color w:val="505A65"/>
          <w:sz w:val="28"/>
          <w:szCs w:val="28"/>
          <w:lang w:val="sr-Cyrl-RS"/>
        </w:rPr>
      </w:pPr>
      <w:r>
        <w:rPr>
          <w:rFonts w:ascii="Arial" w:hAnsi="Arial" w:cs="Arial"/>
          <w:b/>
          <w:bCs/>
          <w:color w:val="505A65"/>
          <w:sz w:val="28"/>
          <w:szCs w:val="28"/>
          <w:lang w:val="sr-Cyrl-RS"/>
        </w:rPr>
        <w:t xml:space="preserve">                                                              </w:t>
      </w:r>
      <w:r>
        <w:rPr>
          <w:noProof/>
          <w:color w:val="1F497D"/>
        </w:rPr>
        <w:drawing>
          <wp:inline distT="0" distB="0" distL="0" distR="0" wp14:anchorId="06088B3E" wp14:editId="10D2750F">
            <wp:extent cx="952500" cy="1019175"/>
            <wp:effectExtent l="0" t="0" r="0" b="9525"/>
            <wp:docPr id="3" name="Picture 3" descr="cid:image001.png@01D87BDE.B8DB5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7BDE.B8DB5E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81" w:rsidRPr="00BD7081" w:rsidRDefault="00A62E81" w:rsidP="007F2F4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62E81" w:rsidRPr="00BD7081" w:rsidSect="00E803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1A" w:rsidRDefault="00840B1A">
      <w:r>
        <w:separator/>
      </w:r>
    </w:p>
  </w:endnote>
  <w:endnote w:type="continuationSeparator" w:id="0">
    <w:p w:rsidR="00840B1A" w:rsidRDefault="0084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81" w:rsidRDefault="00A62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A8" w:rsidRDefault="00840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81" w:rsidRDefault="00A62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1A" w:rsidRDefault="00840B1A">
      <w:r>
        <w:separator/>
      </w:r>
    </w:p>
  </w:footnote>
  <w:footnote w:type="continuationSeparator" w:id="0">
    <w:p w:rsidR="00840B1A" w:rsidRDefault="00840B1A">
      <w:r>
        <w:continuationSeparator/>
      </w:r>
    </w:p>
  </w:footnote>
  <w:footnote w:id="1">
    <w:p w:rsidR="002D515B" w:rsidRDefault="002D515B" w:rsidP="002D515B">
      <w:pPr>
        <w:pStyle w:val="FootnoteText"/>
        <w:tabs>
          <w:tab w:val="left" w:pos="360"/>
        </w:tabs>
        <w:ind w:left="360" w:hanging="360"/>
      </w:pPr>
      <w:r>
        <w:rPr>
          <w:rStyle w:val="FootnoteReference"/>
        </w:rPr>
        <w:footnoteRef/>
      </w:r>
      <w:r>
        <w:rPr>
          <w:lang w:val="sr-Cyrl-CS"/>
        </w:rPr>
        <w:t xml:space="preserve"> </w:t>
      </w:r>
      <w:r>
        <w:rPr>
          <w:lang w:val="sr-Cyrl-CS"/>
        </w:rPr>
        <w:tab/>
        <w:t>Транзитни превоз подлеже плаћању накнаде за коришћење путеве</w:t>
      </w:r>
    </w:p>
  </w:footnote>
  <w:footnote w:id="2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jc w:val="both"/>
        <w:rPr>
          <w:lang w:val="sr-Cyrl-CS"/>
        </w:rPr>
      </w:pPr>
      <w:r w:rsidRPr="00BD3877">
        <w:rPr>
          <w:rStyle w:val="FootnoteReference"/>
        </w:rPr>
        <w:footnoteRef/>
      </w:r>
      <w:r w:rsidRPr="0092245E">
        <w:rPr>
          <w:sz w:val="18"/>
          <w:szCs w:val="18"/>
          <w:lang w:val="sr-Cyrl-CS"/>
        </w:rPr>
        <w:tab/>
        <w:t>Важи само за теретна</w:t>
      </w:r>
      <w:r w:rsidRPr="0092245E">
        <w:rPr>
          <w:sz w:val="18"/>
          <w:szCs w:val="18"/>
          <w:lang w:val="sr-Latn-CS"/>
        </w:rPr>
        <w:t xml:space="preserve"> </w:t>
      </w:r>
      <w:r w:rsidRPr="0092245E">
        <w:rPr>
          <w:sz w:val="18"/>
          <w:szCs w:val="18"/>
          <w:lang w:val="sr-Cyrl-CS"/>
        </w:rPr>
        <w:t>моторна  возила која одговарају стандардима из обрасца А за „зеленија и безбедна“ возила (</w:t>
      </w:r>
      <w:r w:rsidRPr="0092245E">
        <w:rPr>
          <w:sz w:val="18"/>
          <w:szCs w:val="18"/>
          <w:lang w:val="sr-Latn-CS"/>
        </w:rPr>
        <w:t xml:space="preserve">CEMT </w:t>
      </w:r>
      <w:r w:rsidRPr="0092245E">
        <w:rPr>
          <w:sz w:val="18"/>
          <w:szCs w:val="18"/>
          <w:lang w:val="sr-Cyrl-CS"/>
        </w:rPr>
        <w:t>резолуција</w:t>
      </w:r>
      <w:r w:rsidRPr="0092245E">
        <w:rPr>
          <w:sz w:val="18"/>
          <w:szCs w:val="18"/>
          <w:lang w:val="sr-Latn-CS"/>
        </w:rPr>
        <w:t xml:space="preserve"> CEMT/CM(2005)9/FINAL)</w:t>
      </w:r>
      <w:r w:rsidRPr="0092245E">
        <w:rPr>
          <w:sz w:val="18"/>
          <w:szCs w:val="18"/>
          <w:lang w:val="sr-Cyrl-CS"/>
        </w:rPr>
        <w:t xml:space="preserve">. Доказ </w:t>
      </w:r>
      <w:r>
        <w:rPr>
          <w:sz w:val="18"/>
          <w:szCs w:val="18"/>
          <w:lang w:val="sr-Cyrl-CS"/>
        </w:rPr>
        <w:t xml:space="preserve">за то мора бити у возилу. </w:t>
      </w:r>
    </w:p>
  </w:footnote>
  <w:footnote w:id="3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 xml:space="preserve"> </w:t>
      </w:r>
      <w:r>
        <w:rPr>
          <w:lang w:val="sr-Cyrl-CS"/>
        </w:rPr>
        <w:tab/>
      </w:r>
      <w:r w:rsidRPr="0092245E">
        <w:rPr>
          <w:sz w:val="18"/>
          <w:szCs w:val="18"/>
          <w:lang w:val="sr-Cyrl-CS"/>
        </w:rPr>
        <w:t>Важи само за теретна</w:t>
      </w:r>
      <w:r w:rsidRPr="0092245E">
        <w:rPr>
          <w:sz w:val="18"/>
          <w:szCs w:val="18"/>
          <w:lang w:val="sr-Latn-CS"/>
        </w:rPr>
        <w:t xml:space="preserve"> </w:t>
      </w:r>
      <w:r w:rsidRPr="0092245E">
        <w:rPr>
          <w:sz w:val="18"/>
          <w:szCs w:val="18"/>
          <w:lang w:val="sr-Cyrl-CS"/>
        </w:rPr>
        <w:t>моторна  возила која одговарају стандардима из обрасца А за „зеленија и безбедна“ возила (</w:t>
      </w:r>
      <w:r w:rsidRPr="0092245E">
        <w:rPr>
          <w:sz w:val="18"/>
          <w:szCs w:val="18"/>
          <w:lang w:val="sr-Latn-CS"/>
        </w:rPr>
        <w:t xml:space="preserve">CEMT </w:t>
      </w:r>
      <w:r w:rsidRPr="0092245E">
        <w:rPr>
          <w:sz w:val="18"/>
          <w:szCs w:val="18"/>
          <w:lang w:val="sr-Cyrl-CS"/>
        </w:rPr>
        <w:t>резолуција</w:t>
      </w:r>
      <w:r w:rsidRPr="0092245E">
        <w:rPr>
          <w:sz w:val="18"/>
          <w:szCs w:val="18"/>
          <w:lang w:val="sr-Latn-CS"/>
        </w:rPr>
        <w:t xml:space="preserve"> CEMT/CM(2005)9/FINAL)</w:t>
      </w:r>
      <w:r w:rsidRPr="0092245E">
        <w:rPr>
          <w:sz w:val="18"/>
          <w:szCs w:val="18"/>
          <w:lang w:val="sr-Cyrl-CS"/>
        </w:rPr>
        <w:t xml:space="preserve">. </w:t>
      </w:r>
      <w:r w:rsidRPr="009F68B1">
        <w:rPr>
          <w:lang w:val="sr-Cyrl-CS"/>
        </w:rPr>
        <w:t>Доказ за то мора бити у возилу.</w:t>
      </w:r>
    </w:p>
  </w:footnote>
  <w:footnote w:id="4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jc w:val="both"/>
        <w:rPr>
          <w:lang w:val="sr-Cyrl-CS"/>
        </w:rPr>
      </w:pPr>
      <w:r w:rsidRPr="0092245E">
        <w:rPr>
          <w:rStyle w:val="FootnoteReference"/>
          <w:sz w:val="18"/>
          <w:szCs w:val="18"/>
        </w:rPr>
        <w:footnoteRef/>
      </w:r>
      <w:r w:rsidRPr="0092245E">
        <w:rPr>
          <w:sz w:val="18"/>
          <w:szCs w:val="18"/>
          <w:lang w:val="sr-Cyrl-CS"/>
        </w:rPr>
        <w:tab/>
        <w:t>Важи само за теретна</w:t>
      </w:r>
      <w:r w:rsidRPr="0092245E">
        <w:rPr>
          <w:sz w:val="18"/>
          <w:szCs w:val="18"/>
          <w:lang w:val="sr-Latn-CS"/>
        </w:rPr>
        <w:t xml:space="preserve"> </w:t>
      </w:r>
      <w:r w:rsidRPr="0092245E">
        <w:rPr>
          <w:sz w:val="18"/>
          <w:szCs w:val="18"/>
          <w:lang w:val="sr-Cyrl-CS"/>
        </w:rPr>
        <w:t>моторна  возила која одговарају ста</w:t>
      </w:r>
      <w:r>
        <w:rPr>
          <w:sz w:val="18"/>
          <w:szCs w:val="18"/>
          <w:lang w:val="sr-Cyrl-CS"/>
        </w:rPr>
        <w:t>ндардима из обрасца А за „еуро 5</w:t>
      </w:r>
      <w:r w:rsidRPr="0092245E">
        <w:rPr>
          <w:sz w:val="18"/>
          <w:szCs w:val="18"/>
          <w:lang w:val="sr-Cyrl-CS"/>
        </w:rPr>
        <w:t xml:space="preserve"> безбедна“ возила (</w:t>
      </w:r>
      <w:r w:rsidRPr="0092245E">
        <w:rPr>
          <w:sz w:val="18"/>
          <w:szCs w:val="18"/>
          <w:lang w:val="sr-Latn-CS"/>
        </w:rPr>
        <w:t>ITF</w:t>
      </w:r>
      <w:r w:rsidRPr="0092245E">
        <w:rPr>
          <w:sz w:val="18"/>
          <w:szCs w:val="18"/>
          <w:lang w:val="sr-Cyrl-CS"/>
        </w:rPr>
        <w:t xml:space="preserve"> резолуција</w:t>
      </w:r>
      <w:r w:rsidRPr="0092245E">
        <w:rPr>
          <w:sz w:val="18"/>
          <w:szCs w:val="18"/>
          <w:lang w:val="sr-Latn-CS"/>
        </w:rPr>
        <w:t xml:space="preserve"> ITF/TMB/TR(2008)12)</w:t>
      </w:r>
      <w:r w:rsidRPr="0092245E">
        <w:rPr>
          <w:sz w:val="18"/>
          <w:szCs w:val="18"/>
          <w:lang w:val="sr-Cyrl-CS"/>
        </w:rPr>
        <w:t>. Доказ за то мора бити у возилу. Важи и за превоз за/из треће земље уколико при превозу транзитира територију своје земље</w:t>
      </w:r>
      <w:r w:rsidRPr="0092245E">
        <w:rPr>
          <w:sz w:val="18"/>
          <w:szCs w:val="18"/>
          <w:lang w:val="sr-Latn-CS"/>
        </w:rPr>
        <w:t>.</w:t>
      </w:r>
    </w:p>
  </w:footnote>
  <w:footnote w:id="5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jc w:val="both"/>
        <w:rPr>
          <w:lang w:val="sr-Cyrl-CS"/>
        </w:rPr>
      </w:pPr>
      <w:r w:rsidRPr="0092245E">
        <w:rPr>
          <w:rStyle w:val="FootnoteReference"/>
          <w:sz w:val="18"/>
          <w:szCs w:val="18"/>
        </w:rPr>
        <w:footnoteRef/>
      </w:r>
      <w:r w:rsidRPr="0092245E">
        <w:rPr>
          <w:sz w:val="18"/>
          <w:szCs w:val="18"/>
          <w:lang w:val="sr-Cyrl-CS"/>
        </w:rPr>
        <w:tab/>
        <w:t>Важи само за теретна</w:t>
      </w:r>
      <w:r w:rsidRPr="0092245E">
        <w:rPr>
          <w:sz w:val="18"/>
          <w:szCs w:val="18"/>
          <w:lang w:val="sr-Latn-CS"/>
        </w:rPr>
        <w:t xml:space="preserve"> </w:t>
      </w:r>
      <w:r w:rsidRPr="0092245E">
        <w:rPr>
          <w:sz w:val="18"/>
          <w:szCs w:val="18"/>
          <w:lang w:val="sr-Cyrl-CS"/>
        </w:rPr>
        <w:t>моторна  возила која одговарају ста</w:t>
      </w:r>
      <w:r>
        <w:rPr>
          <w:sz w:val="18"/>
          <w:szCs w:val="18"/>
          <w:lang w:val="sr-Cyrl-CS"/>
        </w:rPr>
        <w:t>ндардима из обрасца А за „еуро 6</w:t>
      </w:r>
      <w:r w:rsidRPr="0092245E">
        <w:rPr>
          <w:sz w:val="18"/>
          <w:szCs w:val="18"/>
          <w:lang w:val="sr-Cyrl-CS"/>
        </w:rPr>
        <w:t xml:space="preserve"> безбедна“ возила (</w:t>
      </w:r>
      <w:r w:rsidRPr="0092245E">
        <w:rPr>
          <w:sz w:val="18"/>
          <w:szCs w:val="18"/>
          <w:lang w:val="sr-Latn-CS"/>
        </w:rPr>
        <w:t>ITF</w:t>
      </w:r>
      <w:r w:rsidRPr="0092245E">
        <w:rPr>
          <w:sz w:val="18"/>
          <w:szCs w:val="18"/>
          <w:lang w:val="sr-Cyrl-CS"/>
        </w:rPr>
        <w:t xml:space="preserve"> резолуција</w:t>
      </w:r>
      <w:r w:rsidRPr="0092245E">
        <w:rPr>
          <w:sz w:val="18"/>
          <w:szCs w:val="18"/>
          <w:lang w:val="sr-Latn-CS"/>
        </w:rPr>
        <w:t xml:space="preserve"> ITF/TMB/TR(2008)12)</w:t>
      </w:r>
      <w:r w:rsidRPr="0092245E">
        <w:rPr>
          <w:sz w:val="18"/>
          <w:szCs w:val="18"/>
          <w:lang w:val="sr-Cyrl-CS"/>
        </w:rPr>
        <w:t>. Доказ за то мора бити у возилу. Важи и за превоз за/из треће земље уколико при превозу транзитира територију своје земље</w:t>
      </w:r>
      <w:r w:rsidRPr="0092245E">
        <w:rPr>
          <w:sz w:val="18"/>
          <w:szCs w:val="18"/>
          <w:lang w:val="sr-Latn-CS"/>
        </w:rPr>
        <w:t>.</w:t>
      </w:r>
    </w:p>
  </w:footnote>
  <w:footnote w:id="6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jc w:val="both"/>
        <w:rPr>
          <w:lang w:val="sr-Latn-CS"/>
        </w:rPr>
      </w:pPr>
      <w:r w:rsidRPr="0092245E">
        <w:rPr>
          <w:rStyle w:val="FootnoteReference"/>
          <w:sz w:val="18"/>
          <w:szCs w:val="18"/>
        </w:rPr>
        <w:footnoteRef/>
      </w:r>
      <w:r w:rsidRPr="0092245E">
        <w:rPr>
          <w:sz w:val="18"/>
          <w:szCs w:val="18"/>
          <w:lang w:val="sr-Cyrl-CS"/>
        </w:rPr>
        <w:tab/>
        <w:t>Важи само за теретна</w:t>
      </w:r>
      <w:r w:rsidRPr="0092245E">
        <w:rPr>
          <w:sz w:val="18"/>
          <w:szCs w:val="18"/>
          <w:lang w:val="sr-Latn-CS"/>
        </w:rPr>
        <w:t xml:space="preserve"> </w:t>
      </w:r>
      <w:r w:rsidRPr="0092245E">
        <w:rPr>
          <w:sz w:val="18"/>
          <w:szCs w:val="18"/>
          <w:lang w:val="sr-Cyrl-CS"/>
        </w:rPr>
        <w:t>моторна  возила која одговарају стандардима из обрасца А</w:t>
      </w:r>
      <w:r>
        <w:rPr>
          <w:sz w:val="18"/>
          <w:szCs w:val="18"/>
          <w:lang w:val="sr-Latn-RS"/>
        </w:rPr>
        <w:t xml:space="preserve"> </w:t>
      </w:r>
      <w:r>
        <w:rPr>
          <w:sz w:val="18"/>
          <w:szCs w:val="18"/>
          <w:lang w:val="sr-Cyrl-CS"/>
        </w:rPr>
        <w:t>за „еуро 5</w:t>
      </w:r>
      <w:r w:rsidRPr="0092245E">
        <w:rPr>
          <w:sz w:val="18"/>
          <w:szCs w:val="18"/>
          <w:lang w:val="sr-Cyrl-CS"/>
        </w:rPr>
        <w:t xml:space="preserve"> безбедна“ возила  (</w:t>
      </w:r>
      <w:r w:rsidRPr="0092245E">
        <w:rPr>
          <w:sz w:val="18"/>
          <w:szCs w:val="18"/>
          <w:lang w:val="sr-Latn-CS"/>
        </w:rPr>
        <w:t xml:space="preserve">CEMT </w:t>
      </w:r>
      <w:r w:rsidRPr="0092245E">
        <w:rPr>
          <w:sz w:val="18"/>
          <w:szCs w:val="18"/>
          <w:lang w:val="sr-Cyrl-CS"/>
        </w:rPr>
        <w:t>резолуција</w:t>
      </w:r>
      <w:r w:rsidRPr="0092245E">
        <w:rPr>
          <w:sz w:val="18"/>
          <w:szCs w:val="18"/>
          <w:lang w:val="sr-Latn-CS"/>
        </w:rPr>
        <w:t xml:space="preserve"> CEMT/CM(2005)9/FINAL)</w:t>
      </w:r>
      <w:r w:rsidRPr="0092245E">
        <w:rPr>
          <w:sz w:val="18"/>
          <w:szCs w:val="18"/>
          <w:lang w:val="sr-Cyrl-CS"/>
        </w:rPr>
        <w:t>. Доказ за то мора бити у возилу. Важи и за превоз за/из треће земље уколико при превозу транзитира територију своје земље.</w:t>
      </w:r>
      <w:r w:rsidRPr="0092245E">
        <w:rPr>
          <w:sz w:val="18"/>
          <w:szCs w:val="18"/>
          <w:lang w:val="sr-Latn-CS"/>
        </w:rPr>
        <w:t xml:space="preserve"> </w:t>
      </w:r>
      <w:r w:rsidRPr="0092245E">
        <w:rPr>
          <w:sz w:val="18"/>
          <w:szCs w:val="18"/>
          <w:lang w:val="sr-Cyrl-CS"/>
        </w:rPr>
        <w:t>Транзитни превоз подлеже плаћању накнаде за коришћење путева</w:t>
      </w:r>
      <w:r w:rsidRPr="0092245E">
        <w:rPr>
          <w:sz w:val="18"/>
          <w:szCs w:val="18"/>
          <w:lang w:val="sr-Latn-CS"/>
        </w:rPr>
        <w:t>.</w:t>
      </w:r>
    </w:p>
  </w:footnote>
  <w:footnote w:id="7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jc w:val="both"/>
        <w:rPr>
          <w:lang w:val="sr-Cyrl-CS"/>
        </w:rPr>
      </w:pPr>
      <w:r w:rsidRPr="0092245E">
        <w:rPr>
          <w:rStyle w:val="FootnoteReference"/>
          <w:sz w:val="18"/>
          <w:szCs w:val="18"/>
        </w:rPr>
        <w:footnoteRef/>
      </w:r>
      <w:r w:rsidRPr="0092245E">
        <w:rPr>
          <w:sz w:val="18"/>
          <w:szCs w:val="18"/>
          <w:lang w:val="sr-Cyrl-CS"/>
        </w:rPr>
        <w:tab/>
        <w:t>Важи само за теретна</w:t>
      </w:r>
      <w:r w:rsidRPr="0092245E">
        <w:rPr>
          <w:sz w:val="18"/>
          <w:szCs w:val="18"/>
          <w:lang w:val="sr-Latn-CS"/>
        </w:rPr>
        <w:t xml:space="preserve"> </w:t>
      </w:r>
      <w:r w:rsidRPr="0092245E">
        <w:rPr>
          <w:sz w:val="18"/>
          <w:szCs w:val="18"/>
          <w:lang w:val="sr-Cyrl-CS"/>
        </w:rPr>
        <w:t>моторна  возила која одговарају стан</w:t>
      </w:r>
      <w:r>
        <w:rPr>
          <w:sz w:val="18"/>
          <w:szCs w:val="18"/>
          <w:lang w:val="sr-Cyrl-CS"/>
        </w:rPr>
        <w:t>дардима из обрасца А за „еуро 6</w:t>
      </w:r>
      <w:r w:rsidRPr="0092245E">
        <w:rPr>
          <w:sz w:val="18"/>
          <w:szCs w:val="18"/>
          <w:lang w:val="sr-Cyrl-CS"/>
        </w:rPr>
        <w:t xml:space="preserve"> безбедна“ возила (</w:t>
      </w:r>
      <w:r w:rsidRPr="0092245E">
        <w:rPr>
          <w:sz w:val="18"/>
          <w:szCs w:val="18"/>
          <w:lang w:val="sr-Latn-CS"/>
        </w:rPr>
        <w:t>ITF</w:t>
      </w:r>
      <w:r w:rsidRPr="0092245E">
        <w:rPr>
          <w:sz w:val="18"/>
          <w:szCs w:val="18"/>
          <w:lang w:val="sr-Cyrl-CS"/>
        </w:rPr>
        <w:t xml:space="preserve"> резолуција</w:t>
      </w:r>
      <w:r w:rsidRPr="0092245E">
        <w:rPr>
          <w:sz w:val="18"/>
          <w:szCs w:val="18"/>
          <w:lang w:val="sr-Latn-CS"/>
        </w:rPr>
        <w:t xml:space="preserve"> ITF/TMB/TR(2008)12)</w:t>
      </w:r>
      <w:r w:rsidRPr="0092245E">
        <w:rPr>
          <w:sz w:val="18"/>
          <w:szCs w:val="18"/>
          <w:lang w:val="sr-Cyrl-CS"/>
        </w:rPr>
        <w:t>. Доказ за то мора бити у возилу. Важи и за превоз за/из треће земље уколико при превозу транзитира територију своје земље. Транзитни превоз подлеже плаћању накнаде за коришћење путева</w:t>
      </w:r>
      <w:r w:rsidRPr="0092245E">
        <w:rPr>
          <w:sz w:val="18"/>
          <w:szCs w:val="18"/>
          <w:lang w:val="sr-Latn-CS"/>
        </w:rPr>
        <w:t>.</w:t>
      </w:r>
    </w:p>
  </w:footnote>
  <w:footnote w:id="8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rPr>
          <w:lang w:val="sr-Latn-CS"/>
        </w:rPr>
      </w:pPr>
      <w:r>
        <w:rPr>
          <w:rStyle w:val="FootnoteReference"/>
        </w:rPr>
        <w:footnoteRef/>
      </w:r>
      <w:r>
        <w:rPr>
          <w:lang w:val="sr-Cyrl-CS"/>
        </w:rPr>
        <w:t xml:space="preserve"> </w:t>
      </w:r>
      <w:r>
        <w:rPr>
          <w:lang w:val="sr-Cyrl-CS"/>
        </w:rPr>
        <w:tab/>
        <w:t xml:space="preserve">Важи и за превоз за/из треће земље уколико при превозу транзитира територију своје земље </w:t>
      </w:r>
      <w:r>
        <w:rPr>
          <w:lang w:val="sr-Cyrl-RS"/>
        </w:rPr>
        <w:t>без</w:t>
      </w:r>
      <w:r>
        <w:rPr>
          <w:lang w:val="sr-Cyrl-CS"/>
        </w:rPr>
        <w:t xml:space="preserve"> плаћања накнаде за коришћење путева</w:t>
      </w:r>
    </w:p>
  </w:footnote>
  <w:footnote w:id="9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rPr>
          <w:lang w:val="sr-Latn-CS"/>
        </w:rPr>
      </w:pPr>
      <w:r>
        <w:rPr>
          <w:rStyle w:val="FootnoteReference"/>
        </w:rPr>
        <w:footnoteRef/>
      </w:r>
      <w:r>
        <w:rPr>
          <w:lang w:val="sr-Cyrl-CS"/>
        </w:rPr>
        <w:t xml:space="preserve"> </w:t>
      </w:r>
      <w:r>
        <w:rPr>
          <w:lang w:val="sr-Cyrl-CS"/>
        </w:rPr>
        <w:tab/>
        <w:t>Важи и за превоз за/из треће земље уколико при превозу транзитира територију своје земље са плаћањем накнаде за коришћење путева</w:t>
      </w:r>
    </w:p>
  </w:footnote>
  <w:footnote w:id="10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 xml:space="preserve"> </w:t>
      </w:r>
      <w:r>
        <w:rPr>
          <w:lang w:val="sr-Cyrl-CS"/>
        </w:rPr>
        <w:tab/>
        <w:t>Важи само за теретна возила која одговарају стандардима за „зеленије и безбедно“возило (</w:t>
      </w:r>
      <w:r>
        <w:rPr>
          <w:lang w:val="sr-Latn-CS"/>
        </w:rPr>
        <w:t xml:space="preserve">CEMT </w:t>
      </w:r>
      <w:r>
        <w:rPr>
          <w:lang w:val="sr-Cyrl-CS"/>
        </w:rPr>
        <w:t>резолуција</w:t>
      </w:r>
      <w:r>
        <w:rPr>
          <w:lang w:val="sr-Latn-CS"/>
        </w:rPr>
        <w:t xml:space="preserve"> CEMT/CM(200</w:t>
      </w:r>
      <w:r>
        <w:rPr>
          <w:lang w:val="sr-Cyrl-CS"/>
        </w:rPr>
        <w:t>1</w:t>
      </w:r>
      <w:r>
        <w:rPr>
          <w:lang w:val="sr-Latn-CS"/>
        </w:rPr>
        <w:t>)9/FINAL)</w:t>
      </w:r>
      <w:r>
        <w:rPr>
          <w:lang w:val="sr-Cyrl-CS"/>
        </w:rPr>
        <w:t xml:space="preserve">. Доказ за то мора бити у возилу. </w:t>
      </w:r>
    </w:p>
  </w:footnote>
  <w:footnote w:id="11">
    <w:p w:rsidR="002D515B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ab/>
      </w:r>
      <w:r>
        <w:rPr>
          <w:sz w:val="18"/>
          <w:szCs w:val="18"/>
          <w:lang w:val="sr-Cyrl-CS"/>
        </w:rPr>
        <w:t>Важи само за теретна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моторна  возила која одговарају стандардима из обрасца А за „еуро </w:t>
      </w:r>
      <w:r>
        <w:rPr>
          <w:sz w:val="18"/>
          <w:szCs w:val="18"/>
          <w:lang w:val="sr-Latn-CS"/>
        </w:rPr>
        <w:t>5</w:t>
      </w:r>
      <w:r>
        <w:rPr>
          <w:sz w:val="18"/>
          <w:szCs w:val="18"/>
          <w:lang w:val="sr-Cyrl-CS"/>
        </w:rPr>
        <w:t xml:space="preserve"> безбедна“ возила (</w:t>
      </w:r>
      <w:r>
        <w:rPr>
          <w:sz w:val="18"/>
          <w:szCs w:val="18"/>
          <w:lang w:val="sr-Latn-CS"/>
        </w:rPr>
        <w:t>ITF</w:t>
      </w:r>
      <w:r>
        <w:rPr>
          <w:sz w:val="18"/>
          <w:szCs w:val="18"/>
          <w:lang w:val="sr-Cyrl-CS"/>
        </w:rPr>
        <w:t xml:space="preserve"> резолуција</w:t>
      </w:r>
      <w:r>
        <w:rPr>
          <w:sz w:val="18"/>
          <w:szCs w:val="18"/>
          <w:lang w:val="sr-Latn-CS"/>
        </w:rPr>
        <w:t xml:space="preserve"> ITF/TMB/TR(2008)12)</w:t>
      </w:r>
      <w:r>
        <w:rPr>
          <w:sz w:val="18"/>
          <w:szCs w:val="18"/>
          <w:lang w:val="sr-Cyrl-CS"/>
        </w:rPr>
        <w:t>. Доказ за то мора бити у возилу.</w:t>
      </w:r>
    </w:p>
  </w:footnote>
  <w:footnote w:id="12">
    <w:p w:rsidR="002D515B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ab/>
      </w:r>
      <w:r>
        <w:rPr>
          <w:sz w:val="18"/>
          <w:szCs w:val="18"/>
          <w:lang w:val="sr-Cyrl-CS"/>
        </w:rPr>
        <w:t>Важи само за теретна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моторна  возила која одговарају стандардима из обрасца А за „еуро </w:t>
      </w:r>
      <w:r>
        <w:rPr>
          <w:sz w:val="18"/>
          <w:szCs w:val="18"/>
          <w:lang w:val="sr-Latn-CS"/>
        </w:rPr>
        <w:t>6</w:t>
      </w:r>
      <w:r>
        <w:rPr>
          <w:sz w:val="18"/>
          <w:szCs w:val="18"/>
          <w:lang w:val="sr-Cyrl-CS"/>
        </w:rPr>
        <w:t xml:space="preserve"> безбедна“ возила (</w:t>
      </w:r>
      <w:r>
        <w:rPr>
          <w:sz w:val="18"/>
          <w:szCs w:val="18"/>
          <w:lang w:val="sr-Latn-CS"/>
        </w:rPr>
        <w:t>ITF</w:t>
      </w:r>
      <w:r>
        <w:rPr>
          <w:sz w:val="18"/>
          <w:szCs w:val="18"/>
          <w:lang w:val="sr-Cyrl-CS"/>
        </w:rPr>
        <w:t xml:space="preserve"> резолуција</w:t>
      </w:r>
      <w:r>
        <w:rPr>
          <w:sz w:val="18"/>
          <w:szCs w:val="18"/>
          <w:lang w:val="sr-Latn-CS"/>
        </w:rPr>
        <w:t xml:space="preserve"> ITF/TMB/TR(2008)12)</w:t>
      </w:r>
      <w:r>
        <w:rPr>
          <w:sz w:val="18"/>
          <w:szCs w:val="18"/>
          <w:lang w:val="sr-Cyrl-CS"/>
        </w:rPr>
        <w:t>. Доказ за то мора бити у возилу.</w:t>
      </w:r>
    </w:p>
  </w:footnote>
  <w:footnote w:id="13">
    <w:p w:rsidR="002D515B" w:rsidRDefault="002D515B" w:rsidP="002D515B">
      <w:pPr>
        <w:pStyle w:val="FootnoteText"/>
        <w:tabs>
          <w:tab w:val="left" w:pos="360"/>
        </w:tabs>
        <w:ind w:left="360" w:hanging="360"/>
        <w:jc w:val="both"/>
        <w:rPr>
          <w:sz w:val="18"/>
          <w:szCs w:val="18"/>
          <w:lang w:val="sr-Latn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sr-Cyrl-CS"/>
        </w:rPr>
        <w:tab/>
        <w:t>Важи само за теретна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моторна  возила која одговарају стандардима из обрасца А за „еуро 5 безбедна“ возила (</w:t>
      </w:r>
      <w:r>
        <w:rPr>
          <w:sz w:val="18"/>
          <w:szCs w:val="18"/>
          <w:lang w:val="sr-Latn-CS"/>
        </w:rPr>
        <w:t>ITF</w:t>
      </w:r>
      <w:r>
        <w:rPr>
          <w:sz w:val="18"/>
          <w:szCs w:val="18"/>
          <w:lang w:val="sr-Cyrl-CS"/>
        </w:rPr>
        <w:t xml:space="preserve"> резолуција</w:t>
      </w:r>
      <w:r>
        <w:rPr>
          <w:sz w:val="18"/>
          <w:szCs w:val="18"/>
          <w:lang w:val="sr-Latn-CS"/>
        </w:rPr>
        <w:t xml:space="preserve"> ITF/TMB/TR(2008)12)</w:t>
      </w:r>
      <w:r>
        <w:rPr>
          <w:sz w:val="18"/>
          <w:szCs w:val="18"/>
          <w:lang w:val="sr-Cyrl-CS"/>
        </w:rPr>
        <w:t xml:space="preserve">. Доказ за то мора бити у возилу. </w:t>
      </w:r>
    </w:p>
  </w:footnote>
  <w:footnote w:id="14">
    <w:p w:rsidR="002D515B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ab/>
      </w:r>
      <w:r>
        <w:rPr>
          <w:sz w:val="18"/>
          <w:szCs w:val="18"/>
          <w:lang w:val="sr-Cyrl-CS"/>
        </w:rPr>
        <w:t>Важи само за теретна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моторна  возила која одговарају стандардима из обрасца А за „еуро </w:t>
      </w:r>
      <w:r>
        <w:rPr>
          <w:sz w:val="18"/>
          <w:szCs w:val="18"/>
          <w:lang w:val="sr-Latn-CS"/>
        </w:rPr>
        <w:t>6</w:t>
      </w:r>
      <w:r>
        <w:rPr>
          <w:sz w:val="18"/>
          <w:szCs w:val="18"/>
          <w:lang w:val="sr-Cyrl-CS"/>
        </w:rPr>
        <w:t xml:space="preserve"> безбедна“ возила (</w:t>
      </w:r>
      <w:r>
        <w:rPr>
          <w:sz w:val="18"/>
          <w:szCs w:val="18"/>
          <w:lang w:val="sr-Latn-CS"/>
        </w:rPr>
        <w:t>ITF</w:t>
      </w:r>
      <w:r>
        <w:rPr>
          <w:sz w:val="18"/>
          <w:szCs w:val="18"/>
          <w:lang w:val="sr-Cyrl-CS"/>
        </w:rPr>
        <w:t xml:space="preserve"> резолуција</w:t>
      </w:r>
      <w:r>
        <w:rPr>
          <w:sz w:val="18"/>
          <w:szCs w:val="18"/>
          <w:lang w:val="sr-Latn-CS"/>
        </w:rPr>
        <w:t xml:space="preserve"> ITF/TMB/TR(2008)12)</w:t>
      </w:r>
      <w:r>
        <w:rPr>
          <w:sz w:val="18"/>
          <w:szCs w:val="18"/>
          <w:lang w:val="sr-Cyrl-CS"/>
        </w:rPr>
        <w:t>. Доказ за то мора бити у возилу.</w:t>
      </w:r>
    </w:p>
  </w:footnote>
  <w:footnote w:id="15">
    <w:p w:rsidR="002D515B" w:rsidRDefault="002D515B" w:rsidP="002D515B">
      <w:pPr>
        <w:pStyle w:val="FootnoteText"/>
        <w:tabs>
          <w:tab w:val="left" w:pos="360"/>
        </w:tabs>
        <w:ind w:left="360" w:hanging="360"/>
        <w:jc w:val="both"/>
        <w:rPr>
          <w:sz w:val="18"/>
          <w:szCs w:val="18"/>
          <w:lang w:val="sr-Latn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sr-Cyrl-CS"/>
        </w:rPr>
        <w:tab/>
        <w:t>Важи само за теретна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моторна  возила која одговарају стандардима из обрасца А за „еуро 5 безбедна“ возила (</w:t>
      </w:r>
      <w:r>
        <w:rPr>
          <w:sz w:val="18"/>
          <w:szCs w:val="18"/>
          <w:lang w:val="sr-Latn-CS"/>
        </w:rPr>
        <w:t>ITF</w:t>
      </w:r>
      <w:r>
        <w:rPr>
          <w:sz w:val="18"/>
          <w:szCs w:val="18"/>
          <w:lang w:val="sr-Cyrl-CS"/>
        </w:rPr>
        <w:t xml:space="preserve"> резолуција</w:t>
      </w:r>
      <w:r>
        <w:rPr>
          <w:sz w:val="18"/>
          <w:szCs w:val="18"/>
          <w:lang w:val="sr-Latn-CS"/>
        </w:rPr>
        <w:t xml:space="preserve"> ITF/TMB/TR(2008)12)</w:t>
      </w:r>
      <w:r>
        <w:rPr>
          <w:sz w:val="18"/>
          <w:szCs w:val="18"/>
          <w:lang w:val="sr-Cyrl-CS"/>
        </w:rPr>
        <w:t xml:space="preserve">. Доказ за то мора бити у возилу. </w:t>
      </w:r>
    </w:p>
  </w:footnote>
  <w:footnote w:id="16">
    <w:p w:rsidR="002D515B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ab/>
      </w:r>
      <w:r>
        <w:rPr>
          <w:sz w:val="18"/>
          <w:szCs w:val="18"/>
          <w:lang w:val="sr-Cyrl-CS"/>
        </w:rPr>
        <w:t>Важи само за теретна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моторна  возила која одговарају стандардима из обрасца А за „еуро </w:t>
      </w:r>
      <w:r>
        <w:rPr>
          <w:sz w:val="18"/>
          <w:szCs w:val="18"/>
          <w:lang w:val="sr-Latn-CS"/>
        </w:rPr>
        <w:t>6</w:t>
      </w:r>
      <w:r>
        <w:rPr>
          <w:sz w:val="18"/>
          <w:szCs w:val="18"/>
          <w:lang w:val="sr-Cyrl-CS"/>
        </w:rPr>
        <w:t xml:space="preserve"> безбедна“ возила (</w:t>
      </w:r>
      <w:r>
        <w:rPr>
          <w:sz w:val="18"/>
          <w:szCs w:val="18"/>
          <w:lang w:val="sr-Latn-CS"/>
        </w:rPr>
        <w:t>ITF</w:t>
      </w:r>
      <w:r>
        <w:rPr>
          <w:sz w:val="18"/>
          <w:szCs w:val="18"/>
          <w:lang w:val="sr-Cyrl-CS"/>
        </w:rPr>
        <w:t xml:space="preserve"> резолуција</w:t>
      </w:r>
      <w:r>
        <w:rPr>
          <w:sz w:val="18"/>
          <w:szCs w:val="18"/>
          <w:lang w:val="sr-Latn-CS"/>
        </w:rPr>
        <w:t xml:space="preserve"> ITF/TMB/TR(2008)12)</w:t>
      </w:r>
      <w:r>
        <w:rPr>
          <w:sz w:val="18"/>
          <w:szCs w:val="18"/>
          <w:lang w:val="sr-Cyrl-CS"/>
        </w:rPr>
        <w:t>. Доказ за то мора бити у возилу.</w:t>
      </w:r>
    </w:p>
  </w:footnote>
  <w:footnote w:id="17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 xml:space="preserve"> </w:t>
      </w:r>
      <w:r>
        <w:rPr>
          <w:lang w:val="sr-Cyrl-CS"/>
        </w:rPr>
        <w:tab/>
        <w:t>Транзитни превоз подлеже плаћању накнаде за коришћење путева</w:t>
      </w:r>
    </w:p>
  </w:footnote>
  <w:footnote w:id="18">
    <w:p w:rsidR="002D515B" w:rsidRPr="00F53002" w:rsidRDefault="002D515B" w:rsidP="002D515B">
      <w:pPr>
        <w:pStyle w:val="FootnoteText"/>
        <w:tabs>
          <w:tab w:val="left" w:pos="360"/>
        </w:tabs>
        <w:ind w:left="360" w:hanging="360"/>
        <w:rPr>
          <w:lang w:val="ru-RU"/>
        </w:rPr>
      </w:pPr>
      <w:r>
        <w:rPr>
          <w:rStyle w:val="FootnoteReference"/>
        </w:rPr>
        <w:footnoteRef/>
      </w:r>
      <w:r>
        <w:rPr>
          <w:lang w:val="sr-Cyrl-CS"/>
        </w:rPr>
        <w:tab/>
        <w:t>Важи само за возила која испуњавају посебне услове (видети полеђину дозволе) и располажу доказом о томе</w:t>
      </w:r>
      <w:r>
        <w:rPr>
          <w:lang w:val="ru-RU"/>
        </w:rPr>
        <w:t>. Важи</w:t>
      </w:r>
      <w:r>
        <w:rPr>
          <w:lang w:val="sr-Cyrl-CS"/>
        </w:rPr>
        <w:t xml:space="preserve"> и за превоз за/из треће земље уколико при превозу транзитира територију своје земље</w:t>
      </w:r>
    </w:p>
  </w:footnote>
  <w:footnote w:id="19">
    <w:p w:rsidR="002D515B" w:rsidRPr="00F53002" w:rsidRDefault="002D515B" w:rsidP="002D515B">
      <w:pPr>
        <w:pStyle w:val="FootnoteText"/>
        <w:tabs>
          <w:tab w:val="left" w:pos="360"/>
        </w:tabs>
        <w:ind w:left="360" w:hanging="360"/>
        <w:rPr>
          <w:lang w:val="ru-RU"/>
        </w:rPr>
      </w:pPr>
      <w:r>
        <w:rPr>
          <w:rStyle w:val="FootnoteReference"/>
        </w:rPr>
        <w:footnoteRef/>
      </w:r>
      <w:r>
        <w:rPr>
          <w:lang w:val="sr-Cyrl-CS"/>
        </w:rPr>
        <w:tab/>
        <w:t>Важи само за возила која испуњавају посебне услове (видети полеђину дозволе) и располажу доказом о томе</w:t>
      </w:r>
      <w:r>
        <w:rPr>
          <w:lang w:val="ru-RU"/>
        </w:rPr>
        <w:t>. Важи</w:t>
      </w:r>
      <w:r>
        <w:rPr>
          <w:lang w:val="sr-Cyrl-CS"/>
        </w:rPr>
        <w:t xml:space="preserve"> и за превоз за/из треће земље уколико при превозу транзитира територију своје земље</w:t>
      </w:r>
    </w:p>
  </w:footnote>
  <w:footnote w:id="20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 xml:space="preserve"> </w:t>
      </w:r>
      <w:r>
        <w:rPr>
          <w:lang w:val="sr-Cyrl-CS"/>
        </w:rPr>
        <w:tab/>
        <w:t>Важи за превоз из/за треће земље уколико при превозу транзитира територију своје земље</w:t>
      </w:r>
    </w:p>
  </w:footnote>
  <w:footnote w:id="21">
    <w:p w:rsidR="002D515B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rStyle w:val="FootnoteReference"/>
          <w:lang w:val="ru-RU"/>
        </w:rPr>
        <w:t xml:space="preserve"> </w:t>
      </w:r>
      <w:r>
        <w:rPr>
          <w:lang w:val="sr-Cyrl-CS"/>
        </w:rPr>
        <w:tab/>
        <w:t>Транзитни превоз подлеже плаћању накнаде за путеве</w:t>
      </w:r>
    </w:p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</w:p>
  </w:footnote>
  <w:footnote w:id="22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rStyle w:val="FootnoteReference"/>
          <w:lang w:val="ru-RU"/>
        </w:rPr>
        <w:t xml:space="preserve"> </w:t>
      </w:r>
      <w:r>
        <w:rPr>
          <w:lang w:val="sr-Cyrl-CS"/>
        </w:rPr>
        <w:tab/>
      </w:r>
      <w:r w:rsidRPr="00B73411">
        <w:rPr>
          <w:lang w:val="sr-Cyrl-CS"/>
        </w:rPr>
        <w:t>Важи само за теретна</w:t>
      </w:r>
      <w:r w:rsidRPr="00BD3877">
        <w:rPr>
          <w:lang w:val="sr-Latn-CS"/>
        </w:rPr>
        <w:t xml:space="preserve"> </w:t>
      </w:r>
      <w:r w:rsidRPr="00B73411">
        <w:rPr>
          <w:lang w:val="sr-Cyrl-CS"/>
        </w:rPr>
        <w:t>моторна  возила која одговарају стандардима из обрасца А за „еуро 3 безбедна“ возила (</w:t>
      </w:r>
      <w:r>
        <w:rPr>
          <w:lang w:val="sr-Latn-CS"/>
        </w:rPr>
        <w:t>ITF</w:t>
      </w:r>
      <w:r w:rsidRPr="00B73411">
        <w:rPr>
          <w:lang w:val="sr-Cyrl-CS"/>
        </w:rPr>
        <w:t xml:space="preserve"> резолуција</w:t>
      </w:r>
      <w:r>
        <w:rPr>
          <w:lang w:val="sr-Latn-CS"/>
        </w:rPr>
        <w:t xml:space="preserve"> ITF/TMB/TR(2008)12</w:t>
      </w:r>
      <w:r w:rsidRPr="00BD3877">
        <w:rPr>
          <w:lang w:val="sr-Latn-CS"/>
        </w:rPr>
        <w:t>)</w:t>
      </w:r>
      <w:r w:rsidRPr="00B73411">
        <w:rPr>
          <w:lang w:val="sr-Cyrl-CS"/>
        </w:rPr>
        <w:t xml:space="preserve">. </w:t>
      </w:r>
      <w:r w:rsidRPr="009F68B1">
        <w:rPr>
          <w:lang w:val="sr-Cyrl-CS"/>
        </w:rPr>
        <w:t>Доказ за то мора бити у возилу.</w:t>
      </w:r>
    </w:p>
  </w:footnote>
  <w:footnote w:id="23">
    <w:p w:rsidR="002D515B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 xml:space="preserve"> </w:t>
      </w:r>
      <w:r>
        <w:rPr>
          <w:lang w:val="sr-Cyrl-CS"/>
        </w:rPr>
        <w:tab/>
      </w:r>
      <w:r w:rsidRPr="00B73411">
        <w:rPr>
          <w:lang w:val="sr-Cyrl-CS"/>
        </w:rPr>
        <w:t>Важи само за теретна</w:t>
      </w:r>
      <w:r w:rsidRPr="00BD3877">
        <w:rPr>
          <w:lang w:val="sr-Latn-CS"/>
        </w:rPr>
        <w:t xml:space="preserve"> </w:t>
      </w:r>
      <w:r w:rsidRPr="00B73411">
        <w:rPr>
          <w:lang w:val="sr-Cyrl-CS"/>
        </w:rPr>
        <w:t>моторна  возила која одговарају ста</w:t>
      </w:r>
      <w:r>
        <w:rPr>
          <w:lang w:val="sr-Cyrl-CS"/>
        </w:rPr>
        <w:t>ндардима из обрасца А за „еуро 5</w:t>
      </w:r>
      <w:r w:rsidRPr="00B73411">
        <w:rPr>
          <w:lang w:val="sr-Cyrl-CS"/>
        </w:rPr>
        <w:t xml:space="preserve"> безбедна“ возила (</w:t>
      </w:r>
      <w:r>
        <w:rPr>
          <w:lang w:val="sr-Latn-CS"/>
        </w:rPr>
        <w:t>ITF</w:t>
      </w:r>
      <w:r w:rsidRPr="00B73411">
        <w:rPr>
          <w:lang w:val="sr-Cyrl-CS"/>
        </w:rPr>
        <w:t xml:space="preserve"> резолуција</w:t>
      </w:r>
      <w:r>
        <w:rPr>
          <w:lang w:val="sr-Latn-CS"/>
        </w:rPr>
        <w:t xml:space="preserve"> ITF/TMB/TR(2008)12</w:t>
      </w:r>
      <w:r w:rsidRPr="00BD3877">
        <w:rPr>
          <w:lang w:val="sr-Latn-CS"/>
        </w:rPr>
        <w:t>)</w:t>
      </w:r>
      <w:r w:rsidRPr="00B73411">
        <w:rPr>
          <w:lang w:val="sr-Cyrl-CS"/>
        </w:rPr>
        <w:t xml:space="preserve">. </w:t>
      </w:r>
      <w:r w:rsidRPr="009F68B1">
        <w:rPr>
          <w:lang w:val="sr-Cyrl-CS"/>
        </w:rPr>
        <w:t>Доказ за то мора бити у возилу.</w:t>
      </w:r>
    </w:p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lang w:val="sr-Cyrl-CS"/>
        </w:rPr>
        <w:t xml:space="preserve">       (Могу приликом повратка – у транзиту – преузети терет у Србији ради превоза у Француску)</w:t>
      </w:r>
    </w:p>
  </w:footnote>
  <w:footnote w:id="24">
    <w:p w:rsidR="002D515B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 xml:space="preserve"> </w:t>
      </w:r>
      <w:r>
        <w:rPr>
          <w:lang w:val="sr-Cyrl-CS"/>
        </w:rPr>
        <w:tab/>
      </w:r>
      <w:r w:rsidRPr="00B73411">
        <w:rPr>
          <w:lang w:val="sr-Cyrl-CS"/>
        </w:rPr>
        <w:t>Важи само за теретна</w:t>
      </w:r>
      <w:r w:rsidRPr="00BD3877">
        <w:rPr>
          <w:lang w:val="sr-Latn-CS"/>
        </w:rPr>
        <w:t xml:space="preserve"> </w:t>
      </w:r>
      <w:r w:rsidRPr="00B73411">
        <w:rPr>
          <w:lang w:val="sr-Cyrl-CS"/>
        </w:rPr>
        <w:t>моторна  возила која одговарају ста</w:t>
      </w:r>
      <w:r>
        <w:rPr>
          <w:lang w:val="sr-Cyrl-CS"/>
        </w:rPr>
        <w:t>ндардима из обрасца А за „еуро 4</w:t>
      </w:r>
      <w:r w:rsidRPr="00B73411">
        <w:rPr>
          <w:lang w:val="sr-Cyrl-CS"/>
        </w:rPr>
        <w:t xml:space="preserve"> безбедна“ возила (</w:t>
      </w:r>
      <w:r>
        <w:rPr>
          <w:lang w:val="sr-Latn-CS"/>
        </w:rPr>
        <w:t>ITF</w:t>
      </w:r>
      <w:r w:rsidRPr="00B73411">
        <w:rPr>
          <w:lang w:val="sr-Cyrl-CS"/>
        </w:rPr>
        <w:t xml:space="preserve"> резолуција</w:t>
      </w:r>
      <w:r>
        <w:rPr>
          <w:lang w:val="sr-Latn-CS"/>
        </w:rPr>
        <w:t xml:space="preserve"> ITF/TMB/TR(2008)12</w:t>
      </w:r>
      <w:r w:rsidRPr="00BD3877">
        <w:rPr>
          <w:lang w:val="sr-Latn-CS"/>
        </w:rPr>
        <w:t>)</w:t>
      </w:r>
      <w:r w:rsidRPr="00B73411">
        <w:rPr>
          <w:lang w:val="sr-Cyrl-CS"/>
        </w:rPr>
        <w:t xml:space="preserve">. </w:t>
      </w:r>
      <w:r w:rsidRPr="009F68B1">
        <w:rPr>
          <w:lang w:val="sr-Cyrl-CS"/>
        </w:rPr>
        <w:t>Доказ за то мора бити у возилу.</w:t>
      </w:r>
    </w:p>
    <w:p w:rsidR="002D515B" w:rsidRPr="001B67BE" w:rsidRDefault="002D515B" w:rsidP="002D515B">
      <w:pPr>
        <w:pStyle w:val="FootnoteText"/>
        <w:tabs>
          <w:tab w:val="left" w:pos="360"/>
        </w:tabs>
        <w:ind w:left="360" w:hanging="360"/>
        <w:rPr>
          <w:lang w:val="sr-Latn-RS"/>
        </w:rPr>
      </w:pPr>
      <w:bookmarkStart w:id="0" w:name="_GoBack"/>
      <w:bookmarkEnd w:id="0"/>
    </w:p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</w:p>
  </w:footnote>
  <w:footnote w:id="25">
    <w:p w:rsidR="002D515B" w:rsidRPr="009C2FC0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 xml:space="preserve"> </w:t>
      </w:r>
      <w:r>
        <w:rPr>
          <w:lang w:val="sr-Cyrl-CS"/>
        </w:rPr>
        <w:tab/>
      </w:r>
      <w:r w:rsidRPr="0092245E">
        <w:rPr>
          <w:sz w:val="18"/>
          <w:szCs w:val="18"/>
          <w:lang w:val="sr-Cyrl-CS"/>
        </w:rPr>
        <w:t>Важи само за теретна</w:t>
      </w:r>
      <w:r w:rsidRPr="0092245E">
        <w:rPr>
          <w:sz w:val="18"/>
          <w:szCs w:val="18"/>
          <w:lang w:val="sr-Latn-CS"/>
        </w:rPr>
        <w:t xml:space="preserve"> </w:t>
      </w:r>
      <w:r w:rsidRPr="0092245E">
        <w:rPr>
          <w:sz w:val="18"/>
          <w:szCs w:val="18"/>
          <w:lang w:val="sr-Cyrl-CS"/>
        </w:rPr>
        <w:t>моторна  возила која одговарају стандардима из обрасца А за „зеленија и безбедна“ возила (</w:t>
      </w:r>
      <w:r w:rsidRPr="0092245E">
        <w:rPr>
          <w:sz w:val="18"/>
          <w:szCs w:val="18"/>
          <w:lang w:val="sr-Latn-CS"/>
        </w:rPr>
        <w:t xml:space="preserve">CEMT </w:t>
      </w:r>
      <w:r w:rsidRPr="0092245E">
        <w:rPr>
          <w:sz w:val="18"/>
          <w:szCs w:val="18"/>
          <w:lang w:val="sr-Cyrl-CS"/>
        </w:rPr>
        <w:t>резолуција</w:t>
      </w:r>
      <w:r w:rsidRPr="0092245E">
        <w:rPr>
          <w:sz w:val="18"/>
          <w:szCs w:val="18"/>
          <w:lang w:val="sr-Latn-CS"/>
        </w:rPr>
        <w:t xml:space="preserve"> CEMT/CM(2005)9/FINAL)</w:t>
      </w:r>
      <w:r w:rsidRPr="0092245E">
        <w:rPr>
          <w:sz w:val="18"/>
          <w:szCs w:val="18"/>
          <w:lang w:val="sr-Cyrl-CS"/>
        </w:rPr>
        <w:t xml:space="preserve">. Доказ </w:t>
      </w:r>
      <w:r>
        <w:rPr>
          <w:sz w:val="18"/>
          <w:szCs w:val="18"/>
          <w:lang w:val="sr-Cyrl-CS"/>
        </w:rPr>
        <w:t>за то мора бити у возилу</w:t>
      </w:r>
    </w:p>
  </w:footnote>
  <w:footnote w:id="26">
    <w:p w:rsidR="002D515B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ab/>
      </w:r>
      <w:r>
        <w:rPr>
          <w:sz w:val="18"/>
          <w:szCs w:val="18"/>
          <w:lang w:val="sr-Cyrl-CS"/>
        </w:rPr>
        <w:t>Важи само за теретна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моторна  возила која одговарају стандардима из обрасца А за „еуро </w:t>
      </w:r>
      <w:r>
        <w:rPr>
          <w:sz w:val="18"/>
          <w:szCs w:val="18"/>
          <w:lang w:val="sr-Latn-CS"/>
        </w:rPr>
        <w:t>5</w:t>
      </w:r>
      <w:r>
        <w:rPr>
          <w:sz w:val="18"/>
          <w:szCs w:val="18"/>
          <w:lang w:val="sr-Cyrl-CS"/>
        </w:rPr>
        <w:t xml:space="preserve"> безбедна“ возила (</w:t>
      </w:r>
      <w:r>
        <w:rPr>
          <w:sz w:val="18"/>
          <w:szCs w:val="18"/>
          <w:lang w:val="sr-Latn-CS"/>
        </w:rPr>
        <w:t>ITF</w:t>
      </w:r>
      <w:r>
        <w:rPr>
          <w:sz w:val="18"/>
          <w:szCs w:val="18"/>
          <w:lang w:val="sr-Cyrl-CS"/>
        </w:rPr>
        <w:t xml:space="preserve"> резолуција</w:t>
      </w:r>
      <w:r>
        <w:rPr>
          <w:sz w:val="18"/>
          <w:szCs w:val="18"/>
          <w:lang w:val="sr-Latn-CS"/>
        </w:rPr>
        <w:t xml:space="preserve"> ITF/TMB/TR(2008)12)</w:t>
      </w:r>
      <w:r>
        <w:rPr>
          <w:sz w:val="18"/>
          <w:szCs w:val="18"/>
          <w:lang w:val="sr-Cyrl-CS"/>
        </w:rPr>
        <w:t>. Доказ за то мора бити у возилу.</w:t>
      </w:r>
    </w:p>
  </w:footnote>
  <w:footnote w:id="27">
    <w:p w:rsidR="002D515B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ab/>
      </w:r>
      <w:r>
        <w:rPr>
          <w:sz w:val="18"/>
          <w:szCs w:val="18"/>
          <w:lang w:val="sr-Cyrl-CS"/>
        </w:rPr>
        <w:t>Важи само за теретна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моторна  возила која одговарају стандардима из обрасца А за „еуро </w:t>
      </w:r>
      <w:r>
        <w:rPr>
          <w:sz w:val="18"/>
          <w:szCs w:val="18"/>
          <w:lang w:val="sr-Latn-CS"/>
        </w:rPr>
        <w:t>6</w:t>
      </w:r>
      <w:r>
        <w:rPr>
          <w:sz w:val="18"/>
          <w:szCs w:val="18"/>
          <w:lang w:val="sr-Cyrl-CS"/>
        </w:rPr>
        <w:t xml:space="preserve"> безбедна“ возила (</w:t>
      </w:r>
      <w:r>
        <w:rPr>
          <w:sz w:val="18"/>
          <w:szCs w:val="18"/>
          <w:lang w:val="sr-Latn-CS"/>
        </w:rPr>
        <w:t>ITF</w:t>
      </w:r>
      <w:r>
        <w:rPr>
          <w:sz w:val="18"/>
          <w:szCs w:val="18"/>
          <w:lang w:val="sr-Cyrl-CS"/>
        </w:rPr>
        <w:t xml:space="preserve"> резолуција</w:t>
      </w:r>
      <w:r>
        <w:rPr>
          <w:sz w:val="18"/>
          <w:szCs w:val="18"/>
          <w:lang w:val="sr-Latn-CS"/>
        </w:rPr>
        <w:t xml:space="preserve"> ITF/TMB/TR(2008)12)</w:t>
      </w:r>
      <w:r>
        <w:rPr>
          <w:sz w:val="18"/>
          <w:szCs w:val="18"/>
          <w:lang w:val="sr-Cyrl-CS"/>
        </w:rPr>
        <w:t>. Доказ за то мора бити у возилу.</w:t>
      </w:r>
    </w:p>
  </w:footnote>
  <w:footnote w:id="28">
    <w:p w:rsidR="002D515B" w:rsidRDefault="002D515B" w:rsidP="002D515B">
      <w:pPr>
        <w:pStyle w:val="FootnoteText"/>
        <w:tabs>
          <w:tab w:val="left" w:pos="360"/>
        </w:tabs>
        <w:ind w:left="360" w:hanging="360"/>
        <w:rPr>
          <w:lang w:val="sr-Cyrl-CS"/>
        </w:rPr>
      </w:pPr>
      <w:r>
        <w:rPr>
          <w:rStyle w:val="FootnoteReference"/>
        </w:rPr>
        <w:footnoteRef/>
      </w:r>
      <w:r>
        <w:rPr>
          <w:lang w:val="sr-Cyrl-CS"/>
        </w:rPr>
        <w:tab/>
      </w:r>
      <w:r>
        <w:rPr>
          <w:sz w:val="18"/>
          <w:szCs w:val="18"/>
          <w:lang w:val="sr-Cyrl-CS"/>
        </w:rPr>
        <w:t>Важи само за теретна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моторна  возила која одговарају стандардима из обрасца А за „еуро </w:t>
      </w:r>
      <w:r>
        <w:rPr>
          <w:sz w:val="18"/>
          <w:szCs w:val="18"/>
          <w:lang w:val="sr-Latn-CS"/>
        </w:rPr>
        <w:t>6</w:t>
      </w:r>
      <w:r>
        <w:rPr>
          <w:sz w:val="18"/>
          <w:szCs w:val="18"/>
          <w:lang w:val="sr-Cyrl-CS"/>
        </w:rPr>
        <w:t xml:space="preserve"> безбедна“ возила (</w:t>
      </w:r>
      <w:r>
        <w:rPr>
          <w:sz w:val="18"/>
          <w:szCs w:val="18"/>
          <w:lang w:val="sr-Latn-CS"/>
        </w:rPr>
        <w:t>ITF</w:t>
      </w:r>
      <w:r>
        <w:rPr>
          <w:sz w:val="18"/>
          <w:szCs w:val="18"/>
          <w:lang w:val="sr-Cyrl-CS"/>
        </w:rPr>
        <w:t xml:space="preserve"> резолуција</w:t>
      </w:r>
      <w:r>
        <w:rPr>
          <w:sz w:val="18"/>
          <w:szCs w:val="18"/>
          <w:lang w:val="sr-Latn-CS"/>
        </w:rPr>
        <w:t xml:space="preserve"> ITF/TMB/TR(2008)12)</w:t>
      </w:r>
      <w:r>
        <w:rPr>
          <w:sz w:val="18"/>
          <w:szCs w:val="18"/>
          <w:lang w:val="sr-Cyrl-CS"/>
        </w:rPr>
        <w:t>. Доказ за то мора бити у возилу.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81" w:rsidRDefault="00A62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81" w:rsidRDefault="00A62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81" w:rsidRDefault="00A62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52E8"/>
    <w:multiLevelType w:val="hybridMultilevel"/>
    <w:tmpl w:val="BBF424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8F11A5"/>
    <w:multiLevelType w:val="hybridMultilevel"/>
    <w:tmpl w:val="3F8AEC74"/>
    <w:lvl w:ilvl="0" w:tplc="B8843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DD9A00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A212DC"/>
    <w:multiLevelType w:val="hybridMultilevel"/>
    <w:tmpl w:val="38EC1A62"/>
    <w:lvl w:ilvl="0" w:tplc="8C66B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780C"/>
    <w:multiLevelType w:val="hybridMultilevel"/>
    <w:tmpl w:val="66F6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0ABF"/>
    <w:multiLevelType w:val="hybridMultilevel"/>
    <w:tmpl w:val="F3C8D8D4"/>
    <w:lvl w:ilvl="0" w:tplc="A28C6F86">
      <w:start w:val="2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E931AB7"/>
    <w:multiLevelType w:val="hybridMultilevel"/>
    <w:tmpl w:val="DD06D5B8"/>
    <w:lvl w:ilvl="0" w:tplc="6812167C">
      <w:start w:val="148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ED"/>
    <w:rsid w:val="00015A16"/>
    <w:rsid w:val="000234FD"/>
    <w:rsid w:val="00036E69"/>
    <w:rsid w:val="000577A5"/>
    <w:rsid w:val="00057BE1"/>
    <w:rsid w:val="00082DBB"/>
    <w:rsid w:val="00092B4A"/>
    <w:rsid w:val="00096D5D"/>
    <w:rsid w:val="000B756C"/>
    <w:rsid w:val="000D7B97"/>
    <w:rsid w:val="001218CA"/>
    <w:rsid w:val="001708F6"/>
    <w:rsid w:val="00186BD3"/>
    <w:rsid w:val="001B6FC1"/>
    <w:rsid w:val="00217605"/>
    <w:rsid w:val="0023451E"/>
    <w:rsid w:val="00290524"/>
    <w:rsid w:val="002D515B"/>
    <w:rsid w:val="00331D3D"/>
    <w:rsid w:val="0033474F"/>
    <w:rsid w:val="00367585"/>
    <w:rsid w:val="003869B2"/>
    <w:rsid w:val="003D0D8B"/>
    <w:rsid w:val="00421234"/>
    <w:rsid w:val="004B770B"/>
    <w:rsid w:val="004D59ED"/>
    <w:rsid w:val="004E5C21"/>
    <w:rsid w:val="00514512"/>
    <w:rsid w:val="005147DC"/>
    <w:rsid w:val="005C5C5C"/>
    <w:rsid w:val="00656F7E"/>
    <w:rsid w:val="006705A6"/>
    <w:rsid w:val="00671CCC"/>
    <w:rsid w:val="00672166"/>
    <w:rsid w:val="00672C07"/>
    <w:rsid w:val="006A3286"/>
    <w:rsid w:val="006D3823"/>
    <w:rsid w:val="006E71B8"/>
    <w:rsid w:val="00784E52"/>
    <w:rsid w:val="007E51C1"/>
    <w:rsid w:val="007F2F44"/>
    <w:rsid w:val="00840B1A"/>
    <w:rsid w:val="00872D50"/>
    <w:rsid w:val="00872F30"/>
    <w:rsid w:val="0088707D"/>
    <w:rsid w:val="009D4A20"/>
    <w:rsid w:val="00A023DB"/>
    <w:rsid w:val="00A52C25"/>
    <w:rsid w:val="00A62E81"/>
    <w:rsid w:val="00A95E52"/>
    <w:rsid w:val="00A961F5"/>
    <w:rsid w:val="00BB5927"/>
    <w:rsid w:val="00BD7081"/>
    <w:rsid w:val="00BF5401"/>
    <w:rsid w:val="00C03D71"/>
    <w:rsid w:val="00C11858"/>
    <w:rsid w:val="00C33603"/>
    <w:rsid w:val="00C4522A"/>
    <w:rsid w:val="00C77001"/>
    <w:rsid w:val="00C77A15"/>
    <w:rsid w:val="00C8009C"/>
    <w:rsid w:val="00CC4557"/>
    <w:rsid w:val="00CD13A9"/>
    <w:rsid w:val="00CD3C68"/>
    <w:rsid w:val="00CD65BB"/>
    <w:rsid w:val="00D33963"/>
    <w:rsid w:val="00D42D48"/>
    <w:rsid w:val="00DB7382"/>
    <w:rsid w:val="00E230F4"/>
    <w:rsid w:val="00E419A9"/>
    <w:rsid w:val="00E50F49"/>
    <w:rsid w:val="00E60AFA"/>
    <w:rsid w:val="00E617EE"/>
    <w:rsid w:val="00E80331"/>
    <w:rsid w:val="00EE38DA"/>
    <w:rsid w:val="00F12E5A"/>
    <w:rsid w:val="00F16877"/>
    <w:rsid w:val="00F6097B"/>
    <w:rsid w:val="00F90B84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9435"/>
  <w15:chartTrackingRefBased/>
  <w15:docId w15:val="{3FAB8C8B-D0CF-47EF-A393-91CCBEE8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59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9E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F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A1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62E81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62E81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semiHidden/>
    <w:rsid w:val="00A62E8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62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E81"/>
    <w:rPr>
      <w:rFonts w:ascii="Times New Roman" w:eastAsia="Times New Roman" w:hAnsi="Times New Roman" w:cs="Times New Roman"/>
      <w:sz w:val="24"/>
      <w:szCs w:val="24"/>
    </w:rPr>
  </w:style>
  <w:style w:type="character" w:customStyle="1" w:styleId="ng-star-inserted">
    <w:name w:val="ng-star-inserted"/>
    <w:basedOn w:val="DefaultParagraphFont"/>
    <w:rsid w:val="007E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A538A.A58DD9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05A0-4D09-4979-BDF5-2C679EAB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Carina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Zivadinovic</dc:creator>
  <cp:keywords/>
  <dc:description/>
  <cp:lastModifiedBy>Dusica Zivadinovic</cp:lastModifiedBy>
  <cp:revision>82</cp:revision>
  <cp:lastPrinted>2024-02-19T12:13:00Z</cp:lastPrinted>
  <dcterms:created xsi:type="dcterms:W3CDTF">2021-12-09T09:18:00Z</dcterms:created>
  <dcterms:modified xsi:type="dcterms:W3CDTF">2024-02-26T13:58:00Z</dcterms:modified>
</cp:coreProperties>
</file>