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CB2E" w14:textId="18845AD4" w:rsidR="009C2B91" w:rsidRPr="009C2B91" w:rsidRDefault="009C2B91" w:rsidP="009C2B91">
      <w:pPr>
        <w:spacing w:before="60"/>
        <w:jc w:val="right"/>
        <w:outlineLvl w:val="1"/>
        <w:rPr>
          <w:rFonts w:ascii="Times New Roman" w:hAnsi="Times New Roman"/>
          <w:b/>
          <w:caps/>
          <w:sz w:val="24"/>
          <w:szCs w:val="24"/>
        </w:rPr>
      </w:pPr>
      <w:r w:rsidRPr="00F11449">
        <w:rPr>
          <w:rFonts w:ascii="Times New Roman" w:hAnsi="Times New Roman"/>
          <w:b/>
          <w:sz w:val="24"/>
          <w:szCs w:val="24"/>
          <w:lang w:val="sr-Cyrl-CS"/>
        </w:rPr>
        <w:t>ПРИЛОГ</w:t>
      </w:r>
      <w:r w:rsidRPr="00F11449">
        <w:rPr>
          <w:rFonts w:ascii="Times New Roman" w:hAnsi="Times New Roman"/>
          <w:b/>
          <w:caps/>
          <w:sz w:val="24"/>
          <w:szCs w:val="24"/>
          <w:lang w:val="sr-Cyrl-CS"/>
        </w:rPr>
        <w:t xml:space="preserve"> </w:t>
      </w:r>
      <w:r>
        <w:rPr>
          <w:rFonts w:ascii="Times New Roman" w:hAnsi="Times New Roman"/>
          <w:b/>
          <w:caps/>
          <w:sz w:val="24"/>
          <w:szCs w:val="24"/>
        </w:rPr>
        <w:t>1</w:t>
      </w:r>
    </w:p>
    <w:p w14:paraId="234F79F4" w14:textId="77777777" w:rsidR="00DB76FD" w:rsidRDefault="00DB76FD" w:rsidP="009C2B91">
      <w:pPr>
        <w:spacing w:after="0" w:line="240" w:lineRule="auto"/>
        <w:ind w:left="-567" w:hanging="142"/>
        <w:jc w:val="right"/>
        <w:rPr>
          <w:rFonts w:asciiTheme="majorBidi" w:hAnsiTheme="majorBidi" w:cstheme="majorBidi"/>
          <w:b/>
          <w:sz w:val="24"/>
          <w:szCs w:val="24"/>
          <w:u w:val="single"/>
          <w:lang w:val="sr-Cyrl-CS"/>
        </w:rPr>
      </w:pPr>
    </w:p>
    <w:p w14:paraId="400F69D0" w14:textId="248527AA" w:rsidR="009F7321" w:rsidRPr="00DB76FD" w:rsidRDefault="00994CDE" w:rsidP="009C2B91">
      <w:pPr>
        <w:spacing w:after="0" w:line="240" w:lineRule="auto"/>
        <w:ind w:left="-567" w:hanging="142"/>
        <w:jc w:val="right"/>
        <w:rPr>
          <w:rFonts w:asciiTheme="majorBidi" w:hAnsiTheme="majorBidi" w:cstheme="majorBidi"/>
          <w:b/>
          <w:sz w:val="24"/>
          <w:szCs w:val="24"/>
          <w:lang w:val="sr-Cyrl-CS"/>
        </w:rPr>
      </w:pPr>
      <w:r w:rsidRPr="00DB76FD">
        <w:rPr>
          <w:rFonts w:asciiTheme="majorBidi" w:hAnsiTheme="majorBidi" w:cstheme="majorBidi"/>
          <w:b/>
          <w:sz w:val="24"/>
          <w:szCs w:val="24"/>
          <w:u w:val="single"/>
          <w:lang w:val="sr-Cyrl-CS"/>
        </w:rPr>
        <w:t>К</w:t>
      </w:r>
      <w:r w:rsidR="009F7321" w:rsidRPr="00DB76FD">
        <w:rPr>
          <w:rFonts w:asciiTheme="majorBidi" w:hAnsiTheme="majorBidi" w:cstheme="majorBidi"/>
          <w:b/>
          <w:sz w:val="24"/>
          <w:szCs w:val="24"/>
          <w:u w:val="single"/>
          <w:lang w:val="sr-Cyrl-CS"/>
        </w:rPr>
        <w:t>-200</w:t>
      </w:r>
    </w:p>
    <w:p w14:paraId="0559EFE6" w14:textId="77777777" w:rsidR="009F7321" w:rsidRPr="000D102C" w:rsidRDefault="009F7321" w:rsidP="009F7321">
      <w:pPr>
        <w:spacing w:after="0" w:line="240" w:lineRule="auto"/>
        <w:ind w:left="-567" w:hanging="142"/>
        <w:rPr>
          <w:rFonts w:asciiTheme="majorBidi" w:hAnsiTheme="majorBidi" w:cstheme="majorBidi"/>
          <w:sz w:val="24"/>
          <w:szCs w:val="24"/>
          <w:lang w:val="sr-Cyrl-CS"/>
        </w:rPr>
      </w:pPr>
    </w:p>
    <w:p w14:paraId="6654EF91" w14:textId="468E5CFA" w:rsidR="009F7321" w:rsidRPr="00DB76FD" w:rsidRDefault="00994CDE" w:rsidP="009F7321">
      <w:pPr>
        <w:spacing w:after="0" w:line="240" w:lineRule="auto"/>
        <w:ind w:left="-567" w:hanging="142"/>
        <w:jc w:val="center"/>
        <w:rPr>
          <w:rFonts w:asciiTheme="majorBidi" w:hAnsiTheme="majorBidi" w:cstheme="majorBidi"/>
          <w:b/>
          <w:sz w:val="28"/>
          <w:szCs w:val="28"/>
        </w:rPr>
      </w:pPr>
      <w:r w:rsidRPr="00DB76FD">
        <w:rPr>
          <w:rFonts w:asciiTheme="majorBidi" w:hAnsiTheme="majorBidi" w:cstheme="majorBidi"/>
          <w:b/>
          <w:sz w:val="28"/>
          <w:szCs w:val="28"/>
        </w:rPr>
        <w:t>СПИСАК ПРЕДАЈЕ</w:t>
      </w:r>
      <w:r w:rsidR="009F7321" w:rsidRPr="00DB76FD">
        <w:rPr>
          <w:rFonts w:asciiTheme="majorBidi" w:hAnsiTheme="majorBidi" w:cstheme="majorBidi"/>
          <w:b/>
          <w:sz w:val="28"/>
          <w:szCs w:val="28"/>
        </w:rPr>
        <w:t xml:space="preserve"> </w:t>
      </w:r>
    </w:p>
    <w:p w14:paraId="5E91B47E" w14:textId="77777777" w:rsidR="00994CDE" w:rsidRPr="00DB76FD" w:rsidRDefault="00994CDE" w:rsidP="009F7321">
      <w:pPr>
        <w:spacing w:after="0" w:line="240" w:lineRule="auto"/>
        <w:ind w:left="-567" w:hanging="142"/>
        <w:jc w:val="center"/>
        <w:rPr>
          <w:rFonts w:asciiTheme="majorBidi" w:hAnsiTheme="majorBidi" w:cstheme="majorBidi"/>
          <w:b/>
          <w:sz w:val="28"/>
          <w:szCs w:val="28"/>
        </w:rPr>
      </w:pPr>
    </w:p>
    <w:p w14:paraId="63778389" w14:textId="77777777" w:rsidR="009F7321" w:rsidRDefault="009F7321" w:rsidP="009F7321">
      <w:pPr>
        <w:spacing w:after="0" w:line="240" w:lineRule="auto"/>
        <w:ind w:left="-567" w:hanging="142"/>
        <w:rPr>
          <w:rFonts w:asciiTheme="majorBidi" w:hAnsiTheme="majorBidi" w:cstheme="majorBidi"/>
          <w:sz w:val="24"/>
          <w:szCs w:val="24"/>
        </w:rPr>
      </w:pPr>
    </w:p>
    <w:p w14:paraId="7AFE1441" w14:textId="72BD23B5" w:rsidR="009F7321" w:rsidRPr="00994CDE" w:rsidRDefault="00994CDE" w:rsidP="009F7321">
      <w:pPr>
        <w:spacing w:after="0" w:line="240" w:lineRule="auto"/>
        <w:ind w:left="-567" w:hanging="142"/>
        <w:rPr>
          <w:rFonts w:asciiTheme="majorBidi" w:hAnsiTheme="majorBidi" w:cstheme="majorBidi"/>
          <w:sz w:val="24"/>
          <w:szCs w:val="24"/>
          <w:lang w:val="sr-Cyrl-RS"/>
        </w:rPr>
      </w:pPr>
      <w:r>
        <w:rPr>
          <w:rFonts w:asciiTheme="majorBidi" w:hAnsiTheme="majorBidi" w:cstheme="majorBidi"/>
          <w:sz w:val="24"/>
          <w:szCs w:val="24"/>
          <w:lang w:val="sr-Cyrl-RS"/>
        </w:rPr>
        <w:t>Излазни</w:t>
      </w:r>
      <w:r>
        <w:rPr>
          <w:rFonts w:asciiTheme="majorBidi" w:hAnsiTheme="majorBidi" w:cstheme="majorBidi"/>
          <w:sz w:val="24"/>
          <w:szCs w:val="24"/>
        </w:rPr>
        <w:t xml:space="preserve"> </w:t>
      </w:r>
      <w:r>
        <w:rPr>
          <w:rFonts w:asciiTheme="majorBidi" w:hAnsiTheme="majorBidi" w:cstheme="majorBidi"/>
          <w:sz w:val="24"/>
          <w:szCs w:val="24"/>
          <w:lang w:val="sr-Cyrl-RS"/>
        </w:rPr>
        <w:t>прелаз</w:t>
      </w:r>
      <w:r>
        <w:rPr>
          <w:rFonts w:asciiTheme="majorBidi" w:hAnsiTheme="majorBidi" w:cstheme="majorBidi"/>
          <w:sz w:val="24"/>
          <w:szCs w:val="24"/>
        </w:rPr>
        <w:t>: ___________________</w:t>
      </w:r>
      <w:r w:rsidR="009F7321">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sr-Cyrl-RS"/>
        </w:rPr>
        <w:t>Број:</w:t>
      </w:r>
      <w:r w:rsidR="009F7321">
        <w:rPr>
          <w:rFonts w:asciiTheme="majorBidi" w:hAnsiTheme="majorBidi" w:cstheme="majorBidi"/>
          <w:sz w:val="24"/>
          <w:szCs w:val="24"/>
        </w:rPr>
        <w:t xml:space="preserve"> __________</w:t>
      </w:r>
      <w:r>
        <w:rPr>
          <w:rFonts w:asciiTheme="majorBidi" w:hAnsiTheme="majorBidi" w:cstheme="majorBidi"/>
          <w:sz w:val="24"/>
          <w:szCs w:val="24"/>
          <w:lang w:val="sr-Cyrl-RS"/>
        </w:rPr>
        <w:t>_</w:t>
      </w:r>
    </w:p>
    <w:p w14:paraId="005BFAA0" w14:textId="54B8218D" w:rsidR="009F7321" w:rsidRDefault="009C2B91" w:rsidP="009F7321">
      <w:pPr>
        <w:spacing w:after="0" w:line="240" w:lineRule="auto"/>
        <w:ind w:left="-567" w:hanging="142"/>
        <w:rPr>
          <w:rFonts w:asciiTheme="majorBidi" w:hAnsiTheme="majorBidi" w:cstheme="majorBidi"/>
          <w:sz w:val="24"/>
          <w:szCs w:val="24"/>
        </w:rPr>
      </w:pPr>
      <w:r>
        <w:rPr>
          <w:rFonts w:asciiTheme="majorBidi" w:hAnsiTheme="majorBidi" w:cstheme="majorBidi"/>
          <w:sz w:val="24"/>
          <w:szCs w:val="24"/>
        </w:rPr>
        <w:t xml:space="preserve">   </w:t>
      </w:r>
    </w:p>
    <w:p w14:paraId="63AA8D16" w14:textId="5FDA0ACB" w:rsidR="009F7321" w:rsidRDefault="00994CDE" w:rsidP="009F7321">
      <w:pPr>
        <w:spacing w:after="0" w:line="240" w:lineRule="auto"/>
        <w:ind w:left="-567" w:hanging="142"/>
        <w:rPr>
          <w:rFonts w:asciiTheme="majorBidi" w:hAnsiTheme="majorBidi" w:cstheme="majorBidi"/>
          <w:sz w:val="24"/>
          <w:szCs w:val="24"/>
        </w:rPr>
      </w:pPr>
      <w:r>
        <w:rPr>
          <w:rFonts w:asciiTheme="majorBidi" w:hAnsiTheme="majorBidi" w:cstheme="majorBidi"/>
          <w:sz w:val="24"/>
          <w:szCs w:val="24"/>
          <w:lang w:val="sr-Cyrl-RS"/>
        </w:rPr>
        <w:t>Траса</w:t>
      </w:r>
      <w:r>
        <w:rPr>
          <w:rFonts w:asciiTheme="majorBidi" w:hAnsiTheme="majorBidi" w:cstheme="majorBidi"/>
          <w:sz w:val="24"/>
          <w:szCs w:val="24"/>
        </w:rPr>
        <w:t xml:space="preserve"> воза</w:t>
      </w:r>
      <w:r w:rsidR="00842A9D">
        <w:rPr>
          <w:rFonts w:asciiTheme="majorBidi" w:hAnsiTheme="majorBidi" w:cstheme="majorBidi"/>
          <w:sz w:val="24"/>
          <w:szCs w:val="24"/>
          <w:lang w:val="sr-Cyrl-RS"/>
        </w:rPr>
        <w:t>:</w:t>
      </w:r>
      <w:r>
        <w:rPr>
          <w:rFonts w:asciiTheme="majorBidi" w:hAnsiTheme="majorBidi" w:cstheme="majorBidi"/>
          <w:sz w:val="24"/>
          <w:szCs w:val="24"/>
        </w:rPr>
        <w:t xml:space="preserve"> _____________</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sr-Cyrl-RS"/>
        </w:rPr>
        <w:t xml:space="preserve"> Сат</w:t>
      </w:r>
      <w:r>
        <w:rPr>
          <w:rFonts w:asciiTheme="majorBidi" w:hAnsiTheme="majorBidi" w:cstheme="majorBidi"/>
          <w:sz w:val="24"/>
          <w:szCs w:val="24"/>
        </w:rPr>
        <w:t xml:space="preserve"> воза</w:t>
      </w:r>
      <w:r>
        <w:rPr>
          <w:rFonts w:asciiTheme="majorBidi" w:hAnsiTheme="majorBidi" w:cstheme="majorBidi"/>
          <w:sz w:val="24"/>
          <w:szCs w:val="24"/>
          <w:lang w:val="sr-Cyrl-RS"/>
        </w:rPr>
        <w:t xml:space="preserve">: </w:t>
      </w:r>
      <w:r w:rsidR="009F7321">
        <w:rPr>
          <w:rFonts w:asciiTheme="majorBidi" w:hAnsiTheme="majorBidi" w:cstheme="majorBidi"/>
          <w:sz w:val="24"/>
          <w:szCs w:val="24"/>
        </w:rPr>
        <w:t>____</w:t>
      </w:r>
      <w:r w:rsidR="009F7321">
        <w:rPr>
          <w:rFonts w:asciiTheme="majorBidi" w:hAnsiTheme="majorBidi" w:cstheme="majorBidi"/>
          <w:sz w:val="24"/>
          <w:szCs w:val="24"/>
        </w:rPr>
        <w:tab/>
      </w:r>
      <w:r w:rsidR="009F7321">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lang w:val="sr-Cyrl-RS"/>
        </w:rPr>
        <w:t>Датум</w:t>
      </w:r>
      <w:r>
        <w:rPr>
          <w:rFonts w:asciiTheme="majorBidi" w:hAnsiTheme="majorBidi" w:cstheme="majorBidi"/>
          <w:sz w:val="24"/>
          <w:szCs w:val="24"/>
        </w:rPr>
        <w:t xml:space="preserve"> воза</w:t>
      </w:r>
      <w:r>
        <w:rPr>
          <w:rFonts w:asciiTheme="majorBidi" w:hAnsiTheme="majorBidi" w:cstheme="majorBidi"/>
          <w:sz w:val="24"/>
          <w:szCs w:val="24"/>
          <w:lang w:val="sr-Cyrl-RS"/>
        </w:rPr>
        <w:t>:</w:t>
      </w:r>
      <w:r w:rsidR="009F7321">
        <w:rPr>
          <w:rFonts w:asciiTheme="majorBidi" w:hAnsiTheme="majorBidi" w:cstheme="majorBidi"/>
          <w:sz w:val="24"/>
          <w:szCs w:val="24"/>
        </w:rPr>
        <w:t xml:space="preserve"> ___________</w:t>
      </w:r>
    </w:p>
    <w:p w14:paraId="20F37158" w14:textId="3AE58257" w:rsidR="009F7321" w:rsidRDefault="009F7321" w:rsidP="009F7321">
      <w:pPr>
        <w:spacing w:after="0" w:line="240" w:lineRule="auto"/>
        <w:ind w:left="-567"/>
        <w:rPr>
          <w:rFonts w:asciiTheme="majorBidi" w:hAnsiTheme="majorBidi" w:cstheme="majorBidi"/>
          <w:sz w:val="24"/>
          <w:szCs w:val="24"/>
        </w:rPr>
      </w:pPr>
    </w:p>
    <w:p w14:paraId="11C61668" w14:textId="642629DB" w:rsidR="009F7321" w:rsidRDefault="009F7321" w:rsidP="009F7321">
      <w:pPr>
        <w:spacing w:after="0" w:line="240" w:lineRule="auto"/>
        <w:ind w:left="-567"/>
        <w:rPr>
          <w:rFonts w:asciiTheme="majorBidi" w:hAnsiTheme="majorBidi" w:cstheme="majorBidi"/>
          <w:sz w:val="24"/>
          <w:szCs w:val="24"/>
        </w:rPr>
      </w:pPr>
    </w:p>
    <w:tbl>
      <w:tblPr>
        <w:tblStyle w:val="TableGrid"/>
        <w:tblW w:w="11070" w:type="dxa"/>
        <w:tblInd w:w="-856" w:type="dxa"/>
        <w:tblLook w:val="04A0" w:firstRow="1" w:lastRow="0" w:firstColumn="1" w:lastColumn="0" w:noHBand="0" w:noVBand="1"/>
      </w:tblPr>
      <w:tblGrid>
        <w:gridCol w:w="2836"/>
        <w:gridCol w:w="1837"/>
        <w:gridCol w:w="573"/>
        <w:gridCol w:w="1695"/>
        <w:gridCol w:w="850"/>
        <w:gridCol w:w="851"/>
        <w:gridCol w:w="1214"/>
        <w:gridCol w:w="1214"/>
      </w:tblGrid>
      <w:tr w:rsidR="009F7321" w:rsidRPr="009F7321" w14:paraId="1A08A6ED" w14:textId="77777777" w:rsidTr="00994CDE">
        <w:tc>
          <w:tcPr>
            <w:tcW w:w="2836" w:type="dxa"/>
            <w:tcMar>
              <w:left w:w="57" w:type="dxa"/>
              <w:right w:w="57" w:type="dxa"/>
            </w:tcMar>
          </w:tcPr>
          <w:p w14:paraId="780752A3" w14:textId="7298DB90" w:rsidR="009F7321" w:rsidRPr="00D61F97" w:rsidRDefault="00D61F97" w:rsidP="006543D1">
            <w:pPr>
              <w:spacing w:after="0" w:line="240" w:lineRule="auto"/>
              <w:ind w:left="-567"/>
              <w:jc w:val="center"/>
              <w:rPr>
                <w:rFonts w:asciiTheme="majorBidi" w:hAnsiTheme="majorBidi" w:cstheme="majorBidi"/>
                <w:sz w:val="24"/>
                <w:szCs w:val="24"/>
                <w:lang w:val="sr-Cyrl-RS"/>
              </w:rPr>
            </w:pPr>
            <w:r>
              <w:rPr>
                <w:rFonts w:asciiTheme="majorBidi" w:hAnsiTheme="majorBidi" w:cstheme="majorBidi"/>
                <w:sz w:val="24"/>
                <w:szCs w:val="24"/>
                <w:lang w:val="sr-Cyrl-RS"/>
              </w:rPr>
              <w:t xml:space="preserve">        </w:t>
            </w:r>
            <w:r w:rsidRPr="00D61F97">
              <w:rPr>
                <w:rFonts w:asciiTheme="majorBidi" w:hAnsiTheme="majorBidi" w:cstheme="majorBidi"/>
                <w:sz w:val="24"/>
                <w:szCs w:val="24"/>
                <w:lang w:val="sr-Cyrl-RS"/>
              </w:rPr>
              <w:t xml:space="preserve">  </w:t>
            </w:r>
            <w:r>
              <w:rPr>
                <w:rFonts w:asciiTheme="majorBidi" w:hAnsiTheme="majorBidi" w:cstheme="majorBidi"/>
                <w:sz w:val="24"/>
                <w:szCs w:val="24"/>
                <w:lang w:val="sr-Cyrl-RS"/>
              </w:rPr>
              <w:t xml:space="preserve"> </w:t>
            </w:r>
            <w:r w:rsidR="006543D1" w:rsidRPr="00D61F97">
              <w:rPr>
                <w:rFonts w:asciiTheme="majorBidi" w:hAnsiTheme="majorBidi" w:cstheme="majorBidi"/>
                <w:sz w:val="24"/>
                <w:szCs w:val="24"/>
                <w:lang w:val="sr-Cyrl-RS"/>
              </w:rPr>
              <w:t>Отправљање</w:t>
            </w:r>
          </w:p>
        </w:tc>
        <w:tc>
          <w:tcPr>
            <w:tcW w:w="1837" w:type="dxa"/>
            <w:tcMar>
              <w:left w:w="57" w:type="dxa"/>
              <w:right w:w="57" w:type="dxa"/>
            </w:tcMar>
          </w:tcPr>
          <w:p w14:paraId="4BFA41E8" w14:textId="33FFD91D" w:rsidR="009F7321" w:rsidRPr="00D61F97" w:rsidRDefault="00D61F97" w:rsidP="006543D1">
            <w:pPr>
              <w:spacing w:after="0" w:line="240" w:lineRule="auto"/>
              <w:ind w:left="-567"/>
              <w:jc w:val="center"/>
              <w:rPr>
                <w:rFonts w:asciiTheme="majorBidi" w:hAnsiTheme="majorBidi" w:cstheme="majorBidi"/>
                <w:sz w:val="24"/>
                <w:szCs w:val="24"/>
              </w:rPr>
            </w:pPr>
            <w:r>
              <w:rPr>
                <w:rFonts w:asciiTheme="majorBidi" w:hAnsiTheme="majorBidi" w:cstheme="majorBidi"/>
                <w:lang w:val="sr-Cyrl-RS"/>
              </w:rPr>
              <w:t xml:space="preserve">           </w:t>
            </w:r>
            <w:r w:rsidR="006543D1" w:rsidRPr="00D61F97">
              <w:rPr>
                <w:rFonts w:asciiTheme="majorBidi" w:hAnsiTheme="majorBidi" w:cstheme="majorBidi"/>
                <w:sz w:val="24"/>
                <w:szCs w:val="24"/>
                <w:lang w:val="sr-Cyrl-RS"/>
              </w:rPr>
              <w:t>Приспеће</w:t>
            </w:r>
          </w:p>
        </w:tc>
        <w:tc>
          <w:tcPr>
            <w:tcW w:w="573" w:type="dxa"/>
            <w:vMerge w:val="restart"/>
            <w:tcMar>
              <w:left w:w="57" w:type="dxa"/>
              <w:right w:w="57" w:type="dxa"/>
            </w:tcMar>
          </w:tcPr>
          <w:p w14:paraId="52CC812B" w14:textId="246D720C" w:rsidR="00D61F97"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Р</w:t>
            </w:r>
            <w:r w:rsidR="00994CDE">
              <w:rPr>
                <w:rFonts w:asciiTheme="majorBidi" w:hAnsiTheme="majorBidi" w:cstheme="majorBidi"/>
                <w:sz w:val="24"/>
                <w:szCs w:val="24"/>
                <w:lang w:val="sr-Cyrl-RS"/>
              </w:rPr>
              <w:t>.</w:t>
            </w:r>
            <w:r w:rsidRPr="00D61F97">
              <w:rPr>
                <w:rFonts w:asciiTheme="majorBidi" w:hAnsiTheme="majorBidi" w:cstheme="majorBidi"/>
                <w:sz w:val="24"/>
                <w:szCs w:val="24"/>
                <w:lang w:val="sr-Cyrl-RS"/>
              </w:rPr>
              <w:t>б.</w:t>
            </w:r>
          </w:p>
          <w:p w14:paraId="768DD772" w14:textId="6A5AC590" w:rsidR="009F7321"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 xml:space="preserve">кола </w:t>
            </w:r>
          </w:p>
        </w:tc>
        <w:tc>
          <w:tcPr>
            <w:tcW w:w="1695" w:type="dxa"/>
            <w:vMerge w:val="restart"/>
            <w:tcMar>
              <w:left w:w="57" w:type="dxa"/>
              <w:right w:w="57" w:type="dxa"/>
            </w:tcMar>
          </w:tcPr>
          <w:p w14:paraId="3A8F2EF8" w14:textId="29437CAA" w:rsidR="009F7321" w:rsidRPr="00D61F97" w:rsidRDefault="00D61F97" w:rsidP="009C2B91">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Индивидуални</w:t>
            </w:r>
          </w:p>
          <w:p w14:paraId="2209B1FE" w14:textId="38E3B8FE" w:rsidR="009F7321" w:rsidRPr="00D61F97" w:rsidRDefault="00D61F97" w:rsidP="009C2B91">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rPr>
              <w:t>број</w:t>
            </w:r>
            <w:r w:rsidRPr="00D61F97">
              <w:rPr>
                <w:rFonts w:asciiTheme="majorBidi" w:hAnsiTheme="majorBidi" w:cstheme="majorBidi"/>
                <w:sz w:val="24"/>
                <w:szCs w:val="24"/>
                <w:lang w:val="sr-Cyrl-RS"/>
              </w:rPr>
              <w:t xml:space="preserve"> кола</w:t>
            </w:r>
          </w:p>
        </w:tc>
        <w:tc>
          <w:tcPr>
            <w:tcW w:w="850" w:type="dxa"/>
            <w:vMerge w:val="restart"/>
            <w:tcMar>
              <w:left w:w="57" w:type="dxa"/>
              <w:right w:w="57" w:type="dxa"/>
            </w:tcMar>
            <w:vAlign w:val="center"/>
          </w:tcPr>
          <w:p w14:paraId="68FE2534" w14:textId="6E7419AE" w:rsidR="009F7321" w:rsidRPr="009F7321" w:rsidRDefault="00994CDE" w:rsidP="00112C4E">
            <w:pPr>
              <w:spacing w:after="0" w:line="240" w:lineRule="auto"/>
              <w:ind w:left="-567"/>
              <w:jc w:val="center"/>
              <w:rPr>
                <w:rFonts w:asciiTheme="majorBidi" w:hAnsiTheme="majorBidi" w:cstheme="majorBidi"/>
              </w:rPr>
            </w:pPr>
            <w:r>
              <w:rPr>
                <w:rFonts w:asciiTheme="majorBidi" w:hAnsiTheme="majorBidi" w:cstheme="majorBidi"/>
              </w:rPr>
              <w:t xml:space="preserve">          </w:t>
            </w:r>
            <w:r w:rsidR="00112C4E">
              <w:rPr>
                <w:rFonts w:asciiTheme="majorBidi" w:hAnsiTheme="majorBidi" w:cstheme="majorBidi"/>
                <w:lang w:val="sr-Cyrl-RS"/>
              </w:rPr>
              <w:t>НХМ</w:t>
            </w:r>
          </w:p>
        </w:tc>
        <w:tc>
          <w:tcPr>
            <w:tcW w:w="851" w:type="dxa"/>
            <w:vMerge w:val="restart"/>
            <w:tcMar>
              <w:left w:w="57" w:type="dxa"/>
              <w:right w:w="57" w:type="dxa"/>
            </w:tcMar>
            <w:vAlign w:val="center"/>
          </w:tcPr>
          <w:p w14:paraId="78E6241D" w14:textId="464AA243" w:rsidR="009F7321"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Маса</w:t>
            </w:r>
          </w:p>
        </w:tc>
        <w:tc>
          <w:tcPr>
            <w:tcW w:w="1214" w:type="dxa"/>
            <w:vMerge w:val="restart"/>
            <w:tcMar>
              <w:left w:w="57" w:type="dxa"/>
              <w:right w:w="57" w:type="dxa"/>
            </w:tcMar>
            <w:vAlign w:val="center"/>
          </w:tcPr>
          <w:p w14:paraId="30045FC7" w14:textId="1D49630A" w:rsidR="009F7321"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Врста робе</w:t>
            </w:r>
          </w:p>
        </w:tc>
        <w:tc>
          <w:tcPr>
            <w:tcW w:w="1214" w:type="dxa"/>
            <w:vMerge w:val="restart"/>
            <w:tcMar>
              <w:left w:w="57" w:type="dxa"/>
              <w:right w:w="57" w:type="dxa"/>
            </w:tcMar>
            <w:vAlign w:val="center"/>
          </w:tcPr>
          <w:p w14:paraId="32DB16DB" w14:textId="07CA3226" w:rsidR="009F7321" w:rsidRPr="00D61F97" w:rsidRDefault="00D61F97" w:rsidP="00D61F97">
            <w:pPr>
              <w:spacing w:after="0" w:line="240" w:lineRule="auto"/>
              <w:ind w:left="-567"/>
              <w:jc w:val="center"/>
              <w:rPr>
                <w:rFonts w:asciiTheme="majorBidi" w:hAnsiTheme="majorBidi" w:cstheme="majorBidi"/>
                <w:lang w:val="sr-Cyrl-RS"/>
              </w:rPr>
            </w:pPr>
            <w:r>
              <w:rPr>
                <w:rFonts w:asciiTheme="majorBidi" w:hAnsiTheme="majorBidi" w:cstheme="majorBidi"/>
                <w:lang w:val="sr-Cyrl-RS"/>
              </w:rPr>
              <w:t xml:space="preserve"> Б       </w:t>
            </w:r>
            <w:r w:rsidRPr="00D61F97">
              <w:rPr>
                <w:rFonts w:asciiTheme="majorBidi" w:hAnsiTheme="majorBidi" w:cstheme="majorBidi"/>
                <w:sz w:val="24"/>
                <w:szCs w:val="24"/>
                <w:lang w:val="sr-Cyrl-RS"/>
              </w:rPr>
              <w:t>Примедба</w:t>
            </w:r>
          </w:p>
        </w:tc>
      </w:tr>
      <w:tr w:rsidR="009F7321" w:rsidRPr="009F7321" w14:paraId="76C68FFE" w14:textId="77777777" w:rsidTr="00994CDE">
        <w:trPr>
          <w:trHeight w:val="251"/>
        </w:trPr>
        <w:tc>
          <w:tcPr>
            <w:tcW w:w="2836" w:type="dxa"/>
            <w:tcMar>
              <w:left w:w="57" w:type="dxa"/>
              <w:right w:w="57" w:type="dxa"/>
            </w:tcMar>
          </w:tcPr>
          <w:p w14:paraId="58F8A3FE" w14:textId="55DDC88A" w:rsidR="009F7321" w:rsidRPr="00D61F97" w:rsidRDefault="00D61F97" w:rsidP="00D61F97">
            <w:pPr>
              <w:spacing w:after="0" w:line="240" w:lineRule="auto"/>
              <w:ind w:left="-567"/>
              <w:jc w:val="center"/>
              <w:rPr>
                <w:rFonts w:asciiTheme="majorBidi" w:hAnsiTheme="majorBidi" w:cstheme="majorBidi"/>
                <w:lang w:val="sr-Cyrl-RS"/>
              </w:rPr>
            </w:pPr>
            <w:r>
              <w:rPr>
                <w:rFonts w:asciiTheme="majorBidi" w:hAnsiTheme="majorBidi" w:cstheme="majorBidi"/>
                <w:lang w:val="sr-Cyrl-RS"/>
              </w:rPr>
              <w:t xml:space="preserve">         Управа</w:t>
            </w:r>
            <w:r>
              <w:rPr>
                <w:rFonts w:asciiTheme="majorBidi" w:hAnsiTheme="majorBidi" w:cstheme="majorBidi"/>
              </w:rPr>
              <w:t xml:space="preserve">    </w:t>
            </w:r>
            <w:r>
              <w:rPr>
                <w:rFonts w:asciiTheme="majorBidi" w:hAnsiTheme="majorBidi" w:cstheme="majorBidi"/>
                <w:lang w:val="sr-Cyrl-RS"/>
              </w:rPr>
              <w:t xml:space="preserve">    Станица</w:t>
            </w:r>
            <w:r>
              <w:rPr>
                <w:rFonts w:asciiTheme="majorBidi" w:hAnsiTheme="majorBidi" w:cstheme="majorBidi"/>
              </w:rPr>
              <w:t xml:space="preserve">   </w:t>
            </w:r>
            <w:r>
              <w:rPr>
                <w:rFonts w:asciiTheme="majorBidi" w:hAnsiTheme="majorBidi" w:cstheme="majorBidi"/>
                <w:lang w:val="sr-Cyrl-RS"/>
              </w:rPr>
              <w:t xml:space="preserve">     Број</w:t>
            </w:r>
          </w:p>
        </w:tc>
        <w:tc>
          <w:tcPr>
            <w:tcW w:w="1837" w:type="dxa"/>
            <w:tcMar>
              <w:left w:w="57" w:type="dxa"/>
              <w:right w:w="57" w:type="dxa"/>
            </w:tcMar>
          </w:tcPr>
          <w:p w14:paraId="55B83591" w14:textId="0B477E62" w:rsidR="009F7321" w:rsidRPr="00D61F97" w:rsidRDefault="00994CDE" w:rsidP="00D61F97">
            <w:pPr>
              <w:spacing w:after="0" w:line="240" w:lineRule="auto"/>
              <w:rPr>
                <w:rFonts w:asciiTheme="majorBidi" w:hAnsiTheme="majorBidi" w:cstheme="majorBidi"/>
                <w:lang w:val="sr-Cyrl-RS"/>
              </w:rPr>
            </w:pPr>
            <w:r>
              <w:rPr>
                <w:rFonts w:asciiTheme="majorBidi" w:hAnsiTheme="majorBidi" w:cstheme="majorBidi"/>
                <w:sz w:val="24"/>
                <w:szCs w:val="24"/>
                <w:lang w:val="sr-Cyrl-RS"/>
              </w:rPr>
              <w:t>У</w:t>
            </w:r>
            <w:r w:rsidR="00D61F97" w:rsidRPr="00D61F97">
              <w:rPr>
                <w:rFonts w:asciiTheme="majorBidi" w:hAnsiTheme="majorBidi" w:cstheme="majorBidi"/>
                <w:sz w:val="24"/>
                <w:szCs w:val="24"/>
                <w:lang w:val="sr-Cyrl-RS"/>
              </w:rPr>
              <w:t>права</w:t>
            </w:r>
            <w:r w:rsidR="00D61F97">
              <w:rPr>
                <w:rFonts w:asciiTheme="majorBidi" w:hAnsiTheme="majorBidi" w:cstheme="majorBidi"/>
              </w:rPr>
              <w:t xml:space="preserve"> </w:t>
            </w:r>
            <w:r w:rsidR="00D61F97">
              <w:rPr>
                <w:rFonts w:asciiTheme="majorBidi" w:hAnsiTheme="majorBidi" w:cstheme="majorBidi"/>
                <w:lang w:val="sr-Cyrl-RS"/>
              </w:rPr>
              <w:t xml:space="preserve"> </w:t>
            </w:r>
            <w:r w:rsidR="00D61F97" w:rsidRPr="00D61F97">
              <w:rPr>
                <w:rFonts w:asciiTheme="majorBidi" w:hAnsiTheme="majorBidi" w:cstheme="majorBidi"/>
                <w:sz w:val="24"/>
                <w:szCs w:val="24"/>
                <w:lang w:val="sr-Cyrl-RS"/>
              </w:rPr>
              <w:t>Станица</w:t>
            </w:r>
          </w:p>
        </w:tc>
        <w:tc>
          <w:tcPr>
            <w:tcW w:w="573" w:type="dxa"/>
            <w:vMerge/>
            <w:tcMar>
              <w:left w:w="57" w:type="dxa"/>
              <w:right w:w="57" w:type="dxa"/>
            </w:tcMar>
          </w:tcPr>
          <w:p w14:paraId="16EBE3E7" w14:textId="77777777" w:rsidR="009F7321" w:rsidRPr="009F7321" w:rsidRDefault="009F7321" w:rsidP="009C2B91">
            <w:pPr>
              <w:spacing w:after="0" w:line="240" w:lineRule="auto"/>
              <w:ind w:left="-567"/>
              <w:jc w:val="center"/>
              <w:rPr>
                <w:rFonts w:asciiTheme="majorBidi" w:hAnsiTheme="majorBidi" w:cstheme="majorBidi"/>
              </w:rPr>
            </w:pPr>
          </w:p>
        </w:tc>
        <w:tc>
          <w:tcPr>
            <w:tcW w:w="1695" w:type="dxa"/>
            <w:vMerge/>
            <w:tcMar>
              <w:left w:w="57" w:type="dxa"/>
              <w:right w:w="57" w:type="dxa"/>
            </w:tcMar>
          </w:tcPr>
          <w:p w14:paraId="7292E1CB" w14:textId="77777777" w:rsidR="009F7321" w:rsidRPr="009F7321" w:rsidRDefault="009F7321" w:rsidP="009C2B91">
            <w:pPr>
              <w:spacing w:after="0" w:line="240" w:lineRule="auto"/>
              <w:ind w:left="-567"/>
              <w:jc w:val="center"/>
              <w:rPr>
                <w:rFonts w:asciiTheme="majorBidi" w:hAnsiTheme="majorBidi" w:cstheme="majorBidi"/>
              </w:rPr>
            </w:pPr>
          </w:p>
        </w:tc>
        <w:tc>
          <w:tcPr>
            <w:tcW w:w="850" w:type="dxa"/>
            <w:vMerge/>
            <w:tcMar>
              <w:left w:w="57" w:type="dxa"/>
              <w:right w:w="57" w:type="dxa"/>
            </w:tcMar>
          </w:tcPr>
          <w:p w14:paraId="07ED1087" w14:textId="77777777" w:rsidR="009F7321" w:rsidRPr="009F7321" w:rsidRDefault="009F7321" w:rsidP="009C2B91">
            <w:pPr>
              <w:spacing w:after="0" w:line="240" w:lineRule="auto"/>
              <w:ind w:left="-567"/>
              <w:jc w:val="center"/>
              <w:rPr>
                <w:rFonts w:asciiTheme="majorBidi" w:hAnsiTheme="majorBidi" w:cstheme="majorBidi"/>
              </w:rPr>
            </w:pPr>
          </w:p>
        </w:tc>
        <w:tc>
          <w:tcPr>
            <w:tcW w:w="851" w:type="dxa"/>
            <w:vMerge/>
            <w:tcMar>
              <w:left w:w="57" w:type="dxa"/>
              <w:right w:w="57" w:type="dxa"/>
            </w:tcMar>
          </w:tcPr>
          <w:p w14:paraId="2C9FAE30" w14:textId="77777777" w:rsidR="009F7321" w:rsidRPr="009F7321" w:rsidRDefault="009F7321" w:rsidP="009C2B91">
            <w:pPr>
              <w:spacing w:after="0" w:line="240" w:lineRule="auto"/>
              <w:ind w:left="-567"/>
              <w:jc w:val="center"/>
              <w:rPr>
                <w:rFonts w:asciiTheme="majorBidi" w:hAnsiTheme="majorBidi" w:cstheme="majorBidi"/>
              </w:rPr>
            </w:pPr>
          </w:p>
        </w:tc>
        <w:tc>
          <w:tcPr>
            <w:tcW w:w="1214" w:type="dxa"/>
            <w:vMerge/>
            <w:tcMar>
              <w:left w:w="57" w:type="dxa"/>
              <w:right w:w="57" w:type="dxa"/>
            </w:tcMar>
          </w:tcPr>
          <w:p w14:paraId="04EA222F" w14:textId="77777777" w:rsidR="009F7321" w:rsidRPr="009F7321" w:rsidRDefault="009F7321" w:rsidP="009C2B91">
            <w:pPr>
              <w:spacing w:after="0" w:line="240" w:lineRule="auto"/>
              <w:ind w:left="-567"/>
              <w:jc w:val="center"/>
              <w:rPr>
                <w:rFonts w:asciiTheme="majorBidi" w:hAnsiTheme="majorBidi" w:cstheme="majorBidi"/>
              </w:rPr>
            </w:pPr>
          </w:p>
        </w:tc>
        <w:tc>
          <w:tcPr>
            <w:tcW w:w="1214" w:type="dxa"/>
            <w:vMerge/>
            <w:tcMar>
              <w:left w:w="57" w:type="dxa"/>
              <w:right w:w="57" w:type="dxa"/>
            </w:tcMar>
          </w:tcPr>
          <w:p w14:paraId="252E2823" w14:textId="77777777" w:rsidR="009F7321" w:rsidRPr="009F7321" w:rsidRDefault="009F7321" w:rsidP="009C2B91">
            <w:pPr>
              <w:spacing w:after="0" w:line="240" w:lineRule="auto"/>
              <w:ind w:left="-567"/>
              <w:jc w:val="center"/>
              <w:rPr>
                <w:rFonts w:asciiTheme="majorBidi" w:hAnsiTheme="majorBidi" w:cstheme="majorBidi"/>
              </w:rPr>
            </w:pPr>
          </w:p>
        </w:tc>
      </w:tr>
      <w:tr w:rsidR="009F7321" w:rsidRPr="009F7321" w14:paraId="67FCE91B" w14:textId="77777777" w:rsidTr="00994CDE">
        <w:trPr>
          <w:trHeight w:val="242"/>
        </w:trPr>
        <w:tc>
          <w:tcPr>
            <w:tcW w:w="2836" w:type="dxa"/>
            <w:tcMar>
              <w:left w:w="57" w:type="dxa"/>
              <w:right w:w="57" w:type="dxa"/>
            </w:tcMar>
          </w:tcPr>
          <w:p w14:paraId="3A8EF5D7"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197A089B"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79A8F16E"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614301F8"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62AF6E6B"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7F2BEB37"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52EB8FD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31FA3CD8"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4E5BE6FC" w14:textId="77777777" w:rsidTr="00994CDE">
        <w:trPr>
          <w:trHeight w:val="251"/>
        </w:trPr>
        <w:tc>
          <w:tcPr>
            <w:tcW w:w="2836" w:type="dxa"/>
            <w:tcMar>
              <w:left w:w="57" w:type="dxa"/>
              <w:right w:w="57" w:type="dxa"/>
            </w:tcMar>
          </w:tcPr>
          <w:p w14:paraId="6C87AB50"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2BC41B98"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1D634FB1"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05F4F8FE"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2200EAE3"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183FCC4D"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628D6489"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6556CF4F"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2ACFA2BE" w14:textId="77777777" w:rsidTr="00994CDE">
        <w:trPr>
          <w:trHeight w:val="269"/>
        </w:trPr>
        <w:tc>
          <w:tcPr>
            <w:tcW w:w="2836" w:type="dxa"/>
            <w:tcMar>
              <w:left w:w="57" w:type="dxa"/>
              <w:right w:w="57" w:type="dxa"/>
            </w:tcMar>
          </w:tcPr>
          <w:p w14:paraId="36B930DB"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79941D31"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4230E69F"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690C4B7C"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17B8B934"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24A5BB9C"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051B2099"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7CBE47A6"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575017DE" w14:textId="77777777" w:rsidTr="00994CDE">
        <w:trPr>
          <w:trHeight w:val="278"/>
        </w:trPr>
        <w:tc>
          <w:tcPr>
            <w:tcW w:w="2836" w:type="dxa"/>
            <w:tcMar>
              <w:left w:w="57" w:type="dxa"/>
              <w:right w:w="57" w:type="dxa"/>
            </w:tcMar>
          </w:tcPr>
          <w:p w14:paraId="7AA31B2D"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5E568A7A"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390B5159"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023C93CF"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68FF22D2"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1EE7BC1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3B279B1E"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7976A2CA"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440E5FBB" w14:textId="77777777" w:rsidTr="00994CDE">
        <w:trPr>
          <w:trHeight w:val="206"/>
        </w:trPr>
        <w:tc>
          <w:tcPr>
            <w:tcW w:w="2836" w:type="dxa"/>
            <w:tcMar>
              <w:left w:w="57" w:type="dxa"/>
              <w:right w:w="57" w:type="dxa"/>
            </w:tcMar>
          </w:tcPr>
          <w:p w14:paraId="36B07C7C"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2BA47CE9"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6058C4A5"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487CCB27"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768A6F81"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37E4ADFC"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5AF37BC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49E07C53"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23AFFA91" w14:textId="77777777" w:rsidTr="00994CDE">
        <w:trPr>
          <w:trHeight w:val="215"/>
        </w:trPr>
        <w:tc>
          <w:tcPr>
            <w:tcW w:w="2836" w:type="dxa"/>
            <w:tcMar>
              <w:left w:w="57" w:type="dxa"/>
              <w:right w:w="57" w:type="dxa"/>
            </w:tcMar>
          </w:tcPr>
          <w:p w14:paraId="767B7221"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78D65D16"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52BE13FF"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6111F2FA"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08A35CC1"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7E2A1C3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308994D1"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291EF529"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16BBB6AC" w14:textId="77777777" w:rsidTr="00994CDE">
        <w:tc>
          <w:tcPr>
            <w:tcW w:w="2836" w:type="dxa"/>
          </w:tcPr>
          <w:p w14:paraId="312C49E5"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0B1B9908"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CCA7C48"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3F0EAEB9"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3151BD82"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27DFF6F3"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6119022"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AD3499B"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5A6E4557" w14:textId="77777777" w:rsidTr="00994CDE">
        <w:tc>
          <w:tcPr>
            <w:tcW w:w="2836" w:type="dxa"/>
          </w:tcPr>
          <w:p w14:paraId="3A5BA599"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68ECB280"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5B88C31F"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28B2684F"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5F5875B0"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5FA7DCB8"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5CB5B61"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257D7E98"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ABF2110" w14:textId="77777777" w:rsidTr="00994CDE">
        <w:tc>
          <w:tcPr>
            <w:tcW w:w="2836" w:type="dxa"/>
          </w:tcPr>
          <w:p w14:paraId="5366F651"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300467DB"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410FBA6"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0A92E6E6"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40B0C5FE"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58A88334"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3BE4B3D"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6594BD6"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76DE125" w14:textId="77777777" w:rsidTr="00994CDE">
        <w:tc>
          <w:tcPr>
            <w:tcW w:w="2836" w:type="dxa"/>
          </w:tcPr>
          <w:p w14:paraId="4164583A"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19974C0"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720AEC3"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7BDD2D7A"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6F269BD3"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3734ED42"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047EBD58"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0D328D92"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A78F2C9" w14:textId="77777777" w:rsidTr="00994CDE">
        <w:tc>
          <w:tcPr>
            <w:tcW w:w="2836" w:type="dxa"/>
          </w:tcPr>
          <w:p w14:paraId="7D6330BD"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6151BCDE"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17C77461"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59C87E02"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7B970B95"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6CA452CE"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7099674"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5DDD674"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F4B9265" w14:textId="77777777" w:rsidTr="00994CDE">
        <w:tc>
          <w:tcPr>
            <w:tcW w:w="2836" w:type="dxa"/>
          </w:tcPr>
          <w:p w14:paraId="3D06F045"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E3C6C72"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7F192209"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023B9E32"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44309F6F"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186132CE"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63E6CC45"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28375F31"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0312906B" w14:textId="77777777" w:rsidTr="00994CDE">
        <w:tc>
          <w:tcPr>
            <w:tcW w:w="2836" w:type="dxa"/>
          </w:tcPr>
          <w:p w14:paraId="413C245A"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3B4B6DAF"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57BB9602"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5276B6D9"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2F5180CB"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64C6BD0B"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374F2BE8"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354461C"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395F7D75" w14:textId="77777777" w:rsidTr="00994CDE">
        <w:tc>
          <w:tcPr>
            <w:tcW w:w="2836" w:type="dxa"/>
          </w:tcPr>
          <w:p w14:paraId="7A3B103D"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6EAFD48"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40038D25"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634AA40C"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418457DF"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0D2BD4FD"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6596B29E"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614F46E4"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0A0ADEB6" w14:textId="77777777" w:rsidTr="00994CDE">
        <w:tc>
          <w:tcPr>
            <w:tcW w:w="2836" w:type="dxa"/>
          </w:tcPr>
          <w:p w14:paraId="1F5CC92C"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59E6464"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687E2E23"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4BBCDE70"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27AE53D8"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65D3412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4789F5B"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2866CDB"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031F3A56" w14:textId="77777777" w:rsidTr="00994CDE">
        <w:tc>
          <w:tcPr>
            <w:tcW w:w="2836" w:type="dxa"/>
          </w:tcPr>
          <w:p w14:paraId="5E0E94BA"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706C8EA4"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0FA91913"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6533AC2A"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0A60C54A"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3D7D6F4A"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102347B2"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34823B07"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1391B855" w14:textId="77777777" w:rsidTr="00994CDE">
        <w:tc>
          <w:tcPr>
            <w:tcW w:w="2836" w:type="dxa"/>
          </w:tcPr>
          <w:p w14:paraId="600DB0F5"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084A9E4C"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1A77452"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002635CD"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54EA9BF0"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476D354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3A2E7D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BA63D7C"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19906347" w14:textId="77777777" w:rsidTr="00994CDE">
        <w:tc>
          <w:tcPr>
            <w:tcW w:w="2836" w:type="dxa"/>
          </w:tcPr>
          <w:p w14:paraId="58595923"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76BD7FC2"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5EDB32D4"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1A39EAE0"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3AF45084"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49C1BA2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28107BE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1B6F5804" w14:textId="77777777" w:rsidR="009F7321" w:rsidRPr="009F7321" w:rsidRDefault="009F7321" w:rsidP="009F7321">
            <w:pPr>
              <w:spacing w:after="0" w:line="240" w:lineRule="auto"/>
              <w:ind w:left="-567"/>
              <w:rPr>
                <w:rFonts w:asciiTheme="majorBidi" w:hAnsiTheme="majorBidi" w:cstheme="majorBidi"/>
              </w:rPr>
            </w:pPr>
          </w:p>
        </w:tc>
      </w:tr>
    </w:tbl>
    <w:p w14:paraId="27209738" w14:textId="738F1463" w:rsidR="009F7321" w:rsidRDefault="009F7321" w:rsidP="009F7321">
      <w:pPr>
        <w:spacing w:after="0" w:line="240" w:lineRule="auto"/>
        <w:ind w:left="-567"/>
        <w:rPr>
          <w:rFonts w:asciiTheme="majorBidi" w:hAnsiTheme="majorBidi" w:cstheme="majorBidi"/>
          <w:sz w:val="24"/>
          <w:szCs w:val="24"/>
        </w:rPr>
      </w:pPr>
    </w:p>
    <w:p w14:paraId="70C660F7" w14:textId="76C2B8D2" w:rsidR="009F7321" w:rsidRPr="000D102C" w:rsidRDefault="00994CDE" w:rsidP="009F7321">
      <w:pPr>
        <w:spacing w:after="0" w:line="240" w:lineRule="auto"/>
        <w:ind w:left="-567"/>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sr-Cyrl-RS"/>
        </w:rPr>
        <w:t>Укупно</w:t>
      </w:r>
      <w:r>
        <w:rPr>
          <w:rFonts w:asciiTheme="majorBidi" w:hAnsiTheme="majorBidi" w:cstheme="majorBidi"/>
          <w:sz w:val="24"/>
          <w:szCs w:val="24"/>
        </w:rPr>
        <w:t xml:space="preserve"> </w:t>
      </w:r>
      <w:r>
        <w:rPr>
          <w:rFonts w:asciiTheme="majorBidi" w:hAnsiTheme="majorBidi" w:cstheme="majorBidi"/>
          <w:sz w:val="24"/>
          <w:szCs w:val="24"/>
          <w:lang w:val="sr-Cyrl-RS"/>
        </w:rPr>
        <w:t>кола</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sr-Cyrl-RS"/>
        </w:rPr>
        <w:t>Нето</w:t>
      </w:r>
      <w:r>
        <w:rPr>
          <w:rFonts w:asciiTheme="majorBidi" w:hAnsiTheme="majorBidi" w:cstheme="majorBidi"/>
          <w:sz w:val="24"/>
          <w:szCs w:val="24"/>
        </w:rPr>
        <w:t xml:space="preserve"> маса воза</w:t>
      </w:r>
    </w:p>
    <w:p w14:paraId="0582D301"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06E576CD"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2C0B5B1C"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4AB30355" w14:textId="76CA6AE4" w:rsidR="009F7321" w:rsidRDefault="00994CDE" w:rsidP="009F7321">
      <w:pPr>
        <w:spacing w:after="0" w:line="240" w:lineRule="auto"/>
        <w:ind w:left="-567"/>
        <w:rPr>
          <w:rFonts w:asciiTheme="majorBidi" w:hAnsiTheme="majorBidi" w:cstheme="majorBidi"/>
          <w:sz w:val="24"/>
          <w:szCs w:val="24"/>
          <w:lang w:val="sr-Cyrl-CS"/>
        </w:rPr>
      </w:pPr>
      <w:r>
        <w:rPr>
          <w:rFonts w:asciiTheme="majorBidi" w:hAnsiTheme="majorBidi" w:cstheme="majorBidi"/>
          <w:sz w:val="24"/>
          <w:szCs w:val="24"/>
          <w:lang w:val="sr-Cyrl-CS"/>
        </w:rPr>
        <w:t>Предао</w:t>
      </w:r>
      <w:r w:rsidR="009C2B91">
        <w:rPr>
          <w:rFonts w:asciiTheme="majorBidi" w:hAnsiTheme="majorBidi" w:cstheme="majorBidi"/>
          <w:sz w:val="24"/>
          <w:szCs w:val="24"/>
          <w:lang w:val="sr-Cyrl-CS"/>
        </w:rPr>
        <w:t>:</w:t>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Pr>
          <w:rFonts w:asciiTheme="majorBidi" w:hAnsiTheme="majorBidi" w:cstheme="majorBidi"/>
          <w:sz w:val="24"/>
          <w:szCs w:val="24"/>
          <w:lang w:val="sr-Cyrl-CS"/>
        </w:rPr>
        <w:t>Примио:</w:t>
      </w:r>
    </w:p>
    <w:p w14:paraId="5093BCA1" w14:textId="77777777" w:rsidR="009F7321" w:rsidRDefault="009F7321" w:rsidP="009F7321">
      <w:pPr>
        <w:spacing w:after="0" w:line="240" w:lineRule="auto"/>
        <w:ind w:left="-567"/>
        <w:rPr>
          <w:rFonts w:asciiTheme="majorBidi" w:hAnsiTheme="majorBidi" w:cstheme="majorBidi"/>
          <w:sz w:val="24"/>
          <w:szCs w:val="24"/>
          <w:lang w:val="sr-Cyrl-CS"/>
        </w:rPr>
      </w:pPr>
    </w:p>
    <w:p w14:paraId="4EB843C7" w14:textId="7A42B94E" w:rsidR="009F7321" w:rsidRPr="000D102C" w:rsidRDefault="00994CDE" w:rsidP="009F7321">
      <w:pPr>
        <w:spacing w:after="0" w:line="240" w:lineRule="auto"/>
        <w:ind w:left="-567"/>
        <w:rPr>
          <w:rFonts w:asciiTheme="majorBidi" w:hAnsiTheme="majorBidi" w:cstheme="majorBidi"/>
          <w:sz w:val="24"/>
          <w:szCs w:val="24"/>
          <w:lang w:val="sr-Cyrl-CS"/>
        </w:rPr>
      </w:pPr>
      <w:r>
        <w:rPr>
          <w:rFonts w:asciiTheme="majorBidi" w:hAnsiTheme="majorBidi" w:cstheme="majorBidi"/>
          <w:sz w:val="24"/>
          <w:szCs w:val="24"/>
          <w:lang w:val="sr-Cyrl-CS"/>
        </w:rPr>
        <w:t>Печат и потпис</w:t>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Pr>
          <w:rFonts w:asciiTheme="majorBidi" w:hAnsiTheme="majorBidi" w:cstheme="majorBidi"/>
          <w:sz w:val="24"/>
          <w:szCs w:val="24"/>
          <w:lang w:val="sr-Cyrl-CS"/>
        </w:rPr>
        <w:t>Печат и потпис</w:t>
      </w:r>
    </w:p>
    <w:p w14:paraId="0E0D1A97"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27C1B88C" w14:textId="1E21E759" w:rsidR="009F7321" w:rsidRPr="000D102C" w:rsidRDefault="009F7321" w:rsidP="009F7321">
      <w:pPr>
        <w:spacing w:after="0" w:line="240" w:lineRule="auto"/>
        <w:ind w:left="-567"/>
        <w:rPr>
          <w:rFonts w:asciiTheme="majorBidi" w:hAnsiTheme="majorBidi" w:cstheme="majorBidi"/>
          <w:sz w:val="24"/>
          <w:szCs w:val="24"/>
          <w:lang w:val="sr-Cyrl-CS"/>
        </w:rPr>
      </w:pPr>
      <w:r>
        <w:rPr>
          <w:rFonts w:asciiTheme="majorBidi" w:hAnsiTheme="majorBidi" w:cstheme="majorBidi"/>
          <w:sz w:val="24"/>
          <w:szCs w:val="24"/>
          <w:lang w:val="sr-Cyrl-CS"/>
        </w:rPr>
        <w:t>___________________</w:t>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t>__________________</w:t>
      </w:r>
    </w:p>
    <w:p w14:paraId="4DD19459"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7C34EABA"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151DDDF4"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35D8A133"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5B10A266" w14:textId="77777777" w:rsidR="00F11449" w:rsidRPr="00F11449" w:rsidRDefault="00F11449" w:rsidP="00F11449">
      <w:pPr>
        <w:spacing w:before="60"/>
        <w:jc w:val="right"/>
        <w:outlineLvl w:val="1"/>
        <w:rPr>
          <w:rFonts w:ascii="Times New Roman" w:hAnsi="Times New Roman"/>
          <w:b/>
          <w:caps/>
          <w:sz w:val="24"/>
          <w:szCs w:val="24"/>
          <w:lang w:val="sr-Cyrl-CS"/>
        </w:rPr>
      </w:pPr>
      <w:r w:rsidRPr="00F11449">
        <w:rPr>
          <w:rFonts w:ascii="Times New Roman" w:hAnsi="Times New Roman"/>
          <w:b/>
          <w:sz w:val="24"/>
          <w:szCs w:val="24"/>
          <w:lang w:val="sr-Cyrl-CS"/>
        </w:rPr>
        <w:lastRenderedPageBreak/>
        <w:t>ПРИЛОГ</w:t>
      </w:r>
      <w:r w:rsidRPr="00F11449">
        <w:rPr>
          <w:rFonts w:ascii="Times New Roman" w:hAnsi="Times New Roman"/>
          <w:b/>
          <w:caps/>
          <w:sz w:val="24"/>
          <w:szCs w:val="24"/>
          <w:lang w:val="sr-Cyrl-CS"/>
        </w:rPr>
        <w:t xml:space="preserve"> 2</w:t>
      </w:r>
    </w:p>
    <w:p w14:paraId="4702D007" w14:textId="77777777" w:rsidR="00F11449" w:rsidRPr="00F11449" w:rsidRDefault="00F11449" w:rsidP="00F11449">
      <w:pPr>
        <w:spacing w:line="240" w:lineRule="auto"/>
        <w:jc w:val="center"/>
        <w:rPr>
          <w:rFonts w:ascii="Times New Roman" w:hAnsi="Times New Roman"/>
          <w:sz w:val="24"/>
          <w:szCs w:val="24"/>
          <w:lang w:val="sr-Cyrl-CS"/>
        </w:rPr>
      </w:pPr>
      <w:r w:rsidRPr="00F11449">
        <w:rPr>
          <w:rFonts w:ascii="Times New Roman" w:hAnsi="Times New Roman"/>
          <w:b/>
          <w:sz w:val="24"/>
          <w:szCs w:val="24"/>
          <w:lang w:val="sr-Cyrl-CS"/>
        </w:rPr>
        <w:t>ЗАХТЕВ ЗА ОДОБРАВАЊЕ ПОЈЕДНОСТАВЉЕНОГ ПОСТУПКА</w:t>
      </w:r>
      <w:r w:rsidRPr="00F11449">
        <w:rPr>
          <w:rFonts w:ascii="Times New Roman" w:hAnsi="Times New Roman"/>
          <w:b/>
          <w:sz w:val="24"/>
          <w:szCs w:val="24"/>
          <w:lang w:val="sr-Cyrl-RS"/>
        </w:rPr>
        <w:t xml:space="preserve"> УПОТРЕБОМ ДЕКЛАРАЦИЈЕ СА МАЊИМ БРОЈЕМ ПОДАТАКА ПРИ ПРЕВОЗУ РОБЕ ЖЕЛЕЗНИЦОМ У ЗАЈЕДНИЧКОМ ТРАНЗИТНОМ ПОСТУПКУ</w:t>
      </w:r>
    </w:p>
    <w:p w14:paraId="51F374A8" w14:textId="77777777" w:rsidR="00F11449" w:rsidRPr="00F11449" w:rsidRDefault="00F11449" w:rsidP="00F11449">
      <w:pPr>
        <w:spacing w:line="240" w:lineRule="auto"/>
        <w:rPr>
          <w:rFonts w:ascii="Times New Roman" w:hAnsi="Times New Roman"/>
          <w:sz w:val="24"/>
          <w:szCs w:val="24"/>
          <w:lang w:val="sr-Cyrl-CS"/>
        </w:rPr>
      </w:pPr>
    </w:p>
    <w:p w14:paraId="03CF4240" w14:textId="5E8BE452" w:rsidR="00F11449" w:rsidRDefault="00F11449" w:rsidP="00F11449">
      <w:pPr>
        <w:jc w:val="both"/>
        <w:rPr>
          <w:rFonts w:ascii="Times New Roman" w:hAnsi="Times New Roman"/>
          <w:iCs/>
          <w:noProof/>
          <w:sz w:val="24"/>
          <w:szCs w:val="24"/>
          <w:lang w:val="sr-Cyrl-CS"/>
        </w:rPr>
      </w:pPr>
      <w:r w:rsidRPr="00F11449">
        <w:rPr>
          <w:rFonts w:ascii="Times New Roman" w:hAnsi="Times New Roman"/>
          <w:sz w:val="24"/>
          <w:szCs w:val="24"/>
          <w:lang w:val="sr-Cyrl-CS"/>
        </w:rPr>
        <w:t xml:space="preserve">У складу са одредбама члана 55. став 1. тачка з) и став 2. тачка а) Додатка I ЦТ Конвенције („Сл. гласник РС- Међународни уговори“ бр. 13/15 и 2/17), </w:t>
      </w:r>
      <w:r w:rsidRPr="00F11449">
        <w:rPr>
          <w:rFonts w:ascii="Times New Roman" w:hAnsi="Times New Roman"/>
          <w:iCs/>
          <w:noProof/>
          <w:sz w:val="24"/>
          <w:szCs w:val="24"/>
          <w:lang w:val="sr-Cyrl-CS"/>
        </w:rPr>
        <w:t xml:space="preserve">молимо да нам се одобри поједностављење </w:t>
      </w:r>
      <w:r w:rsidRPr="00F11449">
        <w:rPr>
          <w:rFonts w:ascii="Times New Roman" w:hAnsi="Times New Roman"/>
          <w:iCs/>
          <w:noProof/>
          <w:sz w:val="24"/>
          <w:szCs w:val="24"/>
          <w:lang w:val="sr-Cyrl-RS"/>
        </w:rPr>
        <w:t xml:space="preserve">употребом декларације са мањим бројем података при превозу робе железницом </w:t>
      </w:r>
      <w:r w:rsidRPr="00F11449">
        <w:rPr>
          <w:rFonts w:ascii="Times New Roman" w:hAnsi="Times New Roman"/>
          <w:iCs/>
          <w:noProof/>
          <w:sz w:val="24"/>
          <w:szCs w:val="24"/>
          <w:lang w:val="sr-Cyrl-CS"/>
        </w:rPr>
        <w:t xml:space="preserve">у </w:t>
      </w:r>
      <w:r w:rsidRPr="00F11449">
        <w:rPr>
          <w:rFonts w:ascii="Times New Roman" w:hAnsi="Times New Roman"/>
          <w:iCs/>
          <w:noProof/>
          <w:sz w:val="24"/>
          <w:szCs w:val="24"/>
          <w:lang w:val="sr-Cyrl-RS"/>
        </w:rPr>
        <w:t xml:space="preserve">заједничком поступку </w:t>
      </w:r>
      <w:r w:rsidRPr="00F11449">
        <w:rPr>
          <w:rFonts w:ascii="Times New Roman" w:hAnsi="Times New Roman"/>
          <w:iCs/>
          <w:noProof/>
          <w:sz w:val="24"/>
          <w:szCs w:val="24"/>
          <w:lang w:val="sr-Cyrl-CS"/>
        </w:rPr>
        <w:t xml:space="preserve">транзита. </w:t>
      </w:r>
    </w:p>
    <w:p w14:paraId="37C308CA" w14:textId="77777777" w:rsidR="00842A9D" w:rsidRPr="00F11449" w:rsidRDefault="00842A9D" w:rsidP="00F11449">
      <w:pPr>
        <w:jc w:val="both"/>
        <w:rPr>
          <w:rFonts w:ascii="Times New Roman" w:hAnsi="Times New Roman"/>
          <w:iCs/>
          <w:noProof/>
          <w:sz w:val="24"/>
          <w:szCs w:val="24"/>
          <w:lang w:val="sr-Cyrl-CS"/>
        </w:rPr>
      </w:pPr>
    </w:p>
    <w:p w14:paraId="0355E6DB"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1.Подаци о подносиоцу захтева:</w:t>
      </w:r>
    </w:p>
    <w:p w14:paraId="11860939"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Назив фирме: ........................................</w:t>
      </w:r>
    </w:p>
    <w:p w14:paraId="5E1C82E2"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Седиште: ......................................</w:t>
      </w:r>
    </w:p>
    <w:p w14:paraId="06D5F444"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ПИБ: ......................................</w:t>
      </w:r>
    </w:p>
    <w:p w14:paraId="59089836"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Матични број .....................................</w:t>
      </w:r>
    </w:p>
    <w:p w14:paraId="39C442B5"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Основна делатност...............................</w:t>
      </w:r>
    </w:p>
    <w:p w14:paraId="393FF398" w14:textId="77777777" w:rsidR="00F11449" w:rsidRPr="00F11449" w:rsidRDefault="00F11449" w:rsidP="00F11449">
      <w:pPr>
        <w:jc w:val="both"/>
        <w:rPr>
          <w:rFonts w:ascii="Times New Roman" w:hAnsi="Times New Roman"/>
          <w:sz w:val="24"/>
          <w:szCs w:val="24"/>
          <w:lang w:val="sr-Cyrl-CS"/>
        </w:rPr>
      </w:pPr>
    </w:p>
    <w:p w14:paraId="6570DFE3"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2. Подаци о одговорном лицу:</w:t>
      </w:r>
    </w:p>
    <w:p w14:paraId="364A0738"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Име и презиме: ....................................</w:t>
      </w:r>
    </w:p>
    <w:p w14:paraId="5103BD91"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ЈМБГ: ....................................</w:t>
      </w:r>
    </w:p>
    <w:p w14:paraId="178C55CB"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Телефон/факс: ....................................</w:t>
      </w:r>
    </w:p>
    <w:p w14:paraId="7DC418B8"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E-mail адреса: ....................................</w:t>
      </w:r>
    </w:p>
    <w:p w14:paraId="6ED9FAC8" w14:textId="77777777" w:rsidR="00DE04FF" w:rsidRDefault="00DE04FF" w:rsidP="00F11449">
      <w:pPr>
        <w:jc w:val="both"/>
        <w:rPr>
          <w:rFonts w:ascii="Times New Roman" w:hAnsi="Times New Roman"/>
          <w:sz w:val="24"/>
          <w:szCs w:val="24"/>
          <w:lang w:val="sr-Cyrl-CS"/>
        </w:rPr>
      </w:pPr>
    </w:p>
    <w:p w14:paraId="2B56B3B0"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3. Подаци о заступнику уколико постоји .......................</w:t>
      </w:r>
    </w:p>
    <w:p w14:paraId="38382906" w14:textId="77777777" w:rsidR="00842A9D" w:rsidRPr="006E2AF4" w:rsidRDefault="00842A9D" w:rsidP="00842A9D">
      <w:pPr>
        <w:jc w:val="both"/>
        <w:rPr>
          <w:rFonts w:ascii="Times New Roman" w:hAnsi="Times New Roman"/>
          <w:sz w:val="24"/>
          <w:szCs w:val="24"/>
          <w:lang w:val="sr-Cyrl-CS"/>
        </w:rPr>
      </w:pPr>
    </w:p>
    <w:p w14:paraId="5D8AACF6" w14:textId="77777777" w:rsidR="00842A9D" w:rsidRPr="0064764A" w:rsidRDefault="00842A9D" w:rsidP="00842A9D">
      <w:pPr>
        <w:jc w:val="both"/>
        <w:rPr>
          <w:rFonts w:ascii="Times New Roman" w:hAnsi="Times New Roman"/>
        </w:rPr>
      </w:pPr>
      <w:r w:rsidRPr="0064764A">
        <w:rPr>
          <w:rFonts w:ascii="Times New Roman" w:hAnsi="Times New Roman"/>
        </w:rPr>
        <w:t xml:space="preserve">4. </w:t>
      </w:r>
      <w:r w:rsidRPr="0064764A">
        <w:rPr>
          <w:rFonts w:ascii="Times New Roman" w:hAnsi="Times New Roman"/>
          <w:lang w:val="sr-Cyrl-CS"/>
        </w:rPr>
        <w:t>Број одобрења за електронску комуникацију</w:t>
      </w:r>
      <w:r>
        <w:rPr>
          <w:rFonts w:ascii="Times New Roman" w:hAnsi="Times New Roman"/>
        </w:rPr>
        <w:t>………………..</w:t>
      </w:r>
    </w:p>
    <w:p w14:paraId="2C1A34C8" w14:textId="77777777" w:rsidR="00842A9D" w:rsidRDefault="00842A9D" w:rsidP="00842A9D">
      <w:pPr>
        <w:jc w:val="both"/>
        <w:rPr>
          <w:rFonts w:ascii="Times New Roman" w:hAnsi="Times New Roman"/>
          <w:sz w:val="24"/>
          <w:szCs w:val="24"/>
          <w:lang w:val="sr-Cyrl-CS"/>
        </w:rPr>
      </w:pPr>
    </w:p>
    <w:p w14:paraId="0467A737" w14:textId="77777777" w:rsidR="00842A9D" w:rsidRPr="006E2AF4" w:rsidRDefault="00842A9D" w:rsidP="00842A9D">
      <w:pPr>
        <w:jc w:val="both"/>
        <w:rPr>
          <w:rFonts w:ascii="Times New Roman" w:hAnsi="Times New Roman"/>
          <w:sz w:val="24"/>
          <w:szCs w:val="24"/>
          <w:lang w:val="sr-Cyrl-CS"/>
        </w:rPr>
      </w:pPr>
    </w:p>
    <w:p w14:paraId="17869232"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5.</w:t>
      </w:r>
      <w:r w:rsidRPr="006E2AF4">
        <w:rPr>
          <w:rFonts w:ascii="Times New Roman" w:hAnsi="Times New Roman"/>
          <w:sz w:val="24"/>
          <w:szCs w:val="24"/>
          <w:lang w:val="sr-Latn-RS"/>
        </w:rPr>
        <w:t xml:space="preserve"> </w:t>
      </w:r>
      <w:r w:rsidRPr="006E2AF4">
        <w:rPr>
          <w:rFonts w:ascii="Times New Roman" w:hAnsi="Times New Roman"/>
          <w:sz w:val="24"/>
          <w:szCs w:val="24"/>
          <w:lang w:val="sr-Cyrl-CS"/>
        </w:rPr>
        <w:t>Број предвиђених царинских поступања са робом у току једног месеца:</w:t>
      </w:r>
    </w:p>
    <w:p w14:paraId="20A337E5"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14:paraId="30A41AB8" w14:textId="77777777" w:rsidR="00842A9D" w:rsidRPr="006E2AF4" w:rsidRDefault="00842A9D" w:rsidP="00842A9D">
      <w:pPr>
        <w:pStyle w:val="ListParagraph"/>
        <w:numPr>
          <w:ilvl w:val="0"/>
          <w:numId w:val="27"/>
        </w:numPr>
        <w:contextualSpacing/>
        <w:jc w:val="both"/>
        <w:rPr>
          <w:rFonts w:ascii="Times New Roman" w:hAnsi="Times New Roman" w:cs="Times New Roman"/>
          <w:lang w:val="sr-Cyrl-CS"/>
        </w:rPr>
      </w:pPr>
      <w:r w:rsidRPr="006E2AF4">
        <w:rPr>
          <w:rFonts w:ascii="Times New Roman" w:hAnsi="Times New Roman" w:cs="Times New Roman"/>
          <w:lang w:val="sr-Cyrl-CS"/>
        </w:rPr>
        <w:t xml:space="preserve">Подаци о обезбеђењу царинског дуга који би могао настати за робу обухваћену захтевом: </w:t>
      </w:r>
    </w:p>
    <w:p w14:paraId="22A1C61C" w14:textId="77777777" w:rsidR="00842A9D" w:rsidRPr="006E2AF4" w:rsidRDefault="00842A9D" w:rsidP="00842A9D">
      <w:pPr>
        <w:numPr>
          <w:ilvl w:val="1"/>
          <w:numId w:val="23"/>
        </w:numPr>
        <w:spacing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ГРН..........................................</w:t>
      </w:r>
    </w:p>
    <w:p w14:paraId="3339DBAB" w14:textId="77777777" w:rsidR="00842A9D" w:rsidRPr="006E2AF4" w:rsidRDefault="00842A9D" w:rsidP="00842A9D">
      <w:pPr>
        <w:numPr>
          <w:ilvl w:val="1"/>
          <w:numId w:val="23"/>
        </w:numPr>
        <w:spacing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Референтни износ .........................</w:t>
      </w:r>
    </w:p>
    <w:p w14:paraId="4DACEB23" w14:textId="77777777" w:rsidR="00842A9D" w:rsidRPr="006E2AF4" w:rsidRDefault="00842A9D" w:rsidP="00842A9D">
      <w:pPr>
        <w:numPr>
          <w:ilvl w:val="1"/>
          <w:numId w:val="23"/>
        </w:numPr>
        <w:spacing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Проценат умањења ........................</w:t>
      </w:r>
    </w:p>
    <w:p w14:paraId="7DC58A82" w14:textId="77777777" w:rsidR="00842A9D" w:rsidRPr="006E2AF4" w:rsidRDefault="00842A9D" w:rsidP="00842A9D">
      <w:pPr>
        <w:pStyle w:val="ListParagraph"/>
        <w:ind w:left="360"/>
        <w:contextualSpacing/>
        <w:jc w:val="both"/>
        <w:rPr>
          <w:rFonts w:ascii="Times New Roman" w:hAnsi="Times New Roman" w:cs="Times New Roman"/>
          <w:lang w:val="sr-Cyrl-CS"/>
        </w:rPr>
      </w:pPr>
    </w:p>
    <w:p w14:paraId="1E5F938A" w14:textId="77777777" w:rsidR="00842A9D" w:rsidRPr="006E2AF4" w:rsidRDefault="00842A9D" w:rsidP="00842A9D">
      <w:pPr>
        <w:pStyle w:val="ListParagraph"/>
        <w:numPr>
          <w:ilvl w:val="0"/>
          <w:numId w:val="27"/>
        </w:numPr>
        <w:contextualSpacing/>
        <w:jc w:val="both"/>
        <w:rPr>
          <w:rFonts w:ascii="Times New Roman" w:hAnsi="Times New Roman" w:cs="Times New Roman"/>
          <w:lang w:val="sr-Cyrl-CS"/>
        </w:rPr>
      </w:pPr>
      <w:r w:rsidRPr="006E2AF4">
        <w:rPr>
          <w:rFonts w:ascii="Times New Roman" w:hAnsi="Times New Roman" w:cs="Times New Roman"/>
          <w:lang w:val="sr-Cyrl-CS"/>
        </w:rPr>
        <w:t>Други подаци и приложене исправе и сл. ............................................................</w:t>
      </w:r>
    </w:p>
    <w:p w14:paraId="53ABE7C7" w14:textId="77777777" w:rsidR="00842A9D" w:rsidRPr="006E2AF4" w:rsidRDefault="00842A9D" w:rsidP="00842A9D">
      <w:pPr>
        <w:ind w:left="1080"/>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14:paraId="04E7A48C"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Подносилац захтева: </w:t>
      </w:r>
    </w:p>
    <w:p w14:paraId="45A04DE0"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(назив, печат и потпис одговорног лица)</w:t>
      </w:r>
    </w:p>
    <w:p w14:paraId="31D85B00" w14:textId="77777777" w:rsidR="00842A9D" w:rsidRPr="006E2AF4" w:rsidRDefault="00842A9D" w:rsidP="00842A9D">
      <w:pPr>
        <w:rPr>
          <w:rFonts w:ascii="Times New Roman" w:hAnsi="Times New Roman"/>
          <w:sz w:val="24"/>
          <w:szCs w:val="24"/>
          <w:lang w:val="sr-Cyrl-CS"/>
        </w:rPr>
      </w:pPr>
      <w:r w:rsidRPr="006E2AF4">
        <w:rPr>
          <w:rFonts w:ascii="Times New Roman" w:hAnsi="Times New Roman"/>
          <w:sz w:val="24"/>
          <w:szCs w:val="24"/>
          <w:lang w:val="sr-Cyrl-CS"/>
        </w:rPr>
        <w:br w:type="page"/>
      </w:r>
    </w:p>
    <w:p w14:paraId="5427D38F" w14:textId="77777777" w:rsidR="00842A9D" w:rsidRPr="006E2AF4" w:rsidRDefault="00842A9D" w:rsidP="00842A9D">
      <w:pPr>
        <w:jc w:val="center"/>
        <w:rPr>
          <w:rFonts w:ascii="Times New Roman" w:hAnsi="Times New Roman"/>
          <w:b/>
          <w:sz w:val="24"/>
          <w:szCs w:val="24"/>
          <w:lang w:val="sr-Cyrl-CS"/>
        </w:rPr>
      </w:pPr>
      <w:r w:rsidRPr="006E2AF4">
        <w:rPr>
          <w:rFonts w:ascii="Times New Roman" w:hAnsi="Times New Roman"/>
          <w:b/>
          <w:sz w:val="24"/>
          <w:szCs w:val="24"/>
          <w:lang w:val="sr-Cyrl-CS"/>
        </w:rPr>
        <w:lastRenderedPageBreak/>
        <w:t>УПУТСТВО ЗА ПОПУЊАВАЊЕ ЗАХТЕВА</w:t>
      </w:r>
    </w:p>
    <w:p w14:paraId="16EBF682" w14:textId="77777777" w:rsidR="00842A9D" w:rsidRPr="006E2AF4" w:rsidRDefault="00842A9D" w:rsidP="00842A9D">
      <w:pPr>
        <w:jc w:val="center"/>
        <w:rPr>
          <w:rFonts w:ascii="Times New Roman" w:hAnsi="Times New Roman"/>
          <w:b/>
          <w:sz w:val="24"/>
          <w:szCs w:val="24"/>
          <w:lang w:val="sr-Cyrl-CS"/>
        </w:rPr>
      </w:pPr>
    </w:p>
    <w:p w14:paraId="755C9FBB" w14:textId="77777777" w:rsidR="00842A9D" w:rsidRPr="006E2AF4" w:rsidRDefault="00842A9D" w:rsidP="00842A9D">
      <w:pPr>
        <w:jc w:val="center"/>
        <w:rPr>
          <w:rFonts w:ascii="Times New Roman" w:hAnsi="Times New Roman"/>
          <w:b/>
          <w:sz w:val="24"/>
          <w:szCs w:val="24"/>
          <w:lang w:val="sr-Cyrl-CS"/>
        </w:rPr>
      </w:pPr>
      <w:r w:rsidRPr="006E2AF4">
        <w:rPr>
          <w:rFonts w:ascii="Times New Roman" w:hAnsi="Times New Roman"/>
          <w:b/>
          <w:bCs/>
          <w:sz w:val="24"/>
          <w:szCs w:val="24"/>
          <w:lang w:val="sr-Cyrl-CS"/>
        </w:rPr>
        <w:t>Подаци и информације које треба уписивати у различита поља обрасца захтева:</w:t>
      </w:r>
    </w:p>
    <w:p w14:paraId="7D68C636" w14:textId="77777777" w:rsidR="00842A9D" w:rsidRPr="006E2AF4" w:rsidRDefault="00842A9D" w:rsidP="00842A9D">
      <w:pPr>
        <w:jc w:val="center"/>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842A9D" w:rsidRPr="006E2AF4" w14:paraId="11982940" w14:textId="77777777" w:rsidTr="00074C5F">
        <w:tc>
          <w:tcPr>
            <w:tcW w:w="1368" w:type="dxa"/>
            <w:shd w:val="clear" w:color="auto" w:fill="auto"/>
          </w:tcPr>
          <w:p w14:paraId="3788FA6E" w14:textId="77777777" w:rsidR="00842A9D" w:rsidRPr="006E2AF4" w:rsidRDefault="00842A9D" w:rsidP="00074C5F">
            <w:pPr>
              <w:jc w:val="both"/>
              <w:rPr>
                <w:rFonts w:ascii="Times New Roman" w:hAnsi="Times New Roman"/>
                <w:sz w:val="24"/>
                <w:szCs w:val="24"/>
                <w:lang w:val="sr-Cyrl-CS"/>
              </w:rPr>
            </w:pPr>
            <w:r w:rsidRPr="006E2AF4">
              <w:rPr>
                <w:rFonts w:ascii="Times New Roman" w:hAnsi="Times New Roman"/>
                <w:sz w:val="24"/>
                <w:szCs w:val="24"/>
                <w:lang w:val="sr-Cyrl-CS"/>
              </w:rPr>
              <w:t>рубрика</w:t>
            </w:r>
          </w:p>
        </w:tc>
        <w:tc>
          <w:tcPr>
            <w:tcW w:w="7848" w:type="dxa"/>
            <w:shd w:val="clear" w:color="auto" w:fill="auto"/>
          </w:tcPr>
          <w:p w14:paraId="1CFC2EB2"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опис</w:t>
            </w:r>
          </w:p>
        </w:tc>
      </w:tr>
      <w:tr w:rsidR="00842A9D" w:rsidRPr="006E2AF4" w14:paraId="7F1D6541" w14:textId="77777777" w:rsidTr="00074C5F">
        <w:tc>
          <w:tcPr>
            <w:tcW w:w="1368" w:type="dxa"/>
            <w:shd w:val="clear" w:color="auto" w:fill="auto"/>
          </w:tcPr>
          <w:p w14:paraId="157333C6"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1.</w:t>
            </w:r>
          </w:p>
        </w:tc>
        <w:tc>
          <w:tcPr>
            <w:tcW w:w="7848" w:type="dxa"/>
            <w:shd w:val="clear" w:color="auto" w:fill="auto"/>
          </w:tcPr>
          <w:p w14:paraId="7F95FD41" w14:textId="77777777" w:rsidR="00842A9D" w:rsidRPr="006E2AF4" w:rsidRDefault="00842A9D" w:rsidP="00074C5F">
            <w:pPr>
              <w:pStyle w:val="Default"/>
              <w:jc w:val="both"/>
              <w:rPr>
                <w:lang w:val="sr-Cyrl-CS"/>
              </w:rPr>
            </w:pPr>
            <w:r w:rsidRPr="006E2AF4">
              <w:rPr>
                <w:lang w:val="sr-Cyrl-CS"/>
              </w:rPr>
              <w:t>Уписује се назив, седиште, ПИБ и матични број подносиоца захтева</w:t>
            </w:r>
          </w:p>
          <w:p w14:paraId="3821AE02" w14:textId="77777777" w:rsidR="00842A9D" w:rsidRPr="006E2AF4" w:rsidRDefault="00842A9D" w:rsidP="00074C5F">
            <w:pPr>
              <w:pStyle w:val="Default"/>
              <w:jc w:val="both"/>
              <w:rPr>
                <w:lang w:val="sr-Cyrl-CS"/>
              </w:rPr>
            </w:pPr>
          </w:p>
        </w:tc>
      </w:tr>
      <w:tr w:rsidR="00842A9D" w:rsidRPr="006E2AF4" w14:paraId="0799A2AA" w14:textId="77777777" w:rsidTr="00074C5F">
        <w:tc>
          <w:tcPr>
            <w:tcW w:w="1368" w:type="dxa"/>
            <w:shd w:val="clear" w:color="auto" w:fill="auto"/>
          </w:tcPr>
          <w:p w14:paraId="25C26959"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2.</w:t>
            </w:r>
          </w:p>
        </w:tc>
        <w:tc>
          <w:tcPr>
            <w:tcW w:w="7848" w:type="dxa"/>
            <w:shd w:val="clear" w:color="auto" w:fill="auto"/>
          </w:tcPr>
          <w:p w14:paraId="2E504331" w14:textId="77777777" w:rsidR="00842A9D" w:rsidRPr="006E2AF4" w:rsidRDefault="00842A9D" w:rsidP="00074C5F">
            <w:pPr>
              <w:pStyle w:val="Default"/>
              <w:jc w:val="both"/>
              <w:rPr>
                <w:lang w:val="sr-Cyrl-CS"/>
              </w:rPr>
            </w:pPr>
            <w:r w:rsidRPr="006E2AF4">
              <w:rPr>
                <w:lang w:val="sr-Cyrl-CS"/>
              </w:rPr>
              <w:t>Уписују се подаци о одговорном лицу</w:t>
            </w:r>
          </w:p>
          <w:p w14:paraId="582E69B1" w14:textId="77777777" w:rsidR="00842A9D" w:rsidRPr="006E2AF4" w:rsidRDefault="00842A9D" w:rsidP="00074C5F">
            <w:pPr>
              <w:pStyle w:val="Default"/>
              <w:jc w:val="both"/>
              <w:rPr>
                <w:lang w:val="sr-Cyrl-CS"/>
              </w:rPr>
            </w:pPr>
          </w:p>
        </w:tc>
      </w:tr>
      <w:tr w:rsidR="00842A9D" w:rsidRPr="006E2AF4" w14:paraId="6C506531" w14:textId="77777777" w:rsidTr="00074C5F">
        <w:tc>
          <w:tcPr>
            <w:tcW w:w="1368" w:type="dxa"/>
            <w:shd w:val="clear" w:color="auto" w:fill="auto"/>
          </w:tcPr>
          <w:p w14:paraId="2C0214CC"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3.</w:t>
            </w:r>
          </w:p>
        </w:tc>
        <w:tc>
          <w:tcPr>
            <w:tcW w:w="7848" w:type="dxa"/>
            <w:shd w:val="clear" w:color="auto" w:fill="auto"/>
          </w:tcPr>
          <w:p w14:paraId="66E4A30F" w14:textId="77777777" w:rsidR="00842A9D" w:rsidRPr="006E2AF4" w:rsidRDefault="00842A9D" w:rsidP="00074C5F">
            <w:pPr>
              <w:pStyle w:val="Default"/>
              <w:jc w:val="both"/>
              <w:rPr>
                <w:lang w:val="sr-Cyrl-CS"/>
              </w:rPr>
            </w:pPr>
            <w:r w:rsidRPr="006E2AF4">
              <w:rPr>
                <w:lang w:val="sr-Cyrl-CS"/>
              </w:rPr>
              <w:t>Уписују се подаци о заступнику</w:t>
            </w:r>
          </w:p>
        </w:tc>
      </w:tr>
      <w:tr w:rsidR="00842A9D" w:rsidRPr="006E2AF4" w14:paraId="6FA4E57C" w14:textId="77777777" w:rsidTr="00074C5F">
        <w:tc>
          <w:tcPr>
            <w:tcW w:w="1368" w:type="dxa"/>
            <w:shd w:val="clear" w:color="auto" w:fill="auto"/>
          </w:tcPr>
          <w:p w14:paraId="6346F479"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4.</w:t>
            </w:r>
          </w:p>
        </w:tc>
        <w:tc>
          <w:tcPr>
            <w:tcW w:w="7848" w:type="dxa"/>
            <w:shd w:val="clear" w:color="auto" w:fill="auto"/>
          </w:tcPr>
          <w:p w14:paraId="341DA08C" w14:textId="77777777" w:rsidR="00842A9D" w:rsidRPr="006E2AF4" w:rsidRDefault="00842A9D" w:rsidP="00074C5F">
            <w:pPr>
              <w:pStyle w:val="Default"/>
              <w:jc w:val="both"/>
              <w:rPr>
                <w:lang w:val="sr-Cyrl-CS"/>
              </w:rPr>
            </w:pPr>
            <w:r w:rsidRPr="006E2AF4">
              <w:rPr>
                <w:lang w:val="sr-Cyrl-CS"/>
              </w:rPr>
              <w:t>Уписује се број одобрења за електронску комуникацију</w:t>
            </w:r>
          </w:p>
        </w:tc>
      </w:tr>
      <w:tr w:rsidR="00842A9D" w:rsidRPr="006E2AF4" w14:paraId="599A21CE" w14:textId="77777777" w:rsidTr="00074C5F">
        <w:tc>
          <w:tcPr>
            <w:tcW w:w="1368" w:type="dxa"/>
            <w:shd w:val="clear" w:color="auto" w:fill="auto"/>
          </w:tcPr>
          <w:p w14:paraId="2404C2F4"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5.</w:t>
            </w:r>
          </w:p>
        </w:tc>
        <w:tc>
          <w:tcPr>
            <w:tcW w:w="7848" w:type="dxa"/>
            <w:shd w:val="clear" w:color="auto" w:fill="auto"/>
          </w:tcPr>
          <w:p w14:paraId="65B7DCAF" w14:textId="77777777" w:rsidR="00842A9D" w:rsidRPr="006E2AF4" w:rsidRDefault="00842A9D" w:rsidP="00074C5F">
            <w:pPr>
              <w:pStyle w:val="Default"/>
              <w:jc w:val="both"/>
              <w:rPr>
                <w:lang w:val="sr-Cyrl-CS"/>
              </w:rPr>
            </w:pPr>
            <w:r w:rsidRPr="006E2AF4">
              <w:rPr>
                <w:lang w:val="sr-Cyrl-CS"/>
              </w:rPr>
              <w:t xml:space="preserve">Број транзитних операција ( реалних или очекиваних) на месчном нивоу </w:t>
            </w:r>
          </w:p>
        </w:tc>
      </w:tr>
      <w:tr w:rsidR="00842A9D" w:rsidRPr="006E2AF4" w14:paraId="4BEBD5BD" w14:textId="77777777" w:rsidTr="00074C5F">
        <w:trPr>
          <w:trHeight w:val="350"/>
        </w:trPr>
        <w:tc>
          <w:tcPr>
            <w:tcW w:w="1368" w:type="dxa"/>
            <w:shd w:val="clear" w:color="auto" w:fill="auto"/>
          </w:tcPr>
          <w:p w14:paraId="090FBBD3"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6.</w:t>
            </w:r>
          </w:p>
        </w:tc>
        <w:tc>
          <w:tcPr>
            <w:tcW w:w="7848" w:type="dxa"/>
            <w:shd w:val="clear" w:color="auto" w:fill="auto"/>
          </w:tcPr>
          <w:p w14:paraId="3BA534EA" w14:textId="77777777" w:rsidR="00842A9D" w:rsidRPr="006E2AF4" w:rsidRDefault="00842A9D" w:rsidP="00074C5F">
            <w:pPr>
              <w:pStyle w:val="Default"/>
              <w:jc w:val="both"/>
              <w:rPr>
                <w:lang w:val="sr-Cyrl-CS"/>
              </w:rPr>
            </w:pPr>
            <w:r w:rsidRPr="006E2AF4">
              <w:rPr>
                <w:lang w:val="sr-Cyrl-CS"/>
              </w:rPr>
              <w:t>Подаци о обезбеђењу транзитног поступка – ГРН број, висина референтног износа, проценат умањења уколико постоји – Ова рубрика је обавезна за статус овлашћеног пошиљаоца</w:t>
            </w:r>
          </w:p>
        </w:tc>
      </w:tr>
    </w:tbl>
    <w:p w14:paraId="3173A09B" w14:textId="77777777" w:rsidR="00842A9D" w:rsidRPr="006E2AF4" w:rsidRDefault="00842A9D" w:rsidP="00842A9D">
      <w:pPr>
        <w:jc w:val="both"/>
        <w:rPr>
          <w:rFonts w:ascii="Times New Roman" w:hAnsi="Times New Roman"/>
          <w:sz w:val="24"/>
          <w:szCs w:val="24"/>
          <w:lang w:val="sr-Cyrl-CS"/>
        </w:rPr>
      </w:pPr>
    </w:p>
    <w:p w14:paraId="3BE53832"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br w:type="page"/>
      </w:r>
    </w:p>
    <w:p w14:paraId="63A9A07E" w14:textId="77777777" w:rsidR="00842A9D" w:rsidRPr="006E2AF4" w:rsidRDefault="00842A9D" w:rsidP="00842A9D">
      <w:pPr>
        <w:jc w:val="right"/>
        <w:rPr>
          <w:rFonts w:ascii="Times New Roman" w:hAnsi="Times New Roman"/>
          <w:b/>
          <w:sz w:val="24"/>
          <w:szCs w:val="24"/>
          <w:lang w:val="sr-Cyrl-CS"/>
        </w:rPr>
      </w:pPr>
      <w:r w:rsidRPr="006E2AF4">
        <w:rPr>
          <w:rFonts w:ascii="Times New Roman" w:hAnsi="Times New Roman"/>
          <w:b/>
          <w:sz w:val="24"/>
          <w:szCs w:val="24"/>
          <w:lang w:val="sr-Cyrl-CS"/>
        </w:rPr>
        <w:lastRenderedPageBreak/>
        <w:t>ПРИЛОГ 3</w:t>
      </w:r>
    </w:p>
    <w:p w14:paraId="7D7EE2CD" w14:textId="77777777" w:rsidR="00842A9D" w:rsidRPr="006E2AF4" w:rsidRDefault="00842A9D" w:rsidP="00842A9D">
      <w:pPr>
        <w:spacing w:before="60" w:line="240" w:lineRule="auto"/>
        <w:jc w:val="center"/>
        <w:outlineLvl w:val="1"/>
        <w:rPr>
          <w:rFonts w:ascii="Times New Roman" w:hAnsi="Times New Roman"/>
          <w:b/>
          <w:caps/>
          <w:sz w:val="24"/>
          <w:szCs w:val="24"/>
          <w:lang w:val="sr-Cyrl-CS"/>
        </w:rPr>
      </w:pPr>
      <w:r w:rsidRPr="006E2AF4">
        <w:rPr>
          <w:rFonts w:ascii="Times New Roman" w:hAnsi="Times New Roman"/>
          <w:b/>
          <w:caps/>
          <w:sz w:val="24"/>
          <w:szCs w:val="24"/>
          <w:lang w:val="sr-Cyrl-CS"/>
        </w:rPr>
        <w:t>О</w:t>
      </w:r>
      <w:r w:rsidRPr="006E2AF4">
        <w:rPr>
          <w:rFonts w:ascii="Times New Roman" w:hAnsi="Times New Roman"/>
          <w:b/>
          <w:sz w:val="24"/>
          <w:szCs w:val="24"/>
          <w:lang w:val="sr-Cyrl-CS"/>
        </w:rPr>
        <w:t>добрење за поједностављени поступак употребом декларације са мањим бројем података при превозу робе железницом у заједничком транзитном поступку</w:t>
      </w:r>
    </w:p>
    <w:p w14:paraId="07CFDB4C" w14:textId="77777777" w:rsidR="00842A9D" w:rsidRPr="006E2AF4" w:rsidRDefault="00842A9D" w:rsidP="00842A9D">
      <w:pPr>
        <w:spacing w:line="240" w:lineRule="auto"/>
        <w:rPr>
          <w:rFonts w:ascii="Times New Roman" w:hAnsi="Times New Roman"/>
          <w:sz w:val="24"/>
          <w:szCs w:val="24"/>
          <w:lang w:val="sr-Cyrl-CS"/>
        </w:rPr>
      </w:pPr>
    </w:p>
    <w:p w14:paraId="4C1C99CC" w14:textId="77777777" w:rsidR="00842A9D" w:rsidRPr="006E2AF4" w:rsidRDefault="00842A9D" w:rsidP="00842A9D">
      <w:pPr>
        <w:spacing w:line="240" w:lineRule="auto"/>
        <w:rPr>
          <w:rFonts w:ascii="Times New Roman" w:hAnsi="Times New Roman"/>
          <w:sz w:val="24"/>
          <w:szCs w:val="24"/>
          <w:lang w:val="sr-Cyrl-CS"/>
        </w:rPr>
      </w:pPr>
      <w:r w:rsidRPr="006E2AF4">
        <w:rPr>
          <w:rFonts w:ascii="Times New Roman" w:hAnsi="Times New Roman"/>
          <w:sz w:val="24"/>
          <w:szCs w:val="24"/>
          <w:lang w:val="sr-Cyrl-CS"/>
        </w:rPr>
        <w:t>Царинарница…………………………</w:t>
      </w:r>
    </w:p>
    <w:p w14:paraId="004500E1" w14:textId="77777777" w:rsidR="00842A9D" w:rsidRPr="006E2AF4" w:rsidRDefault="00842A9D" w:rsidP="00842A9D">
      <w:pPr>
        <w:spacing w:line="240" w:lineRule="auto"/>
        <w:rPr>
          <w:rFonts w:ascii="Times New Roman" w:hAnsi="Times New Roman"/>
          <w:sz w:val="24"/>
          <w:szCs w:val="24"/>
          <w:lang w:val="sr-Cyrl-CS"/>
        </w:rPr>
      </w:pPr>
      <w:r w:rsidRPr="006E2AF4">
        <w:rPr>
          <w:rFonts w:ascii="Times New Roman" w:hAnsi="Times New Roman"/>
          <w:sz w:val="24"/>
          <w:szCs w:val="24"/>
          <w:lang w:val="sr-Cyrl-CS"/>
        </w:rPr>
        <w:t>Бр. одобрења</w:t>
      </w:r>
    </w:p>
    <w:p w14:paraId="723F5C13" w14:textId="77777777" w:rsidR="00842A9D" w:rsidRPr="006E2AF4" w:rsidRDefault="00842A9D" w:rsidP="00842A9D">
      <w:pPr>
        <w:spacing w:line="240" w:lineRule="auto"/>
        <w:jc w:val="both"/>
        <w:rPr>
          <w:rFonts w:ascii="Times New Roman" w:hAnsi="Times New Roman"/>
          <w:sz w:val="24"/>
          <w:szCs w:val="24"/>
          <w:lang w:val="sr-Cyrl-CS"/>
        </w:rPr>
      </w:pPr>
    </w:p>
    <w:p w14:paraId="03BC48C8" w14:textId="77777777" w:rsidR="00842A9D" w:rsidRPr="006E2AF4" w:rsidRDefault="00842A9D" w:rsidP="00842A9D">
      <w:pPr>
        <w:spacing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Царинарница ............... </w:t>
      </w:r>
      <w:r w:rsidRPr="006E2AF4">
        <w:rPr>
          <w:rFonts w:ascii="Times New Roman" w:hAnsi="Times New Roman"/>
          <w:i/>
          <w:sz w:val="24"/>
          <w:szCs w:val="24"/>
          <w:lang w:val="sr-Cyrl-CS"/>
        </w:rPr>
        <w:t>(</w:t>
      </w:r>
      <w:r w:rsidRPr="006E2AF4">
        <w:rPr>
          <w:rFonts w:ascii="Times New Roman" w:hAnsi="Times New Roman"/>
          <w:b/>
          <w:i/>
          <w:sz w:val="24"/>
          <w:szCs w:val="24"/>
          <w:lang w:val="sr-Cyrl-CS"/>
        </w:rPr>
        <w:t>у даљем тексту „надлежна царинарница”</w:t>
      </w:r>
      <w:r w:rsidRPr="006E2AF4">
        <w:rPr>
          <w:rFonts w:ascii="Times New Roman" w:hAnsi="Times New Roman"/>
          <w:sz w:val="24"/>
          <w:szCs w:val="24"/>
          <w:lang w:val="sr-Cyrl-CS"/>
        </w:rPr>
        <w:t xml:space="preserve">), у складу са одредбама члана </w:t>
      </w:r>
      <w:r w:rsidRPr="006E2AF4">
        <w:rPr>
          <w:rFonts w:ascii="Times New Roman" w:hAnsi="Times New Roman"/>
          <w:sz w:val="24"/>
          <w:szCs w:val="24"/>
        </w:rPr>
        <w:t>6</w:t>
      </w:r>
      <w:r w:rsidRPr="006E2AF4">
        <w:rPr>
          <w:rFonts w:ascii="Times New Roman" w:hAnsi="Times New Roman"/>
          <w:sz w:val="24"/>
          <w:szCs w:val="24"/>
          <w:lang w:val="sr-Cyrl-CS"/>
        </w:rPr>
        <w:t>. став 1. тачка 9. и члана 8. став 1.</w:t>
      </w:r>
      <w:r w:rsidRPr="006E2AF4">
        <w:rPr>
          <w:rFonts w:ascii="Times New Roman" w:hAnsi="Times New Roman"/>
          <w:sz w:val="24"/>
          <w:szCs w:val="24"/>
          <w:lang w:val="sr-Latn-RS"/>
        </w:rPr>
        <w:t xml:space="preserve"> </w:t>
      </w:r>
      <w:r w:rsidRPr="006E2AF4">
        <w:rPr>
          <w:rFonts w:ascii="Times New Roman" w:hAnsi="Times New Roman"/>
          <w:sz w:val="24"/>
          <w:szCs w:val="24"/>
          <w:lang w:val="sr-Cyrl-CS"/>
        </w:rPr>
        <w:t xml:space="preserve">Закона о царинској служби </w:t>
      </w:r>
      <w:r w:rsidRPr="006E2AF4">
        <w:rPr>
          <w:rFonts w:ascii="Times New Roman" w:hAnsi="Times New Roman"/>
          <w:sz w:val="24"/>
          <w:szCs w:val="24"/>
          <w:lang w:val="sr-Cyrl-RS"/>
        </w:rPr>
        <w:t>(„Сл.гласник Републике Србије“ бр. 95/18</w:t>
      </w:r>
      <w:r w:rsidRPr="006E2AF4">
        <w:rPr>
          <w:rFonts w:ascii="Times New Roman" w:hAnsi="Times New Roman"/>
          <w:sz w:val="24"/>
          <w:szCs w:val="24"/>
          <w:lang w:val="sr-Cyrl-CS"/>
        </w:rPr>
        <w:t xml:space="preserve">), поступајући по захтеву Привредног друштва…………………………......, са пореским идентификационим бројем (ПИБ).................................................…… и седиштем на адреси ……………………………………………………………………………………….., за поједностављени поступак употребом декларације са мањим бројем података при превозу робе железницом </w:t>
      </w:r>
      <w:r w:rsidRPr="006E2AF4">
        <w:rPr>
          <w:rFonts w:ascii="Times New Roman" w:hAnsi="Times New Roman"/>
          <w:iCs/>
          <w:noProof/>
          <w:sz w:val="24"/>
          <w:szCs w:val="24"/>
          <w:lang w:val="sr-Cyrl-CS"/>
        </w:rPr>
        <w:t xml:space="preserve">у </w:t>
      </w:r>
      <w:r w:rsidRPr="006E2AF4">
        <w:rPr>
          <w:rFonts w:ascii="Times New Roman" w:hAnsi="Times New Roman"/>
          <w:iCs/>
          <w:noProof/>
          <w:sz w:val="24"/>
          <w:szCs w:val="24"/>
          <w:lang w:val="sr-Cyrl-RS"/>
        </w:rPr>
        <w:t xml:space="preserve">заједничком поступку </w:t>
      </w:r>
      <w:r w:rsidRPr="006E2AF4">
        <w:rPr>
          <w:rFonts w:ascii="Times New Roman" w:hAnsi="Times New Roman"/>
          <w:iCs/>
          <w:noProof/>
          <w:sz w:val="24"/>
          <w:szCs w:val="24"/>
          <w:lang w:val="sr-Cyrl-CS"/>
        </w:rPr>
        <w:t>транзита</w:t>
      </w:r>
      <w:r w:rsidRPr="006E2AF4">
        <w:rPr>
          <w:rFonts w:ascii="Times New Roman" w:hAnsi="Times New Roman"/>
          <w:sz w:val="24"/>
          <w:szCs w:val="24"/>
          <w:lang w:val="sr-Cyrl-CS"/>
        </w:rPr>
        <w:t xml:space="preserve">, у складу са одредбама члана 55. став 1. тачка з) и став 2. тачка а) Додатка I Конвенције о заједничком транзитном поступку („Сл.гласник Републике Србије - Међународни уговори“ бр. 13/15 и 2/17 - </w:t>
      </w:r>
      <w:r w:rsidRPr="006E2AF4">
        <w:rPr>
          <w:rFonts w:ascii="Times New Roman" w:hAnsi="Times New Roman"/>
          <w:b/>
          <w:i/>
          <w:sz w:val="24"/>
          <w:szCs w:val="24"/>
          <w:lang w:val="sr-Cyrl-CS"/>
        </w:rPr>
        <w:t>у даљем тексту „Конвенција“</w:t>
      </w:r>
      <w:r w:rsidRPr="006E2AF4">
        <w:rPr>
          <w:rFonts w:ascii="Times New Roman" w:hAnsi="Times New Roman"/>
          <w:sz w:val="24"/>
          <w:szCs w:val="24"/>
          <w:lang w:val="sr-Cyrl-CS"/>
        </w:rPr>
        <w:t xml:space="preserve">) и на основу </w:t>
      </w:r>
      <w:r w:rsidRPr="006E2AF4">
        <w:rPr>
          <w:rFonts w:ascii="Times New Roman" w:hAnsi="Times New Roman"/>
          <w:spacing w:val="-1"/>
          <w:sz w:val="24"/>
          <w:szCs w:val="24"/>
          <w:lang w:val="sr-Cyrl-CS"/>
        </w:rPr>
        <w:t>ч</w:t>
      </w:r>
      <w:r w:rsidRPr="006E2AF4">
        <w:rPr>
          <w:rFonts w:ascii="Times New Roman" w:hAnsi="Times New Roman"/>
          <w:sz w:val="24"/>
          <w:szCs w:val="24"/>
          <w:lang w:val="sr-Cyrl-CS"/>
        </w:rPr>
        <w:t>л</w:t>
      </w:r>
      <w:r w:rsidRPr="006E2AF4">
        <w:rPr>
          <w:rFonts w:ascii="Times New Roman" w:hAnsi="Times New Roman"/>
          <w:sz w:val="24"/>
          <w:szCs w:val="24"/>
          <w:lang w:val="sr-Cyrl-RS"/>
        </w:rPr>
        <w:t>ана</w:t>
      </w:r>
      <w:r w:rsidRPr="006E2AF4">
        <w:rPr>
          <w:rFonts w:ascii="Times New Roman" w:hAnsi="Times New Roman"/>
          <w:spacing w:val="18"/>
          <w:sz w:val="24"/>
          <w:szCs w:val="24"/>
        </w:rPr>
        <w:t xml:space="preserve"> </w:t>
      </w:r>
      <w:r w:rsidRPr="006E2AF4">
        <w:rPr>
          <w:rFonts w:ascii="Times New Roman" w:hAnsi="Times New Roman"/>
          <w:sz w:val="24"/>
          <w:szCs w:val="24"/>
          <w:lang w:val="sr-Cyrl-CS"/>
        </w:rPr>
        <w:t>136. и</w:t>
      </w:r>
      <w:r w:rsidRPr="006E2AF4">
        <w:rPr>
          <w:rFonts w:ascii="Times New Roman" w:hAnsi="Times New Roman"/>
          <w:sz w:val="24"/>
          <w:szCs w:val="24"/>
        </w:rPr>
        <w:t xml:space="preserve"> 141.</w:t>
      </w:r>
      <w:r w:rsidRPr="006E2AF4">
        <w:rPr>
          <w:rFonts w:ascii="Times New Roman" w:hAnsi="Times New Roman"/>
          <w:spacing w:val="17"/>
          <w:sz w:val="24"/>
          <w:szCs w:val="24"/>
        </w:rPr>
        <w:t xml:space="preserve"> </w:t>
      </w:r>
      <w:r w:rsidRPr="006E2AF4">
        <w:rPr>
          <w:rFonts w:ascii="Times New Roman" w:hAnsi="Times New Roman"/>
          <w:sz w:val="24"/>
          <w:szCs w:val="24"/>
          <w:lang w:val="sr-Cyrl-CS"/>
        </w:rPr>
        <w:t>Закона о општем управном поступку („</w:t>
      </w:r>
      <w:r w:rsidRPr="006E2AF4">
        <w:rPr>
          <w:rFonts w:ascii="Times New Roman" w:hAnsi="Times New Roman"/>
          <w:spacing w:val="1"/>
          <w:sz w:val="24"/>
          <w:szCs w:val="24"/>
          <w:lang w:val="sr-Cyrl-CS"/>
        </w:rPr>
        <w:t>Сл</w:t>
      </w:r>
      <w:r w:rsidRPr="006E2AF4">
        <w:rPr>
          <w:rFonts w:ascii="Times New Roman" w:hAnsi="Times New Roman"/>
          <w:sz w:val="24"/>
          <w:szCs w:val="24"/>
          <w:lang w:val="sr-Cyrl-CS"/>
        </w:rPr>
        <w:t>. гл</w:t>
      </w:r>
      <w:r w:rsidRPr="006E2AF4">
        <w:rPr>
          <w:rFonts w:ascii="Times New Roman" w:hAnsi="Times New Roman"/>
          <w:spacing w:val="-1"/>
          <w:sz w:val="24"/>
          <w:szCs w:val="24"/>
          <w:lang w:val="sr-Cyrl-CS"/>
        </w:rPr>
        <w:t>ас</w:t>
      </w:r>
      <w:r w:rsidRPr="006E2AF4">
        <w:rPr>
          <w:rFonts w:ascii="Times New Roman" w:hAnsi="Times New Roman"/>
          <w:spacing w:val="1"/>
          <w:sz w:val="24"/>
          <w:szCs w:val="24"/>
          <w:lang w:val="sr-Cyrl-CS"/>
        </w:rPr>
        <w:t>ни</w:t>
      </w:r>
      <w:r w:rsidRPr="006E2AF4">
        <w:rPr>
          <w:rFonts w:ascii="Times New Roman" w:hAnsi="Times New Roman"/>
          <w:sz w:val="24"/>
          <w:szCs w:val="24"/>
          <w:lang w:val="sr-Cyrl-CS"/>
        </w:rPr>
        <w:t>к</w:t>
      </w:r>
      <w:r w:rsidRPr="006E2AF4">
        <w:rPr>
          <w:rFonts w:ascii="Times New Roman" w:hAnsi="Times New Roman"/>
          <w:spacing w:val="1"/>
          <w:sz w:val="24"/>
          <w:szCs w:val="24"/>
          <w:lang w:val="sr-Cyrl-CS"/>
        </w:rPr>
        <w:t xml:space="preserve"> Р</w:t>
      </w:r>
      <w:r w:rsidRPr="006E2AF4">
        <w:rPr>
          <w:rFonts w:ascii="Times New Roman" w:hAnsi="Times New Roman"/>
          <w:spacing w:val="-1"/>
          <w:sz w:val="24"/>
          <w:szCs w:val="24"/>
          <w:lang w:val="sr-Cyrl-CS"/>
        </w:rPr>
        <w:t>е</w:t>
      </w:r>
      <w:r w:rsidRPr="006E2AF4">
        <w:rPr>
          <w:rFonts w:ascii="Times New Roman" w:hAnsi="Times New Roman"/>
          <w:spacing w:val="3"/>
          <w:sz w:val="24"/>
          <w:szCs w:val="24"/>
          <w:lang w:val="sr-Cyrl-CS"/>
        </w:rPr>
        <w:t>п</w:t>
      </w:r>
      <w:r w:rsidRPr="006E2AF4">
        <w:rPr>
          <w:rFonts w:ascii="Times New Roman" w:hAnsi="Times New Roman"/>
          <w:spacing w:val="-7"/>
          <w:sz w:val="24"/>
          <w:szCs w:val="24"/>
          <w:lang w:val="sr-Cyrl-CS"/>
        </w:rPr>
        <w:t>у</w:t>
      </w:r>
      <w:r w:rsidRPr="006E2AF4">
        <w:rPr>
          <w:rFonts w:ascii="Times New Roman" w:hAnsi="Times New Roman"/>
          <w:sz w:val="24"/>
          <w:szCs w:val="24"/>
          <w:lang w:val="sr-Cyrl-CS"/>
        </w:rPr>
        <w:t>бл</w:t>
      </w:r>
      <w:r w:rsidRPr="006E2AF4">
        <w:rPr>
          <w:rFonts w:ascii="Times New Roman" w:hAnsi="Times New Roman"/>
          <w:spacing w:val="1"/>
          <w:sz w:val="24"/>
          <w:szCs w:val="24"/>
          <w:lang w:val="sr-Cyrl-CS"/>
        </w:rPr>
        <w:t>ик</w:t>
      </w:r>
      <w:r w:rsidRPr="006E2AF4">
        <w:rPr>
          <w:rFonts w:ascii="Times New Roman" w:hAnsi="Times New Roman"/>
          <w:sz w:val="24"/>
          <w:szCs w:val="24"/>
          <w:lang w:val="sr-Cyrl-CS"/>
        </w:rPr>
        <w:t>е</w:t>
      </w:r>
      <w:r w:rsidRPr="006E2AF4">
        <w:rPr>
          <w:rFonts w:ascii="Times New Roman" w:hAnsi="Times New Roman"/>
          <w:spacing w:val="2"/>
          <w:sz w:val="24"/>
          <w:szCs w:val="24"/>
          <w:lang w:val="sr-Cyrl-CS"/>
        </w:rPr>
        <w:t xml:space="preserve"> </w:t>
      </w:r>
      <w:r w:rsidRPr="006E2AF4">
        <w:rPr>
          <w:rFonts w:ascii="Times New Roman" w:hAnsi="Times New Roman"/>
          <w:sz w:val="24"/>
          <w:szCs w:val="24"/>
          <w:lang w:val="sr-Cyrl-CS"/>
        </w:rPr>
        <w:t>Срб</w:t>
      </w:r>
      <w:r w:rsidRPr="006E2AF4">
        <w:rPr>
          <w:rFonts w:ascii="Times New Roman" w:hAnsi="Times New Roman"/>
          <w:spacing w:val="1"/>
          <w:sz w:val="24"/>
          <w:szCs w:val="24"/>
          <w:lang w:val="sr-Cyrl-CS"/>
        </w:rPr>
        <w:t>и</w:t>
      </w:r>
      <w:r w:rsidRPr="006E2AF4">
        <w:rPr>
          <w:rFonts w:ascii="Times New Roman" w:hAnsi="Times New Roman"/>
          <w:sz w:val="24"/>
          <w:szCs w:val="24"/>
          <w:lang w:val="sr-Cyrl-CS"/>
        </w:rPr>
        <w:t>је“</w:t>
      </w:r>
      <w:r w:rsidRPr="006E2AF4">
        <w:rPr>
          <w:rFonts w:ascii="Times New Roman" w:hAnsi="Times New Roman"/>
          <w:spacing w:val="-2"/>
          <w:sz w:val="24"/>
          <w:szCs w:val="24"/>
          <w:lang w:val="sr-Cyrl-CS"/>
        </w:rPr>
        <w:t xml:space="preserve"> </w:t>
      </w:r>
      <w:r w:rsidRPr="006E2AF4">
        <w:rPr>
          <w:rFonts w:ascii="Times New Roman" w:hAnsi="Times New Roman"/>
          <w:sz w:val="24"/>
          <w:szCs w:val="24"/>
          <w:lang w:val="sr-Cyrl-CS"/>
        </w:rPr>
        <w:t>бр.</w:t>
      </w:r>
      <w:r w:rsidRPr="006E2AF4">
        <w:rPr>
          <w:rFonts w:ascii="Times New Roman" w:hAnsi="Times New Roman"/>
          <w:spacing w:val="1"/>
          <w:sz w:val="24"/>
          <w:szCs w:val="24"/>
          <w:lang w:val="sr-Cyrl-CS"/>
        </w:rPr>
        <w:t xml:space="preserve"> 18</w:t>
      </w:r>
      <w:r w:rsidRPr="006E2AF4">
        <w:rPr>
          <w:rFonts w:ascii="Times New Roman" w:hAnsi="Times New Roman"/>
          <w:sz w:val="24"/>
          <w:szCs w:val="24"/>
          <w:lang w:val="sr-Cyrl-CS"/>
        </w:rPr>
        <w:t xml:space="preserve">/16 </w:t>
      </w:r>
      <w:r w:rsidRPr="006E2AF4">
        <w:rPr>
          <w:rFonts w:ascii="Times New Roman" w:hAnsi="Times New Roman"/>
          <w:b/>
          <w:i/>
          <w:sz w:val="24"/>
          <w:szCs w:val="24"/>
          <w:lang w:val="sr-Cyrl-CS"/>
        </w:rPr>
        <w:t>- у даљем тексту „ЗУП“</w:t>
      </w:r>
      <w:r w:rsidRPr="006E2AF4">
        <w:rPr>
          <w:rFonts w:ascii="Times New Roman" w:hAnsi="Times New Roman"/>
          <w:sz w:val="24"/>
          <w:szCs w:val="24"/>
          <w:lang w:val="sr-Cyrl-CS"/>
        </w:rPr>
        <w:t>) доноси</w:t>
      </w:r>
    </w:p>
    <w:p w14:paraId="6940D687" w14:textId="77777777" w:rsidR="00842A9D" w:rsidRPr="006E2AF4" w:rsidRDefault="00842A9D" w:rsidP="00842A9D">
      <w:pPr>
        <w:jc w:val="both"/>
        <w:rPr>
          <w:rFonts w:ascii="Times New Roman" w:hAnsi="Times New Roman"/>
          <w:sz w:val="24"/>
          <w:szCs w:val="24"/>
          <w:lang w:val="sr-Cyrl-CS"/>
        </w:rPr>
      </w:pPr>
    </w:p>
    <w:p w14:paraId="7772E9E2" w14:textId="77777777" w:rsidR="00842A9D" w:rsidRPr="006E2AF4" w:rsidRDefault="00842A9D" w:rsidP="00842A9D">
      <w:pPr>
        <w:jc w:val="center"/>
        <w:rPr>
          <w:rFonts w:ascii="Times New Roman" w:hAnsi="Times New Roman"/>
          <w:b/>
          <w:spacing w:val="120"/>
          <w:sz w:val="24"/>
          <w:szCs w:val="24"/>
          <w:lang w:val="sr-Cyrl-CS"/>
        </w:rPr>
      </w:pPr>
      <w:r w:rsidRPr="006E2AF4">
        <w:rPr>
          <w:rFonts w:ascii="Times New Roman" w:hAnsi="Times New Roman"/>
          <w:b/>
          <w:spacing w:val="120"/>
          <w:sz w:val="24"/>
          <w:szCs w:val="24"/>
          <w:lang w:val="sr-Cyrl-CS"/>
        </w:rPr>
        <w:t xml:space="preserve">РЕШЕЊЕ </w:t>
      </w:r>
    </w:p>
    <w:p w14:paraId="0E837213" w14:textId="77777777" w:rsidR="00842A9D" w:rsidRPr="006E2AF4" w:rsidRDefault="00842A9D" w:rsidP="00842A9D">
      <w:pPr>
        <w:rPr>
          <w:rFonts w:ascii="Times New Roman" w:hAnsi="Times New Roman"/>
          <w:b/>
          <w:spacing w:val="120"/>
          <w:sz w:val="24"/>
          <w:szCs w:val="24"/>
          <w:lang w:val="sr-Cyrl-CS"/>
        </w:rPr>
      </w:pPr>
    </w:p>
    <w:p w14:paraId="63BBF6D3" w14:textId="77777777" w:rsidR="00842A9D" w:rsidRPr="006E2AF4" w:rsidRDefault="00842A9D" w:rsidP="00842A9D">
      <w:pPr>
        <w:spacing w:line="240" w:lineRule="auto"/>
        <w:jc w:val="center"/>
        <w:rPr>
          <w:rFonts w:ascii="Times New Roman" w:hAnsi="Times New Roman"/>
          <w:b/>
          <w:sz w:val="24"/>
          <w:szCs w:val="24"/>
          <w:lang w:val="sr-Cyrl-CS"/>
        </w:rPr>
      </w:pPr>
      <w:r w:rsidRPr="006E2AF4">
        <w:rPr>
          <w:rFonts w:ascii="Times New Roman" w:hAnsi="Times New Roman"/>
          <w:b/>
          <w:sz w:val="24"/>
          <w:szCs w:val="24"/>
          <w:lang w:val="sr-Cyrl-CS"/>
        </w:rPr>
        <w:t>за поједностављени поступак употребом декларације са мањим бројем података при превозу робе железницом у заједничком транзитном поступку –</w:t>
      </w:r>
      <w:r w:rsidRPr="006E2AF4">
        <w:rPr>
          <w:rFonts w:ascii="Times New Roman" w:hAnsi="Times New Roman"/>
          <w:b/>
          <w:sz w:val="24"/>
          <w:szCs w:val="24"/>
          <w:lang w:val="sr-Latn-RS"/>
        </w:rPr>
        <w:t xml:space="preserve"> </w:t>
      </w:r>
      <w:r w:rsidRPr="006E2AF4">
        <w:rPr>
          <w:rFonts w:ascii="Times New Roman" w:hAnsi="Times New Roman"/>
          <w:b/>
          <w:sz w:val="24"/>
          <w:szCs w:val="24"/>
          <w:lang w:val="sr-Cyrl-CS"/>
        </w:rPr>
        <w:t>XXXX</w:t>
      </w:r>
      <w:r w:rsidRPr="006E2AF4">
        <w:rPr>
          <w:rStyle w:val="FootnoteReference"/>
          <w:rFonts w:ascii="Times New Roman" w:hAnsi="Times New Roman"/>
          <w:b/>
          <w:sz w:val="24"/>
          <w:szCs w:val="24"/>
          <w:lang w:val="sr-Cyrl-CS"/>
        </w:rPr>
        <w:footnoteReference w:id="1"/>
      </w:r>
    </w:p>
    <w:p w14:paraId="3CF8F822" w14:textId="77777777" w:rsidR="00842A9D" w:rsidRPr="006E2AF4" w:rsidRDefault="00842A9D" w:rsidP="00842A9D">
      <w:pPr>
        <w:spacing w:line="240" w:lineRule="auto"/>
        <w:jc w:val="both"/>
        <w:rPr>
          <w:rFonts w:ascii="Times New Roman" w:hAnsi="Times New Roman"/>
          <w:sz w:val="24"/>
          <w:szCs w:val="24"/>
          <w:lang w:val="sr-Cyrl-CS"/>
        </w:rPr>
      </w:pPr>
    </w:p>
    <w:p w14:paraId="36541761" w14:textId="77777777" w:rsidR="00842A9D" w:rsidRPr="006E2AF4" w:rsidRDefault="00842A9D" w:rsidP="00842A9D">
      <w:pPr>
        <w:spacing w:line="240" w:lineRule="auto"/>
        <w:jc w:val="both"/>
        <w:rPr>
          <w:rFonts w:ascii="Times New Roman" w:hAnsi="Times New Roman"/>
          <w:sz w:val="24"/>
          <w:szCs w:val="24"/>
          <w:lang w:val="sr-Cyrl-CS"/>
        </w:rPr>
      </w:pPr>
      <w:r w:rsidRPr="006E2AF4">
        <w:rPr>
          <w:rFonts w:ascii="Times New Roman" w:hAnsi="Times New Roman"/>
          <w:sz w:val="24"/>
          <w:szCs w:val="24"/>
          <w:lang w:val="sr-Cyrl-CS"/>
        </w:rPr>
        <w:t>Привредном друштву..........................……………......................................................................., (са ПИБ-ом) …………………………………………………....................., (и седиштем на адреси) ........................................................................................................................................... (</w:t>
      </w:r>
      <w:r w:rsidRPr="006E2AF4">
        <w:rPr>
          <w:rFonts w:ascii="Times New Roman" w:hAnsi="Times New Roman"/>
          <w:b/>
          <w:i/>
          <w:sz w:val="24"/>
          <w:szCs w:val="24"/>
          <w:lang w:val="sr-Cyrl-CS"/>
        </w:rPr>
        <w:t>у даљем тексту „носилац одобрења“</w:t>
      </w:r>
      <w:r w:rsidRPr="006E2AF4">
        <w:rPr>
          <w:rFonts w:ascii="Times New Roman" w:hAnsi="Times New Roman"/>
          <w:sz w:val="24"/>
          <w:szCs w:val="24"/>
          <w:lang w:val="sr-Cyrl-CS"/>
        </w:rPr>
        <w:t>), одобрава се да пусти робу у заједнички транзитни поступак подношењем декларације са мањим бројем података при превозу робе железницом у царинарници/царинарницама ……………………………….…. (</w:t>
      </w:r>
      <w:r w:rsidRPr="006E2AF4">
        <w:rPr>
          <w:rFonts w:ascii="Times New Roman" w:hAnsi="Times New Roman"/>
          <w:b/>
          <w:i/>
          <w:sz w:val="24"/>
          <w:szCs w:val="24"/>
          <w:lang w:val="sr-Cyrl-CS"/>
        </w:rPr>
        <w:t>у даљем тексту „полазна царинарница“</w:t>
      </w:r>
      <w:r w:rsidRPr="006E2AF4">
        <w:rPr>
          <w:rFonts w:ascii="Times New Roman" w:hAnsi="Times New Roman"/>
          <w:sz w:val="24"/>
          <w:szCs w:val="24"/>
          <w:lang w:val="sr-Cyrl-CS"/>
        </w:rPr>
        <w:t>) уколико су испуњени следећи услови:</w:t>
      </w:r>
    </w:p>
    <w:p w14:paraId="5311B4B6"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Пре отпреме робе, </w:t>
      </w:r>
      <w:r w:rsidRPr="006E2AF4">
        <w:rPr>
          <w:rFonts w:ascii="Times New Roman" w:hAnsi="Times New Roman"/>
          <w:sz w:val="24"/>
          <w:szCs w:val="24"/>
          <w:lang w:val="sr-Cyrl-RS"/>
        </w:rPr>
        <w:t>носилац одобрења</w:t>
      </w:r>
      <w:r w:rsidRPr="006E2AF4">
        <w:rPr>
          <w:rFonts w:ascii="Times New Roman" w:hAnsi="Times New Roman"/>
          <w:sz w:val="24"/>
          <w:szCs w:val="24"/>
          <w:lang w:val="sr-Cyrl-CS"/>
        </w:rPr>
        <w:t xml:space="preserve">, као носилац поступка, у обавези је да: </w:t>
      </w:r>
    </w:p>
    <w:p w14:paraId="694E871A" w14:textId="77777777" w:rsidR="00842A9D" w:rsidRPr="006E2AF4" w:rsidRDefault="00842A9D" w:rsidP="00842A9D">
      <w:pPr>
        <w:numPr>
          <w:ilvl w:val="0"/>
          <w:numId w:val="25"/>
        </w:numPr>
        <w:spacing w:after="0" w:line="240" w:lineRule="auto"/>
        <w:jc w:val="both"/>
        <w:rPr>
          <w:rFonts w:ascii="Times New Roman" w:hAnsi="Times New Roman"/>
          <w:noProof/>
          <w:sz w:val="24"/>
          <w:szCs w:val="24"/>
          <w:lang w:val="sr-Cyrl-RS"/>
        </w:rPr>
      </w:pPr>
      <w:r w:rsidRPr="006E2AF4">
        <w:rPr>
          <w:rFonts w:ascii="Times New Roman" w:hAnsi="Times New Roman"/>
          <w:noProof/>
          <w:sz w:val="24"/>
          <w:szCs w:val="24"/>
          <w:lang w:val="sr-Cyrl-RS"/>
        </w:rPr>
        <w:lastRenderedPageBreak/>
        <w:t xml:space="preserve">на основу члана 25. Додатка I Конвенције поднесе транзитну декларацију са електронским потписом, према овлашћењима за електронску комуникацију коју издаје Управа царина Републике Србије, у полазној царинарници. </w:t>
      </w:r>
    </w:p>
    <w:p w14:paraId="04A1DA3F" w14:textId="77777777" w:rsidR="00842A9D" w:rsidRPr="006E2AF4" w:rsidRDefault="00842A9D" w:rsidP="00842A9D">
      <w:pPr>
        <w:spacing w:line="240" w:lineRule="auto"/>
        <w:ind w:left="1440"/>
        <w:jc w:val="both"/>
        <w:rPr>
          <w:rFonts w:ascii="Times New Roman" w:hAnsi="Times New Roman"/>
          <w:noProof/>
          <w:sz w:val="24"/>
          <w:szCs w:val="24"/>
          <w:lang w:val="sr-Cyrl-RS"/>
        </w:rPr>
      </w:pPr>
    </w:p>
    <w:p w14:paraId="503E68A5" w14:textId="77777777" w:rsidR="00842A9D" w:rsidRPr="006E2AF4" w:rsidRDefault="00842A9D" w:rsidP="00842A9D">
      <w:pPr>
        <w:numPr>
          <w:ilvl w:val="0"/>
          <w:numId w:val="25"/>
        </w:numPr>
        <w:spacing w:after="0" w:line="240" w:lineRule="auto"/>
        <w:jc w:val="both"/>
        <w:rPr>
          <w:rFonts w:ascii="Times New Roman" w:hAnsi="Times New Roman"/>
          <w:noProof/>
          <w:sz w:val="24"/>
          <w:szCs w:val="24"/>
          <w:lang w:val="sr-Cyrl-RS"/>
        </w:rPr>
      </w:pPr>
      <w:r w:rsidRPr="006E2AF4">
        <w:rPr>
          <w:rFonts w:ascii="Times New Roman" w:hAnsi="Times New Roman"/>
          <w:noProof/>
          <w:sz w:val="24"/>
          <w:szCs w:val="24"/>
          <w:lang w:val="sr-Cyrl-RS"/>
        </w:rPr>
        <w:t>у складу са чланом</w:t>
      </w:r>
      <w:r w:rsidRPr="006E2AF4">
        <w:rPr>
          <w:rFonts w:ascii="Times New Roman" w:hAnsi="Times New Roman"/>
          <w:sz w:val="24"/>
          <w:szCs w:val="24"/>
          <w:lang w:val="sr-Cyrl-CS"/>
        </w:rPr>
        <w:t xml:space="preserve"> </w:t>
      </w:r>
      <w:r w:rsidRPr="006E2AF4">
        <w:rPr>
          <w:rFonts w:ascii="Times New Roman" w:hAnsi="Times New Roman"/>
          <w:noProof/>
          <w:sz w:val="24"/>
          <w:szCs w:val="24"/>
          <w:lang w:val="sr-Cyrl-RS"/>
        </w:rPr>
        <w:t>39. и 85. став 1. тачка в. Додатка I Конвенције, предузме све мере за идентификацију робе и превозних средстава у планираним транзитним поступцима.</w:t>
      </w:r>
    </w:p>
    <w:p w14:paraId="05415FE8"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У складу са одредбама члана 84. Додатка I Конвенције, носилац одобрења је у обавези да положи обезбеђење за плаћање евентуалног царинског дуга у складу чланом 112. Додатка I Kонвенције за робу која треба да се пусти у заједнички транзитни поступак и то:</w:t>
      </w:r>
    </w:p>
    <w:p w14:paraId="3808F237" w14:textId="77777777" w:rsidR="00842A9D" w:rsidRPr="006E2AF4" w:rsidRDefault="00842A9D" w:rsidP="00842A9D">
      <w:pPr>
        <w:pStyle w:val="ListParagraph"/>
        <w:numPr>
          <w:ilvl w:val="0"/>
          <w:numId w:val="22"/>
        </w:numPr>
        <w:spacing w:before="120"/>
        <w:contextualSpacing/>
        <w:jc w:val="both"/>
        <w:rPr>
          <w:rFonts w:ascii="Times New Roman" w:hAnsi="Times New Roman" w:cs="Times New Roman"/>
          <w:lang w:val="sr-Cyrl-CS"/>
        </w:rPr>
      </w:pPr>
      <w:r w:rsidRPr="006E2AF4">
        <w:rPr>
          <w:rFonts w:ascii="Times New Roman" w:hAnsi="Times New Roman" w:cs="Times New Roman"/>
          <w:lang w:val="sr-Cyrl-CS"/>
        </w:rPr>
        <w:t xml:space="preserve">Заједничко обезбеђење које је прихваћено и одбрено у складу са одредбама члана 55. Додатка </w:t>
      </w:r>
      <w:r w:rsidRPr="006E2AF4">
        <w:rPr>
          <w:rFonts w:ascii="Times New Roman" w:hAnsi="Times New Roman" w:cs="Times New Roman"/>
          <w:lang w:val="en-US"/>
        </w:rPr>
        <w:t>I</w:t>
      </w:r>
      <w:r w:rsidRPr="006E2AF4">
        <w:rPr>
          <w:rFonts w:ascii="Times New Roman" w:hAnsi="Times New Roman" w:cs="Times New Roman"/>
          <w:lang w:val="sr-Cyrl-RS"/>
        </w:rPr>
        <w:t xml:space="preserve"> Конвенције под </w:t>
      </w:r>
      <w:r w:rsidRPr="006E2AF4">
        <w:rPr>
          <w:rFonts w:ascii="Times New Roman" w:hAnsi="Times New Roman" w:cs="Times New Roman"/>
          <w:lang w:val="en-US"/>
        </w:rPr>
        <w:t xml:space="preserve">GRN </w:t>
      </w:r>
      <w:r w:rsidRPr="006E2AF4">
        <w:rPr>
          <w:rFonts w:ascii="Times New Roman" w:hAnsi="Times New Roman" w:cs="Times New Roman"/>
          <w:lang w:val="sr-Cyrl-RS"/>
        </w:rPr>
        <w:t xml:space="preserve">бројем </w:t>
      </w:r>
    </w:p>
    <w:p w14:paraId="4A4104E4" w14:textId="77777777" w:rsidR="00842A9D" w:rsidRPr="006E2AF4" w:rsidRDefault="00842A9D" w:rsidP="00842A9D">
      <w:pPr>
        <w:pStyle w:val="ListParagraph"/>
        <w:spacing w:before="60"/>
        <w:ind w:left="1080"/>
        <w:jc w:val="both"/>
        <w:rPr>
          <w:rFonts w:ascii="Times New Roman" w:hAnsi="Times New Roman" w:cs="Times New Roman"/>
          <w:lang w:val="sr-Cyrl-CS"/>
        </w:rPr>
      </w:pPr>
      <w:r w:rsidRPr="006E2AF4">
        <w:rPr>
          <w:rFonts w:ascii="Times New Roman" w:hAnsi="Times New Roman" w:cs="Times New Roman"/>
          <w:lang w:val="sr-Cyrl-CS"/>
        </w:rPr>
        <w:t>………………………….…………..………. .</w:t>
      </w:r>
    </w:p>
    <w:p w14:paraId="3B6581A9"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Надлежна царинарница задржава право да измени или допуни ово решење на основу резултата процене, законских прописа, организационих или техничких измена.</w:t>
      </w:r>
    </w:p>
    <w:p w14:paraId="402BFA46"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Решење за поједностављени поступак за </w:t>
      </w:r>
      <w:r w:rsidRPr="006E2AF4">
        <w:rPr>
          <w:rFonts w:ascii="Times New Roman" w:hAnsi="Times New Roman"/>
          <w:sz w:val="24"/>
          <w:szCs w:val="24"/>
          <w:lang w:val="sr-Cyrl-RS"/>
        </w:rPr>
        <w:t>носиоца одобрења</w:t>
      </w:r>
      <w:r w:rsidRPr="006E2AF4">
        <w:rPr>
          <w:rFonts w:ascii="Times New Roman" w:hAnsi="Times New Roman"/>
          <w:sz w:val="24"/>
          <w:szCs w:val="24"/>
          <w:lang w:val="sr-Cyrl-CS"/>
        </w:rPr>
        <w:t xml:space="preserve"> робе није временски ограничено. </w:t>
      </w:r>
    </w:p>
    <w:p w14:paraId="722D2D03"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У складу са одредбама члана 20. Царинског закона одлука која је повољна за лице на које се односи, укида се или мења, осим у случајевима који су наведени у члану 19.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14:paraId="4A24C746" w14:textId="77777777" w:rsidR="00842A9D" w:rsidRPr="006E2AF4" w:rsidRDefault="00842A9D" w:rsidP="00842A9D">
      <w:pPr>
        <w:spacing w:before="120" w:line="240" w:lineRule="auto"/>
        <w:jc w:val="both"/>
        <w:rPr>
          <w:rFonts w:ascii="Times New Roman" w:hAnsi="Times New Roman"/>
          <w:b/>
          <w:spacing w:val="120"/>
          <w:sz w:val="24"/>
          <w:szCs w:val="24"/>
          <w:lang w:val="sr-Cyrl-CS"/>
        </w:rPr>
      </w:pPr>
      <w:r w:rsidRPr="006E2AF4">
        <w:rPr>
          <w:rFonts w:ascii="Times New Roman" w:hAnsi="Times New Roman"/>
          <w:b/>
          <w:spacing w:val="120"/>
          <w:sz w:val="24"/>
          <w:szCs w:val="24"/>
          <w:lang w:val="sr-Cyrl-CS"/>
        </w:rPr>
        <w:t xml:space="preserve"> </w:t>
      </w:r>
    </w:p>
    <w:p w14:paraId="7FFD9394" w14:textId="77777777" w:rsidR="00842A9D" w:rsidRPr="006E2AF4" w:rsidRDefault="00842A9D" w:rsidP="00842A9D">
      <w:pPr>
        <w:jc w:val="center"/>
        <w:rPr>
          <w:rFonts w:ascii="Times New Roman" w:hAnsi="Times New Roman"/>
          <w:b/>
          <w:spacing w:val="120"/>
          <w:sz w:val="24"/>
          <w:szCs w:val="24"/>
          <w:lang w:val="sr-Cyrl-CS"/>
        </w:rPr>
      </w:pPr>
      <w:r w:rsidRPr="006E2AF4">
        <w:rPr>
          <w:rFonts w:ascii="Times New Roman" w:hAnsi="Times New Roman"/>
          <w:b/>
          <w:spacing w:val="120"/>
          <w:sz w:val="24"/>
          <w:szCs w:val="24"/>
          <w:lang w:val="sr-Cyrl-CS"/>
        </w:rPr>
        <w:t>ОБРАЗЛОЖЕЊЕ</w:t>
      </w:r>
    </w:p>
    <w:p w14:paraId="3E139C16" w14:textId="77777777" w:rsidR="00842A9D" w:rsidRPr="006E2AF4" w:rsidRDefault="00842A9D" w:rsidP="00842A9D">
      <w:pPr>
        <w:spacing w:line="240" w:lineRule="auto"/>
        <w:jc w:val="both"/>
        <w:rPr>
          <w:rFonts w:ascii="Times New Roman" w:hAnsi="Times New Roman"/>
          <w:sz w:val="24"/>
          <w:szCs w:val="24"/>
          <w:lang w:val="sr-Cyrl-CS"/>
        </w:rPr>
      </w:pPr>
    </w:p>
    <w:p w14:paraId="1157D3A2" w14:textId="77777777" w:rsidR="00842A9D" w:rsidRPr="006E2AF4" w:rsidRDefault="00842A9D" w:rsidP="00842A9D">
      <w:pPr>
        <w:spacing w:line="240" w:lineRule="auto"/>
        <w:jc w:val="both"/>
        <w:rPr>
          <w:rFonts w:ascii="Times New Roman" w:hAnsi="Times New Roman"/>
          <w:sz w:val="24"/>
          <w:szCs w:val="24"/>
          <w:lang w:val="sr-Cyrl-CS"/>
        </w:rPr>
      </w:pPr>
      <w:r w:rsidRPr="006E2AF4">
        <w:rPr>
          <w:rFonts w:ascii="Times New Roman" w:hAnsi="Times New Roman"/>
          <w:sz w:val="24"/>
          <w:szCs w:val="24"/>
          <w:lang w:val="sr-Cyrl-CS"/>
        </w:rPr>
        <w:tab/>
        <w:t>Привредно друштво...........……………………………………..........................................., са ПИБом …………………………………………………................... и седиштем на адреси ………………….........…….............................................................................................................., поднело је захтев за поједностављени поступак употребом декларације са мањим бројем података при превозу робе железницом у заједничком транзитном поступку. Уз захтев су приложени следећи докази:</w:t>
      </w:r>
    </w:p>
    <w:p w14:paraId="715EA6F2"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14:paraId="57377B7D" w14:textId="77777777" w:rsidR="00842A9D" w:rsidRPr="006E2AF4" w:rsidRDefault="00842A9D" w:rsidP="00842A9D">
      <w:pPr>
        <w:spacing w:before="120" w:line="240" w:lineRule="auto"/>
        <w:jc w:val="both"/>
        <w:rPr>
          <w:rFonts w:ascii="Times New Roman" w:hAnsi="Times New Roman"/>
          <w:sz w:val="24"/>
          <w:szCs w:val="24"/>
          <w:lang w:val="sr-Cyrl-CS"/>
        </w:rPr>
      </w:pPr>
      <w:r w:rsidRPr="006E2AF4">
        <w:rPr>
          <w:rFonts w:ascii="Times New Roman" w:hAnsi="Times New Roman"/>
          <w:sz w:val="24"/>
          <w:szCs w:val="24"/>
          <w:lang w:val="sr-Cyrl-CS"/>
        </w:rPr>
        <w:lastRenderedPageBreak/>
        <w:t>Царинарница …………………………………………………………………………… је након разматрања захтева и доказа који су поднети, утврдила да су испуњени сви законом прописани услови и донела решење број …………………….……… од ……………………………, којим је Привредном друштву ......................................................... из ............................... одобрен поједностављени поступак употребом декларације са мањим бројем података при превозу робе железницом у заједничком транзитном поступку на основу одредби члана  55. став 1. тачка в. и чл. 84. – 86. Додатка I Конвенције.</w:t>
      </w:r>
    </w:p>
    <w:p w14:paraId="068941B5" w14:textId="77777777" w:rsidR="00842A9D" w:rsidRPr="006E2AF4" w:rsidRDefault="00842A9D" w:rsidP="00842A9D">
      <w:pPr>
        <w:spacing w:before="120" w:line="240" w:lineRule="auto"/>
        <w:jc w:val="both"/>
        <w:rPr>
          <w:rFonts w:ascii="Times New Roman" w:hAnsi="Times New Roman"/>
          <w:sz w:val="24"/>
          <w:szCs w:val="24"/>
          <w:lang w:val="sr-Cyrl-CS"/>
        </w:rPr>
      </w:pPr>
      <w:r w:rsidRPr="006E2AF4">
        <w:rPr>
          <w:rFonts w:ascii="Times New Roman" w:hAnsi="Times New Roman"/>
          <w:sz w:val="24"/>
          <w:szCs w:val="24"/>
          <w:lang w:val="sr-Cyrl-CS"/>
        </w:rPr>
        <w:t>Царинарница ………………………………… је донела решење на основу услова одређених у одобрењу, које је саставни део овог решења.</w:t>
      </w:r>
    </w:p>
    <w:p w14:paraId="5AAA6151" w14:textId="77777777" w:rsidR="00842A9D" w:rsidRPr="006E2AF4" w:rsidRDefault="00842A9D" w:rsidP="00842A9D">
      <w:pPr>
        <w:spacing w:before="120"/>
        <w:jc w:val="both"/>
        <w:rPr>
          <w:rFonts w:ascii="Times New Roman" w:hAnsi="Times New Roman"/>
          <w:sz w:val="24"/>
          <w:szCs w:val="24"/>
          <w:lang w:val="sr-Cyrl-CS"/>
        </w:rPr>
      </w:pPr>
    </w:p>
    <w:p w14:paraId="556452D7" w14:textId="77777777" w:rsidR="00842A9D" w:rsidRPr="006E2AF4" w:rsidRDefault="00842A9D" w:rsidP="00842A9D">
      <w:pPr>
        <w:jc w:val="center"/>
        <w:rPr>
          <w:rFonts w:ascii="Times New Roman" w:hAnsi="Times New Roman"/>
          <w:b/>
          <w:spacing w:val="120"/>
          <w:sz w:val="24"/>
          <w:szCs w:val="24"/>
          <w:lang w:val="sr-Cyrl-CS"/>
        </w:rPr>
      </w:pPr>
      <w:r w:rsidRPr="006E2AF4">
        <w:rPr>
          <w:rFonts w:ascii="Times New Roman" w:hAnsi="Times New Roman"/>
          <w:b/>
          <w:spacing w:val="120"/>
          <w:sz w:val="24"/>
          <w:szCs w:val="24"/>
          <w:lang w:val="sr-Cyrl-CS"/>
        </w:rPr>
        <w:t xml:space="preserve">ПОУКА О ПРАВНОМ ЛЕКУ </w:t>
      </w:r>
    </w:p>
    <w:p w14:paraId="04CAE9F6" w14:textId="77777777" w:rsidR="00842A9D" w:rsidRPr="006E2AF4" w:rsidRDefault="00842A9D" w:rsidP="00842A9D">
      <w:pPr>
        <w:spacing w:before="120" w:line="240" w:lineRule="auto"/>
        <w:jc w:val="both"/>
        <w:rPr>
          <w:rFonts w:ascii="Times New Roman" w:hAnsi="Times New Roman"/>
          <w:sz w:val="24"/>
          <w:szCs w:val="24"/>
          <w:lang w:val="sr-Cyrl-CS"/>
        </w:rPr>
      </w:pPr>
    </w:p>
    <w:p w14:paraId="777E2C66" w14:textId="77777777" w:rsidR="00842A9D" w:rsidRPr="006E2AF4" w:rsidRDefault="00842A9D" w:rsidP="00842A9D">
      <w:pPr>
        <w:spacing w:line="240" w:lineRule="auto"/>
        <w:ind w:firstLine="720"/>
        <w:jc w:val="both"/>
        <w:rPr>
          <w:rFonts w:ascii="Times New Roman" w:hAnsi="Times New Roman"/>
          <w:sz w:val="24"/>
          <w:szCs w:val="24"/>
          <w:lang w:val="sr-Cyrl-CS"/>
        </w:rPr>
      </w:pPr>
      <w:r w:rsidRPr="006E2AF4">
        <w:rPr>
          <w:rFonts w:ascii="Times New Roman" w:hAnsi="Times New Roman"/>
          <w:sz w:val="24"/>
          <w:szCs w:val="24"/>
          <w:lang w:val="sr-Cyrl-CS"/>
        </w:rPr>
        <w:t>Против овог решења може се изјавити жалба Сектору за другостепени порески и царински поступак - Одељењу за другостепени царински поступак Министарства финансија у року од 15 дана од дана пријема истог, а преко ове царинарнице. Жалба не одлаже извршење одлуке на основу члана 31. став 1. Царинског закона („Сл.гласник Републике Србије“ бр. 95/18</w:t>
      </w:r>
      <w:r w:rsidRPr="006E2AF4">
        <w:rPr>
          <w:rFonts w:ascii="Times New Roman" w:hAnsi="Times New Roman"/>
          <w:sz w:val="24"/>
          <w:szCs w:val="24"/>
        </w:rPr>
        <w:t>…138/22</w:t>
      </w:r>
      <w:r w:rsidRPr="006E2AF4">
        <w:rPr>
          <w:rFonts w:ascii="Times New Roman" w:hAnsi="Times New Roman"/>
          <w:sz w:val="24"/>
          <w:szCs w:val="24"/>
          <w:lang w:val="sr-Cyrl-CS"/>
        </w:rPr>
        <w:t>).</w:t>
      </w:r>
    </w:p>
    <w:p w14:paraId="3E7A4170" w14:textId="77777777" w:rsidR="00842A9D" w:rsidRPr="006E2AF4" w:rsidRDefault="00842A9D" w:rsidP="00842A9D">
      <w:pPr>
        <w:spacing w:line="240" w:lineRule="auto"/>
        <w:ind w:firstLine="720"/>
        <w:jc w:val="both"/>
        <w:rPr>
          <w:rFonts w:ascii="Times New Roman" w:hAnsi="Times New Roman"/>
          <w:sz w:val="24"/>
          <w:szCs w:val="24"/>
          <w:lang w:val="sr-Cyrl-CS"/>
        </w:rPr>
      </w:pPr>
      <w:r w:rsidRPr="006E2AF4">
        <w:rPr>
          <w:rFonts w:ascii="Times New Roman" w:hAnsi="Times New Roman"/>
          <w:sz w:val="24"/>
          <w:szCs w:val="24"/>
          <w:lang w:val="sr-Cyrl-CS"/>
        </w:rPr>
        <w:t>Жалба се таксира са .................................. динара административне таксе из Тарифног броја 7. ЗОТРАТ-а („Сл.гласник Републике Србије“ бр. 50/18...92/23), а на рачун број ....................................... .</w:t>
      </w:r>
    </w:p>
    <w:p w14:paraId="732D2D3E" w14:textId="77777777" w:rsidR="00842A9D" w:rsidRPr="006E2AF4" w:rsidRDefault="00842A9D" w:rsidP="00842A9D">
      <w:pPr>
        <w:ind w:firstLine="720"/>
        <w:rPr>
          <w:rFonts w:ascii="Times New Roman" w:hAnsi="Times New Roman"/>
          <w:sz w:val="24"/>
          <w:szCs w:val="24"/>
          <w:lang w:val="sr-Cyrl-CS"/>
        </w:rPr>
      </w:pPr>
    </w:p>
    <w:p w14:paraId="272D8F46" w14:textId="77777777" w:rsidR="00842A9D" w:rsidRPr="006E2AF4" w:rsidRDefault="00842A9D" w:rsidP="00842A9D">
      <w:pPr>
        <w:ind w:firstLine="720"/>
        <w:rPr>
          <w:rFonts w:ascii="Times New Roman" w:hAnsi="Times New Roman"/>
          <w:sz w:val="24"/>
          <w:szCs w:val="24"/>
          <w:lang w:val="sr-Cyrl-CS"/>
        </w:rPr>
      </w:pPr>
    </w:p>
    <w:p w14:paraId="19DE2BB3" w14:textId="77777777" w:rsidR="00842A9D" w:rsidRPr="006E2AF4" w:rsidRDefault="00842A9D" w:rsidP="00842A9D">
      <w:pPr>
        <w:ind w:firstLine="720"/>
        <w:rPr>
          <w:rFonts w:ascii="Times New Roman" w:hAnsi="Times New Roman"/>
          <w:sz w:val="24"/>
          <w:szCs w:val="24"/>
          <w:lang w:val="sr-Cyrl-CS"/>
        </w:rPr>
      </w:pPr>
    </w:p>
    <w:p w14:paraId="7B3F3F80" w14:textId="77777777" w:rsidR="00842A9D" w:rsidRPr="006E2AF4" w:rsidRDefault="00842A9D" w:rsidP="00842A9D">
      <w:pPr>
        <w:pStyle w:val="BodyTextIndent"/>
        <w:ind w:left="0"/>
        <w:rPr>
          <w:color w:val="000000"/>
          <w:lang w:val="sr-Cyrl-CS"/>
        </w:rPr>
      </w:pPr>
      <w:r w:rsidRPr="006E2AF4">
        <w:rPr>
          <w:color w:val="000000"/>
          <w:lang w:val="sr-Cyrl-CS"/>
        </w:rPr>
        <w:t>Примерак решења биће достављен:</w:t>
      </w:r>
    </w:p>
    <w:p w14:paraId="44740AA9" w14:textId="77777777" w:rsidR="00842A9D" w:rsidRPr="006E2AF4" w:rsidRDefault="00842A9D" w:rsidP="00842A9D">
      <w:pPr>
        <w:pStyle w:val="BodyTextIndent"/>
        <w:numPr>
          <w:ilvl w:val="0"/>
          <w:numId w:val="26"/>
        </w:numPr>
        <w:spacing w:before="40" w:after="0"/>
        <w:jc w:val="both"/>
        <w:rPr>
          <w:color w:val="000000"/>
          <w:lang w:val="sr-Cyrl-CS"/>
        </w:rPr>
      </w:pPr>
      <w:r w:rsidRPr="006E2AF4">
        <w:rPr>
          <w:color w:val="000000"/>
          <w:lang w:val="sr-Cyrl-CS"/>
        </w:rPr>
        <w:t xml:space="preserve">Архиви </w:t>
      </w:r>
    </w:p>
    <w:p w14:paraId="32C9C44C" w14:textId="3919EB87" w:rsidR="00842A9D" w:rsidRPr="006E2AF4" w:rsidRDefault="00842A9D" w:rsidP="00842A9D">
      <w:pPr>
        <w:pStyle w:val="BodyTextIndent"/>
        <w:numPr>
          <w:ilvl w:val="0"/>
          <w:numId w:val="26"/>
        </w:numPr>
        <w:spacing w:before="40" w:after="0"/>
        <w:jc w:val="both"/>
        <w:rPr>
          <w:color w:val="000000"/>
          <w:lang w:val="sr-Cyrl-CS"/>
        </w:rPr>
      </w:pPr>
      <w:r w:rsidRPr="006E2AF4">
        <w:rPr>
          <w:color w:val="000000"/>
          <w:lang w:val="sr-Cyrl-CS"/>
        </w:rPr>
        <w:t>Полазној царин</w:t>
      </w:r>
      <w:r w:rsidR="00502274">
        <w:rPr>
          <w:color w:val="000000"/>
          <w:lang w:val="sr-Cyrl-CS"/>
        </w:rPr>
        <w:t>ској испостави</w:t>
      </w:r>
      <w:r w:rsidRPr="006E2AF4">
        <w:rPr>
          <w:color w:val="000000"/>
          <w:lang w:val="sr-Cyrl-CS"/>
        </w:rPr>
        <w:t xml:space="preserve"> …………………….</w:t>
      </w:r>
    </w:p>
    <w:p w14:paraId="017C555B" w14:textId="77777777" w:rsidR="00842A9D" w:rsidRPr="006E2AF4" w:rsidRDefault="00842A9D" w:rsidP="00842A9D">
      <w:pPr>
        <w:pStyle w:val="BodyTextIndent"/>
        <w:spacing w:before="40" w:after="0"/>
        <w:ind w:left="357"/>
        <w:jc w:val="both"/>
        <w:rPr>
          <w:color w:val="000000"/>
          <w:lang w:val="sr-Cyrl-CS"/>
        </w:rPr>
      </w:pPr>
    </w:p>
    <w:p w14:paraId="19E32AF3" w14:textId="77777777" w:rsidR="00842A9D" w:rsidRPr="006E2AF4" w:rsidRDefault="00842A9D" w:rsidP="00842A9D">
      <w:pPr>
        <w:pStyle w:val="BodyTextIndent"/>
        <w:spacing w:after="0"/>
        <w:ind w:left="5041" w:firstLine="488"/>
        <w:jc w:val="both"/>
        <w:rPr>
          <w:color w:val="000000"/>
          <w:lang w:val="sr-Cyrl-CS"/>
        </w:rPr>
      </w:pPr>
      <w:r w:rsidRPr="006E2AF4">
        <w:rPr>
          <w:color w:val="000000"/>
          <w:lang w:val="sr-Cyrl-CS"/>
        </w:rPr>
        <w:t>.....................................................</w:t>
      </w:r>
    </w:p>
    <w:p w14:paraId="3AF36A2B" w14:textId="77777777" w:rsidR="00842A9D" w:rsidRPr="006E2AF4" w:rsidRDefault="00842A9D" w:rsidP="00842A9D">
      <w:pPr>
        <w:pStyle w:val="BodyTextIndent"/>
        <w:spacing w:after="0"/>
        <w:ind w:left="5761"/>
        <w:jc w:val="both"/>
        <w:rPr>
          <w:color w:val="000000"/>
          <w:lang w:val="sr-Cyrl-CS"/>
        </w:rPr>
      </w:pPr>
      <w:r w:rsidRPr="006E2AF4">
        <w:rPr>
          <w:color w:val="000000"/>
          <w:lang w:val="sr-Cyrl-CS"/>
        </w:rPr>
        <w:t xml:space="preserve"> Управник царинарнице </w:t>
      </w:r>
    </w:p>
    <w:p w14:paraId="273CDA50" w14:textId="77777777" w:rsidR="00842A9D" w:rsidRPr="006E2AF4" w:rsidRDefault="00842A9D" w:rsidP="00842A9D">
      <w:pPr>
        <w:spacing w:after="120" w:line="240" w:lineRule="auto"/>
        <w:ind w:left="5760" w:firstLine="720"/>
        <w:rPr>
          <w:rFonts w:ascii="Times New Roman" w:hAnsi="Times New Roman"/>
          <w:color w:val="000000"/>
          <w:sz w:val="24"/>
          <w:szCs w:val="24"/>
          <w:lang w:val="sr-Latn-RS"/>
        </w:rPr>
      </w:pPr>
    </w:p>
    <w:p w14:paraId="648FF365" w14:textId="77777777" w:rsidR="00842A9D" w:rsidRDefault="00842A9D" w:rsidP="00842A9D"/>
    <w:p w14:paraId="48DC3876" w14:textId="77777777" w:rsidR="00F11449" w:rsidRPr="00F11449" w:rsidRDefault="00F11449" w:rsidP="001F7793">
      <w:pPr>
        <w:spacing w:after="120" w:line="240" w:lineRule="auto"/>
        <w:ind w:left="5760" w:firstLine="720"/>
        <w:rPr>
          <w:rFonts w:ascii="Times New Roman" w:hAnsi="Times New Roman"/>
          <w:color w:val="000000"/>
          <w:sz w:val="24"/>
          <w:szCs w:val="24"/>
          <w:lang w:val="sr-Latn-RS"/>
        </w:rPr>
      </w:pPr>
    </w:p>
    <w:sectPr w:rsidR="00F11449" w:rsidRPr="00F114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066301" w16cex:dateUtc="2023-12-10T21:45:00Z"/>
  <w16cex:commentExtensible w16cex:durableId="55DDB389" w16cex:dateUtc="2023-12-10T21:54:00Z"/>
  <w16cex:commentExtensible w16cex:durableId="08730A92" w16cex:dateUtc="2023-12-1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B9B4C" w16cid:durableId="74C12915"/>
  <w16cid:commentId w16cid:paraId="0DA309B5" w16cid:durableId="30066301"/>
  <w16cid:commentId w16cid:paraId="10299C84" w16cid:durableId="4654B6CD"/>
  <w16cid:commentId w16cid:paraId="27662F86" w16cid:durableId="74C4B1F5"/>
  <w16cid:commentId w16cid:paraId="1639EAAB" w16cid:durableId="1E55EA03"/>
  <w16cid:commentId w16cid:paraId="46EC646F" w16cid:durableId="2780652F"/>
  <w16cid:commentId w16cid:paraId="75D5C6A5" w16cid:durableId="229EA8CE"/>
  <w16cid:commentId w16cid:paraId="69CA938F" w16cid:durableId="6342DB29"/>
  <w16cid:commentId w16cid:paraId="008DEB94" w16cid:durableId="55DDB389"/>
  <w16cid:commentId w16cid:paraId="7002CB58" w16cid:durableId="08730A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9CB2" w14:textId="77777777" w:rsidR="00814618" w:rsidRDefault="00814618" w:rsidP="000734D5">
      <w:pPr>
        <w:spacing w:after="0" w:line="240" w:lineRule="auto"/>
      </w:pPr>
      <w:r>
        <w:separator/>
      </w:r>
    </w:p>
  </w:endnote>
  <w:endnote w:type="continuationSeparator" w:id="0">
    <w:p w14:paraId="595E6854" w14:textId="77777777" w:rsidR="00814618" w:rsidRDefault="00814618" w:rsidP="0007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36D8" w14:textId="77777777" w:rsidR="00275F29" w:rsidRDefault="00275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281754"/>
      <w:docPartObj>
        <w:docPartGallery w:val="Page Numbers (Bottom of Page)"/>
        <w:docPartUnique/>
      </w:docPartObj>
    </w:sdtPr>
    <w:sdtEndPr>
      <w:rPr>
        <w:noProof/>
      </w:rPr>
    </w:sdtEndPr>
    <w:sdtContent>
      <w:bookmarkStart w:id="0" w:name="_GoBack" w:displacedByCustomXml="prev"/>
      <w:bookmarkEnd w:id="0" w:displacedByCustomXml="prev"/>
      <w:p w14:paraId="6796E9C2" w14:textId="57CC5C9F" w:rsidR="00975CA7" w:rsidRDefault="00975C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91496B4" w14:textId="77777777" w:rsidR="0051414F" w:rsidRDefault="00514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B354" w14:textId="77777777" w:rsidR="00275F29" w:rsidRDefault="0027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003A" w14:textId="77777777" w:rsidR="00814618" w:rsidRDefault="00814618" w:rsidP="000734D5">
      <w:pPr>
        <w:spacing w:after="0" w:line="240" w:lineRule="auto"/>
      </w:pPr>
      <w:r>
        <w:separator/>
      </w:r>
    </w:p>
  </w:footnote>
  <w:footnote w:type="continuationSeparator" w:id="0">
    <w:p w14:paraId="5CC7F0F0" w14:textId="77777777" w:rsidR="00814618" w:rsidRDefault="00814618" w:rsidP="000734D5">
      <w:pPr>
        <w:spacing w:after="0" w:line="240" w:lineRule="auto"/>
      </w:pPr>
      <w:r>
        <w:continuationSeparator/>
      </w:r>
    </w:p>
  </w:footnote>
  <w:footnote w:id="1">
    <w:p w14:paraId="01795CB6" w14:textId="77777777" w:rsidR="00842A9D" w:rsidRPr="00291882" w:rsidRDefault="00842A9D" w:rsidP="00842A9D">
      <w:pPr>
        <w:pStyle w:val="FootnoteText"/>
        <w:rPr>
          <w:lang w:val="sr-Cyrl-RS"/>
        </w:rPr>
      </w:pPr>
      <w:r>
        <w:rPr>
          <w:rStyle w:val="FootnoteReference"/>
        </w:rPr>
        <w:footnoteRef/>
      </w:r>
      <w:r>
        <w:t xml:space="preserve"> </w:t>
      </w:r>
      <w:r>
        <w:rPr>
          <w:lang w:val="sr-Cyrl-RS"/>
        </w:rPr>
        <w:t>ХХХХ = регистарски број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E60B" w14:textId="77777777" w:rsidR="00275F29" w:rsidRDefault="00275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9431" w14:textId="77777777" w:rsidR="00275F29" w:rsidRDefault="00275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3076" w14:textId="77777777" w:rsidR="00275F29" w:rsidRDefault="0027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9B"/>
    <w:multiLevelType w:val="hybridMultilevel"/>
    <w:tmpl w:val="D402ED80"/>
    <w:lvl w:ilvl="0" w:tplc="54B40DFA">
      <w:start w:val="1"/>
      <w:numFmt w:val="decimal"/>
      <w:lvlText w:val="%1."/>
      <w:lvlJc w:val="left"/>
      <w:pPr>
        <w:tabs>
          <w:tab w:val="num" w:pos="360"/>
        </w:tabs>
        <w:ind w:left="360" w:hanging="360"/>
      </w:pPr>
      <w:rPr>
        <w:rFonts w:ascii="Times New Roman" w:eastAsia="Times New Roman" w:hAnsi="Times New Roman" w:cs="Times New Roman"/>
      </w:rPr>
    </w:lvl>
    <w:lvl w:ilvl="1" w:tplc="7060B0EA">
      <w:start w:val="1"/>
      <w:numFmt w:val="russianLower"/>
      <w:lvlText w:val="%2)"/>
      <w:lvlJc w:val="left"/>
      <w:pPr>
        <w:ind w:left="1440" w:hanging="360"/>
      </w:pPr>
      <w:rPr>
        <w:rFonts w:hint="default"/>
      </w:r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A01DD"/>
    <w:multiLevelType w:val="hybridMultilevel"/>
    <w:tmpl w:val="5CB87170"/>
    <w:lvl w:ilvl="0" w:tplc="93A000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6FCF"/>
    <w:multiLevelType w:val="hybridMultilevel"/>
    <w:tmpl w:val="45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57A2"/>
    <w:multiLevelType w:val="hybridMultilevel"/>
    <w:tmpl w:val="E380233C"/>
    <w:lvl w:ilvl="0" w:tplc="FF0E5C9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5926FE"/>
    <w:multiLevelType w:val="hybridMultilevel"/>
    <w:tmpl w:val="9C1C8196"/>
    <w:lvl w:ilvl="0" w:tplc="F992F06E">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C30BB"/>
    <w:multiLevelType w:val="hybridMultilevel"/>
    <w:tmpl w:val="D75EEDBC"/>
    <w:lvl w:ilvl="0" w:tplc="62CE020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0D05371"/>
    <w:multiLevelType w:val="hybridMultilevel"/>
    <w:tmpl w:val="5218CD86"/>
    <w:lvl w:ilvl="0" w:tplc="3C7AA04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87569"/>
    <w:multiLevelType w:val="hybridMultilevel"/>
    <w:tmpl w:val="E7CE7C6C"/>
    <w:lvl w:ilvl="0" w:tplc="0409000F">
      <w:start w:val="1"/>
      <w:numFmt w:val="decimal"/>
      <w:lvlText w:val="%1."/>
      <w:lvlJc w:val="left"/>
      <w:pPr>
        <w:ind w:left="360" w:hanging="360"/>
      </w:pPr>
      <w:rPr>
        <w:rFonts w:hint="default"/>
      </w:rPr>
    </w:lvl>
    <w:lvl w:ilvl="1" w:tplc="D74AB0D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16249A"/>
    <w:multiLevelType w:val="hybridMultilevel"/>
    <w:tmpl w:val="E0ACDA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F65B12"/>
    <w:multiLevelType w:val="hybridMultilevel"/>
    <w:tmpl w:val="C2220F2C"/>
    <w:lvl w:ilvl="0" w:tplc="020016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647B"/>
    <w:multiLevelType w:val="hybridMultilevel"/>
    <w:tmpl w:val="377A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A87C75"/>
    <w:multiLevelType w:val="hybridMultilevel"/>
    <w:tmpl w:val="C8BEDC0C"/>
    <w:lvl w:ilvl="0" w:tplc="901296A8">
      <w:numFmt w:val="bullet"/>
      <w:lvlText w:val="-"/>
      <w:lvlJc w:val="left"/>
      <w:pPr>
        <w:tabs>
          <w:tab w:val="num" w:pos="360"/>
        </w:tabs>
        <w:ind w:left="360" w:hanging="360"/>
      </w:pPr>
      <w:rPr>
        <w:rFonts w:ascii="Tunga" w:eastAsia="Tunga" w:hAnsi="Tunga" w:cs="Tunga" w:hint="default"/>
        <w:b w:val="0"/>
        <w:i w:val="0"/>
      </w:rPr>
    </w:lvl>
    <w:lvl w:ilvl="1" w:tplc="0405001B">
      <w:start w:val="1"/>
      <w:numFmt w:val="lowerRoman"/>
      <w:lvlText w:val="%2."/>
      <w:lvlJc w:val="righ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2" w15:restartNumberingAfterBreak="0">
    <w:nsid w:val="4FFF2035"/>
    <w:multiLevelType w:val="hybridMultilevel"/>
    <w:tmpl w:val="E2FA3242"/>
    <w:lvl w:ilvl="0" w:tplc="7FEE3FE6">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1A3F68"/>
    <w:multiLevelType w:val="hybridMultilevel"/>
    <w:tmpl w:val="58227E4E"/>
    <w:lvl w:ilvl="0" w:tplc="8964460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16222"/>
    <w:multiLevelType w:val="hybridMultilevel"/>
    <w:tmpl w:val="DE1A320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83375"/>
    <w:multiLevelType w:val="hybridMultilevel"/>
    <w:tmpl w:val="4E2412AC"/>
    <w:lvl w:ilvl="0" w:tplc="3320DC8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887698"/>
    <w:multiLevelType w:val="hybridMultilevel"/>
    <w:tmpl w:val="E4D8F41A"/>
    <w:lvl w:ilvl="0" w:tplc="091E220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F429E"/>
    <w:multiLevelType w:val="hybridMultilevel"/>
    <w:tmpl w:val="CED8E124"/>
    <w:lvl w:ilvl="0" w:tplc="DDA0DC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250E"/>
    <w:multiLevelType w:val="multilevel"/>
    <w:tmpl w:val="5292138A"/>
    <w:lvl w:ilvl="0">
      <w:start w:val="1"/>
      <w:numFmt w:val="upperRoman"/>
      <w:lvlText w:val="%1)"/>
      <w:lvlJc w:val="left"/>
      <w:pPr>
        <w:tabs>
          <w:tab w:val="num" w:pos="-990"/>
        </w:tabs>
        <w:ind w:left="8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2E0C44"/>
    <w:multiLevelType w:val="hybridMultilevel"/>
    <w:tmpl w:val="84648A6E"/>
    <w:lvl w:ilvl="0" w:tplc="1278FC6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12D64"/>
    <w:multiLevelType w:val="hybridMultilevel"/>
    <w:tmpl w:val="3684E5B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EB4C431A">
      <w:start w:val="6"/>
      <w:numFmt w:val="upperRoman"/>
      <w:lvlText w:val="%7."/>
      <w:lvlJc w:val="left"/>
      <w:pPr>
        <w:tabs>
          <w:tab w:val="num" w:pos="5040"/>
        </w:tabs>
        <w:ind w:left="5040" w:hanging="720"/>
      </w:pPr>
      <w:rPr>
        <w:rFonts w:hint="default"/>
      </w:r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F1005FD"/>
    <w:multiLevelType w:val="hybridMultilevel"/>
    <w:tmpl w:val="7782462A"/>
    <w:lvl w:ilvl="0" w:tplc="F13630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C4031"/>
    <w:multiLevelType w:val="hybridMultilevel"/>
    <w:tmpl w:val="E8A0036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9068F6"/>
    <w:multiLevelType w:val="hybridMultilevel"/>
    <w:tmpl w:val="C34E0024"/>
    <w:lvl w:ilvl="0" w:tplc="5DE6C1FE">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5BE5CD7"/>
    <w:multiLevelType w:val="hybridMultilevel"/>
    <w:tmpl w:val="33DCD8B4"/>
    <w:lvl w:ilvl="0" w:tplc="FB7C4C36">
      <w:start w:val="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A691A"/>
    <w:multiLevelType w:val="hybridMultilevel"/>
    <w:tmpl w:val="A5CCFD94"/>
    <w:lvl w:ilvl="0" w:tplc="091E220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C75EF"/>
    <w:multiLevelType w:val="hybridMultilevel"/>
    <w:tmpl w:val="5D085A9C"/>
    <w:lvl w:ilvl="0" w:tplc="DDA0DCC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DDA0DCC6">
      <w:start w:val="1"/>
      <w:numFmt w:val="bullet"/>
      <w:lvlText w:val="-"/>
      <w:lvlJc w:val="left"/>
      <w:pPr>
        <w:ind w:left="4680" w:hanging="360"/>
      </w:pPr>
      <w:rPr>
        <w:rFonts w:ascii="Calibri" w:eastAsia="Calibr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6A03C5"/>
    <w:multiLevelType w:val="hybridMultilevel"/>
    <w:tmpl w:val="85104E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
  </w:num>
  <w:num w:numId="4">
    <w:abstractNumId w:val="13"/>
  </w:num>
  <w:num w:numId="5">
    <w:abstractNumId w:val="27"/>
  </w:num>
  <w:num w:numId="6">
    <w:abstractNumId w:val="12"/>
  </w:num>
  <w:num w:numId="7">
    <w:abstractNumId w:val="15"/>
  </w:num>
  <w:num w:numId="8">
    <w:abstractNumId w:val="16"/>
  </w:num>
  <w:num w:numId="9">
    <w:abstractNumId w:val="25"/>
  </w:num>
  <w:num w:numId="10">
    <w:abstractNumId w:val="5"/>
  </w:num>
  <w:num w:numId="11">
    <w:abstractNumId w:val="9"/>
  </w:num>
  <w:num w:numId="12">
    <w:abstractNumId w:val="21"/>
  </w:num>
  <w:num w:numId="13">
    <w:abstractNumId w:val="2"/>
  </w:num>
  <w:num w:numId="14">
    <w:abstractNumId w:val="18"/>
  </w:num>
  <w:num w:numId="15">
    <w:abstractNumId w:val="0"/>
  </w:num>
  <w:num w:numId="16">
    <w:abstractNumId w:val="23"/>
  </w:num>
  <w:num w:numId="17">
    <w:abstractNumId w:val="4"/>
  </w:num>
  <w:num w:numId="18">
    <w:abstractNumId w:val="10"/>
  </w:num>
  <w:num w:numId="19">
    <w:abstractNumId w:val="3"/>
  </w:num>
  <w:num w:numId="20">
    <w:abstractNumId w:val="24"/>
  </w:num>
  <w:num w:numId="21">
    <w:abstractNumId w:val="6"/>
  </w:num>
  <w:num w:numId="22">
    <w:abstractNumId w:val="26"/>
  </w:num>
  <w:num w:numId="23">
    <w:abstractNumId w:val="8"/>
  </w:num>
  <w:num w:numId="24">
    <w:abstractNumId w:val="7"/>
  </w:num>
  <w:num w:numId="25">
    <w:abstractNumId w:val="14"/>
  </w:num>
  <w:num w:numId="26">
    <w:abstractNumId w:val="11"/>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D6"/>
    <w:rsid w:val="00004368"/>
    <w:rsid w:val="000166E4"/>
    <w:rsid w:val="00026203"/>
    <w:rsid w:val="000279D7"/>
    <w:rsid w:val="00035ADE"/>
    <w:rsid w:val="000362D0"/>
    <w:rsid w:val="000734D5"/>
    <w:rsid w:val="00085392"/>
    <w:rsid w:val="00093E38"/>
    <w:rsid w:val="00095449"/>
    <w:rsid w:val="0009600A"/>
    <w:rsid w:val="000A0C0A"/>
    <w:rsid w:val="000A1F14"/>
    <w:rsid w:val="000A46B7"/>
    <w:rsid w:val="000A74EE"/>
    <w:rsid w:val="000E68B5"/>
    <w:rsid w:val="00112C4E"/>
    <w:rsid w:val="001477C9"/>
    <w:rsid w:val="00150C7C"/>
    <w:rsid w:val="00154C7C"/>
    <w:rsid w:val="001670D9"/>
    <w:rsid w:val="00174242"/>
    <w:rsid w:val="001804C5"/>
    <w:rsid w:val="0018739E"/>
    <w:rsid w:val="00193D33"/>
    <w:rsid w:val="00193D36"/>
    <w:rsid w:val="001C7022"/>
    <w:rsid w:val="001F7793"/>
    <w:rsid w:val="00200D96"/>
    <w:rsid w:val="002137F2"/>
    <w:rsid w:val="00232E64"/>
    <w:rsid w:val="002352B0"/>
    <w:rsid w:val="00240F90"/>
    <w:rsid w:val="00260AA0"/>
    <w:rsid w:val="00275F29"/>
    <w:rsid w:val="002959C4"/>
    <w:rsid w:val="002A0272"/>
    <w:rsid w:val="002A0E69"/>
    <w:rsid w:val="002A13CA"/>
    <w:rsid w:val="002B45D6"/>
    <w:rsid w:val="002B583A"/>
    <w:rsid w:val="002C1A76"/>
    <w:rsid w:val="00311FF6"/>
    <w:rsid w:val="00326945"/>
    <w:rsid w:val="003377D4"/>
    <w:rsid w:val="003578E4"/>
    <w:rsid w:val="003638E4"/>
    <w:rsid w:val="00386BCD"/>
    <w:rsid w:val="003B42FD"/>
    <w:rsid w:val="003D059C"/>
    <w:rsid w:val="003D3141"/>
    <w:rsid w:val="003D681A"/>
    <w:rsid w:val="003D6981"/>
    <w:rsid w:val="00440955"/>
    <w:rsid w:val="00447572"/>
    <w:rsid w:val="0046726E"/>
    <w:rsid w:val="004A3B49"/>
    <w:rsid w:val="004C6C92"/>
    <w:rsid w:val="00502274"/>
    <w:rsid w:val="0051414F"/>
    <w:rsid w:val="00544255"/>
    <w:rsid w:val="00545879"/>
    <w:rsid w:val="00546767"/>
    <w:rsid w:val="005832D1"/>
    <w:rsid w:val="005A1E8B"/>
    <w:rsid w:val="005B6D53"/>
    <w:rsid w:val="005B6E71"/>
    <w:rsid w:val="005C1634"/>
    <w:rsid w:val="005F00C8"/>
    <w:rsid w:val="005F0A33"/>
    <w:rsid w:val="005F1614"/>
    <w:rsid w:val="005F7883"/>
    <w:rsid w:val="006229FF"/>
    <w:rsid w:val="0063376F"/>
    <w:rsid w:val="00633FC8"/>
    <w:rsid w:val="006351AE"/>
    <w:rsid w:val="00650333"/>
    <w:rsid w:val="006543D1"/>
    <w:rsid w:val="00674460"/>
    <w:rsid w:val="0068091E"/>
    <w:rsid w:val="00682199"/>
    <w:rsid w:val="00696401"/>
    <w:rsid w:val="00697CA6"/>
    <w:rsid w:val="006B6FFE"/>
    <w:rsid w:val="006B7174"/>
    <w:rsid w:val="006B7E9B"/>
    <w:rsid w:val="006C6409"/>
    <w:rsid w:val="006C668F"/>
    <w:rsid w:val="006C794A"/>
    <w:rsid w:val="006D37D6"/>
    <w:rsid w:val="006D5B01"/>
    <w:rsid w:val="00711C59"/>
    <w:rsid w:val="007305D1"/>
    <w:rsid w:val="00757D5F"/>
    <w:rsid w:val="00763E50"/>
    <w:rsid w:val="007748E9"/>
    <w:rsid w:val="00783CCC"/>
    <w:rsid w:val="00791EC6"/>
    <w:rsid w:val="00792143"/>
    <w:rsid w:val="007B59D6"/>
    <w:rsid w:val="00814618"/>
    <w:rsid w:val="00834941"/>
    <w:rsid w:val="00842A9D"/>
    <w:rsid w:val="00874D35"/>
    <w:rsid w:val="008C440B"/>
    <w:rsid w:val="008C75A7"/>
    <w:rsid w:val="008E6D5C"/>
    <w:rsid w:val="008E7F77"/>
    <w:rsid w:val="00915698"/>
    <w:rsid w:val="00917357"/>
    <w:rsid w:val="00935BFB"/>
    <w:rsid w:val="00947589"/>
    <w:rsid w:val="00951771"/>
    <w:rsid w:val="00957A6B"/>
    <w:rsid w:val="00975CA7"/>
    <w:rsid w:val="00994CDE"/>
    <w:rsid w:val="009A0E65"/>
    <w:rsid w:val="009A4994"/>
    <w:rsid w:val="009B22FE"/>
    <w:rsid w:val="009B230B"/>
    <w:rsid w:val="009C2B91"/>
    <w:rsid w:val="009F1D9C"/>
    <w:rsid w:val="009F7321"/>
    <w:rsid w:val="00A05E88"/>
    <w:rsid w:val="00A148DC"/>
    <w:rsid w:val="00A16FB1"/>
    <w:rsid w:val="00A2292F"/>
    <w:rsid w:val="00A26BE7"/>
    <w:rsid w:val="00A36EE8"/>
    <w:rsid w:val="00A539BB"/>
    <w:rsid w:val="00A53D75"/>
    <w:rsid w:val="00A768BA"/>
    <w:rsid w:val="00AA1B72"/>
    <w:rsid w:val="00AB7C1C"/>
    <w:rsid w:val="00AE5752"/>
    <w:rsid w:val="00AF6FCA"/>
    <w:rsid w:val="00B14236"/>
    <w:rsid w:val="00B23FA7"/>
    <w:rsid w:val="00B31A49"/>
    <w:rsid w:val="00B440E7"/>
    <w:rsid w:val="00B63691"/>
    <w:rsid w:val="00B7036D"/>
    <w:rsid w:val="00B80EC4"/>
    <w:rsid w:val="00BD4FFE"/>
    <w:rsid w:val="00C06214"/>
    <w:rsid w:val="00C14653"/>
    <w:rsid w:val="00C3568E"/>
    <w:rsid w:val="00C36DFC"/>
    <w:rsid w:val="00C66F4F"/>
    <w:rsid w:val="00CB5088"/>
    <w:rsid w:val="00CC0B48"/>
    <w:rsid w:val="00CC79A1"/>
    <w:rsid w:val="00CE5639"/>
    <w:rsid w:val="00D04AC8"/>
    <w:rsid w:val="00D06797"/>
    <w:rsid w:val="00D32577"/>
    <w:rsid w:val="00D3537C"/>
    <w:rsid w:val="00D61F97"/>
    <w:rsid w:val="00D7637B"/>
    <w:rsid w:val="00DA06A5"/>
    <w:rsid w:val="00DA1F7B"/>
    <w:rsid w:val="00DA2072"/>
    <w:rsid w:val="00DA3337"/>
    <w:rsid w:val="00DA4C02"/>
    <w:rsid w:val="00DB3904"/>
    <w:rsid w:val="00DB76FD"/>
    <w:rsid w:val="00DD318C"/>
    <w:rsid w:val="00DE04FF"/>
    <w:rsid w:val="00E01ED2"/>
    <w:rsid w:val="00E558CF"/>
    <w:rsid w:val="00E62DD6"/>
    <w:rsid w:val="00E74D40"/>
    <w:rsid w:val="00E76D6C"/>
    <w:rsid w:val="00E776AB"/>
    <w:rsid w:val="00EA6409"/>
    <w:rsid w:val="00ED1F5B"/>
    <w:rsid w:val="00F0161A"/>
    <w:rsid w:val="00F11449"/>
    <w:rsid w:val="00F25267"/>
    <w:rsid w:val="00F32304"/>
    <w:rsid w:val="00F36EF4"/>
    <w:rsid w:val="00F44BC0"/>
    <w:rsid w:val="00F46C88"/>
    <w:rsid w:val="00F5399B"/>
    <w:rsid w:val="00F56859"/>
    <w:rsid w:val="00F7346C"/>
    <w:rsid w:val="00FC3756"/>
    <w:rsid w:val="00FD081D"/>
    <w:rsid w:val="00FD2771"/>
    <w:rsid w:val="00FF5117"/>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1A9"/>
  <w15:chartTrackingRefBased/>
  <w15:docId w15:val="{96F45084-EC8F-4B4E-8B72-1E0A1EC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ážky"/>
    <w:basedOn w:val="Normal"/>
    <w:link w:val="ListParagraphChar"/>
    <w:uiPriority w:val="34"/>
    <w:qFormat/>
    <w:rsid w:val="00B31A49"/>
    <w:pPr>
      <w:spacing w:after="0" w:line="240" w:lineRule="auto"/>
      <w:ind w:left="720"/>
    </w:pPr>
    <w:rPr>
      <w:rFonts w:ascii="Arial" w:eastAsia="Times New Roman" w:hAnsi="Arial" w:cs="Arial"/>
      <w:sz w:val="24"/>
      <w:szCs w:val="24"/>
      <w:lang w:val="en-GB"/>
    </w:rPr>
  </w:style>
  <w:style w:type="character" w:customStyle="1" w:styleId="ListParagraphChar">
    <w:name w:val="List Paragraph Char"/>
    <w:aliases w:val="Odrážky Char"/>
    <w:basedOn w:val="DefaultParagraphFont"/>
    <w:link w:val="ListParagraph"/>
    <w:uiPriority w:val="34"/>
    <w:locked/>
    <w:rsid w:val="00B31A49"/>
    <w:rPr>
      <w:rFonts w:ascii="Arial" w:eastAsia="Times New Roman" w:hAnsi="Arial" w:cs="Arial"/>
      <w:sz w:val="24"/>
      <w:szCs w:val="24"/>
      <w:lang w:val="en-GB"/>
    </w:rPr>
  </w:style>
  <w:style w:type="paragraph" w:styleId="FootnoteText">
    <w:name w:val="footnote text"/>
    <w:basedOn w:val="Normal"/>
    <w:link w:val="FootnoteTextChar"/>
    <w:rsid w:val="000734D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734D5"/>
    <w:rPr>
      <w:rFonts w:ascii="Times New Roman" w:eastAsia="Times New Roman" w:hAnsi="Times New Roman" w:cs="Times New Roman"/>
      <w:sz w:val="20"/>
      <w:szCs w:val="20"/>
    </w:rPr>
  </w:style>
  <w:style w:type="character" w:styleId="FootnoteReference">
    <w:name w:val="footnote reference"/>
    <w:basedOn w:val="DefaultParagraphFont"/>
    <w:rsid w:val="000734D5"/>
    <w:rPr>
      <w:rFonts w:cs="Times New Roman"/>
      <w:vertAlign w:val="superscript"/>
    </w:rPr>
  </w:style>
  <w:style w:type="paragraph" w:styleId="CommentText">
    <w:name w:val="annotation text"/>
    <w:basedOn w:val="Normal"/>
    <w:link w:val="CommentTextChar"/>
    <w:semiHidden/>
    <w:unhideWhenUsed/>
    <w:rsid w:val="00E62DD6"/>
    <w:pPr>
      <w:spacing w:line="240" w:lineRule="auto"/>
    </w:pPr>
    <w:rPr>
      <w:sz w:val="20"/>
      <w:szCs w:val="20"/>
    </w:rPr>
  </w:style>
  <w:style w:type="character" w:customStyle="1" w:styleId="CommentTextChar">
    <w:name w:val="Comment Text Char"/>
    <w:basedOn w:val="DefaultParagraphFont"/>
    <w:link w:val="CommentText"/>
    <w:semiHidden/>
    <w:rsid w:val="00E62DD6"/>
    <w:rPr>
      <w:rFonts w:ascii="Calibri" w:eastAsia="Calibri" w:hAnsi="Calibri" w:cs="Times New Roman"/>
      <w:sz w:val="20"/>
      <w:szCs w:val="20"/>
    </w:rPr>
  </w:style>
  <w:style w:type="character" w:styleId="CommentReference">
    <w:name w:val="annotation reference"/>
    <w:basedOn w:val="DefaultParagraphFont"/>
    <w:rsid w:val="00E62DD6"/>
    <w:rPr>
      <w:rFonts w:cs="Times New Roman"/>
      <w:sz w:val="16"/>
      <w:szCs w:val="16"/>
    </w:rPr>
  </w:style>
  <w:style w:type="paragraph" w:styleId="BalloonText">
    <w:name w:val="Balloon Text"/>
    <w:basedOn w:val="Normal"/>
    <w:link w:val="BalloonTextChar"/>
    <w:uiPriority w:val="99"/>
    <w:semiHidden/>
    <w:unhideWhenUsed/>
    <w:rsid w:val="00E62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D6"/>
    <w:rPr>
      <w:rFonts w:ascii="Segoe UI" w:eastAsia="Calibri" w:hAnsi="Segoe UI" w:cs="Segoe UI"/>
      <w:sz w:val="18"/>
      <w:szCs w:val="18"/>
    </w:rPr>
  </w:style>
  <w:style w:type="paragraph" w:styleId="Header">
    <w:name w:val="header"/>
    <w:basedOn w:val="Normal"/>
    <w:link w:val="HeaderChar"/>
    <w:uiPriority w:val="99"/>
    <w:unhideWhenUsed/>
    <w:rsid w:val="0051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4F"/>
    <w:rPr>
      <w:rFonts w:ascii="Calibri" w:eastAsia="Calibri" w:hAnsi="Calibri" w:cs="Times New Roman"/>
    </w:rPr>
  </w:style>
  <w:style w:type="paragraph" w:styleId="Footer">
    <w:name w:val="footer"/>
    <w:basedOn w:val="Normal"/>
    <w:link w:val="FooterChar"/>
    <w:uiPriority w:val="99"/>
    <w:unhideWhenUsed/>
    <w:rsid w:val="0051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4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0161A"/>
    <w:rPr>
      <w:b/>
      <w:bCs/>
    </w:rPr>
  </w:style>
  <w:style w:type="character" w:customStyle="1" w:styleId="CommentSubjectChar">
    <w:name w:val="Comment Subject Char"/>
    <w:basedOn w:val="CommentTextChar"/>
    <w:link w:val="CommentSubject"/>
    <w:uiPriority w:val="99"/>
    <w:semiHidden/>
    <w:rsid w:val="00F0161A"/>
    <w:rPr>
      <w:rFonts w:ascii="Calibri" w:eastAsia="Calibri" w:hAnsi="Calibri" w:cs="Times New Roman"/>
      <w:b/>
      <w:bCs/>
      <w:sz w:val="20"/>
      <w:szCs w:val="20"/>
    </w:rPr>
  </w:style>
  <w:style w:type="paragraph" w:customStyle="1" w:styleId="Default">
    <w:name w:val="Default"/>
    <w:rsid w:val="00F11449"/>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BodyTextIndent">
    <w:name w:val="Body Text Indent"/>
    <w:basedOn w:val="Normal"/>
    <w:link w:val="BodyTextIndentChar"/>
    <w:rsid w:val="00F11449"/>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F11449"/>
    <w:rPr>
      <w:rFonts w:ascii="Times New Roman" w:eastAsia="Times New Roman" w:hAnsi="Times New Roman" w:cs="Times New Roman"/>
      <w:sz w:val="24"/>
      <w:szCs w:val="24"/>
      <w:lang w:val="en-GB"/>
    </w:rPr>
  </w:style>
  <w:style w:type="table" w:styleId="TableGrid">
    <w:name w:val="Table Grid"/>
    <w:basedOn w:val="TableNormal"/>
    <w:uiPriority w:val="39"/>
    <w:rsid w:val="009F7321"/>
    <w:pPr>
      <w:spacing w:after="0" w:line="240" w:lineRule="auto"/>
    </w:pPr>
    <w:rPr>
      <w:kern w:val="2"/>
      <w:lang w:val="sr-Latn-R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6A82-2B16-450C-816E-16B39EA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Dusica Zivadinovic</cp:lastModifiedBy>
  <cp:revision>9</cp:revision>
  <cp:lastPrinted>2024-01-26T14:19:00Z</cp:lastPrinted>
  <dcterms:created xsi:type="dcterms:W3CDTF">2024-01-26T14:16:00Z</dcterms:created>
  <dcterms:modified xsi:type="dcterms:W3CDTF">2024-03-01T08:12:00Z</dcterms:modified>
</cp:coreProperties>
</file>