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28423" w14:textId="77777777" w:rsidR="00781823" w:rsidRPr="006870AE" w:rsidRDefault="00781823" w:rsidP="00781823">
      <w:pPr>
        <w:spacing w:before="60"/>
        <w:jc w:val="right"/>
        <w:outlineLvl w:val="1"/>
        <w:rPr>
          <w:b/>
          <w:caps/>
          <w:lang w:val="sr-Cyrl-CS"/>
        </w:rPr>
      </w:pPr>
      <w:r w:rsidRPr="006870AE">
        <w:rPr>
          <w:b/>
          <w:lang w:val="sr-Cyrl-CS"/>
        </w:rPr>
        <w:t>ПРИЛОГ</w:t>
      </w:r>
      <w:r w:rsidRPr="006870AE">
        <w:rPr>
          <w:b/>
          <w:caps/>
          <w:lang w:val="sr-Cyrl-CS"/>
        </w:rPr>
        <w:t xml:space="preserve"> 1 </w:t>
      </w:r>
    </w:p>
    <w:p w14:paraId="4003F746" w14:textId="77777777" w:rsidR="00781823" w:rsidRPr="006870AE" w:rsidRDefault="00781823" w:rsidP="00781823">
      <w:pPr>
        <w:jc w:val="center"/>
        <w:rPr>
          <w:b/>
          <w:bCs/>
          <w:noProof/>
          <w:lang w:val="sr-Latn-RS"/>
        </w:rPr>
      </w:pPr>
    </w:p>
    <w:p w14:paraId="733219FC" w14:textId="77777777" w:rsidR="00781823" w:rsidRPr="006870AE" w:rsidRDefault="00781823" w:rsidP="00781823">
      <w:pPr>
        <w:jc w:val="center"/>
        <w:rPr>
          <w:b/>
          <w:bCs/>
          <w:noProof/>
          <w:lang w:val="sr-Latn-RS"/>
        </w:rPr>
      </w:pPr>
    </w:p>
    <w:p w14:paraId="641BC56A" w14:textId="77777777" w:rsidR="00781823" w:rsidRPr="006870AE" w:rsidRDefault="00781823" w:rsidP="00781823">
      <w:pPr>
        <w:jc w:val="center"/>
        <w:rPr>
          <w:b/>
          <w:bCs/>
          <w:noProof/>
          <w:lang w:val="sr-Latn-RS"/>
        </w:rPr>
      </w:pPr>
      <w:r w:rsidRPr="006870AE">
        <w:rPr>
          <w:b/>
          <w:bCs/>
          <w:noProof/>
          <w:lang w:val="sr-Latn-RS"/>
        </w:rPr>
        <w:t xml:space="preserve">ЗАХТЕВ ЗА ОДОБРЕЊЕ ЕЛЕКТРОНСКЕ КОМУНИКАЦИЈE У </w:t>
      </w:r>
      <w:r w:rsidRPr="006870AE">
        <w:rPr>
          <w:b/>
          <w:bCs/>
          <w:noProof/>
          <w:lang w:val="sr-Latn-CS"/>
        </w:rPr>
        <w:t xml:space="preserve">ПОСТУПКУ </w:t>
      </w:r>
      <w:r w:rsidRPr="006870AE">
        <w:rPr>
          <w:b/>
          <w:bCs/>
          <w:noProof/>
          <w:lang w:val="sr-Latn-RS"/>
        </w:rPr>
        <w:t>ТРАНЗИТА</w:t>
      </w:r>
    </w:p>
    <w:p w14:paraId="187170DE" w14:textId="77777777" w:rsidR="00781823" w:rsidRPr="006870AE" w:rsidRDefault="00781823" w:rsidP="00781823">
      <w:pPr>
        <w:jc w:val="center"/>
        <w:rPr>
          <w:b/>
          <w:noProof/>
          <w:lang w:val="sr-Latn-RS"/>
        </w:rPr>
      </w:pPr>
    </w:p>
    <w:p w14:paraId="5303A3B4" w14:textId="213D7A44" w:rsidR="00781823" w:rsidRPr="006870AE" w:rsidRDefault="00781823" w:rsidP="004E0B2D">
      <w:pPr>
        <w:numPr>
          <w:ilvl w:val="0"/>
          <w:numId w:val="14"/>
        </w:numPr>
        <w:ind w:left="426"/>
        <w:jc w:val="both"/>
        <w:rPr>
          <w:b/>
          <w:noProof/>
          <w:lang w:val="sr-Latn-RS"/>
        </w:rPr>
      </w:pPr>
      <w:r w:rsidRPr="006870AE">
        <w:rPr>
          <w:b/>
          <w:noProof/>
          <w:lang w:val="sr-Latn-RS"/>
        </w:rPr>
        <w:t xml:space="preserve">Са </w:t>
      </w:r>
      <w:r w:rsidRPr="006870AE">
        <w:rPr>
          <w:b/>
          <w:noProof/>
          <w:lang w:val="sr-Cyrl-RS"/>
        </w:rPr>
        <w:t>полазном</w:t>
      </w:r>
      <w:r w:rsidRPr="006870AE">
        <w:rPr>
          <w:b/>
          <w:noProof/>
          <w:lang w:val="sr-Latn-RS"/>
        </w:rPr>
        <w:t xml:space="preserve"> царин</w:t>
      </w:r>
      <w:r w:rsidR="004A55AD">
        <w:rPr>
          <w:b/>
          <w:noProof/>
          <w:lang w:val="sr-Cyrl-RS"/>
        </w:rPr>
        <w:t>ском испоставом</w:t>
      </w:r>
      <w:r w:rsidRPr="006870AE">
        <w:rPr>
          <w:b/>
          <w:noProof/>
          <w:lang w:val="sr-Latn-RS"/>
        </w:rPr>
        <w:t xml:space="preserve">, за подношење царинске декларације за </w:t>
      </w:r>
      <w:r w:rsidR="00D4194E">
        <w:rPr>
          <w:b/>
          <w:noProof/>
          <w:lang w:val="sr-Cyrl-RS"/>
        </w:rPr>
        <w:t>н</w:t>
      </w:r>
      <w:r w:rsidRPr="006870AE">
        <w:rPr>
          <w:b/>
          <w:noProof/>
          <w:lang w:val="sr-Latn-RS"/>
        </w:rPr>
        <w:t xml:space="preserve">ационални или </w:t>
      </w:r>
      <w:r w:rsidR="00D4194E">
        <w:rPr>
          <w:b/>
          <w:noProof/>
          <w:lang w:val="sr-Cyrl-RS"/>
        </w:rPr>
        <w:t>з</w:t>
      </w:r>
      <w:r w:rsidRPr="006870AE">
        <w:rPr>
          <w:b/>
          <w:noProof/>
          <w:lang w:val="sr-Latn-RS"/>
        </w:rPr>
        <w:t xml:space="preserve">аједнички транзитни поступак или </w:t>
      </w:r>
      <w:r w:rsidR="005A6BAB" w:rsidRPr="005C79F8">
        <w:rPr>
          <w:b/>
          <w:noProof/>
          <w:color w:val="000000"/>
          <w:lang w:val="sr-Latn-CS" w:eastAsia="en-US"/>
        </w:rPr>
        <w:t>TIR</w:t>
      </w:r>
      <w:r w:rsidR="005A6BAB">
        <w:rPr>
          <w:noProof/>
          <w:color w:val="000000"/>
          <w:lang w:val="sr-Latn-CS" w:eastAsia="en-US"/>
        </w:rPr>
        <w:t xml:space="preserve"> </w:t>
      </w:r>
      <w:r w:rsidR="00BB1714">
        <w:rPr>
          <w:b/>
          <w:noProof/>
          <w:lang w:val="sr-Cyrl-RS"/>
        </w:rPr>
        <w:t>к</w:t>
      </w:r>
      <w:r w:rsidRPr="006870AE">
        <w:rPr>
          <w:b/>
          <w:noProof/>
          <w:lang w:val="sr-Latn-RS"/>
        </w:rPr>
        <w:t xml:space="preserve">арнет на принципима </w:t>
      </w:r>
      <w:r w:rsidR="005A6BAB">
        <w:rPr>
          <w:b/>
          <w:noProof/>
          <w:lang w:val="sr-Latn-RS"/>
        </w:rPr>
        <w:t>NCTS</w:t>
      </w:r>
      <w:r w:rsidRPr="006870AE">
        <w:rPr>
          <w:b/>
          <w:noProof/>
          <w:lang w:val="sr-Latn-RS"/>
        </w:rPr>
        <w:t>,</w:t>
      </w:r>
    </w:p>
    <w:p w14:paraId="4DAC0CED" w14:textId="77777777" w:rsidR="00781823" w:rsidRPr="006870AE" w:rsidRDefault="00781823" w:rsidP="00781823">
      <w:pPr>
        <w:ind w:left="426"/>
        <w:jc w:val="both"/>
        <w:rPr>
          <w:noProof/>
          <w:lang w:val="sr-Latn-RS"/>
        </w:rPr>
      </w:pPr>
    </w:p>
    <w:p w14:paraId="5C78C673" w14:textId="50CB35B2" w:rsidR="00781823" w:rsidRPr="006870AE" w:rsidRDefault="00781823" w:rsidP="004E0B2D">
      <w:pPr>
        <w:numPr>
          <w:ilvl w:val="0"/>
          <w:numId w:val="14"/>
        </w:numPr>
        <w:ind w:left="426"/>
        <w:jc w:val="both"/>
        <w:rPr>
          <w:b/>
          <w:noProof/>
          <w:lang w:val="sr-Latn-RS"/>
        </w:rPr>
      </w:pPr>
      <w:r w:rsidRPr="006870AE">
        <w:rPr>
          <w:b/>
          <w:noProof/>
          <w:lang w:val="sr-Latn-RS"/>
        </w:rPr>
        <w:t xml:space="preserve">Са </w:t>
      </w:r>
      <w:r w:rsidRPr="006870AE">
        <w:rPr>
          <w:b/>
          <w:noProof/>
          <w:lang w:val="sr-Cyrl-RS"/>
        </w:rPr>
        <w:t>о</w:t>
      </w:r>
      <w:r w:rsidRPr="006870AE">
        <w:rPr>
          <w:b/>
          <w:noProof/>
          <w:lang w:val="sr-Latn-RS"/>
        </w:rPr>
        <w:t>дредишном царин</w:t>
      </w:r>
      <w:r w:rsidR="00F76110">
        <w:rPr>
          <w:b/>
          <w:noProof/>
          <w:lang w:val="sr-Cyrl-RS"/>
        </w:rPr>
        <w:t>ском испоставом</w:t>
      </w:r>
      <w:r w:rsidRPr="006870AE">
        <w:rPr>
          <w:b/>
          <w:noProof/>
          <w:lang w:val="sr-Latn-RS"/>
        </w:rPr>
        <w:t xml:space="preserve">, за завршетак </w:t>
      </w:r>
      <w:r w:rsidR="00D4194E">
        <w:rPr>
          <w:b/>
          <w:noProof/>
          <w:lang w:val="sr-Cyrl-RS"/>
        </w:rPr>
        <w:t>н</w:t>
      </w:r>
      <w:r w:rsidRPr="006870AE">
        <w:rPr>
          <w:b/>
          <w:noProof/>
          <w:lang w:val="sr-Latn-RS"/>
        </w:rPr>
        <w:t xml:space="preserve">ационалног или </w:t>
      </w:r>
      <w:r w:rsidR="00D4194E">
        <w:rPr>
          <w:b/>
          <w:noProof/>
          <w:lang w:val="sr-Cyrl-RS"/>
        </w:rPr>
        <w:t>з</w:t>
      </w:r>
      <w:r w:rsidRPr="006870AE">
        <w:rPr>
          <w:b/>
          <w:noProof/>
          <w:lang w:val="sr-Latn-RS"/>
        </w:rPr>
        <w:t xml:space="preserve">аједничког транзитног поступка или завршетак транзитног поступка са </w:t>
      </w:r>
      <w:r w:rsidR="005A6BAB" w:rsidRPr="00873503">
        <w:rPr>
          <w:b/>
          <w:noProof/>
          <w:color w:val="000000"/>
          <w:lang w:val="sr-Latn-CS" w:eastAsia="en-US"/>
        </w:rPr>
        <w:t>TIR</w:t>
      </w:r>
      <w:r w:rsidR="005A6BAB" w:rsidRPr="006870AE" w:rsidDel="005A6BAB">
        <w:rPr>
          <w:b/>
          <w:noProof/>
          <w:lang w:val="sr-Latn-RS"/>
        </w:rPr>
        <w:t xml:space="preserve"> </w:t>
      </w:r>
      <w:r w:rsidR="00BB1714">
        <w:rPr>
          <w:b/>
          <w:noProof/>
          <w:lang w:val="sr-Cyrl-RS"/>
        </w:rPr>
        <w:t>к</w:t>
      </w:r>
      <w:r w:rsidRPr="006870AE">
        <w:rPr>
          <w:b/>
          <w:noProof/>
          <w:lang w:val="sr-Latn-RS"/>
        </w:rPr>
        <w:t xml:space="preserve">арнетом од стране овлашћеног примаоца робе на принципима </w:t>
      </w:r>
      <w:r w:rsidR="005A6BAB">
        <w:rPr>
          <w:b/>
          <w:noProof/>
          <w:lang w:val="sr-Latn-RS"/>
        </w:rPr>
        <w:t>NCTS</w:t>
      </w:r>
      <w:r w:rsidRPr="006870AE">
        <w:rPr>
          <w:b/>
          <w:noProof/>
          <w:lang w:val="sr-Latn-RS"/>
        </w:rPr>
        <w:t xml:space="preserve"> и</w:t>
      </w:r>
    </w:p>
    <w:p w14:paraId="20620844" w14:textId="77777777" w:rsidR="00781823" w:rsidRPr="006870AE" w:rsidRDefault="00781823" w:rsidP="00781823">
      <w:pPr>
        <w:ind w:left="426"/>
        <w:jc w:val="both"/>
        <w:rPr>
          <w:b/>
          <w:noProof/>
          <w:lang w:val="sr-Latn-RS"/>
        </w:rPr>
      </w:pPr>
    </w:p>
    <w:p w14:paraId="6BE3CE0D" w14:textId="0A56C03D" w:rsidR="00781823" w:rsidRPr="006870AE" w:rsidRDefault="00781823" w:rsidP="004E0B2D">
      <w:pPr>
        <w:numPr>
          <w:ilvl w:val="0"/>
          <w:numId w:val="14"/>
        </w:numPr>
        <w:spacing w:after="60"/>
        <w:ind w:left="426"/>
        <w:jc w:val="both"/>
        <w:rPr>
          <w:b/>
          <w:bCs/>
          <w:noProof/>
          <w:lang w:val="sr-Latn-RS"/>
        </w:rPr>
      </w:pPr>
      <w:r w:rsidRPr="006870AE">
        <w:rPr>
          <w:b/>
          <w:bCs/>
          <w:noProof/>
          <w:lang w:val="sr-Latn-RS"/>
        </w:rPr>
        <w:t xml:space="preserve">Са </w:t>
      </w:r>
      <w:r w:rsidR="009313BD">
        <w:rPr>
          <w:b/>
          <w:bCs/>
          <w:noProof/>
          <w:lang w:val="sr-Cyrl-RS"/>
        </w:rPr>
        <w:t>царинским органом обезбеђења</w:t>
      </w:r>
      <w:r w:rsidRPr="006870AE">
        <w:rPr>
          <w:b/>
          <w:bCs/>
          <w:noProof/>
          <w:lang w:val="sr-Latn-RS"/>
        </w:rPr>
        <w:t xml:space="preserve">, за евидентирање и праћење гаранције у </w:t>
      </w:r>
      <w:r w:rsidR="00A21B18">
        <w:rPr>
          <w:b/>
          <w:bCs/>
          <w:noProof/>
          <w:lang w:val="sr-Cyrl-RS"/>
        </w:rPr>
        <w:t>н</w:t>
      </w:r>
      <w:r w:rsidRPr="006870AE">
        <w:rPr>
          <w:b/>
          <w:bCs/>
          <w:noProof/>
          <w:lang w:val="sr-Latn-RS"/>
        </w:rPr>
        <w:t xml:space="preserve">ационалном или </w:t>
      </w:r>
      <w:r w:rsidR="00A21B18">
        <w:rPr>
          <w:b/>
          <w:bCs/>
          <w:noProof/>
          <w:lang w:val="sr-Cyrl-RS"/>
        </w:rPr>
        <w:t>з</w:t>
      </w:r>
      <w:r w:rsidRPr="006870AE">
        <w:rPr>
          <w:b/>
          <w:bCs/>
          <w:noProof/>
          <w:lang w:val="sr-Latn-RS"/>
        </w:rPr>
        <w:t>аједничком транзитном поступку,</w:t>
      </w:r>
      <w:r w:rsidRPr="006870AE">
        <w:rPr>
          <w:b/>
          <w:bCs/>
          <w:noProof/>
          <w:lang w:val="sr-Cyrl-RS"/>
        </w:rPr>
        <w:t xml:space="preserve"> </w:t>
      </w:r>
      <w:r w:rsidRPr="006870AE">
        <w:rPr>
          <w:b/>
          <w:bCs/>
          <w:noProof/>
          <w:lang w:val="sr-Latn-RS"/>
        </w:rPr>
        <w:t xml:space="preserve">на принципима </w:t>
      </w:r>
      <w:r w:rsidR="005A6BAB">
        <w:rPr>
          <w:b/>
          <w:noProof/>
          <w:lang w:val="sr-Latn-RS"/>
        </w:rPr>
        <w:t>NCTS</w:t>
      </w:r>
    </w:p>
    <w:p w14:paraId="1D64AF27" w14:textId="77777777" w:rsidR="00781823" w:rsidRPr="006870AE" w:rsidRDefault="00781823" w:rsidP="00781823">
      <w:pPr>
        <w:rPr>
          <w:b/>
          <w:noProof/>
          <w:u w:val="single"/>
          <w:lang w:val="sr-Latn-RS"/>
        </w:rPr>
      </w:pPr>
    </w:p>
    <w:p w14:paraId="3AA02A55" w14:textId="77777777" w:rsidR="00781823" w:rsidRPr="006870AE" w:rsidRDefault="00781823" w:rsidP="00781823">
      <w:pPr>
        <w:rPr>
          <w:b/>
          <w:noProof/>
          <w:u w:val="single"/>
          <w:lang w:val="sr-Latn-RS"/>
        </w:rPr>
      </w:pPr>
      <w:r w:rsidRPr="006870AE">
        <w:rPr>
          <w:b/>
          <w:noProof/>
          <w:u w:val="single"/>
          <w:lang w:val="sr-Latn-RS"/>
        </w:rPr>
        <w:t xml:space="preserve">А)   Основни подаци о подносиоцу захтева </w:t>
      </w:r>
    </w:p>
    <w:p w14:paraId="2D84DD71" w14:textId="77777777" w:rsidR="00781823" w:rsidRPr="006870AE" w:rsidRDefault="00781823" w:rsidP="00781823">
      <w:pPr>
        <w:rPr>
          <w:noProof/>
          <w:lang w:val="sr-Cyrl-RS"/>
        </w:rPr>
      </w:pPr>
    </w:p>
    <w:p w14:paraId="5D2FF45E" w14:textId="77777777" w:rsidR="00781823" w:rsidRPr="006870AE" w:rsidRDefault="00781823" w:rsidP="00781823">
      <w:pPr>
        <w:rPr>
          <w:noProof/>
          <w:lang w:val="sr-Latn-RS"/>
        </w:rPr>
      </w:pPr>
      <w:r w:rsidRPr="006870AE">
        <w:rPr>
          <w:noProof/>
          <w:lang w:val="sr-Latn-RS"/>
        </w:rPr>
        <w:t>Привредни субјекат („Подносилац захтева“)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781823" w:rsidRPr="006870AE" w14:paraId="1190452B" w14:textId="77777777" w:rsidTr="00781823">
        <w:trPr>
          <w:trHeight w:val="487"/>
        </w:trPr>
        <w:tc>
          <w:tcPr>
            <w:tcW w:w="9709" w:type="dxa"/>
          </w:tcPr>
          <w:p w14:paraId="13BE9C75" w14:textId="77777777" w:rsidR="00781823" w:rsidRPr="006870AE" w:rsidRDefault="00781823" w:rsidP="00781823">
            <w:pPr>
              <w:rPr>
                <w:noProof/>
                <w:lang w:val="sr-Latn-RS"/>
              </w:rPr>
            </w:pPr>
          </w:p>
          <w:p w14:paraId="1284F3F9" w14:textId="77777777" w:rsidR="00781823" w:rsidRPr="006870AE" w:rsidRDefault="00781823" w:rsidP="00781823">
            <w:pPr>
              <w:rPr>
                <w:noProof/>
                <w:lang w:val="sr-Latn-RS"/>
              </w:rPr>
            </w:pPr>
          </w:p>
        </w:tc>
      </w:tr>
    </w:tbl>
    <w:p w14:paraId="66BA2E74" w14:textId="77777777" w:rsidR="00781823" w:rsidRPr="006870AE" w:rsidRDefault="00781823" w:rsidP="00781823">
      <w:pPr>
        <w:rPr>
          <w:noProof/>
          <w:lang w:val="sr-Latn-RS"/>
        </w:rPr>
      </w:pPr>
      <w:r w:rsidRPr="006870AE">
        <w:rPr>
          <w:noProof/>
          <w:lang w:val="sr-Latn-RS"/>
        </w:rPr>
        <w:t xml:space="preserve">Назив </w:t>
      </w:r>
      <w:r w:rsidRPr="006870AE">
        <w:rPr>
          <w:noProof/>
          <w:lang w:val="sr-Cyrl-RS"/>
        </w:rPr>
        <w:t>пр</w:t>
      </w:r>
      <w:r w:rsidRPr="006870AE">
        <w:rPr>
          <w:noProof/>
          <w:lang w:val="sr-Latn-RS"/>
        </w:rPr>
        <w:t xml:space="preserve">ивредног субјекта </w:t>
      </w:r>
      <w:r w:rsidRPr="006870AE">
        <w:rPr>
          <w:noProof/>
          <w:lang w:val="sr-Cyrl-RS"/>
        </w:rPr>
        <w:t>-</w:t>
      </w:r>
      <w:r w:rsidRPr="006870AE">
        <w:rPr>
          <w:noProof/>
          <w:lang w:val="sr-Latn-RS"/>
        </w:rPr>
        <w:t xml:space="preserve"> подносиоца захтева</w:t>
      </w:r>
    </w:p>
    <w:p w14:paraId="0F94FBF3" w14:textId="77777777" w:rsidR="00781823" w:rsidRPr="006870AE" w:rsidRDefault="00781823" w:rsidP="00781823">
      <w:pPr>
        <w:rPr>
          <w:noProof/>
          <w:lang w:val="sr-Latn-RS"/>
        </w:rPr>
      </w:pPr>
    </w:p>
    <w:p w14:paraId="61924AA7" w14:textId="77777777" w:rsidR="00781823" w:rsidRPr="006870AE" w:rsidRDefault="00781823" w:rsidP="00781823">
      <w:pPr>
        <w:tabs>
          <w:tab w:val="left" w:pos="4560"/>
        </w:tabs>
        <w:rPr>
          <w:noProof/>
          <w:lang w:val="sr-Latn-RS"/>
        </w:rPr>
      </w:pPr>
      <w:r w:rsidRPr="006870AE">
        <w:rPr>
          <w:noProof/>
          <w:lang w:val="sr-Latn-RS"/>
        </w:rPr>
        <w:t xml:space="preserve">ПИБ Подносиоца захтева </w:t>
      </w:r>
      <w:r w:rsidRPr="006870AE">
        <w:rPr>
          <w:noProof/>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677"/>
      </w:tblGrid>
      <w:tr w:rsidR="00781823" w:rsidRPr="006870AE" w14:paraId="7CB9BDB0" w14:textId="77777777" w:rsidTr="00781823">
        <w:trPr>
          <w:trHeight w:val="466"/>
        </w:trPr>
        <w:tc>
          <w:tcPr>
            <w:tcW w:w="5032" w:type="dxa"/>
          </w:tcPr>
          <w:p w14:paraId="4446DD68" w14:textId="77777777" w:rsidR="00781823" w:rsidRPr="006870AE" w:rsidRDefault="00781823" w:rsidP="00781823">
            <w:pPr>
              <w:rPr>
                <w:noProof/>
                <w:lang w:val="sr-Latn-RS"/>
              </w:rPr>
            </w:pPr>
          </w:p>
        </w:tc>
        <w:tc>
          <w:tcPr>
            <w:tcW w:w="4677" w:type="dxa"/>
          </w:tcPr>
          <w:p w14:paraId="6DA8B878" w14:textId="77777777" w:rsidR="00781823" w:rsidRPr="006870AE" w:rsidRDefault="00781823" w:rsidP="00781823">
            <w:pPr>
              <w:rPr>
                <w:noProof/>
                <w:lang w:val="sr-Latn-RS"/>
              </w:rPr>
            </w:pPr>
          </w:p>
        </w:tc>
      </w:tr>
    </w:tbl>
    <w:p w14:paraId="7CAF10EE" w14:textId="77777777" w:rsidR="00781823" w:rsidRPr="006870AE" w:rsidRDefault="00781823" w:rsidP="00781823">
      <w:pPr>
        <w:rPr>
          <w:noProof/>
          <w:lang w:val="sr-Latn-RS"/>
        </w:rPr>
      </w:pPr>
    </w:p>
    <w:p w14:paraId="63296E60" w14:textId="77777777" w:rsidR="00781823" w:rsidRPr="006870AE" w:rsidRDefault="00781823" w:rsidP="00781823">
      <w:pPr>
        <w:rPr>
          <w:noProof/>
          <w:lang w:val="sr-Latn-RS"/>
        </w:rPr>
      </w:pPr>
      <w:r w:rsidRPr="006870AE">
        <w:rPr>
          <w:noProof/>
          <w:lang w:val="sr-Latn-RS"/>
        </w:rPr>
        <w:t>Седиште – адреса: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781823" w:rsidRPr="006870AE" w14:paraId="02B26828" w14:textId="77777777" w:rsidTr="00781823">
        <w:trPr>
          <w:trHeight w:val="377"/>
        </w:trPr>
        <w:tc>
          <w:tcPr>
            <w:tcW w:w="9709" w:type="dxa"/>
          </w:tcPr>
          <w:p w14:paraId="477C32B7" w14:textId="77777777" w:rsidR="00781823" w:rsidRPr="006870AE" w:rsidRDefault="00781823" w:rsidP="00781823">
            <w:pPr>
              <w:rPr>
                <w:noProof/>
                <w:lang w:val="sr-Latn-RS"/>
              </w:rPr>
            </w:pPr>
          </w:p>
        </w:tc>
      </w:tr>
    </w:tbl>
    <w:p w14:paraId="11527990" w14:textId="77777777" w:rsidR="00781823" w:rsidRPr="006870AE" w:rsidRDefault="00781823" w:rsidP="00781823">
      <w:pPr>
        <w:rPr>
          <w:noProof/>
          <w:lang w:val="sr-Latn-RS"/>
        </w:rPr>
      </w:pPr>
      <w:r w:rsidRPr="006870AE">
        <w:rPr>
          <w:noProof/>
          <w:lang w:val="sr-Latn-RS"/>
        </w:rPr>
        <w:t>Пуна адреса Подносиоца захтева</w:t>
      </w:r>
    </w:p>
    <w:p w14:paraId="240E312E" w14:textId="77777777" w:rsidR="00781823" w:rsidRPr="006870AE" w:rsidRDefault="00781823" w:rsidP="00781823">
      <w:pPr>
        <w:rPr>
          <w:noProof/>
          <w:lang w:val="sr-Latn-RS"/>
        </w:rPr>
      </w:pPr>
    </w:p>
    <w:p w14:paraId="4F816E1A" w14:textId="77777777" w:rsidR="00781823" w:rsidRPr="006870AE" w:rsidRDefault="00781823" w:rsidP="00781823">
      <w:pPr>
        <w:rPr>
          <w:noProof/>
          <w:lang w:val="sr-Latn-RS"/>
        </w:rPr>
      </w:pPr>
      <w:r w:rsidRPr="006870AE">
        <w:rPr>
          <w:noProof/>
          <w:lang w:val="sr-Latn-RS"/>
        </w:rPr>
        <w:t>Kонтакт</w:t>
      </w:r>
      <w:r w:rsidRPr="006870AE">
        <w:rPr>
          <w:noProof/>
          <w:lang w:val="sr-Cyrl-RS"/>
        </w:rPr>
        <w:t xml:space="preserve"> </w:t>
      </w:r>
      <w:r w:rsidRPr="006870AE">
        <w:rPr>
          <w:noProof/>
          <w:lang w:val="sr-Latn-RS"/>
        </w:rPr>
        <w:t xml:space="preserve">подаци заступника </w:t>
      </w:r>
      <w:r w:rsidRPr="006870AE">
        <w:rPr>
          <w:noProof/>
          <w:lang w:val="sr-Cyrl-RS"/>
        </w:rPr>
        <w:t>п</w:t>
      </w:r>
      <w:r w:rsidRPr="006870AE">
        <w:rPr>
          <w:noProof/>
          <w:lang w:val="sr-Latn-RS"/>
        </w:rPr>
        <w:t>односиоца захтева (лице одговорно за питања у вези са царинским  процедурама):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0"/>
        <w:gridCol w:w="2899"/>
        <w:gridCol w:w="3260"/>
      </w:tblGrid>
      <w:tr w:rsidR="00781823" w:rsidRPr="006870AE" w14:paraId="6B7257DE" w14:textId="77777777" w:rsidTr="00781823">
        <w:trPr>
          <w:cantSplit/>
          <w:trHeight w:val="513"/>
        </w:trPr>
        <w:tc>
          <w:tcPr>
            <w:tcW w:w="3550" w:type="dxa"/>
          </w:tcPr>
          <w:p w14:paraId="3369C4B8" w14:textId="77777777" w:rsidR="00781823" w:rsidRPr="006870AE" w:rsidRDefault="00781823" w:rsidP="00781823">
            <w:pPr>
              <w:rPr>
                <w:noProof/>
                <w:lang w:val="sr-Latn-RS"/>
              </w:rPr>
            </w:pPr>
          </w:p>
        </w:tc>
        <w:tc>
          <w:tcPr>
            <w:tcW w:w="2899" w:type="dxa"/>
          </w:tcPr>
          <w:p w14:paraId="7BACA88C" w14:textId="77777777" w:rsidR="00781823" w:rsidRPr="006870AE" w:rsidRDefault="00781823" w:rsidP="00781823">
            <w:pPr>
              <w:rPr>
                <w:noProof/>
                <w:lang w:val="sr-Latn-RS"/>
              </w:rPr>
            </w:pPr>
          </w:p>
        </w:tc>
        <w:tc>
          <w:tcPr>
            <w:tcW w:w="3260" w:type="dxa"/>
          </w:tcPr>
          <w:p w14:paraId="29CAFDAB" w14:textId="77777777" w:rsidR="00781823" w:rsidRPr="006870AE" w:rsidRDefault="00781823" w:rsidP="00781823">
            <w:pPr>
              <w:rPr>
                <w:noProof/>
                <w:lang w:val="sr-Latn-RS"/>
              </w:rPr>
            </w:pPr>
          </w:p>
        </w:tc>
      </w:tr>
    </w:tbl>
    <w:p w14:paraId="1CA1DC2F" w14:textId="77777777" w:rsidR="00781823" w:rsidRPr="006870AE" w:rsidRDefault="00781823" w:rsidP="00781823">
      <w:pPr>
        <w:rPr>
          <w:noProof/>
          <w:lang w:val="sr-Latn-RS"/>
        </w:rPr>
      </w:pPr>
      <w:r w:rsidRPr="006870AE">
        <w:rPr>
          <w:noProof/>
          <w:lang w:val="sr-Latn-RS"/>
        </w:rPr>
        <w:t>Име и презиме</w:t>
      </w:r>
      <w:r w:rsidRPr="006870AE">
        <w:rPr>
          <w:noProof/>
          <w:lang w:val="sr-Latn-RS"/>
        </w:rPr>
        <w:tab/>
      </w:r>
      <w:r w:rsidRPr="006870AE">
        <w:rPr>
          <w:noProof/>
          <w:lang w:val="sr-Latn-RS"/>
        </w:rPr>
        <w:tab/>
      </w:r>
      <w:r w:rsidRPr="006870AE">
        <w:rPr>
          <w:noProof/>
          <w:lang w:val="sr-Latn-RS"/>
        </w:rPr>
        <w:tab/>
      </w:r>
      <w:r w:rsidRPr="006870AE">
        <w:rPr>
          <w:noProof/>
          <w:lang w:val="sr-Latn-RS"/>
        </w:rPr>
        <w:tab/>
      </w:r>
      <w:r w:rsidRPr="006870AE">
        <w:rPr>
          <w:noProof/>
          <w:lang w:val="sr-Latn-RS"/>
        </w:rPr>
        <w:tab/>
        <w:t xml:space="preserve">е- маил               телефон                                                        </w:t>
      </w:r>
    </w:p>
    <w:p w14:paraId="0888A65C" w14:textId="77777777" w:rsidR="00781823" w:rsidRPr="006870AE" w:rsidRDefault="00781823" w:rsidP="00781823">
      <w:pPr>
        <w:rPr>
          <w:noProof/>
          <w:lang w:val="sr-Latn-RS"/>
        </w:rPr>
      </w:pPr>
    </w:p>
    <w:p w14:paraId="7D62BC22" w14:textId="77777777" w:rsidR="00781823" w:rsidRPr="006870AE" w:rsidRDefault="00781823" w:rsidP="00781823">
      <w:pPr>
        <w:rPr>
          <w:noProof/>
          <w:lang w:val="sr-Latn-RS"/>
        </w:rPr>
      </w:pPr>
      <w:r w:rsidRPr="006870AE">
        <w:rPr>
          <w:noProof/>
          <w:lang w:val="sr-Latn-RS"/>
        </w:rPr>
        <w:t xml:space="preserve">Контакт подаци заступника </w:t>
      </w:r>
      <w:r w:rsidRPr="006870AE">
        <w:rPr>
          <w:noProof/>
          <w:lang w:val="sr-Cyrl-RS"/>
        </w:rPr>
        <w:t>п</w:t>
      </w:r>
      <w:r w:rsidRPr="006870AE">
        <w:rPr>
          <w:noProof/>
          <w:lang w:val="sr-Latn-RS"/>
        </w:rPr>
        <w:t>односиоца захтева (лице одговорно за ИТ питања):</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0"/>
        <w:gridCol w:w="2899"/>
        <w:gridCol w:w="3266"/>
      </w:tblGrid>
      <w:tr w:rsidR="00781823" w:rsidRPr="006870AE" w14:paraId="71DF2CAB" w14:textId="77777777" w:rsidTr="00781823">
        <w:trPr>
          <w:cantSplit/>
          <w:trHeight w:val="513"/>
        </w:trPr>
        <w:tc>
          <w:tcPr>
            <w:tcW w:w="3550" w:type="dxa"/>
          </w:tcPr>
          <w:p w14:paraId="4FD864B4" w14:textId="77777777" w:rsidR="00781823" w:rsidRPr="006870AE" w:rsidRDefault="00781823" w:rsidP="00781823">
            <w:pPr>
              <w:rPr>
                <w:noProof/>
                <w:lang w:val="sr-Latn-RS"/>
              </w:rPr>
            </w:pPr>
          </w:p>
        </w:tc>
        <w:tc>
          <w:tcPr>
            <w:tcW w:w="2899" w:type="dxa"/>
          </w:tcPr>
          <w:p w14:paraId="3B9C2D13" w14:textId="77777777" w:rsidR="00781823" w:rsidRPr="006870AE" w:rsidRDefault="00781823" w:rsidP="00781823">
            <w:pPr>
              <w:rPr>
                <w:noProof/>
                <w:lang w:val="sr-Latn-RS"/>
              </w:rPr>
            </w:pPr>
          </w:p>
        </w:tc>
        <w:tc>
          <w:tcPr>
            <w:tcW w:w="3266" w:type="dxa"/>
          </w:tcPr>
          <w:p w14:paraId="717A0A04" w14:textId="77777777" w:rsidR="00781823" w:rsidRPr="006870AE" w:rsidRDefault="00781823" w:rsidP="00781823">
            <w:pPr>
              <w:rPr>
                <w:noProof/>
                <w:lang w:val="sr-Latn-RS"/>
              </w:rPr>
            </w:pPr>
          </w:p>
        </w:tc>
      </w:tr>
    </w:tbl>
    <w:p w14:paraId="19C187A5" w14:textId="77777777" w:rsidR="00781823" w:rsidRPr="006870AE" w:rsidRDefault="00781823" w:rsidP="00781823">
      <w:pPr>
        <w:rPr>
          <w:noProof/>
          <w:lang w:val="sr-Latn-RS"/>
        </w:rPr>
      </w:pPr>
      <w:r w:rsidRPr="006870AE">
        <w:rPr>
          <w:noProof/>
          <w:lang w:val="sr-Latn-RS"/>
        </w:rPr>
        <w:t>Име и презиме</w:t>
      </w:r>
      <w:r w:rsidRPr="006870AE">
        <w:rPr>
          <w:noProof/>
          <w:lang w:val="sr-Latn-RS"/>
        </w:rPr>
        <w:tab/>
      </w:r>
      <w:r w:rsidRPr="006870AE">
        <w:rPr>
          <w:noProof/>
          <w:lang w:val="sr-Latn-RS"/>
        </w:rPr>
        <w:tab/>
      </w:r>
      <w:r w:rsidRPr="006870AE">
        <w:rPr>
          <w:noProof/>
          <w:lang w:val="sr-Latn-RS"/>
        </w:rPr>
        <w:tab/>
      </w:r>
      <w:r w:rsidRPr="006870AE">
        <w:rPr>
          <w:noProof/>
          <w:lang w:val="sr-Latn-RS"/>
        </w:rPr>
        <w:tab/>
      </w:r>
      <w:r w:rsidRPr="006870AE">
        <w:rPr>
          <w:noProof/>
          <w:lang w:val="sr-Latn-RS"/>
        </w:rPr>
        <w:tab/>
        <w:t>е- маил             телефон</w:t>
      </w:r>
    </w:p>
    <w:p w14:paraId="307D9198" w14:textId="77777777" w:rsidR="00781823" w:rsidRPr="006870AE" w:rsidRDefault="00781823" w:rsidP="00781823">
      <w:pPr>
        <w:rPr>
          <w:noProof/>
          <w:lang w:val="sr-Cyrl-RS"/>
        </w:rPr>
      </w:pPr>
    </w:p>
    <w:p w14:paraId="5C474717" w14:textId="77777777" w:rsidR="00781823" w:rsidRPr="006870AE" w:rsidRDefault="00781823" w:rsidP="00781823">
      <w:pPr>
        <w:rPr>
          <w:noProof/>
          <w:color w:val="FF0000"/>
          <w:lang w:val="sr-Latn-RS"/>
        </w:rPr>
      </w:pPr>
      <w:r w:rsidRPr="006870AE">
        <w:rPr>
          <w:noProof/>
          <w:lang w:val="sr-Latn-RS"/>
        </w:rPr>
        <w:t xml:space="preserve">Име и презиме заступника </w:t>
      </w:r>
      <w:r w:rsidRPr="006870AE">
        <w:rPr>
          <w:noProof/>
          <w:lang w:val="sr-Cyrl-RS"/>
        </w:rPr>
        <w:t>п</w:t>
      </w:r>
      <w:r w:rsidRPr="006870AE">
        <w:rPr>
          <w:noProof/>
          <w:lang w:val="sr-Latn-RS"/>
        </w:rPr>
        <w:t>односиоца захтева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781823" w:rsidRPr="006870AE" w14:paraId="670E71D1" w14:textId="77777777" w:rsidTr="00781823">
        <w:trPr>
          <w:trHeight w:val="578"/>
        </w:trPr>
        <w:tc>
          <w:tcPr>
            <w:tcW w:w="9709" w:type="dxa"/>
          </w:tcPr>
          <w:p w14:paraId="357F1326" w14:textId="77777777" w:rsidR="00781823" w:rsidRPr="006870AE" w:rsidRDefault="00781823" w:rsidP="00781823">
            <w:pPr>
              <w:rPr>
                <w:noProof/>
                <w:lang w:val="sr-Latn-RS"/>
              </w:rPr>
            </w:pPr>
          </w:p>
        </w:tc>
      </w:tr>
    </w:tbl>
    <w:p w14:paraId="3031570A" w14:textId="77777777" w:rsidR="00781823" w:rsidRDefault="00781823" w:rsidP="00781823">
      <w:pPr>
        <w:spacing w:after="120" w:line="480" w:lineRule="auto"/>
        <w:rPr>
          <w:b/>
          <w:noProof/>
          <w:u w:val="single"/>
          <w:lang w:val="sr-Cyrl-RS"/>
        </w:rPr>
      </w:pPr>
    </w:p>
    <w:p w14:paraId="6FE4D4A0" w14:textId="153665B1" w:rsidR="00790BEA" w:rsidRDefault="00790BEA" w:rsidP="00781823">
      <w:pPr>
        <w:spacing w:after="120" w:line="480" w:lineRule="auto"/>
        <w:rPr>
          <w:b/>
          <w:noProof/>
          <w:u w:val="single"/>
          <w:lang w:val="sr-Cyrl-RS"/>
        </w:rPr>
      </w:pPr>
    </w:p>
    <w:p w14:paraId="62E7F710" w14:textId="77777777" w:rsidR="00B12CEE" w:rsidRPr="006870AE" w:rsidRDefault="00B12CEE" w:rsidP="00781823">
      <w:pPr>
        <w:spacing w:after="120" w:line="480" w:lineRule="auto"/>
        <w:rPr>
          <w:b/>
          <w:noProof/>
          <w:u w:val="single"/>
          <w:lang w:val="sr-Cyrl-RS"/>
        </w:rPr>
      </w:pPr>
    </w:p>
    <w:p w14:paraId="38BDEE98" w14:textId="77777777" w:rsidR="00781823" w:rsidRPr="006870AE" w:rsidRDefault="00781823" w:rsidP="00781823">
      <w:pPr>
        <w:spacing w:after="120" w:line="480" w:lineRule="auto"/>
        <w:rPr>
          <w:b/>
          <w:noProof/>
          <w:u w:val="single"/>
          <w:lang w:val="sr-Latn-RS"/>
        </w:rPr>
      </w:pPr>
      <w:r w:rsidRPr="006870AE">
        <w:rPr>
          <w:b/>
          <w:noProof/>
          <w:u w:val="single"/>
          <w:lang w:val="sr-Latn-RS"/>
        </w:rPr>
        <w:lastRenderedPageBreak/>
        <w:t xml:space="preserve">Б)   Захтев </w:t>
      </w:r>
    </w:p>
    <w:p w14:paraId="6977096B" w14:textId="77777777" w:rsidR="00781823" w:rsidRPr="006870AE" w:rsidRDefault="00781823" w:rsidP="00781823">
      <w:pPr>
        <w:spacing w:after="120"/>
        <w:jc w:val="both"/>
        <w:rPr>
          <w:b/>
          <w:noProof/>
          <w:lang w:val="sr-Cyrl-RS"/>
        </w:rPr>
      </w:pPr>
      <w:r w:rsidRPr="006870AE">
        <w:rPr>
          <w:b/>
          <w:noProof/>
          <w:lang w:val="sr-Latn-RS"/>
        </w:rPr>
        <w:t>Подносим</w:t>
      </w:r>
      <w:r w:rsidRPr="006870AE">
        <w:rPr>
          <w:b/>
          <w:noProof/>
          <w:lang w:val="sr-Cyrl-RS"/>
        </w:rPr>
        <w:t xml:space="preserve"> </w:t>
      </w:r>
      <w:r w:rsidRPr="006870AE">
        <w:rPr>
          <w:b/>
          <w:noProof/>
          <w:lang w:val="sr-Latn-RS"/>
        </w:rPr>
        <w:t>захтев</w:t>
      </w:r>
      <w:r w:rsidRPr="006870AE">
        <w:rPr>
          <w:b/>
          <w:noProof/>
          <w:lang w:val="sr-Cyrl-RS"/>
        </w:rPr>
        <w:t xml:space="preserve"> </w:t>
      </w:r>
      <w:r w:rsidRPr="006870AE">
        <w:rPr>
          <w:b/>
          <w:noProof/>
          <w:lang w:val="sr-Latn-RS"/>
        </w:rPr>
        <w:t>за одобрење електронск</w:t>
      </w:r>
      <w:r w:rsidRPr="006870AE">
        <w:rPr>
          <w:b/>
          <w:noProof/>
          <w:lang w:val="sr-Cyrl-RS"/>
        </w:rPr>
        <w:t>е</w:t>
      </w:r>
      <w:r w:rsidRPr="006870AE">
        <w:rPr>
          <w:b/>
          <w:noProof/>
          <w:lang w:val="sr-Latn-RS"/>
        </w:rPr>
        <w:t xml:space="preserve"> комуникациј</w:t>
      </w:r>
      <w:r w:rsidRPr="006870AE">
        <w:rPr>
          <w:b/>
          <w:noProof/>
          <w:lang w:val="sr-Cyrl-RS"/>
        </w:rPr>
        <w:t>е</w:t>
      </w:r>
      <w:r w:rsidRPr="006870AE">
        <w:rPr>
          <w:b/>
          <w:noProof/>
          <w:lang w:val="sr-Latn-RS"/>
        </w:rPr>
        <w:t xml:space="preserve"> са организационим јединицама Управ</w:t>
      </w:r>
      <w:r w:rsidRPr="006870AE">
        <w:rPr>
          <w:b/>
          <w:noProof/>
          <w:lang w:val="sr-Cyrl-RS"/>
        </w:rPr>
        <w:t>е</w:t>
      </w:r>
      <w:r w:rsidRPr="006870AE">
        <w:rPr>
          <w:b/>
          <w:noProof/>
          <w:lang w:val="sr-Latn-RS"/>
        </w:rPr>
        <w:t xml:space="preserve"> царина Републике Србије </w:t>
      </w:r>
      <w:r w:rsidRPr="006870AE">
        <w:rPr>
          <w:b/>
          <w:noProof/>
          <w:lang w:val="sr-Cyrl-RS"/>
        </w:rPr>
        <w:t>укључене</w:t>
      </w:r>
      <w:r w:rsidRPr="006870AE">
        <w:rPr>
          <w:b/>
          <w:noProof/>
          <w:lang w:val="sr-Latn-RS"/>
        </w:rPr>
        <w:t xml:space="preserve"> у транзитн</w:t>
      </w:r>
      <w:r w:rsidRPr="006870AE">
        <w:rPr>
          <w:b/>
          <w:noProof/>
          <w:lang w:val="sr-Cyrl-RS"/>
        </w:rPr>
        <w:t>и</w:t>
      </w:r>
      <w:r w:rsidRPr="006870AE">
        <w:rPr>
          <w:b/>
          <w:noProof/>
          <w:lang w:val="sr-Latn-RS"/>
        </w:rPr>
        <w:t xml:space="preserve"> поступ</w:t>
      </w:r>
      <w:r w:rsidRPr="006870AE">
        <w:rPr>
          <w:b/>
          <w:noProof/>
          <w:lang w:val="sr-Cyrl-RS"/>
        </w:rPr>
        <w:t>а</w:t>
      </w:r>
      <w:r w:rsidRPr="006870AE">
        <w:rPr>
          <w:b/>
          <w:noProof/>
          <w:lang w:val="sr-Latn-RS"/>
        </w:rPr>
        <w:t>к</w:t>
      </w:r>
      <w:r w:rsidRPr="006870AE">
        <w:rPr>
          <w:b/>
          <w:noProof/>
          <w:lang w:val="sr-Cyrl-RS"/>
        </w:rPr>
        <w:t>:</w:t>
      </w:r>
    </w:p>
    <w:p w14:paraId="16B143A9" w14:textId="77777777" w:rsidR="00781823" w:rsidRPr="006870AE" w:rsidRDefault="00781823" w:rsidP="00781823">
      <w:pPr>
        <w:jc w:val="both"/>
        <w:rPr>
          <w:noProof/>
          <w:lang w:val="sr-Latn-RS"/>
        </w:rPr>
      </w:pPr>
    </w:p>
    <w:p w14:paraId="297D728D" w14:textId="70DD8494" w:rsidR="00781823" w:rsidRPr="006870AE" w:rsidRDefault="00781823" w:rsidP="004E0B2D">
      <w:pPr>
        <w:numPr>
          <w:ilvl w:val="0"/>
          <w:numId w:val="19"/>
        </w:numPr>
        <w:autoSpaceDE w:val="0"/>
        <w:autoSpaceDN w:val="0"/>
        <w:adjustRightInd w:val="0"/>
        <w:jc w:val="both"/>
        <w:rPr>
          <w:noProof/>
          <w:lang w:val="sr-Latn-RS"/>
        </w:rPr>
      </w:pPr>
      <w:r w:rsidRPr="006870AE">
        <w:rPr>
          <w:b/>
          <w:noProof/>
          <w:lang w:val="sr-Latn-RS"/>
        </w:rPr>
        <w:t xml:space="preserve">За подношење царинске декларације за </w:t>
      </w:r>
      <w:r w:rsidR="00A21B18">
        <w:rPr>
          <w:b/>
          <w:noProof/>
          <w:lang w:val="sr-Cyrl-RS"/>
        </w:rPr>
        <w:t>н</w:t>
      </w:r>
      <w:r w:rsidRPr="006870AE">
        <w:rPr>
          <w:b/>
          <w:noProof/>
          <w:lang w:val="sr-Latn-RS"/>
        </w:rPr>
        <w:t xml:space="preserve">ационални или </w:t>
      </w:r>
      <w:r w:rsidR="00A21B18">
        <w:rPr>
          <w:b/>
          <w:noProof/>
          <w:lang w:val="sr-Cyrl-RS"/>
        </w:rPr>
        <w:t>з</w:t>
      </w:r>
      <w:r w:rsidRPr="006870AE">
        <w:rPr>
          <w:b/>
          <w:noProof/>
          <w:lang w:val="sr-Latn-RS"/>
        </w:rPr>
        <w:t xml:space="preserve">аједнички транзитни поступак или за </w:t>
      </w:r>
      <w:r w:rsidR="005A6BAB" w:rsidRPr="00873503">
        <w:rPr>
          <w:b/>
          <w:noProof/>
          <w:color w:val="000000"/>
          <w:lang w:val="sr-Latn-CS" w:eastAsia="en-US"/>
        </w:rPr>
        <w:t>TIR</w:t>
      </w:r>
      <w:r w:rsidR="005A6BAB" w:rsidRPr="006870AE" w:rsidDel="005A6BAB">
        <w:rPr>
          <w:b/>
          <w:noProof/>
          <w:lang w:val="sr-Latn-RS"/>
        </w:rPr>
        <w:t xml:space="preserve"> </w:t>
      </w:r>
      <w:r w:rsidRPr="006870AE">
        <w:rPr>
          <w:b/>
          <w:noProof/>
          <w:lang w:val="sr-Latn-RS"/>
        </w:rPr>
        <w:t>карнет</w:t>
      </w:r>
      <w:r w:rsidRPr="006870AE">
        <w:rPr>
          <w:b/>
          <w:noProof/>
          <w:lang w:val="sr-Cyrl-RS"/>
        </w:rPr>
        <w:t xml:space="preserve"> </w:t>
      </w:r>
      <w:r w:rsidRPr="006870AE">
        <w:rPr>
          <w:b/>
          <w:noProof/>
          <w:lang w:val="sr-Latn-RS"/>
        </w:rPr>
        <w:t xml:space="preserve">на принципима </w:t>
      </w:r>
      <w:r w:rsidR="005A6BAB">
        <w:rPr>
          <w:b/>
          <w:noProof/>
          <w:lang w:val="sr-Latn-RS"/>
        </w:rPr>
        <w:t>NCTS</w:t>
      </w:r>
      <w:r w:rsidRPr="006870AE">
        <w:rPr>
          <w:b/>
          <w:noProof/>
          <w:lang w:val="sr-Latn-RS"/>
        </w:rPr>
        <w:t xml:space="preserve"> </w:t>
      </w:r>
      <w:r w:rsidRPr="006870AE">
        <w:rPr>
          <w:noProof/>
          <w:lang w:val="sr-Latn-RS"/>
        </w:rPr>
        <w:t xml:space="preserve">у складу са </w:t>
      </w:r>
    </w:p>
    <w:p w14:paraId="4CA061FD" w14:textId="2B0E9B2E" w:rsidR="00781823" w:rsidRPr="006870AE" w:rsidRDefault="00781823" w:rsidP="004E0B2D">
      <w:pPr>
        <w:numPr>
          <w:ilvl w:val="1"/>
          <w:numId w:val="19"/>
        </w:numPr>
        <w:autoSpaceDE w:val="0"/>
        <w:autoSpaceDN w:val="0"/>
        <w:adjustRightInd w:val="0"/>
        <w:jc w:val="both"/>
        <w:rPr>
          <w:noProof/>
          <w:lang w:val="sr-Latn-RS"/>
        </w:rPr>
      </w:pPr>
      <w:r w:rsidRPr="006870AE">
        <w:rPr>
          <w:noProof/>
          <w:lang w:val="sr-Latn-RS"/>
        </w:rPr>
        <w:t>Чланом</w:t>
      </w:r>
      <w:r w:rsidRPr="006870AE">
        <w:rPr>
          <w:noProof/>
          <w:lang w:val="sr-Cyrl-RS"/>
        </w:rPr>
        <w:t xml:space="preserve"> 5. Царинског закона</w:t>
      </w:r>
      <w:r w:rsidRPr="006870AE">
        <w:rPr>
          <w:noProof/>
          <w:lang w:val="sr-Latn-RS"/>
        </w:rPr>
        <w:t xml:space="preserve"> и </w:t>
      </w:r>
    </w:p>
    <w:p w14:paraId="3FDC0DC9" w14:textId="77777777" w:rsidR="00781823" w:rsidRPr="006870AE" w:rsidRDefault="00781823" w:rsidP="004E0B2D">
      <w:pPr>
        <w:numPr>
          <w:ilvl w:val="1"/>
          <w:numId w:val="19"/>
        </w:numPr>
        <w:autoSpaceDE w:val="0"/>
        <w:autoSpaceDN w:val="0"/>
        <w:adjustRightInd w:val="0"/>
        <w:jc w:val="both"/>
        <w:rPr>
          <w:noProof/>
          <w:lang w:val="sr-Latn-RS"/>
        </w:rPr>
      </w:pPr>
      <w:r w:rsidRPr="006870AE">
        <w:rPr>
          <w:noProof/>
          <w:lang w:val="sr-Latn-RS"/>
        </w:rPr>
        <w:t>Чланом 6</w:t>
      </w:r>
      <w:r w:rsidRPr="006870AE">
        <w:rPr>
          <w:noProof/>
          <w:lang w:val="sr-Cyrl-RS"/>
        </w:rPr>
        <w:t>.</w:t>
      </w:r>
      <w:r w:rsidRPr="006870AE">
        <w:rPr>
          <w:noProof/>
          <w:lang w:val="sr-Latn-RS"/>
        </w:rPr>
        <w:t xml:space="preserve"> и </w:t>
      </w:r>
      <w:r w:rsidRPr="006870AE">
        <w:rPr>
          <w:noProof/>
          <w:lang w:val="sr-Cyrl-RS"/>
        </w:rPr>
        <w:t>прилозима</w:t>
      </w:r>
      <w:r w:rsidRPr="006870AE">
        <w:rPr>
          <w:noProof/>
          <w:lang w:val="sr-Latn-RS"/>
        </w:rPr>
        <w:t xml:space="preserve"> 9</w:t>
      </w:r>
      <w:r w:rsidRPr="006870AE">
        <w:rPr>
          <w:noProof/>
          <w:lang w:val="sr-Cyrl-RS"/>
        </w:rPr>
        <w:t>.</w:t>
      </w:r>
      <w:r w:rsidRPr="006870AE">
        <w:rPr>
          <w:noProof/>
          <w:lang w:val="sr-Latn-RS"/>
        </w:rPr>
        <w:t xml:space="preserve"> и 10</w:t>
      </w:r>
      <w:r w:rsidRPr="006870AE">
        <w:rPr>
          <w:noProof/>
          <w:lang w:val="sr-Cyrl-RS"/>
        </w:rPr>
        <w:t xml:space="preserve">. </w:t>
      </w:r>
      <w:r w:rsidRPr="006870AE">
        <w:rPr>
          <w:noProof/>
          <w:lang w:val="sr-Latn-RS"/>
        </w:rPr>
        <w:t>Правилника</w:t>
      </w:r>
      <w:r w:rsidRPr="006870AE">
        <w:rPr>
          <w:noProof/>
          <w:lang w:val="sr-Cyrl-RS"/>
        </w:rPr>
        <w:t xml:space="preserve"> о облику, садржини, начину подношења и попуњавања декларација и других образаца у царинском поступку</w:t>
      </w:r>
      <w:r w:rsidRPr="006870AE">
        <w:rPr>
          <w:noProof/>
          <w:lang w:val="sr-Latn-RS"/>
        </w:rPr>
        <w:t xml:space="preserve">, и/или </w:t>
      </w:r>
    </w:p>
    <w:p w14:paraId="7809C0EB" w14:textId="42D22F23" w:rsidR="00781823" w:rsidRPr="006870AE" w:rsidRDefault="00781823" w:rsidP="004E0B2D">
      <w:pPr>
        <w:numPr>
          <w:ilvl w:val="1"/>
          <w:numId w:val="19"/>
        </w:numPr>
        <w:autoSpaceDE w:val="0"/>
        <w:autoSpaceDN w:val="0"/>
        <w:adjustRightInd w:val="0"/>
        <w:jc w:val="both"/>
        <w:rPr>
          <w:noProof/>
          <w:lang w:val="sr-Latn-RS"/>
        </w:rPr>
      </w:pPr>
      <w:r w:rsidRPr="006870AE">
        <w:rPr>
          <w:noProof/>
          <w:lang w:val="sr-Latn-RS"/>
        </w:rPr>
        <w:t>Члановима 4</w:t>
      </w:r>
      <w:r w:rsidRPr="006870AE">
        <w:rPr>
          <w:noProof/>
          <w:lang w:val="sr-Cyrl-RS"/>
        </w:rPr>
        <w:t>.</w:t>
      </w:r>
      <w:r w:rsidRPr="006870AE">
        <w:rPr>
          <w:noProof/>
          <w:lang w:val="sr-Latn-RS"/>
        </w:rPr>
        <w:t xml:space="preserve"> и 2</w:t>
      </w:r>
      <w:r w:rsidRPr="006870AE">
        <w:rPr>
          <w:noProof/>
          <w:lang w:val="sr-Cyrl-RS"/>
        </w:rPr>
        <w:t>5.</w:t>
      </w:r>
      <w:r w:rsidRPr="006870AE">
        <w:rPr>
          <w:noProof/>
          <w:lang w:val="sr-Latn-RS"/>
        </w:rPr>
        <w:t xml:space="preserve"> </w:t>
      </w:r>
      <w:r w:rsidR="009F5FB9">
        <w:rPr>
          <w:noProof/>
          <w:lang w:val="sr-Cyrl-RS"/>
        </w:rPr>
        <w:t>Додатка</w:t>
      </w:r>
      <w:r w:rsidR="009F5FB9" w:rsidRPr="006870AE">
        <w:rPr>
          <w:noProof/>
          <w:lang w:val="sr-Latn-RS"/>
        </w:rPr>
        <w:t xml:space="preserve"> </w:t>
      </w:r>
      <w:r w:rsidRPr="006870AE">
        <w:rPr>
          <w:noProof/>
          <w:lang w:val="sr-Latn-RS"/>
        </w:rPr>
        <w:t xml:space="preserve">I Конвенције о </w:t>
      </w:r>
      <w:r w:rsidRPr="006870AE">
        <w:rPr>
          <w:noProof/>
          <w:lang w:val="sr-Cyrl-RS"/>
        </w:rPr>
        <w:t>з</w:t>
      </w:r>
      <w:r w:rsidRPr="006870AE">
        <w:rPr>
          <w:noProof/>
          <w:lang w:val="sr-Latn-RS"/>
        </w:rPr>
        <w:t xml:space="preserve">аједничком </w:t>
      </w:r>
      <w:r w:rsidRPr="006870AE">
        <w:rPr>
          <w:noProof/>
          <w:lang w:val="sr-Cyrl-RS"/>
        </w:rPr>
        <w:t>т</w:t>
      </w:r>
      <w:r w:rsidRPr="006870AE">
        <w:rPr>
          <w:noProof/>
          <w:lang w:val="sr-Latn-RS"/>
        </w:rPr>
        <w:t>ранзит</w:t>
      </w:r>
      <w:r w:rsidR="009F5FB9">
        <w:rPr>
          <w:noProof/>
          <w:lang w:val="sr-Cyrl-RS"/>
        </w:rPr>
        <w:t>ном поступку</w:t>
      </w:r>
      <w:r w:rsidRPr="006870AE">
        <w:rPr>
          <w:noProof/>
          <w:lang w:val="sr-Latn-RS"/>
        </w:rPr>
        <w:t xml:space="preserve"> и </w:t>
      </w:r>
    </w:p>
    <w:p w14:paraId="293ADC9A" w14:textId="5E0DF3C0" w:rsidR="00781823" w:rsidRPr="006870AE" w:rsidRDefault="005A6BAB" w:rsidP="004E0B2D">
      <w:pPr>
        <w:numPr>
          <w:ilvl w:val="1"/>
          <w:numId w:val="19"/>
        </w:numPr>
        <w:autoSpaceDE w:val="0"/>
        <w:autoSpaceDN w:val="0"/>
        <w:adjustRightInd w:val="0"/>
        <w:jc w:val="both"/>
        <w:rPr>
          <w:noProof/>
          <w:lang w:val="sr-Latn-RS"/>
        </w:rPr>
      </w:pPr>
      <w:r w:rsidRPr="00B45BB5">
        <w:rPr>
          <w:noProof/>
          <w:lang w:val="sr-Latn-RS"/>
        </w:rPr>
        <w:t>NCTS</w:t>
      </w:r>
      <w:r w:rsidR="00781823" w:rsidRPr="006870AE">
        <w:rPr>
          <w:noProof/>
          <w:lang w:val="sr-Latn-RS"/>
        </w:rPr>
        <w:t xml:space="preserve"> Техничким спецификацијама које користи Управа царина РС и које су објављене на wеб страници http://www.carina.rs/ncts</w:t>
      </w:r>
      <w:r w:rsidR="00B45BB5">
        <w:rPr>
          <w:noProof/>
          <w:lang w:val="sr-Cyrl-RS"/>
        </w:rPr>
        <w:t>.</w:t>
      </w:r>
    </w:p>
    <w:p w14:paraId="522DC2B5" w14:textId="77777777" w:rsidR="00781823" w:rsidRPr="006870AE" w:rsidRDefault="00781823" w:rsidP="00781823">
      <w:pPr>
        <w:ind w:left="426"/>
        <w:jc w:val="both"/>
        <w:rPr>
          <w:b/>
          <w:noProof/>
          <w:lang w:val="sr-Latn-RS"/>
        </w:rPr>
      </w:pPr>
    </w:p>
    <w:p w14:paraId="40936D86" w14:textId="0A23F7E2" w:rsidR="00781823" w:rsidRPr="006870AE" w:rsidRDefault="00781823" w:rsidP="004E0B2D">
      <w:pPr>
        <w:numPr>
          <w:ilvl w:val="0"/>
          <w:numId w:val="19"/>
        </w:numPr>
        <w:jc w:val="both"/>
        <w:rPr>
          <w:noProof/>
          <w:lang w:val="sr-Latn-RS"/>
        </w:rPr>
      </w:pPr>
      <w:r w:rsidRPr="006870AE">
        <w:rPr>
          <w:b/>
          <w:noProof/>
          <w:lang w:val="sr-Latn-RS"/>
        </w:rPr>
        <w:t xml:space="preserve">За подношење захтева за завршетак </w:t>
      </w:r>
      <w:r w:rsidR="00A21B18">
        <w:rPr>
          <w:b/>
          <w:noProof/>
          <w:lang w:val="sr-Cyrl-RS"/>
        </w:rPr>
        <w:t>н</w:t>
      </w:r>
      <w:r w:rsidRPr="006870AE">
        <w:rPr>
          <w:b/>
          <w:noProof/>
          <w:lang w:val="sr-Latn-RS"/>
        </w:rPr>
        <w:t xml:space="preserve">ационалног или </w:t>
      </w:r>
      <w:r w:rsidR="00A21B18">
        <w:rPr>
          <w:b/>
          <w:noProof/>
          <w:lang w:val="sr-Cyrl-RS"/>
        </w:rPr>
        <w:t>з</w:t>
      </w:r>
      <w:r w:rsidRPr="006870AE">
        <w:rPr>
          <w:b/>
          <w:noProof/>
          <w:lang w:val="sr-Latn-RS"/>
        </w:rPr>
        <w:t xml:space="preserve">аједничког транзитног поступка или транзитног поступка са </w:t>
      </w:r>
      <w:r w:rsidR="005A6BAB" w:rsidRPr="00873503">
        <w:rPr>
          <w:b/>
          <w:noProof/>
          <w:color w:val="000000"/>
          <w:lang w:val="sr-Latn-CS" w:eastAsia="en-US"/>
        </w:rPr>
        <w:t>TIR</w:t>
      </w:r>
      <w:r w:rsidR="005A6BAB" w:rsidRPr="006870AE" w:rsidDel="005A6BAB">
        <w:rPr>
          <w:b/>
          <w:noProof/>
          <w:lang w:val="sr-Latn-RS"/>
        </w:rPr>
        <w:t xml:space="preserve"> </w:t>
      </w:r>
      <w:r w:rsidR="00BB1714">
        <w:rPr>
          <w:b/>
          <w:noProof/>
          <w:lang w:val="sr-Cyrl-RS"/>
        </w:rPr>
        <w:t>к</w:t>
      </w:r>
      <w:r w:rsidRPr="006870AE">
        <w:rPr>
          <w:b/>
          <w:noProof/>
          <w:lang w:val="sr-Latn-RS"/>
        </w:rPr>
        <w:t xml:space="preserve">арнетом од стране овлашћеног примаоца робе, на принципима </w:t>
      </w:r>
      <w:r w:rsidR="005A6BAB">
        <w:rPr>
          <w:b/>
          <w:noProof/>
          <w:lang w:val="sr-Latn-RS"/>
        </w:rPr>
        <w:t>NCTS</w:t>
      </w:r>
      <w:r w:rsidRPr="006870AE">
        <w:rPr>
          <w:noProof/>
          <w:lang w:val="sr-Latn-RS"/>
        </w:rPr>
        <w:t xml:space="preserve"> у складу са </w:t>
      </w:r>
    </w:p>
    <w:p w14:paraId="72DD8A5D" w14:textId="031767E1" w:rsidR="00781823" w:rsidRPr="006870AE" w:rsidRDefault="00781823" w:rsidP="004E0B2D">
      <w:pPr>
        <w:numPr>
          <w:ilvl w:val="1"/>
          <w:numId w:val="19"/>
        </w:numPr>
        <w:jc w:val="both"/>
        <w:rPr>
          <w:noProof/>
          <w:lang w:val="sr-Latn-RS"/>
        </w:rPr>
      </w:pPr>
      <w:r w:rsidRPr="006870AE">
        <w:rPr>
          <w:noProof/>
          <w:lang w:val="sr-Latn-RS"/>
        </w:rPr>
        <w:t>Чл</w:t>
      </w:r>
      <w:r w:rsidRPr="006870AE">
        <w:rPr>
          <w:noProof/>
          <w:lang w:val="sr-Cyrl-RS"/>
        </w:rPr>
        <w:t>.5. Царинског закона</w:t>
      </w:r>
      <w:r w:rsidRPr="006870AE">
        <w:rPr>
          <w:noProof/>
          <w:lang w:val="sr-Latn-RS"/>
        </w:rPr>
        <w:t xml:space="preserve"> и/или </w:t>
      </w:r>
    </w:p>
    <w:p w14:paraId="38120613" w14:textId="56E8134E" w:rsidR="00781823" w:rsidRPr="006870AE" w:rsidRDefault="00781823" w:rsidP="004E0B2D">
      <w:pPr>
        <w:numPr>
          <w:ilvl w:val="1"/>
          <w:numId w:val="19"/>
        </w:numPr>
        <w:jc w:val="both"/>
        <w:rPr>
          <w:noProof/>
          <w:lang w:val="sr-Latn-RS"/>
        </w:rPr>
      </w:pPr>
      <w:r w:rsidRPr="006870AE">
        <w:rPr>
          <w:noProof/>
          <w:lang w:val="sr-Latn-RS"/>
        </w:rPr>
        <w:t>Члановима 4</w:t>
      </w:r>
      <w:r w:rsidRPr="006870AE">
        <w:rPr>
          <w:noProof/>
          <w:lang w:val="sr-Cyrl-RS"/>
        </w:rPr>
        <w:t>.</w:t>
      </w:r>
      <w:r w:rsidRPr="006870AE">
        <w:rPr>
          <w:noProof/>
          <w:lang w:val="sr-Latn-RS"/>
        </w:rPr>
        <w:t xml:space="preserve"> и </w:t>
      </w:r>
      <w:r w:rsidRPr="006870AE">
        <w:rPr>
          <w:noProof/>
          <w:lang w:val="sr-Cyrl-RS"/>
        </w:rPr>
        <w:t>87.</w:t>
      </w:r>
      <w:r w:rsidRPr="006870AE">
        <w:rPr>
          <w:noProof/>
          <w:lang w:val="sr-Latn-RS"/>
        </w:rPr>
        <w:t xml:space="preserve"> –</w:t>
      </w:r>
      <w:r w:rsidR="00D4194E">
        <w:rPr>
          <w:noProof/>
          <w:lang w:val="sr-Cyrl-RS"/>
        </w:rPr>
        <w:t xml:space="preserve"> </w:t>
      </w:r>
      <w:r w:rsidRPr="006870AE">
        <w:rPr>
          <w:noProof/>
          <w:lang w:val="sr-Cyrl-RS"/>
        </w:rPr>
        <w:t>90.</w:t>
      </w:r>
      <w:r w:rsidRPr="006870AE">
        <w:rPr>
          <w:noProof/>
          <w:lang w:val="sr-Latn-RS"/>
        </w:rPr>
        <w:t xml:space="preserve"> </w:t>
      </w:r>
      <w:r w:rsidR="009F5FB9">
        <w:rPr>
          <w:noProof/>
          <w:lang w:val="sr-Cyrl-RS"/>
        </w:rPr>
        <w:t>Додатка</w:t>
      </w:r>
      <w:r w:rsidR="009F5FB9" w:rsidRPr="006870AE" w:rsidDel="009F5FB9">
        <w:rPr>
          <w:noProof/>
          <w:lang w:val="sr-Latn-RS"/>
        </w:rPr>
        <w:t xml:space="preserve"> </w:t>
      </w:r>
      <w:r w:rsidRPr="006870AE">
        <w:rPr>
          <w:noProof/>
          <w:lang w:val="sr-Latn-RS"/>
        </w:rPr>
        <w:t xml:space="preserve">I Конвенције о </w:t>
      </w:r>
      <w:r w:rsidRPr="006870AE">
        <w:rPr>
          <w:noProof/>
          <w:lang w:val="sr-Cyrl-RS"/>
        </w:rPr>
        <w:t>з</w:t>
      </w:r>
      <w:r w:rsidRPr="006870AE">
        <w:rPr>
          <w:noProof/>
          <w:lang w:val="sr-Latn-RS"/>
        </w:rPr>
        <w:t xml:space="preserve">аједничком </w:t>
      </w:r>
      <w:r w:rsidRPr="006870AE">
        <w:rPr>
          <w:noProof/>
          <w:lang w:val="sr-Cyrl-RS"/>
        </w:rPr>
        <w:t>т</w:t>
      </w:r>
      <w:r w:rsidRPr="006870AE">
        <w:rPr>
          <w:noProof/>
          <w:lang w:val="sr-Latn-RS"/>
        </w:rPr>
        <w:t>ранзит</w:t>
      </w:r>
      <w:r w:rsidR="009F5FB9">
        <w:rPr>
          <w:noProof/>
          <w:lang w:val="sr-Cyrl-RS"/>
        </w:rPr>
        <w:t>ном поступк</w:t>
      </w:r>
      <w:r w:rsidRPr="006870AE">
        <w:rPr>
          <w:noProof/>
          <w:lang w:val="sr-Latn-RS"/>
        </w:rPr>
        <w:t xml:space="preserve">у и </w:t>
      </w:r>
    </w:p>
    <w:p w14:paraId="267FDD26" w14:textId="2DB71580" w:rsidR="00781823" w:rsidRPr="006870AE" w:rsidRDefault="005A6BAB" w:rsidP="004E0B2D">
      <w:pPr>
        <w:numPr>
          <w:ilvl w:val="1"/>
          <w:numId w:val="19"/>
        </w:numPr>
        <w:jc w:val="both"/>
        <w:rPr>
          <w:noProof/>
          <w:lang w:val="sr-Latn-RS"/>
        </w:rPr>
      </w:pPr>
      <w:r w:rsidRPr="00873503">
        <w:rPr>
          <w:noProof/>
          <w:lang w:val="sr-Latn-RS"/>
        </w:rPr>
        <w:t>NCTS</w:t>
      </w:r>
      <w:r w:rsidR="00781823" w:rsidRPr="006870AE">
        <w:rPr>
          <w:noProof/>
          <w:lang w:val="sr-Latn-RS"/>
        </w:rPr>
        <w:t xml:space="preserve"> Техничким спецификацијама које користи Управа царина РС и које су објављене на wеб страници http://www.carina.rs/ncts</w:t>
      </w:r>
      <w:r w:rsidR="00C664F6">
        <w:rPr>
          <w:noProof/>
          <w:lang w:val="sr-Cyrl-RS"/>
        </w:rPr>
        <w:t>.</w:t>
      </w:r>
    </w:p>
    <w:p w14:paraId="1253B0E8" w14:textId="74D5ED14" w:rsidR="00781823" w:rsidRPr="006870AE" w:rsidRDefault="00781823" w:rsidP="004E0B2D">
      <w:pPr>
        <w:numPr>
          <w:ilvl w:val="0"/>
          <w:numId w:val="19"/>
        </w:numPr>
        <w:contextualSpacing/>
        <w:jc w:val="both"/>
        <w:rPr>
          <w:noProof/>
          <w:lang w:val="sr-Latn-RS"/>
        </w:rPr>
      </w:pPr>
      <w:r w:rsidRPr="006870AE">
        <w:rPr>
          <w:b/>
          <w:bCs/>
          <w:noProof/>
          <w:lang w:val="sr-Latn-RS"/>
        </w:rPr>
        <w:t xml:space="preserve">Са </w:t>
      </w:r>
      <w:r w:rsidR="009313BD">
        <w:rPr>
          <w:b/>
          <w:bCs/>
          <w:noProof/>
          <w:lang w:val="sr-Cyrl-RS"/>
        </w:rPr>
        <w:t>царинским органом обезбеђења</w:t>
      </w:r>
      <w:r w:rsidRPr="006870AE">
        <w:rPr>
          <w:b/>
          <w:bCs/>
          <w:noProof/>
          <w:lang w:val="sr-Latn-RS"/>
        </w:rPr>
        <w:t>, за евидентира</w:t>
      </w:r>
      <w:r w:rsidRPr="006870AE">
        <w:rPr>
          <w:b/>
          <w:bCs/>
          <w:noProof/>
          <w:lang w:val="sr-Cyrl-RS"/>
        </w:rPr>
        <w:t>њ</w:t>
      </w:r>
      <w:r w:rsidRPr="006870AE">
        <w:rPr>
          <w:b/>
          <w:bCs/>
          <w:noProof/>
          <w:lang w:val="sr-Latn-RS"/>
        </w:rPr>
        <w:t xml:space="preserve">е гаранције у </w:t>
      </w:r>
      <w:r w:rsidR="00A21B18">
        <w:rPr>
          <w:b/>
          <w:bCs/>
          <w:noProof/>
          <w:lang w:val="sr-Cyrl-RS"/>
        </w:rPr>
        <w:t>н</w:t>
      </w:r>
      <w:r w:rsidRPr="006870AE">
        <w:rPr>
          <w:b/>
          <w:bCs/>
          <w:noProof/>
          <w:lang w:val="sr-Latn-RS"/>
        </w:rPr>
        <w:t xml:space="preserve">ационалном или </w:t>
      </w:r>
      <w:r w:rsidR="00A21B18">
        <w:rPr>
          <w:b/>
          <w:bCs/>
          <w:noProof/>
          <w:lang w:val="sr-Cyrl-RS"/>
        </w:rPr>
        <w:t>з</w:t>
      </w:r>
      <w:r w:rsidRPr="006870AE">
        <w:rPr>
          <w:b/>
          <w:bCs/>
          <w:noProof/>
          <w:lang w:val="sr-Latn-RS"/>
        </w:rPr>
        <w:t xml:space="preserve">аједничком транзитном поступку на принципима </w:t>
      </w:r>
      <w:r w:rsidR="005A6BAB">
        <w:rPr>
          <w:b/>
          <w:noProof/>
          <w:lang w:val="sr-Latn-RS"/>
        </w:rPr>
        <w:t>NCTS</w:t>
      </w:r>
      <w:r w:rsidRPr="006870AE">
        <w:rPr>
          <w:noProof/>
          <w:lang w:val="sr-Latn-RS"/>
        </w:rPr>
        <w:t xml:space="preserve"> </w:t>
      </w:r>
      <w:r w:rsidRPr="006870AE">
        <w:rPr>
          <w:noProof/>
          <w:lang w:val="sr-Cyrl-RS"/>
        </w:rPr>
        <w:t>у складу са</w:t>
      </w:r>
    </w:p>
    <w:p w14:paraId="2FB66D4E" w14:textId="77777777" w:rsidR="00781823" w:rsidRPr="006870AE" w:rsidRDefault="00781823" w:rsidP="004E0B2D">
      <w:pPr>
        <w:numPr>
          <w:ilvl w:val="0"/>
          <w:numId w:val="20"/>
        </w:numPr>
        <w:contextualSpacing/>
        <w:jc w:val="both"/>
        <w:rPr>
          <w:noProof/>
          <w:lang w:val="sr-Latn-RS"/>
        </w:rPr>
      </w:pPr>
      <w:r w:rsidRPr="006870AE">
        <w:rPr>
          <w:noProof/>
          <w:lang w:val="sr-Latn-RS"/>
        </w:rPr>
        <w:t>у складу са одредбама члана</w:t>
      </w:r>
      <w:r w:rsidRPr="006870AE">
        <w:rPr>
          <w:noProof/>
          <w:lang w:val="sr-Cyrl-RS"/>
        </w:rPr>
        <w:t xml:space="preserve"> 5. Царинског закона</w:t>
      </w:r>
      <w:r w:rsidRPr="006870AE" w:rsidDel="00E02837">
        <w:rPr>
          <w:noProof/>
          <w:lang w:val="sr-Latn-RS"/>
        </w:rPr>
        <w:t xml:space="preserve"> </w:t>
      </w:r>
      <w:r w:rsidRPr="006870AE">
        <w:rPr>
          <w:noProof/>
          <w:lang w:val="sr-Latn-RS"/>
        </w:rPr>
        <w:t xml:space="preserve">и/или </w:t>
      </w:r>
    </w:p>
    <w:p w14:paraId="048C0595" w14:textId="39204EA0" w:rsidR="00781823" w:rsidRPr="006870AE" w:rsidRDefault="00781823" w:rsidP="004E0B2D">
      <w:pPr>
        <w:numPr>
          <w:ilvl w:val="0"/>
          <w:numId w:val="20"/>
        </w:numPr>
        <w:contextualSpacing/>
        <w:jc w:val="both"/>
        <w:rPr>
          <w:noProof/>
          <w:lang w:val="sr-Latn-RS"/>
        </w:rPr>
      </w:pPr>
      <w:r w:rsidRPr="006870AE">
        <w:rPr>
          <w:noProof/>
          <w:lang w:val="sr-Cyrl-RS"/>
        </w:rPr>
        <w:t>ч</w:t>
      </w:r>
      <w:r w:rsidRPr="006870AE">
        <w:rPr>
          <w:noProof/>
          <w:lang w:val="sr-Latn-RS"/>
        </w:rPr>
        <w:t>лановима 4</w:t>
      </w:r>
      <w:r w:rsidRPr="006870AE">
        <w:rPr>
          <w:noProof/>
          <w:lang w:val="sr-Cyrl-RS"/>
        </w:rPr>
        <w:t>.</w:t>
      </w:r>
      <w:r w:rsidRPr="006870AE">
        <w:rPr>
          <w:noProof/>
          <w:lang w:val="sr-Latn-RS"/>
        </w:rPr>
        <w:t xml:space="preserve"> и </w:t>
      </w:r>
      <w:r w:rsidRPr="006870AE">
        <w:rPr>
          <w:noProof/>
          <w:lang w:val="sr-Cyrl-RS"/>
        </w:rPr>
        <w:t xml:space="preserve">74. </w:t>
      </w:r>
      <w:r w:rsidR="009F5FB9">
        <w:rPr>
          <w:noProof/>
          <w:lang w:val="sr-Cyrl-RS"/>
        </w:rPr>
        <w:t>Додатка</w:t>
      </w:r>
      <w:r w:rsidRPr="006870AE">
        <w:rPr>
          <w:noProof/>
          <w:lang w:val="sr-Latn-RS"/>
        </w:rPr>
        <w:t xml:space="preserve"> I Конвенције о </w:t>
      </w:r>
      <w:r w:rsidRPr="006870AE">
        <w:rPr>
          <w:noProof/>
          <w:lang w:val="sr-Cyrl-RS"/>
        </w:rPr>
        <w:t>з</w:t>
      </w:r>
      <w:r w:rsidRPr="006870AE">
        <w:rPr>
          <w:noProof/>
          <w:lang w:val="sr-Latn-RS"/>
        </w:rPr>
        <w:t xml:space="preserve">аједничком </w:t>
      </w:r>
      <w:r w:rsidRPr="006870AE">
        <w:rPr>
          <w:noProof/>
          <w:lang w:val="sr-Cyrl-RS"/>
        </w:rPr>
        <w:t>т</w:t>
      </w:r>
      <w:r w:rsidRPr="006870AE">
        <w:rPr>
          <w:noProof/>
          <w:lang w:val="sr-Latn-RS"/>
        </w:rPr>
        <w:t>ранзит</w:t>
      </w:r>
      <w:r w:rsidR="009F5FB9">
        <w:rPr>
          <w:noProof/>
          <w:lang w:val="sr-Cyrl-RS"/>
        </w:rPr>
        <w:t>ном поступк</w:t>
      </w:r>
      <w:r w:rsidRPr="006870AE">
        <w:rPr>
          <w:noProof/>
          <w:lang w:val="sr-Latn-RS"/>
        </w:rPr>
        <w:t xml:space="preserve">у, и </w:t>
      </w:r>
    </w:p>
    <w:p w14:paraId="0ABEDA1B" w14:textId="410ACD9F" w:rsidR="00781823" w:rsidRPr="006870AE" w:rsidRDefault="005A6BAB" w:rsidP="004E0B2D">
      <w:pPr>
        <w:numPr>
          <w:ilvl w:val="1"/>
          <w:numId w:val="15"/>
        </w:numPr>
        <w:jc w:val="both"/>
        <w:rPr>
          <w:noProof/>
          <w:lang w:val="sr-Latn-RS"/>
        </w:rPr>
      </w:pPr>
      <w:r w:rsidRPr="00873503">
        <w:rPr>
          <w:noProof/>
          <w:lang w:val="sr-Latn-RS"/>
        </w:rPr>
        <w:t>NCTS</w:t>
      </w:r>
      <w:r w:rsidR="00781823" w:rsidRPr="006870AE">
        <w:rPr>
          <w:noProof/>
          <w:lang w:val="sr-Latn-RS"/>
        </w:rPr>
        <w:t xml:space="preserve">Техничким спецификацијама које користи Управа царина РС и које су објављене на wеб страници http://www.carina.rs/ncts. </w:t>
      </w:r>
    </w:p>
    <w:p w14:paraId="56C20165" w14:textId="02BA30BA" w:rsidR="00781823" w:rsidRPr="006870AE" w:rsidRDefault="00781823" w:rsidP="00781823">
      <w:pPr>
        <w:spacing w:after="120"/>
        <w:jc w:val="both"/>
        <w:rPr>
          <w:b/>
          <w:noProof/>
          <w:lang w:val="sr-Latn-RS"/>
        </w:rPr>
      </w:pPr>
      <w:r w:rsidRPr="006870AE">
        <w:rPr>
          <w:b/>
          <w:noProof/>
          <w:lang w:val="sr-Cyrl-RS"/>
        </w:rPr>
        <w:t>З</w:t>
      </w:r>
      <w:r w:rsidRPr="006870AE">
        <w:rPr>
          <w:b/>
          <w:noProof/>
          <w:lang w:val="sr-Latn-RS"/>
        </w:rPr>
        <w:t>а подношење царинск</w:t>
      </w:r>
      <w:r w:rsidRPr="006870AE">
        <w:rPr>
          <w:b/>
          <w:noProof/>
          <w:lang w:val="sr-Cyrl-RS"/>
        </w:rPr>
        <w:t>их</w:t>
      </w:r>
      <w:r w:rsidRPr="006870AE">
        <w:rPr>
          <w:b/>
          <w:noProof/>
          <w:lang w:val="sr-Latn-RS"/>
        </w:rPr>
        <w:t xml:space="preserve"> декларациј</w:t>
      </w:r>
      <w:r w:rsidRPr="006870AE">
        <w:rPr>
          <w:b/>
          <w:noProof/>
          <w:lang w:val="sr-Cyrl-RS"/>
        </w:rPr>
        <w:t>а</w:t>
      </w:r>
      <w:r w:rsidRPr="006870AE">
        <w:rPr>
          <w:b/>
          <w:noProof/>
          <w:lang w:val="sr-Latn-RS"/>
        </w:rPr>
        <w:t xml:space="preserve"> у </w:t>
      </w:r>
      <w:r w:rsidR="00A21B18">
        <w:rPr>
          <w:b/>
          <w:noProof/>
          <w:lang w:val="sr-Cyrl-RS"/>
        </w:rPr>
        <w:t>н</w:t>
      </w:r>
      <w:r w:rsidRPr="006870AE">
        <w:rPr>
          <w:b/>
          <w:noProof/>
          <w:lang w:val="sr-Latn-RS"/>
        </w:rPr>
        <w:t xml:space="preserve">ационалном или </w:t>
      </w:r>
      <w:r w:rsidR="00A21B18">
        <w:rPr>
          <w:b/>
          <w:noProof/>
          <w:lang w:val="sr-Cyrl-RS"/>
        </w:rPr>
        <w:t>з</w:t>
      </w:r>
      <w:r w:rsidRPr="006870AE">
        <w:rPr>
          <w:b/>
          <w:noProof/>
          <w:lang w:val="sr-Latn-RS"/>
        </w:rPr>
        <w:t>аједничком транзитном поступку електронским путем, користи</w:t>
      </w:r>
      <w:r w:rsidRPr="006870AE">
        <w:rPr>
          <w:b/>
          <w:noProof/>
          <w:lang w:val="sr-Cyrl-RS"/>
        </w:rPr>
        <w:t>м</w:t>
      </w:r>
      <w:r w:rsidRPr="006870AE">
        <w:rPr>
          <w:b/>
          <w:noProof/>
          <w:lang w:val="sr-Latn-RS"/>
        </w:rPr>
        <w:t xml:space="preserve"> следеће параметр</w:t>
      </w:r>
      <w:r w:rsidRPr="006870AE">
        <w:rPr>
          <w:b/>
          <w:noProof/>
          <w:lang w:val="sr-Cyrl-RS"/>
        </w:rPr>
        <w:t>е</w:t>
      </w:r>
      <w:r w:rsidRPr="006870AE">
        <w:rPr>
          <w:b/>
          <w:noProof/>
          <w:lang w:val="sr-Latn-RS"/>
        </w:rPr>
        <w:t xml:space="preserve"> електронске комуникације</w:t>
      </w:r>
      <w:r w:rsidRPr="006870AE">
        <w:rPr>
          <w:b/>
          <w:noProof/>
          <w:lang w:val="sr-Cyrl-RS"/>
        </w:rPr>
        <w:t xml:space="preserve"> наведене у </w:t>
      </w:r>
      <w:r w:rsidRPr="006870AE">
        <w:rPr>
          <w:b/>
          <w:noProof/>
          <w:lang w:val="sr-Latn-RS"/>
        </w:rPr>
        <w:t>Обавештењ</w:t>
      </w:r>
      <w:r w:rsidRPr="006870AE">
        <w:rPr>
          <w:b/>
          <w:noProof/>
          <w:lang w:val="sr-Cyrl-RS"/>
        </w:rPr>
        <w:t>у</w:t>
      </w:r>
      <w:r w:rsidRPr="006870AE">
        <w:rPr>
          <w:b/>
          <w:noProof/>
          <w:lang w:val="sr-Latn-RS"/>
        </w:rPr>
        <w:t xml:space="preserve"> . </w:t>
      </w:r>
    </w:p>
    <w:p w14:paraId="6BBC5362" w14:textId="77777777" w:rsidR="00781823" w:rsidRPr="006870AE" w:rsidRDefault="00781823" w:rsidP="00781823">
      <w:pPr>
        <w:spacing w:before="120" w:after="120" w:line="480" w:lineRule="auto"/>
        <w:rPr>
          <w:noProof/>
          <w:lang w:val="sr-Latn-RS"/>
        </w:rPr>
      </w:pPr>
      <w:r w:rsidRPr="006870AE">
        <w:rPr>
          <w:b/>
          <w:noProof/>
          <w:lang w:val="sr-Latn-RS"/>
        </w:rPr>
        <w:sym w:font="Wingdings" w:char="F0A8"/>
      </w:r>
      <w:r w:rsidRPr="006870AE">
        <w:rPr>
          <w:b/>
          <w:noProof/>
          <w:lang w:val="sr-Latn-RS"/>
        </w:rPr>
        <w:t xml:space="preserve">  </w:t>
      </w:r>
      <w:r w:rsidRPr="006870AE">
        <w:rPr>
          <w:noProof/>
          <w:lang w:val="sr-Latn-RS"/>
        </w:rPr>
        <w:t xml:space="preserve">без заступања </w:t>
      </w:r>
    </w:p>
    <w:tbl>
      <w:tblPr>
        <w:tblW w:w="4746"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4111"/>
        <w:gridCol w:w="3314"/>
      </w:tblGrid>
      <w:tr w:rsidR="00781823" w:rsidRPr="006870AE" w14:paraId="729A2278" w14:textId="77777777" w:rsidTr="00781823">
        <w:trPr>
          <w:trHeight w:val="422"/>
        </w:trPr>
        <w:tc>
          <w:tcPr>
            <w:tcW w:w="983" w:type="pct"/>
          </w:tcPr>
          <w:p w14:paraId="32D7D2AF" w14:textId="77777777" w:rsidR="00781823" w:rsidRPr="006870AE" w:rsidRDefault="00781823" w:rsidP="00781823">
            <w:pPr>
              <w:spacing w:beforeLines="40" w:before="96"/>
              <w:jc w:val="center"/>
              <w:rPr>
                <w:noProof/>
                <w:lang w:val="sr-Latn-RS"/>
              </w:rPr>
            </w:pPr>
            <w:r w:rsidRPr="006870AE">
              <w:rPr>
                <w:noProof/>
                <w:lang w:val="sr-Latn-RS"/>
              </w:rPr>
              <w:t xml:space="preserve">ПИБ </w:t>
            </w:r>
            <w:r w:rsidRPr="006870AE">
              <w:rPr>
                <w:noProof/>
                <w:lang w:val="sr-Cyrl-RS"/>
              </w:rPr>
              <w:t>п</w:t>
            </w:r>
            <w:r w:rsidRPr="006870AE">
              <w:rPr>
                <w:noProof/>
                <w:lang w:val="sr-Latn-RS"/>
              </w:rPr>
              <w:t>односиоца захтева</w:t>
            </w:r>
          </w:p>
        </w:tc>
        <w:tc>
          <w:tcPr>
            <w:tcW w:w="2224" w:type="pct"/>
          </w:tcPr>
          <w:p w14:paraId="1CBA55A0" w14:textId="77777777" w:rsidR="00781823" w:rsidRPr="006870AE" w:rsidRDefault="00781823" w:rsidP="00781823">
            <w:pPr>
              <w:spacing w:beforeLines="40" w:before="96"/>
              <w:jc w:val="center"/>
              <w:rPr>
                <w:noProof/>
                <w:lang w:val="sr-Latn-RS"/>
              </w:rPr>
            </w:pPr>
            <w:r w:rsidRPr="006870AE">
              <w:rPr>
                <w:noProof/>
                <w:lang w:val="sr-Latn-RS"/>
              </w:rPr>
              <w:t>Назив и адреса</w:t>
            </w:r>
          </w:p>
        </w:tc>
        <w:tc>
          <w:tcPr>
            <w:tcW w:w="1793" w:type="pct"/>
            <w:shd w:val="clear" w:color="auto" w:fill="auto"/>
          </w:tcPr>
          <w:p w14:paraId="33738AA1" w14:textId="77777777" w:rsidR="00781823" w:rsidRPr="006870AE" w:rsidRDefault="00781823" w:rsidP="00781823">
            <w:pPr>
              <w:tabs>
                <w:tab w:val="left" w:pos="3261"/>
              </w:tabs>
              <w:spacing w:beforeLines="40" w:before="96"/>
              <w:jc w:val="center"/>
              <w:outlineLvl w:val="8"/>
              <w:rPr>
                <w:noProof/>
                <w:lang w:val="sr-Latn-RS"/>
              </w:rPr>
            </w:pPr>
            <w:r w:rsidRPr="006870AE">
              <w:rPr>
                <w:noProof/>
                <w:lang w:val="sr-Latn-RS"/>
              </w:rPr>
              <w:t>Регистрациони број парамет</w:t>
            </w:r>
            <w:r w:rsidRPr="006870AE">
              <w:rPr>
                <w:noProof/>
                <w:lang w:val="sr-Cyrl-CS"/>
              </w:rPr>
              <w:t>а</w:t>
            </w:r>
            <w:r w:rsidRPr="006870AE">
              <w:rPr>
                <w:noProof/>
                <w:lang w:val="sr-Latn-RS"/>
              </w:rPr>
              <w:t>ра за е-комуникацију</w:t>
            </w:r>
          </w:p>
        </w:tc>
      </w:tr>
      <w:tr w:rsidR="00781823" w:rsidRPr="006870AE" w14:paraId="65903788" w14:textId="77777777" w:rsidTr="00781823">
        <w:trPr>
          <w:trHeight w:val="303"/>
        </w:trPr>
        <w:tc>
          <w:tcPr>
            <w:tcW w:w="983" w:type="pct"/>
          </w:tcPr>
          <w:p w14:paraId="1E294996" w14:textId="77777777" w:rsidR="00781823" w:rsidRPr="006870AE" w:rsidRDefault="00781823" w:rsidP="00781823">
            <w:pPr>
              <w:rPr>
                <w:noProof/>
                <w:lang w:val="sr-Latn-RS"/>
              </w:rPr>
            </w:pPr>
          </w:p>
        </w:tc>
        <w:tc>
          <w:tcPr>
            <w:tcW w:w="2224" w:type="pct"/>
          </w:tcPr>
          <w:p w14:paraId="30F8B9DD" w14:textId="77777777" w:rsidR="00781823" w:rsidRPr="006870AE" w:rsidRDefault="00781823" w:rsidP="00781823">
            <w:pPr>
              <w:rPr>
                <w:noProof/>
                <w:lang w:val="sr-Latn-RS"/>
              </w:rPr>
            </w:pPr>
          </w:p>
        </w:tc>
        <w:tc>
          <w:tcPr>
            <w:tcW w:w="1793" w:type="pct"/>
            <w:shd w:val="clear" w:color="auto" w:fill="auto"/>
          </w:tcPr>
          <w:p w14:paraId="50FF19DE" w14:textId="77777777" w:rsidR="00781823" w:rsidRPr="006870AE" w:rsidRDefault="00781823" w:rsidP="00781823">
            <w:pPr>
              <w:rPr>
                <w:noProof/>
                <w:lang w:val="sr-Latn-RS"/>
              </w:rPr>
            </w:pPr>
          </w:p>
        </w:tc>
      </w:tr>
    </w:tbl>
    <w:p w14:paraId="68AF4D19" w14:textId="77777777" w:rsidR="00781823" w:rsidRPr="006870AE" w:rsidRDefault="00781823" w:rsidP="00781823">
      <w:pPr>
        <w:autoSpaceDE w:val="0"/>
        <w:autoSpaceDN w:val="0"/>
        <w:adjustRightInd w:val="0"/>
        <w:spacing w:after="120"/>
        <w:rPr>
          <w:b/>
          <w:noProof/>
          <w:lang w:val="sr-Latn-RS"/>
        </w:rPr>
      </w:pPr>
    </w:p>
    <w:p w14:paraId="282D991E" w14:textId="77777777" w:rsidR="00781823" w:rsidRPr="006870AE" w:rsidRDefault="00781823" w:rsidP="00781823">
      <w:pPr>
        <w:autoSpaceDE w:val="0"/>
        <w:autoSpaceDN w:val="0"/>
        <w:adjustRightInd w:val="0"/>
        <w:spacing w:after="120"/>
        <w:rPr>
          <w:noProof/>
          <w:lang w:val="sr-Latn-RS"/>
        </w:rPr>
      </w:pPr>
      <w:r w:rsidRPr="006870AE">
        <w:rPr>
          <w:b/>
          <w:noProof/>
          <w:lang w:val="sr-Latn-RS"/>
        </w:rPr>
        <w:sym w:font="Wingdings" w:char="F0A8"/>
      </w:r>
      <w:r w:rsidRPr="006870AE">
        <w:rPr>
          <w:b/>
          <w:noProof/>
          <w:lang w:val="sr-Latn-RS"/>
        </w:rPr>
        <w:t xml:space="preserve">  </w:t>
      </w:r>
      <w:r w:rsidRPr="006870AE">
        <w:rPr>
          <w:noProof/>
          <w:lang w:val="sr-Latn-RS"/>
        </w:rPr>
        <w:t xml:space="preserve">са заступником,  </w:t>
      </w:r>
      <w:r w:rsidRPr="006870AE">
        <w:rPr>
          <w:noProof/>
          <w:lang w:val="sr-Cyrl-RS"/>
        </w:rPr>
        <w:t>у моје име и за мој рачун</w:t>
      </w:r>
      <w:r w:rsidRPr="006870AE">
        <w:rPr>
          <w:noProof/>
          <w:lang w:val="sr-Latn-RS"/>
        </w:rPr>
        <w:t xml:space="preserve">: </w:t>
      </w:r>
    </w:p>
    <w:tbl>
      <w:tblPr>
        <w:tblW w:w="4746"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6"/>
        <w:gridCol w:w="3952"/>
        <w:gridCol w:w="3314"/>
      </w:tblGrid>
      <w:tr w:rsidR="00781823" w:rsidRPr="006870AE" w14:paraId="131207AB" w14:textId="77777777" w:rsidTr="00781823">
        <w:trPr>
          <w:trHeight w:val="422"/>
        </w:trPr>
        <w:tc>
          <w:tcPr>
            <w:tcW w:w="1069" w:type="pct"/>
          </w:tcPr>
          <w:p w14:paraId="7857CFFD" w14:textId="77777777" w:rsidR="00781823" w:rsidRPr="006870AE" w:rsidRDefault="00781823" w:rsidP="00781823">
            <w:pPr>
              <w:spacing w:beforeLines="40" w:before="96"/>
              <w:jc w:val="center"/>
              <w:rPr>
                <w:noProof/>
                <w:lang w:val="sr-Latn-RS"/>
              </w:rPr>
            </w:pPr>
            <w:r w:rsidRPr="006870AE">
              <w:rPr>
                <w:noProof/>
                <w:lang w:val="sr-Latn-RS"/>
              </w:rPr>
              <w:t xml:space="preserve">ПИБ заступника </w:t>
            </w:r>
            <w:r w:rsidRPr="006870AE">
              <w:rPr>
                <w:noProof/>
                <w:lang w:val="sr-Cyrl-RS"/>
              </w:rPr>
              <w:t>п</w:t>
            </w:r>
            <w:r w:rsidRPr="006870AE">
              <w:rPr>
                <w:noProof/>
                <w:lang w:val="sr-Latn-RS"/>
              </w:rPr>
              <w:t>односиоца захтева</w:t>
            </w:r>
          </w:p>
        </w:tc>
        <w:tc>
          <w:tcPr>
            <w:tcW w:w="2138" w:type="pct"/>
          </w:tcPr>
          <w:p w14:paraId="5BD310AC" w14:textId="77777777" w:rsidR="00781823" w:rsidRPr="006870AE" w:rsidRDefault="00781823" w:rsidP="00781823">
            <w:pPr>
              <w:spacing w:beforeLines="40" w:before="96"/>
              <w:jc w:val="center"/>
              <w:rPr>
                <w:noProof/>
                <w:lang w:val="sr-Latn-RS"/>
              </w:rPr>
            </w:pPr>
            <w:r w:rsidRPr="006870AE">
              <w:rPr>
                <w:noProof/>
                <w:lang w:val="sr-Latn-RS"/>
              </w:rPr>
              <w:t>Назив и адреса</w:t>
            </w:r>
          </w:p>
        </w:tc>
        <w:tc>
          <w:tcPr>
            <w:tcW w:w="1793" w:type="pct"/>
            <w:shd w:val="clear" w:color="auto" w:fill="auto"/>
          </w:tcPr>
          <w:p w14:paraId="4B3388C0" w14:textId="77777777" w:rsidR="00781823" w:rsidRPr="006870AE" w:rsidRDefault="00781823" w:rsidP="00781823">
            <w:pPr>
              <w:tabs>
                <w:tab w:val="left" w:pos="3261"/>
              </w:tabs>
              <w:spacing w:beforeLines="40" w:before="96"/>
              <w:jc w:val="center"/>
              <w:outlineLvl w:val="8"/>
              <w:rPr>
                <w:noProof/>
                <w:lang w:val="sr-Latn-RS"/>
              </w:rPr>
            </w:pPr>
            <w:r w:rsidRPr="006870AE">
              <w:rPr>
                <w:noProof/>
                <w:lang w:val="sr-Latn-RS"/>
              </w:rPr>
              <w:t>Регистрациони број парамет</w:t>
            </w:r>
            <w:r w:rsidRPr="006870AE">
              <w:rPr>
                <w:noProof/>
                <w:lang w:val="sr-Cyrl-CS"/>
              </w:rPr>
              <w:t>а</w:t>
            </w:r>
            <w:r w:rsidRPr="006870AE">
              <w:rPr>
                <w:noProof/>
                <w:lang w:val="sr-Latn-RS"/>
              </w:rPr>
              <w:t>ра за е-комуникацију</w:t>
            </w:r>
          </w:p>
        </w:tc>
      </w:tr>
      <w:tr w:rsidR="00781823" w:rsidRPr="006870AE" w14:paraId="601B1958" w14:textId="77777777" w:rsidTr="00781823">
        <w:trPr>
          <w:trHeight w:val="297"/>
        </w:trPr>
        <w:tc>
          <w:tcPr>
            <w:tcW w:w="1069" w:type="pct"/>
          </w:tcPr>
          <w:p w14:paraId="35BCDD66" w14:textId="77777777" w:rsidR="00781823" w:rsidRPr="006870AE" w:rsidRDefault="00781823" w:rsidP="00781823">
            <w:pPr>
              <w:rPr>
                <w:noProof/>
                <w:lang w:val="sr-Latn-RS"/>
              </w:rPr>
            </w:pPr>
          </w:p>
        </w:tc>
        <w:tc>
          <w:tcPr>
            <w:tcW w:w="2138" w:type="pct"/>
          </w:tcPr>
          <w:p w14:paraId="29866753" w14:textId="77777777" w:rsidR="00781823" w:rsidRPr="006870AE" w:rsidRDefault="00781823" w:rsidP="00781823">
            <w:pPr>
              <w:rPr>
                <w:noProof/>
                <w:lang w:val="sr-Latn-RS"/>
              </w:rPr>
            </w:pPr>
          </w:p>
        </w:tc>
        <w:tc>
          <w:tcPr>
            <w:tcW w:w="1793" w:type="pct"/>
            <w:shd w:val="clear" w:color="auto" w:fill="auto"/>
          </w:tcPr>
          <w:p w14:paraId="2436A9C1" w14:textId="77777777" w:rsidR="00781823" w:rsidRPr="006870AE" w:rsidRDefault="00781823" w:rsidP="00781823">
            <w:pPr>
              <w:rPr>
                <w:noProof/>
                <w:lang w:val="sr-Latn-RS"/>
              </w:rPr>
            </w:pPr>
          </w:p>
        </w:tc>
      </w:tr>
    </w:tbl>
    <w:p w14:paraId="0AA822B5" w14:textId="77777777" w:rsidR="00781823" w:rsidRPr="006870AE" w:rsidRDefault="00781823" w:rsidP="00781823">
      <w:pPr>
        <w:ind w:left="708"/>
        <w:rPr>
          <w:noProof/>
          <w:lang w:val="sr-Latn-RS"/>
        </w:rPr>
      </w:pPr>
      <w:r w:rsidRPr="006870AE">
        <w:rPr>
          <w:noProof/>
          <w:lang w:val="sr-Latn-RS"/>
        </w:rPr>
        <w:t>(Напомена: прецртајте празна поља)</w:t>
      </w:r>
    </w:p>
    <w:p w14:paraId="6F483625" w14:textId="77777777" w:rsidR="00781823" w:rsidRPr="006870AE" w:rsidRDefault="00781823" w:rsidP="00781823">
      <w:pPr>
        <w:spacing w:after="120"/>
        <w:jc w:val="both"/>
        <w:rPr>
          <w:b/>
          <w:noProof/>
          <w:lang w:val="sr-Latn-RS"/>
        </w:rPr>
      </w:pPr>
    </w:p>
    <w:p w14:paraId="405212B7" w14:textId="77777777" w:rsidR="00781823" w:rsidRPr="006870AE" w:rsidRDefault="00781823" w:rsidP="00781823">
      <w:pPr>
        <w:spacing w:after="240"/>
        <w:jc w:val="both"/>
        <w:rPr>
          <w:b/>
          <w:noProof/>
          <w:lang w:val="sr-Cyrl-RS"/>
        </w:rPr>
      </w:pPr>
      <w:r w:rsidRPr="006870AE">
        <w:rPr>
          <w:b/>
          <w:noProof/>
          <w:lang w:val="sr-Latn-RS"/>
        </w:rPr>
        <w:lastRenderedPageBreak/>
        <w:t xml:space="preserve">Сагласан сам </w:t>
      </w:r>
      <w:r w:rsidRPr="006870AE">
        <w:rPr>
          <w:b/>
          <w:noProof/>
          <w:lang w:val="sr-Cyrl-RS"/>
        </w:rPr>
        <w:t>да се електронски</w:t>
      </w:r>
      <w:r w:rsidRPr="006870AE">
        <w:rPr>
          <w:b/>
          <w:noProof/>
          <w:lang w:val="sr-Latn-RS"/>
        </w:rPr>
        <w:t xml:space="preserve"> </w:t>
      </w:r>
      <w:r w:rsidRPr="006870AE">
        <w:rPr>
          <w:b/>
          <w:noProof/>
          <w:lang w:val="sr-Cyrl-RS"/>
        </w:rPr>
        <w:t>достављају</w:t>
      </w:r>
      <w:r w:rsidRPr="006870AE" w:rsidDel="009F740F">
        <w:rPr>
          <w:b/>
          <w:noProof/>
          <w:lang w:val="sr-Latn-RS"/>
        </w:rPr>
        <w:t xml:space="preserve"> </w:t>
      </w:r>
      <w:r w:rsidRPr="006870AE">
        <w:rPr>
          <w:b/>
          <w:noProof/>
          <w:lang w:val="sr-Latn-RS"/>
        </w:rPr>
        <w:t>текст</w:t>
      </w:r>
      <w:r w:rsidRPr="006870AE">
        <w:rPr>
          <w:b/>
          <w:noProof/>
          <w:lang w:val="sr-Cyrl-RS"/>
        </w:rPr>
        <w:t xml:space="preserve"> о</w:t>
      </w:r>
      <w:r w:rsidRPr="006870AE">
        <w:rPr>
          <w:b/>
          <w:noProof/>
          <w:lang w:val="sr-Latn-RS"/>
        </w:rPr>
        <w:t xml:space="preserve">добрења, </w:t>
      </w:r>
      <w:r w:rsidRPr="006870AE">
        <w:rPr>
          <w:b/>
          <w:noProof/>
          <w:lang w:val="sr-Cyrl-RS"/>
        </w:rPr>
        <w:t xml:space="preserve">као и све </w:t>
      </w:r>
      <w:r w:rsidRPr="006870AE">
        <w:rPr>
          <w:b/>
          <w:noProof/>
          <w:lang w:val="sr-Latn-RS"/>
        </w:rPr>
        <w:t>његов</w:t>
      </w:r>
      <w:r w:rsidRPr="006870AE">
        <w:rPr>
          <w:b/>
          <w:noProof/>
          <w:lang w:val="sr-Cyrl-RS"/>
        </w:rPr>
        <w:t>е</w:t>
      </w:r>
      <w:r w:rsidRPr="006870AE">
        <w:rPr>
          <w:b/>
          <w:noProof/>
          <w:lang w:val="sr-Latn-RS"/>
        </w:rPr>
        <w:t xml:space="preserve"> измен</w:t>
      </w:r>
      <w:r w:rsidRPr="006870AE">
        <w:rPr>
          <w:b/>
          <w:noProof/>
          <w:lang w:val="sr-Cyrl-RS"/>
        </w:rPr>
        <w:t>е и допуне</w:t>
      </w:r>
      <w:r w:rsidRPr="006870AE">
        <w:rPr>
          <w:b/>
          <w:noProof/>
          <w:lang w:val="sr-Latn-RS"/>
        </w:rPr>
        <w:t xml:space="preserve"> и остал</w:t>
      </w:r>
      <w:r w:rsidRPr="006870AE">
        <w:rPr>
          <w:b/>
          <w:noProof/>
          <w:lang w:val="sr-Cyrl-RS"/>
        </w:rPr>
        <w:t>а обавештења у вези са</w:t>
      </w:r>
      <w:r w:rsidRPr="006870AE">
        <w:rPr>
          <w:b/>
          <w:noProof/>
          <w:lang w:val="sr-Latn-RS"/>
        </w:rPr>
        <w:t xml:space="preserve"> електронск</w:t>
      </w:r>
      <w:r w:rsidRPr="006870AE">
        <w:rPr>
          <w:b/>
          <w:noProof/>
          <w:lang w:val="sr-Cyrl-RS"/>
        </w:rPr>
        <w:t>ом</w:t>
      </w:r>
      <w:r w:rsidRPr="006870AE">
        <w:rPr>
          <w:b/>
          <w:noProof/>
          <w:lang w:val="sr-Latn-RS"/>
        </w:rPr>
        <w:t xml:space="preserve"> комуникациј</w:t>
      </w:r>
      <w:r w:rsidRPr="006870AE">
        <w:rPr>
          <w:b/>
          <w:noProof/>
          <w:lang w:val="sr-Cyrl-RS"/>
        </w:rPr>
        <w:t>ом</w:t>
      </w:r>
      <w:r w:rsidRPr="006870AE">
        <w:rPr>
          <w:b/>
          <w:noProof/>
          <w:lang w:val="sr-Cyrl-CS"/>
        </w:rPr>
        <w:t>,</w:t>
      </w:r>
      <w:r w:rsidRPr="006870AE">
        <w:rPr>
          <w:b/>
          <w:noProof/>
          <w:lang w:val="sr-Latn-RS"/>
        </w:rPr>
        <w:t xml:space="preserve"> а које се односе на претходно наведена питања.</w:t>
      </w:r>
    </w:p>
    <w:p w14:paraId="27A4D844" w14:textId="77777777" w:rsidR="00781823" w:rsidRPr="006870AE" w:rsidRDefault="00781823" w:rsidP="00781823">
      <w:pPr>
        <w:spacing w:after="120" w:line="480" w:lineRule="auto"/>
        <w:rPr>
          <w:b/>
          <w:noProof/>
          <w:u w:val="single"/>
          <w:lang w:val="sr-Latn-RS"/>
        </w:rPr>
      </w:pPr>
      <w:r w:rsidRPr="006870AE">
        <w:rPr>
          <w:b/>
          <w:noProof/>
          <w:u w:val="single"/>
          <w:lang w:val="sr-Latn-RS"/>
        </w:rPr>
        <w:t>Ц)   Нови параметри за е-комуникацију</w:t>
      </w:r>
      <w:r w:rsidRPr="006870AE">
        <w:rPr>
          <w:rStyle w:val="FootnoteReference"/>
          <w:rFonts w:ascii="Times New Roman" w:hAnsi="Times New Roman"/>
          <w:b/>
          <w:noProof/>
          <w:sz w:val="24"/>
          <w:u w:val="single"/>
          <w:lang w:val="sr-Latn-RS"/>
        </w:rPr>
        <w:footnoteReference w:id="1"/>
      </w:r>
      <w:r w:rsidRPr="006870AE">
        <w:rPr>
          <w:b/>
          <w:noProof/>
          <w:u w:val="single"/>
          <w:lang w:val="sr-Latn-RS"/>
        </w:rPr>
        <w:t xml:space="preserve"> </w:t>
      </w:r>
    </w:p>
    <w:p w14:paraId="7A095DC0" w14:textId="77777777" w:rsidR="00781823" w:rsidRPr="006870AE" w:rsidRDefault="00781823" w:rsidP="00781823">
      <w:pPr>
        <w:rPr>
          <w:noProof/>
          <w:u w:val="single"/>
          <w:lang w:val="sr-Latn-RS"/>
        </w:rPr>
      </w:pPr>
      <w:r w:rsidRPr="006870AE">
        <w:rPr>
          <w:noProof/>
          <w:u w:val="single"/>
          <w:lang w:val="sr-Latn-RS"/>
        </w:rPr>
        <w:t xml:space="preserve">Ц.1)  </w:t>
      </w:r>
      <w:r w:rsidRPr="006870AE">
        <w:rPr>
          <w:noProof/>
          <w:u w:val="single"/>
          <w:lang w:val="sr-Cyrl-RS"/>
        </w:rPr>
        <w:t>Списак</w:t>
      </w:r>
      <w:r w:rsidRPr="006870AE">
        <w:rPr>
          <w:noProof/>
          <w:u w:val="single"/>
          <w:lang w:val="sr-Latn-RS"/>
        </w:rPr>
        <w:t xml:space="preserve"> овлашћених особа за аутентификацију електронских порука.</w:t>
      </w:r>
    </w:p>
    <w:p w14:paraId="545E7FAB" w14:textId="77777777" w:rsidR="00781823" w:rsidRPr="006870AE" w:rsidRDefault="00781823" w:rsidP="00781823">
      <w:pPr>
        <w:rPr>
          <w:noProof/>
          <w:lang w:val="sr-Cyrl-RS"/>
        </w:rPr>
      </w:pPr>
    </w:p>
    <w:p w14:paraId="485492C5" w14:textId="69269822" w:rsidR="00781823" w:rsidRPr="006870AE" w:rsidRDefault="00781823" w:rsidP="00781823">
      <w:pPr>
        <w:autoSpaceDE w:val="0"/>
        <w:autoSpaceDN w:val="0"/>
        <w:adjustRightInd w:val="0"/>
        <w:spacing w:after="240"/>
        <w:jc w:val="both"/>
        <w:rPr>
          <w:noProof/>
          <w:lang w:val="sr-Cyrl-RS"/>
        </w:rPr>
      </w:pPr>
      <w:r w:rsidRPr="006870AE">
        <w:rPr>
          <w:noProof/>
          <w:lang w:val="sr-Latn-RS"/>
        </w:rPr>
        <w:t>Овим потвр</w:t>
      </w:r>
      <w:r w:rsidRPr="006870AE">
        <w:rPr>
          <w:noProof/>
          <w:lang w:val="sr-Cyrl-RS"/>
        </w:rPr>
        <w:t>ђ</w:t>
      </w:r>
      <w:r w:rsidRPr="006870AE">
        <w:rPr>
          <w:noProof/>
          <w:lang w:val="sr-Latn-RS"/>
        </w:rPr>
        <w:t>ујем да ћу заменити руком писани потпис одговорног лица електронским потписом кодираним компјутерском обрадом података</w:t>
      </w:r>
      <w:r w:rsidRPr="006870AE">
        <w:rPr>
          <w:noProof/>
          <w:lang w:val="sr-Cyrl-CS"/>
        </w:rPr>
        <w:t>,</w:t>
      </w:r>
      <w:r w:rsidRPr="006870AE">
        <w:rPr>
          <w:noProof/>
          <w:lang w:val="sr-Latn-RS"/>
        </w:rPr>
        <w:t xml:space="preserve"> а коју одре</w:t>
      </w:r>
      <w:r w:rsidRPr="006870AE">
        <w:rPr>
          <w:noProof/>
          <w:lang w:val="sr-Cyrl-RS"/>
        </w:rPr>
        <w:t>ђ</w:t>
      </w:r>
      <w:r w:rsidRPr="006870AE">
        <w:rPr>
          <w:noProof/>
          <w:lang w:val="sr-Latn-RS"/>
        </w:rPr>
        <w:t xml:space="preserve">ују царински органи у складу са одредбама члана </w:t>
      </w:r>
      <w:r w:rsidRPr="006870AE">
        <w:rPr>
          <w:noProof/>
          <w:lang w:val="sr-Cyrl-RS"/>
        </w:rPr>
        <w:t>5. Царинског закона</w:t>
      </w:r>
      <w:r w:rsidRPr="006870AE">
        <w:rPr>
          <w:noProof/>
          <w:lang w:val="sr-Latn-RS"/>
        </w:rPr>
        <w:t xml:space="preserve"> и/или члан</w:t>
      </w:r>
      <w:r w:rsidRPr="006870AE">
        <w:rPr>
          <w:noProof/>
          <w:lang w:val="sr-Cyrl-RS"/>
        </w:rPr>
        <w:t>ом</w:t>
      </w:r>
      <w:r w:rsidRPr="006870AE">
        <w:rPr>
          <w:noProof/>
          <w:lang w:val="sr-Latn-RS"/>
        </w:rPr>
        <w:t xml:space="preserve"> </w:t>
      </w:r>
      <w:r w:rsidRPr="006870AE">
        <w:rPr>
          <w:noProof/>
          <w:lang w:val="sr-Cyrl-RS"/>
        </w:rPr>
        <w:t xml:space="preserve">6. </w:t>
      </w:r>
      <w:r w:rsidR="00E63495">
        <w:rPr>
          <w:noProof/>
          <w:lang w:val="sr-Cyrl-RS"/>
        </w:rPr>
        <w:t>Додатка</w:t>
      </w:r>
      <w:r w:rsidR="00E63495" w:rsidRPr="006870AE" w:rsidDel="00E63495">
        <w:rPr>
          <w:noProof/>
          <w:lang w:val="sr-Latn-RS"/>
        </w:rPr>
        <w:t xml:space="preserve"> </w:t>
      </w:r>
      <w:r w:rsidRPr="006870AE">
        <w:rPr>
          <w:noProof/>
          <w:lang w:val="sr-Latn-RS"/>
        </w:rPr>
        <w:t xml:space="preserve">I Конвенције о </w:t>
      </w:r>
      <w:r w:rsidRPr="006870AE">
        <w:rPr>
          <w:noProof/>
          <w:lang w:val="sr-Cyrl-RS"/>
        </w:rPr>
        <w:t>з</w:t>
      </w:r>
      <w:r w:rsidRPr="006870AE">
        <w:rPr>
          <w:noProof/>
          <w:lang w:val="sr-Latn-RS"/>
        </w:rPr>
        <w:t>аједничком транзит</w:t>
      </w:r>
      <w:r w:rsidR="00E63495">
        <w:rPr>
          <w:noProof/>
          <w:lang w:val="sr-Cyrl-RS"/>
        </w:rPr>
        <w:t>ном поступк</w:t>
      </w:r>
      <w:r w:rsidRPr="006870AE">
        <w:rPr>
          <w:noProof/>
          <w:lang w:val="sr-Latn-RS"/>
        </w:rPr>
        <w:t>у. Када се ради о коду/кодовима за проверу аутентичности поднете царинске декларације за транзитни поступак, користићу следећи/е е-потпис(е) заснован</w:t>
      </w:r>
      <w:r w:rsidRPr="006870AE">
        <w:rPr>
          <w:noProof/>
          <w:lang w:val="sr-Cyrl-CS"/>
        </w:rPr>
        <w:t>е</w:t>
      </w:r>
      <w:r w:rsidRPr="006870AE">
        <w:rPr>
          <w:noProof/>
          <w:lang w:val="sr-Latn-RS"/>
        </w:rPr>
        <w:t xml:space="preserve"> на квалификованим електронским сертификатима издатим од стране </w:t>
      </w:r>
      <w:r w:rsidRPr="006870AE">
        <w:rPr>
          <w:noProof/>
          <w:lang w:val="sr-Cyrl-RS"/>
        </w:rPr>
        <w:t>овлашћеног сертификационог тела</w:t>
      </w:r>
      <w:r w:rsidRPr="006870AE">
        <w:rPr>
          <w:noProof/>
          <w:lang w:val="sr-Latn-RS"/>
        </w:rPr>
        <w:t xml:space="preserve"> под</w:t>
      </w:r>
      <w:r w:rsidRPr="006870AE">
        <w:rPr>
          <w:noProof/>
          <w:lang w:val="sr-Cyrl-RS"/>
        </w:rPr>
        <w:t xml:space="preserve"> </w:t>
      </w:r>
      <w:r w:rsidRPr="006870AE">
        <w:rPr>
          <w:noProof/>
          <w:lang w:val="sr-Latn-RS"/>
        </w:rPr>
        <w:t>следећим</w:t>
      </w:r>
      <w:r w:rsidRPr="006870AE">
        <w:rPr>
          <w:noProof/>
          <w:lang w:val="sr-Cyrl-RS"/>
        </w:rPr>
        <w:t xml:space="preserve"> </w:t>
      </w:r>
      <w:r w:rsidRPr="006870AE">
        <w:rPr>
          <w:noProof/>
          <w:lang w:val="sr-Latn-RS"/>
        </w:rPr>
        <w:t>серијским</w:t>
      </w:r>
      <w:r w:rsidRPr="006870AE">
        <w:rPr>
          <w:noProof/>
          <w:lang w:val="sr-Cyrl-RS"/>
        </w:rPr>
        <w:t xml:space="preserve"> </w:t>
      </w:r>
      <w:r w:rsidRPr="006870AE">
        <w:rPr>
          <w:noProof/>
          <w:lang w:val="sr-Latn-RS"/>
        </w:rPr>
        <w:t>бројевима</w:t>
      </w:r>
      <w:r w:rsidRPr="006870AE">
        <w:rPr>
          <w:noProof/>
          <w:lang w:val="sr-Cyrl-RS"/>
        </w:rPr>
        <w:t xml:space="preserve"> и </w:t>
      </w:r>
      <w:r w:rsidRPr="006870AE">
        <w:rPr>
          <w:noProof/>
          <w:lang w:val="sr-Latn-RS"/>
        </w:rPr>
        <w:t>особама са следећим ЈМБГ бројем</w:t>
      </w:r>
      <w:r w:rsidRPr="006870AE">
        <w:rPr>
          <w:noProof/>
          <w:lang w:val="sr-Cyrl-RS"/>
        </w:rPr>
        <w:t xml:space="preserve"> који је наведен у квалификованом електронском сертификату.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9"/>
        <w:gridCol w:w="2331"/>
        <w:gridCol w:w="2378"/>
        <w:gridCol w:w="2539"/>
      </w:tblGrid>
      <w:tr w:rsidR="00781823" w:rsidRPr="006870AE" w14:paraId="1DF8ECD3" w14:textId="77777777" w:rsidTr="00781823">
        <w:trPr>
          <w:trHeight w:val="309"/>
        </w:trPr>
        <w:tc>
          <w:tcPr>
            <w:tcW w:w="1278" w:type="pct"/>
          </w:tcPr>
          <w:p w14:paraId="6F8F6CA0" w14:textId="77777777" w:rsidR="00781823" w:rsidRPr="006870AE" w:rsidRDefault="00781823" w:rsidP="00781823">
            <w:pPr>
              <w:spacing w:before="120" w:after="120"/>
              <w:jc w:val="center"/>
              <w:rPr>
                <w:b/>
                <w:noProof/>
              </w:rPr>
            </w:pPr>
            <w:r w:rsidRPr="006870AE">
              <w:rPr>
                <w:b/>
                <w:noProof/>
                <w:lang w:val="sr-Cyrl-RS"/>
              </w:rPr>
              <w:t>Име и презиме</w:t>
            </w:r>
            <w:r w:rsidRPr="006870AE">
              <w:rPr>
                <w:b/>
                <w:noProof/>
              </w:rPr>
              <w:t xml:space="preserve"> </w:t>
            </w:r>
            <w:r w:rsidRPr="006870AE">
              <w:rPr>
                <w:rFonts w:eastAsia="Arial Unicode MS"/>
                <w:b/>
                <w:lang w:val="sr-Cyrl-RS"/>
              </w:rPr>
              <w:t>носиоца одобрења</w:t>
            </w:r>
          </w:p>
        </w:tc>
        <w:tc>
          <w:tcPr>
            <w:tcW w:w="1197" w:type="pct"/>
          </w:tcPr>
          <w:p w14:paraId="6C4726E4" w14:textId="77777777" w:rsidR="00781823" w:rsidRPr="006870AE" w:rsidRDefault="00781823" w:rsidP="00781823">
            <w:pPr>
              <w:spacing w:before="60" w:after="60"/>
              <w:jc w:val="center"/>
              <w:rPr>
                <w:b/>
                <w:color w:val="000000"/>
                <w:lang w:val="sr-Cyrl-RS"/>
              </w:rPr>
            </w:pPr>
            <w:r w:rsidRPr="006870AE">
              <w:rPr>
                <w:b/>
                <w:color w:val="000000"/>
                <w:lang w:val="sr-Cyrl-RS"/>
              </w:rPr>
              <w:t>ЈМБГ</w:t>
            </w:r>
          </w:p>
          <w:p w14:paraId="00ABE0E8" w14:textId="77777777" w:rsidR="00781823" w:rsidRPr="006870AE" w:rsidRDefault="00781823" w:rsidP="00781823">
            <w:pPr>
              <w:spacing w:before="120" w:after="120"/>
              <w:jc w:val="center"/>
              <w:rPr>
                <w:b/>
                <w:noProof/>
              </w:rPr>
            </w:pPr>
            <w:r w:rsidRPr="006870AE">
              <w:rPr>
                <w:b/>
                <w:color w:val="000000"/>
                <w:lang w:val="sr-Cyrl-RS"/>
              </w:rPr>
              <w:t xml:space="preserve"> </w:t>
            </w:r>
            <w:r w:rsidRPr="006870AE">
              <w:rPr>
                <w:rFonts w:eastAsia="Arial Unicode MS"/>
                <w:b/>
                <w:lang w:val="sr-Cyrl-RS"/>
              </w:rPr>
              <w:t>носиоца одобрења</w:t>
            </w:r>
          </w:p>
        </w:tc>
        <w:tc>
          <w:tcPr>
            <w:tcW w:w="1221" w:type="pct"/>
          </w:tcPr>
          <w:p w14:paraId="5CDFE34B" w14:textId="77777777" w:rsidR="00781823" w:rsidRPr="006870AE" w:rsidRDefault="00781823" w:rsidP="00781823">
            <w:pPr>
              <w:spacing w:before="120" w:after="120"/>
              <w:jc w:val="center"/>
              <w:rPr>
                <w:b/>
                <w:noProof/>
                <w:lang w:val="sr-Cyrl-RS"/>
              </w:rPr>
            </w:pPr>
            <w:r w:rsidRPr="006870AE">
              <w:rPr>
                <w:b/>
                <w:noProof/>
                <w:lang w:val="sr-Latn-RS"/>
              </w:rPr>
              <w:t xml:space="preserve">Серијски број </w:t>
            </w:r>
            <w:r w:rsidRPr="006870AE">
              <w:rPr>
                <w:b/>
                <w:noProof/>
                <w:lang w:val="sr-Cyrl-RS"/>
              </w:rPr>
              <w:t xml:space="preserve">квалификованог </w:t>
            </w:r>
            <w:r w:rsidRPr="006870AE">
              <w:rPr>
                <w:b/>
                <w:noProof/>
                <w:lang w:val="sr-Latn-RS"/>
              </w:rPr>
              <w:t>е</w:t>
            </w:r>
            <w:r w:rsidRPr="006870AE">
              <w:rPr>
                <w:b/>
                <w:noProof/>
                <w:lang w:val="sr-Cyrl-RS"/>
              </w:rPr>
              <w:t>лектронског сертификата</w:t>
            </w:r>
          </w:p>
        </w:tc>
        <w:tc>
          <w:tcPr>
            <w:tcW w:w="1304" w:type="pct"/>
          </w:tcPr>
          <w:p w14:paraId="141FAB3D" w14:textId="77777777" w:rsidR="00781823" w:rsidRPr="006870AE" w:rsidDel="009F740F" w:rsidRDefault="00781823" w:rsidP="00781823">
            <w:pPr>
              <w:spacing w:before="120" w:after="120"/>
              <w:jc w:val="center"/>
              <w:rPr>
                <w:b/>
                <w:noProof/>
                <w:lang w:val="sr-Latn-RS"/>
              </w:rPr>
            </w:pPr>
            <w:r w:rsidRPr="006870AE">
              <w:rPr>
                <w:b/>
                <w:noProof/>
                <w:lang w:val="sr-Cyrl-RS"/>
              </w:rPr>
              <w:t xml:space="preserve">Овлашћено сертификационо тело </w:t>
            </w:r>
          </w:p>
        </w:tc>
      </w:tr>
      <w:tr w:rsidR="00781823" w:rsidRPr="006870AE" w14:paraId="47FD74D1" w14:textId="77777777" w:rsidTr="00781823">
        <w:trPr>
          <w:trHeight w:val="307"/>
        </w:trPr>
        <w:tc>
          <w:tcPr>
            <w:tcW w:w="1278" w:type="pct"/>
          </w:tcPr>
          <w:p w14:paraId="71A20DD3" w14:textId="77777777" w:rsidR="00781823" w:rsidRPr="006870AE" w:rsidRDefault="00781823" w:rsidP="00781823">
            <w:pPr>
              <w:rPr>
                <w:noProof/>
                <w:lang w:val="sr-Latn-RS"/>
              </w:rPr>
            </w:pPr>
          </w:p>
        </w:tc>
        <w:tc>
          <w:tcPr>
            <w:tcW w:w="1197" w:type="pct"/>
          </w:tcPr>
          <w:p w14:paraId="70F95A2D" w14:textId="77777777" w:rsidR="00781823" w:rsidRPr="006870AE" w:rsidRDefault="00781823" w:rsidP="00781823">
            <w:pPr>
              <w:rPr>
                <w:noProof/>
                <w:lang w:val="sr-Latn-RS"/>
              </w:rPr>
            </w:pPr>
          </w:p>
        </w:tc>
        <w:tc>
          <w:tcPr>
            <w:tcW w:w="1221" w:type="pct"/>
          </w:tcPr>
          <w:p w14:paraId="29055A5F" w14:textId="77777777" w:rsidR="00781823" w:rsidRPr="006870AE" w:rsidRDefault="00781823" w:rsidP="00781823">
            <w:pPr>
              <w:rPr>
                <w:noProof/>
                <w:lang w:val="sr-Latn-RS"/>
              </w:rPr>
            </w:pPr>
          </w:p>
        </w:tc>
        <w:tc>
          <w:tcPr>
            <w:tcW w:w="1304" w:type="pct"/>
          </w:tcPr>
          <w:p w14:paraId="4D68C940" w14:textId="77777777" w:rsidR="00781823" w:rsidRPr="006870AE" w:rsidRDefault="00781823" w:rsidP="00781823">
            <w:pPr>
              <w:rPr>
                <w:noProof/>
                <w:lang w:val="sr-Latn-RS"/>
              </w:rPr>
            </w:pPr>
          </w:p>
        </w:tc>
      </w:tr>
      <w:tr w:rsidR="00781823" w:rsidRPr="006870AE" w14:paraId="7192BB09" w14:textId="77777777" w:rsidTr="00781823">
        <w:trPr>
          <w:trHeight w:val="307"/>
        </w:trPr>
        <w:tc>
          <w:tcPr>
            <w:tcW w:w="1278" w:type="pct"/>
          </w:tcPr>
          <w:p w14:paraId="61774439" w14:textId="77777777" w:rsidR="00781823" w:rsidRPr="006870AE" w:rsidRDefault="00781823" w:rsidP="00781823">
            <w:pPr>
              <w:rPr>
                <w:noProof/>
                <w:lang w:val="sr-Latn-RS"/>
              </w:rPr>
            </w:pPr>
          </w:p>
        </w:tc>
        <w:tc>
          <w:tcPr>
            <w:tcW w:w="1197" w:type="pct"/>
          </w:tcPr>
          <w:p w14:paraId="378137CB" w14:textId="77777777" w:rsidR="00781823" w:rsidRPr="006870AE" w:rsidRDefault="00781823" w:rsidP="00781823">
            <w:pPr>
              <w:rPr>
                <w:noProof/>
                <w:lang w:val="sr-Latn-RS"/>
              </w:rPr>
            </w:pPr>
          </w:p>
        </w:tc>
        <w:tc>
          <w:tcPr>
            <w:tcW w:w="1221" w:type="pct"/>
          </w:tcPr>
          <w:p w14:paraId="73462E99" w14:textId="77777777" w:rsidR="00781823" w:rsidRPr="006870AE" w:rsidRDefault="00781823" w:rsidP="00781823">
            <w:pPr>
              <w:rPr>
                <w:noProof/>
                <w:lang w:val="sr-Latn-RS"/>
              </w:rPr>
            </w:pPr>
          </w:p>
        </w:tc>
        <w:tc>
          <w:tcPr>
            <w:tcW w:w="1304" w:type="pct"/>
          </w:tcPr>
          <w:p w14:paraId="6676AB33" w14:textId="77777777" w:rsidR="00781823" w:rsidRPr="006870AE" w:rsidRDefault="00781823" w:rsidP="00781823">
            <w:pPr>
              <w:rPr>
                <w:noProof/>
                <w:lang w:val="sr-Latn-RS"/>
              </w:rPr>
            </w:pPr>
          </w:p>
        </w:tc>
      </w:tr>
    </w:tbl>
    <w:p w14:paraId="251E3D9C" w14:textId="77777777" w:rsidR="00781823" w:rsidRPr="006870AE" w:rsidRDefault="00781823" w:rsidP="00781823">
      <w:pPr>
        <w:ind w:left="708"/>
        <w:rPr>
          <w:noProof/>
          <w:lang w:val="sr-Latn-RS"/>
        </w:rPr>
      </w:pPr>
      <w:r w:rsidRPr="006870AE">
        <w:rPr>
          <w:noProof/>
          <w:lang w:val="sr-Latn-RS"/>
        </w:rPr>
        <w:t>(Напомена: прецртати празна поља)</w:t>
      </w:r>
    </w:p>
    <w:p w14:paraId="142E4E89" w14:textId="77777777" w:rsidR="00781823" w:rsidRPr="006870AE" w:rsidRDefault="00781823" w:rsidP="00781823">
      <w:pPr>
        <w:rPr>
          <w:noProof/>
          <w:u w:val="single"/>
          <w:lang w:val="sr-Latn-RS"/>
        </w:rPr>
      </w:pPr>
    </w:p>
    <w:p w14:paraId="4F878E79" w14:textId="77777777" w:rsidR="00781823" w:rsidRPr="006870AE" w:rsidRDefault="00781823" w:rsidP="00781823">
      <w:pPr>
        <w:jc w:val="both"/>
        <w:rPr>
          <w:noProof/>
          <w:u w:val="single"/>
          <w:lang w:val="sr-Latn-RS"/>
        </w:rPr>
      </w:pPr>
      <w:r w:rsidRPr="006870AE">
        <w:rPr>
          <w:noProof/>
          <w:u w:val="single"/>
          <w:lang w:val="sr-Latn-RS"/>
        </w:rPr>
        <w:t xml:space="preserve">Ц.2) Почетна техничка шифра за </w:t>
      </w:r>
      <w:r w:rsidRPr="006870AE">
        <w:rPr>
          <w:u w:val="single"/>
          <w:lang w:val="en-GB"/>
        </w:rPr>
        <w:t xml:space="preserve">polling </w:t>
      </w:r>
      <w:r w:rsidRPr="006870AE">
        <w:rPr>
          <w:color w:val="000000"/>
          <w:u w:val="single"/>
          <w:lang w:val="en-GB"/>
        </w:rPr>
        <w:t>password</w:t>
      </w:r>
      <w:r w:rsidRPr="006870AE">
        <w:rPr>
          <w:noProof/>
          <w:u w:val="single"/>
          <w:lang w:val="sr-Latn-RS"/>
        </w:rPr>
        <w:t xml:space="preserve"> листама </w:t>
      </w:r>
      <w:r w:rsidRPr="006870AE">
        <w:rPr>
          <w:noProof/>
          <w:u w:val="single"/>
          <w:lang w:val="sr-Cyrl-RS"/>
        </w:rPr>
        <w:t>нових</w:t>
      </w:r>
      <w:r w:rsidRPr="006870AE">
        <w:rPr>
          <w:noProof/>
          <w:u w:val="single"/>
          <w:lang w:val="sr-Latn-RS"/>
        </w:rPr>
        <w:t xml:space="preserve"> порука од стране ECC GW</w:t>
      </w:r>
    </w:p>
    <w:p w14:paraId="1E719459" w14:textId="77777777" w:rsidR="00781823" w:rsidRPr="006870AE" w:rsidRDefault="00781823" w:rsidP="00781823">
      <w:pPr>
        <w:rPr>
          <w:noProof/>
          <w:lang w:val="sr-Cyrl-RS"/>
        </w:rPr>
      </w:pPr>
    </w:p>
    <w:p w14:paraId="0654CC63" w14:textId="77777777" w:rsidR="00781823" w:rsidRPr="006870AE" w:rsidRDefault="00781823" w:rsidP="00781823">
      <w:pPr>
        <w:spacing w:after="240"/>
        <w:jc w:val="both"/>
        <w:rPr>
          <w:noProof/>
          <w:lang w:val="sr-Latn-RS"/>
        </w:rPr>
      </w:pPr>
      <w:r w:rsidRPr="006870AE">
        <w:rPr>
          <w:noProof/>
          <w:lang w:val="sr-Latn-RS"/>
        </w:rPr>
        <w:t>У складу са дизајном</w:t>
      </w:r>
      <w:r w:rsidRPr="006870AE">
        <w:rPr>
          <w:noProof/>
          <w:lang w:val="sr-Cyrl-RS"/>
        </w:rPr>
        <w:t xml:space="preserve"> </w:t>
      </w:r>
      <w:r w:rsidRPr="006870AE">
        <w:rPr>
          <w:lang w:val="en-GB"/>
        </w:rPr>
        <w:t>Electronic Customs Clearance Gateway</w:t>
      </w:r>
      <w:r w:rsidRPr="006870AE">
        <w:rPr>
          <w:noProof/>
          <w:lang w:val="sr-Latn-RS"/>
        </w:rPr>
        <w:t xml:space="preserve"> </w:t>
      </w:r>
      <w:r w:rsidRPr="006870AE">
        <w:rPr>
          <w:noProof/>
          <w:lang w:val="sr-Cyrl-RS"/>
        </w:rPr>
        <w:t>(</w:t>
      </w:r>
      <w:r w:rsidRPr="006870AE">
        <w:rPr>
          <w:noProof/>
          <w:lang w:val="sr-Latn-RS"/>
        </w:rPr>
        <w:t>ECC GW</w:t>
      </w:r>
      <w:r w:rsidRPr="006870AE">
        <w:rPr>
          <w:noProof/>
          <w:lang w:val="sr-Cyrl-RS"/>
        </w:rPr>
        <w:t>)</w:t>
      </w:r>
      <w:r w:rsidRPr="006870AE">
        <w:rPr>
          <w:noProof/>
          <w:lang w:val="sr-Latn-RS"/>
        </w:rPr>
        <w:t xml:space="preserve"> постављам следећу почетну шифру</w:t>
      </w:r>
      <w:r w:rsidRPr="006870AE">
        <w:rPr>
          <w:noProof/>
          <w:lang w:val="sr-Cyrl-RS"/>
        </w:rPr>
        <w:t xml:space="preserve"> </w:t>
      </w:r>
      <w:r w:rsidRPr="006870AE">
        <w:rPr>
          <w:color w:val="000000"/>
          <w:lang w:val="en-GB"/>
        </w:rPr>
        <w:t>Polling password</w:t>
      </w:r>
      <w:r w:rsidRPr="006870AE">
        <w:rPr>
          <w:noProof/>
          <w:lang w:val="sr-Latn-RS"/>
        </w:rPr>
        <w:t xml:space="preserve">. </w:t>
      </w:r>
      <w:r w:rsidRPr="006870AE">
        <w:rPr>
          <w:noProof/>
          <w:lang w:val="sr-Cyrl-CS"/>
        </w:rPr>
        <w:t xml:space="preserve">Њу могу накнадно променити, </w:t>
      </w:r>
      <w:r w:rsidRPr="006870AE">
        <w:rPr>
          <w:noProof/>
          <w:lang w:val="sr-Latn-RS"/>
        </w:rPr>
        <w:t>без ограничења од стране особа ко</w:t>
      </w:r>
      <w:r w:rsidRPr="006870AE">
        <w:rPr>
          <w:noProof/>
          <w:lang w:val="sr-Cyrl-RS"/>
        </w:rPr>
        <w:t>ј</w:t>
      </w:r>
      <w:r w:rsidRPr="006870AE">
        <w:rPr>
          <w:noProof/>
          <w:lang w:val="sr-Latn-RS"/>
        </w:rPr>
        <w:t>е</w:t>
      </w:r>
      <w:r w:rsidRPr="006870AE">
        <w:rPr>
          <w:noProof/>
          <w:lang w:val="sr-Cyrl-RS"/>
        </w:rPr>
        <w:t xml:space="preserve"> </w:t>
      </w:r>
      <w:r w:rsidRPr="006870AE">
        <w:rPr>
          <w:noProof/>
          <w:lang w:val="sr-Latn-RS"/>
        </w:rPr>
        <w:t>су овлашћене за електронско управ</w:t>
      </w:r>
      <w:r w:rsidRPr="006870AE">
        <w:rPr>
          <w:noProof/>
          <w:lang w:val="sr-Cyrl-RS"/>
        </w:rPr>
        <w:t>љ</w:t>
      </w:r>
      <w:r w:rsidRPr="006870AE">
        <w:rPr>
          <w:noProof/>
          <w:lang w:val="sr-Latn-RS"/>
        </w:rPr>
        <w:t xml:space="preserve">ање </w:t>
      </w:r>
      <w:r w:rsidRPr="006870AE">
        <w:rPr>
          <w:noProof/>
          <w:lang w:val="sr-Cyrl-RS"/>
        </w:rPr>
        <w:t>на начин одређен у делу</w:t>
      </w:r>
      <w:r w:rsidRPr="006870AE">
        <w:rPr>
          <w:noProof/>
          <w:lang w:val="sr-Latn-RS"/>
        </w:rPr>
        <w:t xml:space="preserve"> Ц.3: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0"/>
      </w:tblGrid>
      <w:tr w:rsidR="00781823" w:rsidRPr="006870AE" w14:paraId="53931B7A" w14:textId="77777777" w:rsidTr="00781823">
        <w:trPr>
          <w:trHeight w:val="309"/>
          <w:jc w:val="center"/>
        </w:trPr>
        <w:tc>
          <w:tcPr>
            <w:tcW w:w="3190" w:type="dxa"/>
          </w:tcPr>
          <w:p w14:paraId="7E31B253" w14:textId="77777777" w:rsidR="00781823" w:rsidRPr="006870AE" w:rsidRDefault="00781823" w:rsidP="00781823">
            <w:pPr>
              <w:spacing w:before="120" w:after="120"/>
              <w:jc w:val="center"/>
              <w:rPr>
                <w:b/>
                <w:noProof/>
                <w:lang w:val="sr-Latn-RS"/>
              </w:rPr>
            </w:pPr>
            <w:r w:rsidRPr="006870AE">
              <w:rPr>
                <w:i/>
                <w:color w:val="000000"/>
                <w:lang w:val="en-GB"/>
              </w:rPr>
              <w:t>Polling password</w:t>
            </w:r>
          </w:p>
        </w:tc>
      </w:tr>
      <w:tr w:rsidR="00781823" w:rsidRPr="006870AE" w14:paraId="75D4616C" w14:textId="77777777" w:rsidTr="00781823">
        <w:trPr>
          <w:trHeight w:val="307"/>
          <w:jc w:val="center"/>
        </w:trPr>
        <w:tc>
          <w:tcPr>
            <w:tcW w:w="3190" w:type="dxa"/>
          </w:tcPr>
          <w:p w14:paraId="4D9204F1" w14:textId="77777777" w:rsidR="00781823" w:rsidRPr="006870AE" w:rsidRDefault="00781823" w:rsidP="00781823">
            <w:pPr>
              <w:jc w:val="center"/>
              <w:rPr>
                <w:noProof/>
                <w:lang w:val="sr-Latn-RS"/>
              </w:rPr>
            </w:pPr>
          </w:p>
        </w:tc>
      </w:tr>
    </w:tbl>
    <w:p w14:paraId="6FAA5E33" w14:textId="77777777" w:rsidR="00781823" w:rsidRPr="006870AE" w:rsidRDefault="00781823" w:rsidP="00781823">
      <w:pPr>
        <w:jc w:val="center"/>
        <w:rPr>
          <w:noProof/>
          <w:lang w:val="sr-Latn-RS"/>
        </w:rPr>
      </w:pPr>
      <w:r w:rsidRPr="006870AE">
        <w:rPr>
          <w:noProof/>
          <w:lang w:val="sr-Latn-RS"/>
        </w:rPr>
        <w:t>(Напомена: password треба да садржи мах. 16 карактера)</w:t>
      </w:r>
    </w:p>
    <w:p w14:paraId="75ECAF01" w14:textId="77777777" w:rsidR="00781823" w:rsidRPr="006870AE" w:rsidRDefault="00781823" w:rsidP="00781823">
      <w:pPr>
        <w:rPr>
          <w:noProof/>
          <w:u w:val="single"/>
          <w:lang w:val="sr-Latn-RS"/>
        </w:rPr>
      </w:pPr>
    </w:p>
    <w:p w14:paraId="1402A989" w14:textId="77777777" w:rsidR="00781823" w:rsidRPr="006870AE" w:rsidRDefault="00781823" w:rsidP="00781823">
      <w:pPr>
        <w:rPr>
          <w:noProof/>
          <w:u w:val="single"/>
          <w:lang w:val="sr-Latn-RS"/>
        </w:rPr>
      </w:pPr>
      <w:r w:rsidRPr="006870AE">
        <w:rPr>
          <w:noProof/>
          <w:u w:val="single"/>
          <w:lang w:val="sr-Latn-RS"/>
        </w:rPr>
        <w:t xml:space="preserve">Ц.3)  </w:t>
      </w:r>
      <w:r w:rsidRPr="006870AE">
        <w:rPr>
          <w:noProof/>
          <w:u w:val="single"/>
          <w:lang w:val="sr-Cyrl-RS"/>
        </w:rPr>
        <w:t xml:space="preserve">Списак </w:t>
      </w:r>
      <w:r w:rsidRPr="006870AE">
        <w:rPr>
          <w:noProof/>
          <w:u w:val="single"/>
          <w:lang w:val="sr-Latn-RS"/>
        </w:rPr>
        <w:t xml:space="preserve"> овлашћених особа за електронско </w:t>
      </w:r>
      <w:r w:rsidRPr="006870AE">
        <w:rPr>
          <w:noProof/>
          <w:u w:val="single"/>
          <w:lang w:val="sr-Cyrl-RS"/>
        </w:rPr>
        <w:t>администрирање</w:t>
      </w:r>
      <w:r w:rsidRPr="006870AE">
        <w:rPr>
          <w:noProof/>
          <w:u w:val="single"/>
          <w:lang w:val="sr-Latn-RS"/>
        </w:rPr>
        <w:t xml:space="preserve"> овлашћени</w:t>
      </w:r>
      <w:r w:rsidRPr="006870AE">
        <w:rPr>
          <w:noProof/>
          <w:u w:val="single"/>
          <w:lang w:val="sr-Cyrl-RS"/>
        </w:rPr>
        <w:t>х</w:t>
      </w:r>
      <w:r w:rsidRPr="006870AE">
        <w:rPr>
          <w:noProof/>
          <w:u w:val="single"/>
          <w:lang w:val="sr-Latn-RS"/>
        </w:rPr>
        <w:t xml:space="preserve"> особа и</w:t>
      </w:r>
      <w:r w:rsidRPr="006870AE">
        <w:rPr>
          <w:noProof/>
          <w:u w:val="single"/>
          <w:lang w:val="sr-Cyrl-RS"/>
        </w:rPr>
        <w:t>з дела</w:t>
      </w:r>
      <w:r w:rsidRPr="006870AE">
        <w:rPr>
          <w:noProof/>
          <w:u w:val="single"/>
          <w:lang w:val="sr-Latn-RS"/>
        </w:rPr>
        <w:t xml:space="preserve"> Ц.1 и</w:t>
      </w:r>
      <w:r w:rsidRPr="006870AE">
        <w:rPr>
          <w:i/>
          <w:color w:val="000000"/>
          <w:lang w:val="en-GB"/>
        </w:rPr>
        <w:t xml:space="preserve"> </w:t>
      </w:r>
      <w:r w:rsidRPr="006870AE">
        <w:rPr>
          <w:color w:val="000000"/>
          <w:u w:val="single"/>
          <w:lang w:val="en-GB"/>
        </w:rPr>
        <w:t>Polling password</w:t>
      </w:r>
      <w:r w:rsidRPr="006870AE">
        <w:rPr>
          <w:noProof/>
          <w:u w:val="single"/>
          <w:lang w:val="sr-Latn-RS"/>
        </w:rPr>
        <w:t xml:space="preserve"> </w:t>
      </w:r>
      <w:r w:rsidRPr="006870AE">
        <w:rPr>
          <w:noProof/>
          <w:u w:val="single"/>
          <w:lang w:val="sr-Cyrl-RS"/>
        </w:rPr>
        <w:t xml:space="preserve"> из дела </w:t>
      </w:r>
      <w:r w:rsidRPr="006870AE">
        <w:rPr>
          <w:noProof/>
          <w:u w:val="single"/>
          <w:lang w:val="sr-Latn-RS"/>
        </w:rPr>
        <w:t>Ц.2</w:t>
      </w:r>
    </w:p>
    <w:p w14:paraId="452E9D19" w14:textId="77777777" w:rsidR="00781823" w:rsidRPr="006870AE" w:rsidRDefault="00781823" w:rsidP="00781823">
      <w:pPr>
        <w:rPr>
          <w:noProof/>
          <w:u w:val="single"/>
          <w:lang w:val="sr-Latn-RS"/>
        </w:rPr>
      </w:pPr>
    </w:p>
    <w:p w14:paraId="284DA7FE" w14:textId="77777777" w:rsidR="00781823" w:rsidRPr="006870AE" w:rsidRDefault="00781823" w:rsidP="00781823">
      <w:pPr>
        <w:spacing w:after="240"/>
        <w:jc w:val="both"/>
        <w:rPr>
          <w:noProof/>
          <w:lang w:val="sr-Cyrl-RS"/>
        </w:rPr>
      </w:pPr>
      <w:r w:rsidRPr="006870AE">
        <w:rPr>
          <w:noProof/>
          <w:lang w:val="sr-Latn-RS"/>
        </w:rPr>
        <w:t xml:space="preserve">У погледу  електронског </w:t>
      </w:r>
      <w:r w:rsidRPr="006870AE">
        <w:rPr>
          <w:noProof/>
          <w:lang w:val="sr-Cyrl-RS"/>
        </w:rPr>
        <w:t>администрирање</w:t>
      </w:r>
      <w:r w:rsidRPr="006870AE">
        <w:rPr>
          <w:noProof/>
          <w:lang w:val="sr-Latn-RS"/>
        </w:rPr>
        <w:t xml:space="preserve"> овлашћени</w:t>
      </w:r>
      <w:r w:rsidRPr="006870AE">
        <w:rPr>
          <w:noProof/>
          <w:lang w:val="sr-Cyrl-RS"/>
        </w:rPr>
        <w:t>х</w:t>
      </w:r>
      <w:r w:rsidRPr="006870AE">
        <w:rPr>
          <w:noProof/>
          <w:lang w:val="sr-Latn-RS"/>
        </w:rPr>
        <w:t xml:space="preserve"> особа и </w:t>
      </w:r>
      <w:r w:rsidRPr="006870AE">
        <w:rPr>
          <w:color w:val="000000"/>
          <w:lang w:val="en-GB"/>
        </w:rPr>
        <w:t>Polling password</w:t>
      </w:r>
      <w:r w:rsidRPr="006870AE">
        <w:rPr>
          <w:noProof/>
          <w:lang w:val="sr-Cyrl-RS"/>
        </w:rPr>
        <w:t xml:space="preserve"> из дела</w:t>
      </w:r>
      <w:r w:rsidRPr="006870AE">
        <w:rPr>
          <w:noProof/>
          <w:lang w:val="sr-Latn-RS"/>
        </w:rPr>
        <w:t xml:space="preserve"> Ц.1 и Ц.2</w:t>
      </w:r>
      <w:r w:rsidRPr="006870AE">
        <w:rPr>
          <w:noProof/>
          <w:lang w:val="sr-Cyrl-RS"/>
        </w:rPr>
        <w:t xml:space="preserve"> користићу с</w:t>
      </w:r>
      <w:r w:rsidRPr="006870AE">
        <w:rPr>
          <w:noProof/>
          <w:lang w:val="sr-Latn-RS"/>
        </w:rPr>
        <w:t>ледеће</w:t>
      </w:r>
      <w:r w:rsidRPr="006870AE">
        <w:rPr>
          <w:noProof/>
          <w:lang w:val="sr-Cyrl-RS"/>
        </w:rPr>
        <w:t xml:space="preserve"> </w:t>
      </w:r>
      <w:r w:rsidRPr="006870AE">
        <w:rPr>
          <w:noProof/>
          <w:lang w:val="sr-Latn-RS"/>
        </w:rPr>
        <w:t>квалификоване</w:t>
      </w:r>
      <w:r w:rsidRPr="006870AE">
        <w:rPr>
          <w:noProof/>
          <w:lang w:val="sr-Cyrl-RS"/>
        </w:rPr>
        <w:t xml:space="preserve"> електронске</w:t>
      </w:r>
      <w:r w:rsidRPr="006870AE">
        <w:rPr>
          <w:noProof/>
          <w:lang w:val="sr-Latn-RS"/>
        </w:rPr>
        <w:t xml:space="preserve"> </w:t>
      </w:r>
      <w:r w:rsidRPr="006870AE">
        <w:rPr>
          <w:noProof/>
          <w:lang w:val="sr-Cyrl-RS"/>
        </w:rPr>
        <w:t xml:space="preserve">сертификате издате од надлежног органа </w:t>
      </w:r>
      <w:r w:rsidRPr="006870AE">
        <w:rPr>
          <w:noProof/>
          <w:lang w:val="sr-Latn-RS"/>
        </w:rPr>
        <w:t>под</w:t>
      </w:r>
      <w:r w:rsidRPr="006870AE">
        <w:rPr>
          <w:noProof/>
          <w:lang w:val="sr-Cyrl-RS"/>
        </w:rPr>
        <w:t xml:space="preserve"> </w:t>
      </w:r>
      <w:r w:rsidRPr="006870AE">
        <w:rPr>
          <w:noProof/>
          <w:lang w:val="sr-Latn-RS"/>
        </w:rPr>
        <w:t>следећим</w:t>
      </w:r>
      <w:r w:rsidRPr="006870AE">
        <w:rPr>
          <w:noProof/>
          <w:lang w:val="sr-Cyrl-RS"/>
        </w:rPr>
        <w:t xml:space="preserve"> </w:t>
      </w:r>
      <w:r w:rsidRPr="006870AE">
        <w:rPr>
          <w:noProof/>
          <w:lang w:val="sr-Latn-RS"/>
        </w:rPr>
        <w:t>серијским</w:t>
      </w:r>
      <w:r w:rsidRPr="006870AE">
        <w:rPr>
          <w:noProof/>
          <w:lang w:val="sr-Cyrl-RS"/>
        </w:rPr>
        <w:t xml:space="preserve"> </w:t>
      </w:r>
      <w:r w:rsidRPr="006870AE">
        <w:rPr>
          <w:noProof/>
          <w:lang w:val="sr-Latn-RS"/>
        </w:rPr>
        <w:t>бројем</w:t>
      </w:r>
      <w:r w:rsidRPr="006870AE">
        <w:rPr>
          <w:noProof/>
          <w:lang w:val="sr-Cyrl-RS"/>
        </w:rPr>
        <w:t xml:space="preserve"> а који су вези са</w:t>
      </w:r>
      <w:r w:rsidRPr="006870AE">
        <w:rPr>
          <w:noProof/>
          <w:lang w:val="sr-Latn-RS"/>
        </w:rPr>
        <w:t xml:space="preserve"> наведен</w:t>
      </w:r>
      <w:r w:rsidRPr="006870AE">
        <w:rPr>
          <w:noProof/>
          <w:lang w:val="sr-Cyrl-RS"/>
        </w:rPr>
        <w:t>им</w:t>
      </w:r>
      <w:r w:rsidRPr="006870AE">
        <w:rPr>
          <w:noProof/>
          <w:lang w:val="sr-Latn-RS"/>
        </w:rPr>
        <w:t xml:space="preserve"> ЈМБГ.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0"/>
        <w:gridCol w:w="2539"/>
        <w:gridCol w:w="2539"/>
        <w:gridCol w:w="2539"/>
      </w:tblGrid>
      <w:tr w:rsidR="00781823" w:rsidRPr="006870AE" w:rsidDel="009F740F" w14:paraId="1F3C008A" w14:textId="77777777" w:rsidTr="00781823">
        <w:trPr>
          <w:trHeight w:val="309"/>
        </w:trPr>
        <w:tc>
          <w:tcPr>
            <w:tcW w:w="1088" w:type="pct"/>
          </w:tcPr>
          <w:p w14:paraId="463281EE" w14:textId="77777777" w:rsidR="00781823" w:rsidRPr="006870AE" w:rsidRDefault="00781823" w:rsidP="00781823">
            <w:pPr>
              <w:spacing w:before="60" w:after="60"/>
              <w:jc w:val="center"/>
              <w:rPr>
                <w:b/>
                <w:noProof/>
                <w:lang w:val="sr-Latn-RS"/>
              </w:rPr>
            </w:pPr>
            <w:r w:rsidRPr="006870AE">
              <w:rPr>
                <w:b/>
                <w:noProof/>
                <w:lang w:val="sr-Cyrl-RS"/>
              </w:rPr>
              <w:t>Име и презиме</w:t>
            </w:r>
            <w:r w:rsidRPr="006870AE">
              <w:rPr>
                <w:b/>
                <w:color w:val="000000"/>
                <w:lang w:val="sr-Cyrl-RS"/>
              </w:rPr>
              <w:t xml:space="preserve"> </w:t>
            </w:r>
            <w:r w:rsidRPr="006870AE">
              <w:rPr>
                <w:rFonts w:eastAsia="Arial Unicode MS"/>
                <w:b/>
                <w:lang w:val="sr-Cyrl-RS"/>
              </w:rPr>
              <w:t>носиоца одобрења</w:t>
            </w:r>
          </w:p>
        </w:tc>
        <w:tc>
          <w:tcPr>
            <w:tcW w:w="1304" w:type="pct"/>
          </w:tcPr>
          <w:p w14:paraId="1AAF6C51" w14:textId="77777777" w:rsidR="00781823" w:rsidRPr="006870AE" w:rsidRDefault="00781823" w:rsidP="00781823">
            <w:pPr>
              <w:spacing w:before="60" w:after="60"/>
              <w:jc w:val="center"/>
              <w:rPr>
                <w:b/>
                <w:color w:val="000000"/>
                <w:lang w:val="sr-Cyrl-RS"/>
              </w:rPr>
            </w:pPr>
            <w:r w:rsidRPr="006870AE">
              <w:rPr>
                <w:b/>
                <w:color w:val="000000"/>
                <w:lang w:val="sr-Cyrl-RS"/>
              </w:rPr>
              <w:t>ЈМБГ</w:t>
            </w:r>
          </w:p>
          <w:p w14:paraId="56DB25A2" w14:textId="77777777" w:rsidR="00781823" w:rsidRPr="006870AE" w:rsidRDefault="00781823" w:rsidP="00781823">
            <w:pPr>
              <w:spacing w:before="120" w:after="120"/>
              <w:jc w:val="center"/>
              <w:rPr>
                <w:b/>
                <w:noProof/>
              </w:rPr>
            </w:pPr>
            <w:r w:rsidRPr="006870AE">
              <w:rPr>
                <w:b/>
                <w:color w:val="000000"/>
                <w:lang w:val="sr-Cyrl-RS"/>
              </w:rPr>
              <w:t xml:space="preserve"> </w:t>
            </w:r>
            <w:r w:rsidRPr="006870AE">
              <w:rPr>
                <w:rFonts w:eastAsia="Arial Unicode MS"/>
                <w:b/>
                <w:lang w:val="sr-Cyrl-RS"/>
              </w:rPr>
              <w:t>носиоца одобрења</w:t>
            </w:r>
          </w:p>
          <w:p w14:paraId="303F9942" w14:textId="77777777" w:rsidR="00781823" w:rsidRPr="006870AE" w:rsidRDefault="00781823" w:rsidP="00781823">
            <w:pPr>
              <w:spacing w:before="120" w:after="120"/>
              <w:jc w:val="center"/>
              <w:rPr>
                <w:b/>
                <w:noProof/>
              </w:rPr>
            </w:pPr>
          </w:p>
        </w:tc>
        <w:tc>
          <w:tcPr>
            <w:tcW w:w="1304" w:type="pct"/>
          </w:tcPr>
          <w:p w14:paraId="12E757EA" w14:textId="77777777" w:rsidR="00781823" w:rsidRPr="006870AE" w:rsidRDefault="00781823" w:rsidP="00781823">
            <w:pPr>
              <w:spacing w:before="120" w:after="120"/>
              <w:jc w:val="center"/>
              <w:rPr>
                <w:b/>
                <w:noProof/>
                <w:lang w:val="sr-Cyrl-RS"/>
              </w:rPr>
            </w:pPr>
            <w:r w:rsidRPr="006870AE">
              <w:rPr>
                <w:b/>
                <w:noProof/>
                <w:lang w:val="sr-Latn-RS"/>
              </w:rPr>
              <w:t xml:space="preserve">Серијски број </w:t>
            </w:r>
            <w:r w:rsidRPr="006870AE">
              <w:rPr>
                <w:b/>
                <w:noProof/>
                <w:lang w:val="sr-Cyrl-RS"/>
              </w:rPr>
              <w:t xml:space="preserve">квалификованог </w:t>
            </w:r>
            <w:r w:rsidRPr="006870AE">
              <w:rPr>
                <w:b/>
                <w:noProof/>
                <w:lang w:val="sr-Latn-RS"/>
              </w:rPr>
              <w:t>е</w:t>
            </w:r>
            <w:r w:rsidRPr="006870AE">
              <w:rPr>
                <w:b/>
                <w:noProof/>
                <w:lang w:val="sr-Cyrl-RS"/>
              </w:rPr>
              <w:t>лектронског сертификата</w:t>
            </w:r>
          </w:p>
        </w:tc>
        <w:tc>
          <w:tcPr>
            <w:tcW w:w="1304" w:type="pct"/>
          </w:tcPr>
          <w:p w14:paraId="502464CE" w14:textId="77777777" w:rsidR="00781823" w:rsidRPr="006870AE" w:rsidDel="009F740F" w:rsidRDefault="00781823" w:rsidP="00781823">
            <w:pPr>
              <w:spacing w:before="120" w:after="120"/>
              <w:jc w:val="center"/>
              <w:rPr>
                <w:b/>
                <w:noProof/>
                <w:lang w:val="sr-Latn-RS"/>
              </w:rPr>
            </w:pPr>
            <w:r w:rsidRPr="006870AE">
              <w:rPr>
                <w:b/>
                <w:noProof/>
                <w:lang w:val="sr-Cyrl-RS"/>
              </w:rPr>
              <w:t>Овлашћено сертификационо тело</w:t>
            </w:r>
            <w:r w:rsidRPr="006870AE">
              <w:rPr>
                <w:b/>
                <w:noProof/>
                <w:lang w:val="sr-Latn-RS"/>
              </w:rPr>
              <w:t xml:space="preserve"> </w:t>
            </w:r>
          </w:p>
        </w:tc>
      </w:tr>
      <w:tr w:rsidR="00781823" w:rsidRPr="006870AE" w14:paraId="1B226653" w14:textId="77777777" w:rsidTr="00781823">
        <w:trPr>
          <w:trHeight w:val="307"/>
        </w:trPr>
        <w:tc>
          <w:tcPr>
            <w:tcW w:w="1088" w:type="pct"/>
          </w:tcPr>
          <w:p w14:paraId="5BED6F78" w14:textId="77777777" w:rsidR="00781823" w:rsidRPr="006870AE" w:rsidRDefault="00781823" w:rsidP="00781823">
            <w:pPr>
              <w:rPr>
                <w:noProof/>
                <w:lang w:val="sr-Latn-RS"/>
              </w:rPr>
            </w:pPr>
          </w:p>
        </w:tc>
        <w:tc>
          <w:tcPr>
            <w:tcW w:w="1304" w:type="pct"/>
          </w:tcPr>
          <w:p w14:paraId="3EDA376B" w14:textId="77777777" w:rsidR="00781823" w:rsidRPr="006870AE" w:rsidRDefault="00781823" w:rsidP="00781823">
            <w:pPr>
              <w:rPr>
                <w:noProof/>
                <w:lang w:val="sr-Latn-RS"/>
              </w:rPr>
            </w:pPr>
          </w:p>
        </w:tc>
        <w:tc>
          <w:tcPr>
            <w:tcW w:w="1304" w:type="pct"/>
          </w:tcPr>
          <w:p w14:paraId="548CE221" w14:textId="77777777" w:rsidR="00781823" w:rsidRPr="006870AE" w:rsidRDefault="00781823" w:rsidP="00781823">
            <w:pPr>
              <w:rPr>
                <w:noProof/>
                <w:lang w:val="sr-Latn-RS"/>
              </w:rPr>
            </w:pPr>
          </w:p>
        </w:tc>
        <w:tc>
          <w:tcPr>
            <w:tcW w:w="1304" w:type="pct"/>
          </w:tcPr>
          <w:p w14:paraId="3BCBF929" w14:textId="77777777" w:rsidR="00781823" w:rsidRPr="006870AE" w:rsidRDefault="00781823" w:rsidP="00781823">
            <w:pPr>
              <w:rPr>
                <w:noProof/>
                <w:lang w:val="sr-Latn-RS"/>
              </w:rPr>
            </w:pPr>
          </w:p>
        </w:tc>
      </w:tr>
      <w:tr w:rsidR="00781823" w:rsidRPr="006870AE" w14:paraId="0F8941AC" w14:textId="77777777" w:rsidTr="00781823">
        <w:trPr>
          <w:trHeight w:val="307"/>
        </w:trPr>
        <w:tc>
          <w:tcPr>
            <w:tcW w:w="1088" w:type="pct"/>
          </w:tcPr>
          <w:p w14:paraId="11BC3C1F" w14:textId="77777777" w:rsidR="00781823" w:rsidRPr="006870AE" w:rsidRDefault="00781823" w:rsidP="00781823">
            <w:pPr>
              <w:rPr>
                <w:noProof/>
                <w:lang w:val="sr-Latn-RS"/>
              </w:rPr>
            </w:pPr>
          </w:p>
        </w:tc>
        <w:tc>
          <w:tcPr>
            <w:tcW w:w="1304" w:type="pct"/>
          </w:tcPr>
          <w:p w14:paraId="7D5B2D0D" w14:textId="77777777" w:rsidR="00781823" w:rsidRPr="006870AE" w:rsidRDefault="00781823" w:rsidP="00781823">
            <w:pPr>
              <w:rPr>
                <w:noProof/>
                <w:lang w:val="sr-Latn-RS"/>
              </w:rPr>
            </w:pPr>
          </w:p>
        </w:tc>
        <w:tc>
          <w:tcPr>
            <w:tcW w:w="1304" w:type="pct"/>
          </w:tcPr>
          <w:p w14:paraId="2DDC49FA" w14:textId="77777777" w:rsidR="00781823" w:rsidRPr="006870AE" w:rsidRDefault="00781823" w:rsidP="00781823">
            <w:pPr>
              <w:rPr>
                <w:noProof/>
                <w:lang w:val="sr-Latn-RS"/>
              </w:rPr>
            </w:pPr>
          </w:p>
        </w:tc>
        <w:tc>
          <w:tcPr>
            <w:tcW w:w="1304" w:type="pct"/>
          </w:tcPr>
          <w:p w14:paraId="770ED834" w14:textId="77777777" w:rsidR="00781823" w:rsidRPr="006870AE" w:rsidRDefault="00781823" w:rsidP="00781823">
            <w:pPr>
              <w:rPr>
                <w:noProof/>
                <w:lang w:val="sr-Latn-RS"/>
              </w:rPr>
            </w:pPr>
          </w:p>
        </w:tc>
      </w:tr>
      <w:tr w:rsidR="00781823" w:rsidRPr="006870AE" w14:paraId="5F6DBB00" w14:textId="77777777" w:rsidTr="00781823">
        <w:trPr>
          <w:trHeight w:val="307"/>
        </w:trPr>
        <w:tc>
          <w:tcPr>
            <w:tcW w:w="1088" w:type="pct"/>
          </w:tcPr>
          <w:p w14:paraId="1FA923DA" w14:textId="77777777" w:rsidR="00781823" w:rsidRPr="006870AE" w:rsidRDefault="00781823" w:rsidP="00781823">
            <w:pPr>
              <w:rPr>
                <w:noProof/>
                <w:lang w:val="sr-Latn-RS"/>
              </w:rPr>
            </w:pPr>
          </w:p>
        </w:tc>
        <w:tc>
          <w:tcPr>
            <w:tcW w:w="1304" w:type="pct"/>
          </w:tcPr>
          <w:p w14:paraId="36D116CC" w14:textId="77777777" w:rsidR="00781823" w:rsidRPr="006870AE" w:rsidRDefault="00781823" w:rsidP="00781823">
            <w:pPr>
              <w:rPr>
                <w:noProof/>
                <w:lang w:val="sr-Latn-RS"/>
              </w:rPr>
            </w:pPr>
          </w:p>
        </w:tc>
        <w:tc>
          <w:tcPr>
            <w:tcW w:w="1304" w:type="pct"/>
          </w:tcPr>
          <w:p w14:paraId="0E645738" w14:textId="77777777" w:rsidR="00781823" w:rsidRPr="006870AE" w:rsidRDefault="00781823" w:rsidP="00781823">
            <w:pPr>
              <w:rPr>
                <w:noProof/>
                <w:lang w:val="sr-Latn-RS"/>
              </w:rPr>
            </w:pPr>
          </w:p>
        </w:tc>
        <w:tc>
          <w:tcPr>
            <w:tcW w:w="1304" w:type="pct"/>
          </w:tcPr>
          <w:p w14:paraId="3A72C148" w14:textId="77777777" w:rsidR="00781823" w:rsidRPr="006870AE" w:rsidRDefault="00781823" w:rsidP="00781823">
            <w:pPr>
              <w:rPr>
                <w:noProof/>
                <w:lang w:val="sr-Latn-RS"/>
              </w:rPr>
            </w:pPr>
          </w:p>
        </w:tc>
      </w:tr>
    </w:tbl>
    <w:p w14:paraId="0FABD2A8" w14:textId="77777777" w:rsidR="00781823" w:rsidRPr="006870AE" w:rsidRDefault="00781823" w:rsidP="00781823">
      <w:pPr>
        <w:ind w:left="708"/>
        <w:rPr>
          <w:noProof/>
          <w:lang w:val="sr-Latn-RS"/>
        </w:rPr>
      </w:pPr>
      <w:r w:rsidRPr="006870AE">
        <w:rPr>
          <w:noProof/>
          <w:lang w:val="sr-Latn-RS"/>
        </w:rPr>
        <w:t>(Напомена: прецртати празна поља)</w:t>
      </w:r>
    </w:p>
    <w:p w14:paraId="4DBD40D6" w14:textId="77777777" w:rsidR="00781823" w:rsidRPr="006870AE" w:rsidRDefault="00781823" w:rsidP="00781823">
      <w:pPr>
        <w:rPr>
          <w:b/>
          <w:noProof/>
          <w:u w:val="single"/>
          <w:lang w:val="sr-Cyrl-RS"/>
        </w:rPr>
      </w:pPr>
    </w:p>
    <w:p w14:paraId="706D285B" w14:textId="77777777" w:rsidR="00781823" w:rsidRPr="006870AE" w:rsidRDefault="00781823" w:rsidP="00781823">
      <w:pPr>
        <w:rPr>
          <w:b/>
          <w:noProof/>
          <w:u w:val="single"/>
          <w:lang w:val="sr-Latn-RS"/>
        </w:rPr>
      </w:pPr>
      <w:r w:rsidRPr="006870AE">
        <w:rPr>
          <w:b/>
          <w:noProof/>
          <w:u w:val="single"/>
          <w:lang w:val="sr-Latn-RS"/>
        </w:rPr>
        <w:t>Д)   Прилози уз захтев</w:t>
      </w:r>
    </w:p>
    <w:p w14:paraId="26B22A5D" w14:textId="77777777" w:rsidR="00781823" w:rsidRPr="006870AE" w:rsidRDefault="00781823" w:rsidP="00781823">
      <w:pPr>
        <w:rPr>
          <w:noProof/>
          <w:lang w:val="sr-Latn-RS"/>
        </w:rPr>
      </w:pPr>
    </w:p>
    <w:p w14:paraId="1C0FFCA4" w14:textId="77777777" w:rsidR="00781823" w:rsidRPr="006870AE" w:rsidRDefault="00781823" w:rsidP="00781823">
      <w:pPr>
        <w:rPr>
          <w:noProof/>
          <w:lang w:val="sr-Latn-RS"/>
        </w:rPr>
      </w:pPr>
      <w:r w:rsidRPr="006870AE">
        <w:rPr>
          <w:noProof/>
          <w:lang w:val="sr-Latn-RS"/>
        </w:rPr>
        <w:t>Уз овај захтев прилаж</w:t>
      </w:r>
      <w:r w:rsidRPr="006870AE">
        <w:rPr>
          <w:noProof/>
          <w:lang w:val="sr-Cyrl-RS"/>
        </w:rPr>
        <w:t xml:space="preserve">ем </w:t>
      </w:r>
      <w:r w:rsidRPr="006870AE">
        <w:rPr>
          <w:noProof/>
          <w:lang w:val="sr-Latn-RS"/>
        </w:rPr>
        <w:t xml:space="preserve"> следећ</w:t>
      </w:r>
      <w:r w:rsidRPr="006870AE">
        <w:rPr>
          <w:noProof/>
          <w:lang w:val="sr-Cyrl-RS"/>
        </w:rPr>
        <w:t>е</w:t>
      </w:r>
      <w:r w:rsidRPr="006870AE">
        <w:rPr>
          <w:noProof/>
          <w:lang w:val="sr-Latn-RS"/>
        </w:rPr>
        <w:t>:</w:t>
      </w:r>
    </w:p>
    <w:p w14:paraId="2C5BE4AA" w14:textId="77777777" w:rsidR="00781823" w:rsidRPr="006870AE" w:rsidRDefault="00781823" w:rsidP="004E0B2D">
      <w:pPr>
        <w:numPr>
          <w:ilvl w:val="0"/>
          <w:numId w:val="21"/>
        </w:numPr>
        <w:spacing w:before="240"/>
        <w:ind w:left="425" w:hanging="425"/>
        <w:jc w:val="both"/>
        <w:rPr>
          <w:noProof/>
          <w:lang w:val="sr-Latn-RS"/>
        </w:rPr>
      </w:pPr>
      <w:r w:rsidRPr="006870AE">
        <w:rPr>
          <w:noProof/>
          <w:lang w:val="sr-Latn-RS"/>
        </w:rPr>
        <w:t>Оверен</w:t>
      </w:r>
      <w:r w:rsidRPr="006870AE">
        <w:rPr>
          <w:noProof/>
          <w:lang w:val="sr-Cyrl-RS"/>
        </w:rPr>
        <w:t>у</w:t>
      </w:r>
      <w:r w:rsidRPr="006870AE">
        <w:rPr>
          <w:noProof/>
          <w:lang w:val="sr-Latn-RS"/>
        </w:rPr>
        <w:t xml:space="preserve"> копиј</w:t>
      </w:r>
      <w:r w:rsidRPr="006870AE">
        <w:rPr>
          <w:noProof/>
          <w:lang w:val="sr-Cyrl-RS"/>
        </w:rPr>
        <w:t>у</w:t>
      </w:r>
      <w:r w:rsidRPr="006870AE">
        <w:rPr>
          <w:noProof/>
          <w:lang w:val="sr-Latn-RS"/>
        </w:rPr>
        <w:t xml:space="preserve"> извода из </w:t>
      </w:r>
      <w:r w:rsidRPr="006870AE">
        <w:rPr>
          <w:noProof/>
          <w:lang w:val="sr-Cyrl-RS"/>
        </w:rPr>
        <w:t>Агенције за привредне регистре</w:t>
      </w:r>
      <w:r w:rsidRPr="006870AE">
        <w:rPr>
          <w:noProof/>
          <w:lang w:val="sr-Latn-RS"/>
        </w:rPr>
        <w:t xml:space="preserve"> подносиоца захтева (не старије од 3 месеца од датума подношења овог захтева)</w:t>
      </w:r>
    </w:p>
    <w:p w14:paraId="5C60135D" w14:textId="77777777" w:rsidR="00781823" w:rsidRPr="006870AE" w:rsidRDefault="00781823" w:rsidP="004E0B2D">
      <w:pPr>
        <w:numPr>
          <w:ilvl w:val="0"/>
          <w:numId w:val="21"/>
        </w:numPr>
        <w:tabs>
          <w:tab w:val="clear" w:pos="720"/>
          <w:tab w:val="num" w:pos="450"/>
        </w:tabs>
        <w:spacing w:before="240"/>
        <w:ind w:left="450" w:hanging="450"/>
        <w:jc w:val="both"/>
        <w:rPr>
          <w:noProof/>
          <w:lang w:val="sr-Latn-RS"/>
        </w:rPr>
      </w:pPr>
      <w:r w:rsidRPr="006870AE">
        <w:rPr>
          <w:noProof/>
          <w:lang w:val="sr-Cyrl-RS"/>
        </w:rPr>
        <w:t>Коп</w:t>
      </w:r>
      <w:r w:rsidRPr="006870AE">
        <w:rPr>
          <w:noProof/>
          <w:lang w:val="sr-Cyrl-CS"/>
        </w:rPr>
        <w:t>ију</w:t>
      </w:r>
      <w:r w:rsidRPr="006870AE">
        <w:rPr>
          <w:noProof/>
          <w:lang w:val="sr-Cyrl-RS"/>
        </w:rPr>
        <w:t xml:space="preserve"> Уговора о издавању и коришћењу квалификованог електронског сертификата издатог од сертификационог тела</w:t>
      </w:r>
    </w:p>
    <w:p w14:paraId="6CD3CD2B" w14:textId="77777777" w:rsidR="00781823" w:rsidRPr="006870AE" w:rsidRDefault="00781823" w:rsidP="00781823">
      <w:pPr>
        <w:rPr>
          <w:noProof/>
          <w:lang w:val="sr-Cyrl-RS"/>
        </w:rPr>
      </w:pPr>
    </w:p>
    <w:p w14:paraId="1472EA87" w14:textId="77777777" w:rsidR="00781823" w:rsidRPr="006870AE" w:rsidRDefault="00781823" w:rsidP="00781823">
      <w:pPr>
        <w:rPr>
          <w:noProof/>
          <w:lang w:val="sr-Cyrl-RS"/>
        </w:rPr>
      </w:pPr>
    </w:p>
    <w:p w14:paraId="179BF2EB" w14:textId="77777777" w:rsidR="00781823" w:rsidRPr="006870AE" w:rsidRDefault="00781823" w:rsidP="00781823">
      <w:pPr>
        <w:rPr>
          <w:noProof/>
          <w:lang w:val="sr-Cyrl-RS"/>
        </w:rPr>
      </w:pPr>
    </w:p>
    <w:p w14:paraId="54C2EBD9" w14:textId="644AD7CE" w:rsidR="00781823" w:rsidRPr="006870AE" w:rsidRDefault="00781823" w:rsidP="00781823">
      <w:pPr>
        <w:rPr>
          <w:noProof/>
          <w:lang w:val="sr-Latn-RS"/>
        </w:rPr>
      </w:pPr>
      <w:r w:rsidRPr="006870AE">
        <w:rPr>
          <w:noProof/>
          <w:lang w:val="sr-Latn-RS"/>
        </w:rPr>
        <w:t>Дана  .............................</w:t>
      </w:r>
      <w:r w:rsidRPr="006870AE">
        <w:rPr>
          <w:noProof/>
          <w:lang w:val="sr-Latn-RS"/>
        </w:rPr>
        <w:tab/>
      </w:r>
      <w:r w:rsidRPr="006870AE">
        <w:rPr>
          <w:noProof/>
          <w:lang w:val="sr-Latn-RS"/>
        </w:rPr>
        <w:tab/>
      </w:r>
      <w:r w:rsidRPr="006870AE">
        <w:rPr>
          <w:noProof/>
          <w:lang w:val="sr-Latn-RS"/>
        </w:rPr>
        <w:tab/>
        <w:t xml:space="preserve"> ..........................................................</w:t>
      </w:r>
      <w:r w:rsidR="00827701">
        <w:rPr>
          <w:noProof/>
          <w:lang w:val="sr-Cyrl-RS"/>
        </w:rPr>
        <w:t>........................</w:t>
      </w:r>
      <w:r w:rsidRPr="006870AE">
        <w:rPr>
          <w:noProof/>
          <w:lang w:val="sr-Latn-RS"/>
        </w:rPr>
        <w:t>.......</w:t>
      </w:r>
    </w:p>
    <w:p w14:paraId="54DED2CD" w14:textId="63BF8902" w:rsidR="00790BEA" w:rsidRPr="00827701" w:rsidRDefault="00781823" w:rsidP="00781823">
      <w:pPr>
        <w:rPr>
          <w:b/>
          <w:noProof/>
          <w:lang w:val="sr-Cyrl-RS"/>
        </w:rPr>
        <w:sectPr w:rsidR="00790BEA" w:rsidRPr="00827701" w:rsidSect="00790BEA">
          <w:headerReference w:type="default" r:id="rId8"/>
          <w:footerReference w:type="default" r:id="rId9"/>
          <w:type w:val="continuous"/>
          <w:pgSz w:w="11907" w:h="16840" w:code="9"/>
          <w:pgMar w:top="1152" w:right="1080" w:bottom="1008" w:left="1080" w:header="706" w:footer="403" w:gutter="0"/>
          <w:cols w:space="708"/>
          <w:docGrid w:linePitch="360"/>
        </w:sectPr>
      </w:pPr>
      <w:r w:rsidRPr="00827701">
        <w:rPr>
          <w:b/>
          <w:noProof/>
          <w:lang w:val="sr-Cyrl-RS"/>
        </w:rPr>
        <w:t xml:space="preserve">                                                         </w:t>
      </w:r>
      <w:r w:rsidRPr="00827701">
        <w:rPr>
          <w:b/>
          <w:noProof/>
          <w:lang w:val="sr-Latn-RS"/>
        </w:rPr>
        <w:t xml:space="preserve">Потпис овлашћеног заступника подносиоца </w:t>
      </w:r>
      <w:r w:rsidRPr="00827701">
        <w:rPr>
          <w:b/>
          <w:noProof/>
          <w:lang w:val="sr-Cyrl-RS"/>
        </w:rPr>
        <w:t>захтева</w:t>
      </w:r>
    </w:p>
    <w:p w14:paraId="0349DCB1" w14:textId="77777777" w:rsidR="00781823" w:rsidRPr="006870AE" w:rsidRDefault="00781823" w:rsidP="00781823">
      <w:pPr>
        <w:rPr>
          <w:noProof/>
          <w:lang w:val="sr-Cyrl-RS"/>
        </w:rPr>
        <w:sectPr w:rsidR="00781823" w:rsidRPr="006870AE" w:rsidSect="00790BEA">
          <w:pgSz w:w="11907" w:h="16840" w:code="9"/>
          <w:pgMar w:top="1152" w:right="1080" w:bottom="1008" w:left="1080" w:header="706" w:footer="403" w:gutter="0"/>
          <w:cols w:space="708"/>
          <w:docGrid w:linePitch="360"/>
        </w:sectPr>
      </w:pPr>
    </w:p>
    <w:p w14:paraId="43A41A16" w14:textId="77777777" w:rsidR="00781823" w:rsidRPr="002D3FE8" w:rsidRDefault="00781823" w:rsidP="00781823">
      <w:pPr>
        <w:spacing w:after="200" w:line="276" w:lineRule="auto"/>
        <w:jc w:val="right"/>
        <w:rPr>
          <w:b/>
          <w:caps/>
          <w:lang w:val="sr-Cyrl-RS"/>
        </w:rPr>
      </w:pPr>
      <w:r w:rsidRPr="006870AE">
        <w:rPr>
          <w:b/>
          <w:lang w:val="sr-Cyrl-CS"/>
        </w:rPr>
        <w:t>ПРИЛОГ</w:t>
      </w:r>
      <w:r w:rsidRPr="006870AE">
        <w:rPr>
          <w:b/>
          <w:caps/>
          <w:lang w:val="sr-Cyrl-CS"/>
        </w:rPr>
        <w:t xml:space="preserve"> 2 </w:t>
      </w:r>
      <w:r w:rsidR="002D3FE8" w:rsidRPr="002D3FE8">
        <w:rPr>
          <w:b/>
          <w:caps/>
          <w:lang w:val="sr-Cyrl-CS"/>
        </w:rPr>
        <w:t>– О</w:t>
      </w:r>
      <w:r w:rsidR="002D3FE8" w:rsidRPr="002D3FE8">
        <w:rPr>
          <w:b/>
          <w:lang w:val="sr-Cyrl-RS"/>
        </w:rPr>
        <w:t>добрење и о</w:t>
      </w:r>
      <w:r w:rsidR="002D3FE8" w:rsidRPr="002D3FE8">
        <w:rPr>
          <w:b/>
          <w:lang w:val="en-GB"/>
        </w:rPr>
        <w:t>бавештење</w:t>
      </w:r>
      <w:r w:rsidR="002D3FE8" w:rsidRPr="002D3FE8">
        <w:rPr>
          <w:b/>
          <w:lang w:val="sr-Cyrl-RS"/>
        </w:rPr>
        <w:t xml:space="preserve"> за електронску комуникацију</w:t>
      </w:r>
    </w:p>
    <w:p w14:paraId="0989A925" w14:textId="77777777" w:rsidR="00781823" w:rsidRPr="006870AE" w:rsidRDefault="00781823" w:rsidP="00781823">
      <w:pPr>
        <w:spacing w:after="120"/>
        <w:jc w:val="both"/>
        <w:rPr>
          <w:noProof/>
          <w:color w:val="000000"/>
          <w:lang w:val="sr-Latn-RS" w:eastAsia="en-US"/>
        </w:rPr>
      </w:pPr>
    </w:p>
    <w:p w14:paraId="012AB12F" w14:textId="123F24A0" w:rsidR="00781823" w:rsidRPr="006870AE" w:rsidRDefault="00781823" w:rsidP="00781823">
      <w:pPr>
        <w:spacing w:after="120"/>
        <w:jc w:val="both"/>
        <w:rPr>
          <w:noProof/>
          <w:color w:val="000000"/>
          <w:lang w:val="sr-Latn-RS" w:eastAsia="en-US"/>
        </w:rPr>
      </w:pPr>
      <w:r w:rsidRPr="006870AE">
        <w:rPr>
          <w:noProof/>
          <w:color w:val="000000"/>
          <w:lang w:val="sr-Latn-RS" w:eastAsia="en-US"/>
        </w:rPr>
        <w:t>Управа царина, Царинарница .............................................. поступајући</w:t>
      </w:r>
      <w:r w:rsidRPr="006870AE">
        <w:rPr>
          <w:noProof/>
          <w:color w:val="000000"/>
          <w:lang w:val="sr-Cyrl-RS" w:eastAsia="en-US"/>
        </w:rPr>
        <w:t xml:space="preserve"> по захтеву привредног друштва </w:t>
      </w:r>
      <w:r w:rsidRPr="006870AE">
        <w:rPr>
          <w:noProof/>
          <w:color w:val="000000"/>
          <w:lang w:val="sr-Latn-RS" w:eastAsia="en-US"/>
        </w:rPr>
        <w:t>................................</w:t>
      </w:r>
      <w:r w:rsidR="000D28C8">
        <w:rPr>
          <w:noProof/>
          <w:color w:val="000000"/>
          <w:lang w:val="sr-Latn-RS" w:eastAsia="en-US"/>
        </w:rPr>
        <w:t>.......</w:t>
      </w:r>
      <w:r w:rsidRPr="006870AE">
        <w:rPr>
          <w:noProof/>
          <w:color w:val="000000"/>
          <w:lang w:val="sr-Latn-RS" w:eastAsia="en-US"/>
        </w:rPr>
        <w:t>..........................................., ПИБ..........................,</w:t>
      </w:r>
      <w:r w:rsidRPr="006870AE">
        <w:rPr>
          <w:noProof/>
          <w:color w:val="000000"/>
          <w:lang w:val="sr-Cyrl-RS" w:eastAsia="en-US"/>
        </w:rPr>
        <w:t xml:space="preserve"> </w:t>
      </w:r>
      <w:r w:rsidRPr="006870AE">
        <w:rPr>
          <w:noProof/>
          <w:color w:val="000000"/>
          <w:lang w:val="sr-Latn-RS" w:eastAsia="en-US"/>
        </w:rPr>
        <w:t>са седиштем</w:t>
      </w:r>
      <w:r w:rsidR="000D28C8">
        <w:rPr>
          <w:noProof/>
          <w:color w:val="000000"/>
          <w:lang w:val="sr-Latn-RS" w:eastAsia="en-US"/>
        </w:rPr>
        <w:t xml:space="preserve"> </w:t>
      </w:r>
      <w:r w:rsidRPr="006870AE">
        <w:rPr>
          <w:noProof/>
          <w:color w:val="000000"/>
          <w:lang w:val="sr-Latn-RS" w:eastAsia="en-US"/>
        </w:rPr>
        <w:t xml:space="preserve">...................................................................... (у даљем тексту „Носилац одобрења“), за одобрење електронске комуникације у националном или Заједничком транзитном поступку на принципима </w:t>
      </w:r>
      <w:r w:rsidR="005A6BAB">
        <w:rPr>
          <w:noProof/>
          <w:color w:val="000000"/>
          <w:lang w:val="sr-Latn-RS" w:eastAsia="en-US"/>
        </w:rPr>
        <w:t>NCTS</w:t>
      </w:r>
      <w:r w:rsidR="005A6BAB" w:rsidRPr="006870AE">
        <w:rPr>
          <w:noProof/>
          <w:color w:val="000000"/>
          <w:lang w:val="sr-Latn-RS" w:eastAsia="en-US"/>
        </w:rPr>
        <w:t xml:space="preserve"> </w:t>
      </w:r>
      <w:r w:rsidRPr="006870AE">
        <w:rPr>
          <w:noProof/>
          <w:color w:val="000000"/>
          <w:lang w:val="sr-Latn-RS" w:eastAsia="en-US"/>
        </w:rPr>
        <w:t>или за електронску комуникацију података и</w:t>
      </w:r>
      <w:r w:rsidRPr="006870AE">
        <w:rPr>
          <w:noProof/>
          <w:color w:val="000000"/>
          <w:lang w:val="sr-Latn-CS" w:eastAsia="en-US"/>
        </w:rPr>
        <w:t xml:space="preserve">з </w:t>
      </w:r>
      <w:r w:rsidR="005A6BAB">
        <w:rPr>
          <w:noProof/>
          <w:color w:val="000000"/>
          <w:lang w:val="sr-Latn-CS" w:eastAsia="en-US"/>
        </w:rPr>
        <w:t>TIR</w:t>
      </w:r>
      <w:r w:rsidRPr="006870AE">
        <w:rPr>
          <w:noProof/>
          <w:color w:val="000000"/>
          <w:lang w:val="sr-Latn-RS" w:eastAsia="en-US"/>
        </w:rPr>
        <w:t xml:space="preserve"> </w:t>
      </w:r>
      <w:r w:rsidR="00BB1714">
        <w:rPr>
          <w:noProof/>
          <w:color w:val="000000"/>
          <w:lang w:val="sr-Cyrl-RS" w:eastAsia="en-US"/>
        </w:rPr>
        <w:t>к</w:t>
      </w:r>
      <w:r w:rsidRPr="006870AE">
        <w:rPr>
          <w:noProof/>
          <w:color w:val="000000"/>
          <w:lang w:val="sr-Latn-RS" w:eastAsia="en-US"/>
        </w:rPr>
        <w:t xml:space="preserve">арнет података, у складу са одредбама члана </w:t>
      </w:r>
      <w:r w:rsidRPr="006870AE">
        <w:rPr>
          <w:spacing w:val="-1"/>
          <w:lang w:val="sr-Cyrl-CS" w:eastAsia="en-US"/>
        </w:rPr>
        <w:t>ч</w:t>
      </w:r>
      <w:r w:rsidRPr="006870AE">
        <w:rPr>
          <w:lang w:val="sr-Cyrl-CS" w:eastAsia="en-US"/>
        </w:rPr>
        <w:t>л</w:t>
      </w:r>
      <w:r w:rsidRPr="006870AE">
        <w:rPr>
          <w:lang w:val="en-GB" w:eastAsia="en-US"/>
        </w:rPr>
        <w:t>.</w:t>
      </w:r>
      <w:r w:rsidRPr="006870AE">
        <w:rPr>
          <w:spacing w:val="18"/>
          <w:lang w:val="en-GB" w:eastAsia="en-US"/>
        </w:rPr>
        <w:t xml:space="preserve"> </w:t>
      </w:r>
      <w:r w:rsidRPr="006870AE">
        <w:rPr>
          <w:lang w:val="sr-Cyrl-CS" w:eastAsia="en-US"/>
        </w:rPr>
        <w:t>136. и</w:t>
      </w:r>
      <w:r w:rsidRPr="006870AE">
        <w:rPr>
          <w:lang w:val="en-GB" w:eastAsia="en-US"/>
        </w:rPr>
        <w:t xml:space="preserve"> 141.</w:t>
      </w:r>
      <w:r w:rsidRPr="006870AE">
        <w:rPr>
          <w:spacing w:val="17"/>
          <w:lang w:val="en-GB" w:eastAsia="en-US"/>
        </w:rPr>
        <w:t xml:space="preserve"> </w:t>
      </w:r>
      <w:r w:rsidRPr="006870AE">
        <w:rPr>
          <w:lang w:val="sr-Cyrl-CS" w:eastAsia="en-US"/>
        </w:rPr>
        <w:t xml:space="preserve">Закона о општем управном поступку </w:t>
      </w:r>
      <w:r w:rsidRPr="006870AE">
        <w:rPr>
          <w:spacing w:val="20"/>
          <w:lang w:val="sr-Cyrl-CS" w:eastAsia="en-US"/>
        </w:rPr>
        <w:t> </w:t>
      </w:r>
      <w:r w:rsidR="004A212A" w:rsidRPr="004A212A">
        <w:rPr>
          <w:spacing w:val="-1"/>
          <w:lang w:val="sr-Cyrl-CS" w:eastAsia="en-US"/>
        </w:rPr>
        <w:t>(„Сл</w:t>
      </w:r>
      <w:r w:rsidR="00C20D9E">
        <w:rPr>
          <w:spacing w:val="-1"/>
          <w:lang w:val="sr-Cyrl-CS" w:eastAsia="en-US"/>
        </w:rPr>
        <w:t xml:space="preserve">ужбени </w:t>
      </w:r>
      <w:r w:rsidR="004A212A" w:rsidRPr="004A212A">
        <w:rPr>
          <w:spacing w:val="-1"/>
          <w:lang w:val="sr-Cyrl-CS" w:eastAsia="en-US"/>
        </w:rPr>
        <w:t>гласник Р</w:t>
      </w:r>
      <w:r w:rsidR="00C20D9E">
        <w:rPr>
          <w:spacing w:val="-1"/>
          <w:lang w:val="sr-Cyrl-CS" w:eastAsia="en-US"/>
        </w:rPr>
        <w:t xml:space="preserve">епублике </w:t>
      </w:r>
      <w:r w:rsidR="004A212A" w:rsidRPr="004A212A">
        <w:rPr>
          <w:spacing w:val="-1"/>
          <w:lang w:val="sr-Cyrl-CS" w:eastAsia="en-US"/>
        </w:rPr>
        <w:t>С</w:t>
      </w:r>
      <w:r w:rsidR="00C20D9E">
        <w:rPr>
          <w:spacing w:val="-1"/>
          <w:lang w:val="sr-Cyrl-CS" w:eastAsia="en-US"/>
        </w:rPr>
        <w:t>рбије</w:t>
      </w:r>
      <w:r w:rsidR="004A212A" w:rsidRPr="004A212A">
        <w:rPr>
          <w:spacing w:val="-1"/>
          <w:lang w:val="sr-Cyrl-CS" w:eastAsia="en-US"/>
        </w:rPr>
        <w:t xml:space="preserve">“ бр.  18/2016, 95/2018 – аутентично тумачење и  2/2023 – </w:t>
      </w:r>
      <w:r w:rsidR="008F4457">
        <w:rPr>
          <w:b/>
          <w:spacing w:val="-1"/>
          <w:lang w:val="sr-Cyrl-CS" w:eastAsia="en-US"/>
        </w:rPr>
        <w:t>о</w:t>
      </w:r>
      <w:r w:rsidR="004A212A" w:rsidRPr="000D28C8">
        <w:rPr>
          <w:b/>
          <w:spacing w:val="-1"/>
          <w:lang w:val="sr-Cyrl-CS" w:eastAsia="en-US"/>
        </w:rPr>
        <w:t>длука</w:t>
      </w:r>
      <w:r w:rsidR="004A212A" w:rsidRPr="004A212A">
        <w:rPr>
          <w:spacing w:val="-1"/>
          <w:lang w:val="sr-Cyrl-CS" w:eastAsia="en-US"/>
        </w:rPr>
        <w:t xml:space="preserve"> УС</w:t>
      </w:r>
      <w:r w:rsidRPr="006870AE">
        <w:rPr>
          <w:lang w:val="sr-Cyrl-CS" w:eastAsia="en-US"/>
        </w:rPr>
        <w:t xml:space="preserve">, у даљем тексту „ЗУП“), </w:t>
      </w:r>
      <w:r w:rsidRPr="006870AE">
        <w:rPr>
          <w:noProof/>
          <w:color w:val="000000"/>
          <w:lang w:val="sr-Latn-RS" w:eastAsia="en-US"/>
        </w:rPr>
        <w:t>а на основу члан</w:t>
      </w:r>
      <w:r w:rsidR="00092F52">
        <w:rPr>
          <w:noProof/>
          <w:color w:val="000000"/>
          <w:lang w:val="sr-Cyrl-RS" w:eastAsia="en-US"/>
        </w:rPr>
        <w:t>а</w:t>
      </w:r>
      <w:r w:rsidRPr="006870AE">
        <w:rPr>
          <w:noProof/>
          <w:color w:val="000000"/>
          <w:lang w:val="sr-Latn-RS" w:eastAsia="en-US"/>
        </w:rPr>
        <w:t xml:space="preserve"> </w:t>
      </w:r>
      <w:r w:rsidRPr="006870AE">
        <w:rPr>
          <w:noProof/>
          <w:color w:val="000000"/>
          <w:lang w:val="sr-Cyrl-RS" w:eastAsia="en-US"/>
        </w:rPr>
        <w:t xml:space="preserve">5. став 4. </w:t>
      </w:r>
      <w:r w:rsidRPr="006870AE">
        <w:rPr>
          <w:noProof/>
          <w:color w:val="000000"/>
          <w:lang w:val="sr-Latn-RS" w:eastAsia="en-US"/>
        </w:rPr>
        <w:t xml:space="preserve"> Царинског </w:t>
      </w:r>
      <w:r w:rsidRPr="006870AE">
        <w:rPr>
          <w:noProof/>
          <w:color w:val="000000"/>
          <w:lang w:val="sr-Cyrl-RS" w:eastAsia="en-US"/>
        </w:rPr>
        <w:t>з</w:t>
      </w:r>
      <w:r w:rsidRPr="006870AE">
        <w:rPr>
          <w:noProof/>
          <w:color w:val="000000"/>
          <w:lang w:val="sr-Latn-RS" w:eastAsia="en-US"/>
        </w:rPr>
        <w:t>акона</w:t>
      </w:r>
      <w:r w:rsidRPr="006870AE">
        <w:rPr>
          <w:noProof/>
          <w:color w:val="000000"/>
          <w:lang w:val="sr-Cyrl-RS" w:eastAsia="en-US"/>
        </w:rPr>
        <w:t xml:space="preserve"> </w:t>
      </w:r>
      <w:r w:rsidR="004A212A" w:rsidRPr="004A212A">
        <w:rPr>
          <w:noProof/>
          <w:color w:val="000000"/>
          <w:lang w:val="sr-Cyrl-RS" w:eastAsia="en-US"/>
        </w:rPr>
        <w:t>(„</w:t>
      </w:r>
      <w:r w:rsidR="00C20D9E" w:rsidRPr="004A212A">
        <w:rPr>
          <w:spacing w:val="-1"/>
          <w:lang w:val="sr-Cyrl-CS" w:eastAsia="en-US"/>
        </w:rPr>
        <w:t>Сл</w:t>
      </w:r>
      <w:r w:rsidR="00C20D9E">
        <w:rPr>
          <w:spacing w:val="-1"/>
          <w:lang w:val="sr-Cyrl-CS" w:eastAsia="en-US"/>
        </w:rPr>
        <w:t xml:space="preserve">ужбени </w:t>
      </w:r>
      <w:r w:rsidR="00C20D9E" w:rsidRPr="004A212A">
        <w:rPr>
          <w:spacing w:val="-1"/>
          <w:lang w:val="sr-Cyrl-CS" w:eastAsia="en-US"/>
        </w:rPr>
        <w:t>гласник Р</w:t>
      </w:r>
      <w:r w:rsidR="00C20D9E">
        <w:rPr>
          <w:spacing w:val="-1"/>
          <w:lang w:val="sr-Cyrl-CS" w:eastAsia="en-US"/>
        </w:rPr>
        <w:t xml:space="preserve">епублике </w:t>
      </w:r>
      <w:r w:rsidR="00C20D9E" w:rsidRPr="004A212A">
        <w:rPr>
          <w:spacing w:val="-1"/>
          <w:lang w:val="sr-Cyrl-CS" w:eastAsia="en-US"/>
        </w:rPr>
        <w:t>С</w:t>
      </w:r>
      <w:r w:rsidR="00C20D9E">
        <w:rPr>
          <w:spacing w:val="-1"/>
          <w:lang w:val="sr-Cyrl-CS" w:eastAsia="en-US"/>
        </w:rPr>
        <w:t>рбије</w:t>
      </w:r>
      <w:r w:rsidR="00C20D9E" w:rsidRPr="004A212A" w:rsidDel="00C20D9E">
        <w:rPr>
          <w:noProof/>
          <w:color w:val="000000"/>
          <w:lang w:val="sr-Cyrl-RS" w:eastAsia="en-US"/>
        </w:rPr>
        <w:t xml:space="preserve"> </w:t>
      </w:r>
      <w:r w:rsidR="004A212A" w:rsidRPr="004A212A">
        <w:rPr>
          <w:noProof/>
          <w:color w:val="000000"/>
          <w:lang w:val="sr-Cyrl-RS" w:eastAsia="en-US"/>
        </w:rPr>
        <w:t>“ бр.  95/2018, 91/2019 – др. закон, 144/2020, 118/2021 и 138/2022)</w:t>
      </w:r>
      <w:r w:rsidRPr="006870AE">
        <w:rPr>
          <w:noProof/>
          <w:lang w:val="sr-Latn-RS" w:eastAsia="en-US"/>
        </w:rPr>
        <w:t>,</w:t>
      </w:r>
      <w:r w:rsidRPr="006870AE">
        <w:rPr>
          <w:noProof/>
          <w:color w:val="000000"/>
          <w:lang w:val="sr-Latn-RS" w:eastAsia="en-US"/>
        </w:rPr>
        <w:t xml:space="preserve"> доноси</w:t>
      </w:r>
    </w:p>
    <w:p w14:paraId="5DDC0927" w14:textId="77777777" w:rsidR="00781823" w:rsidRPr="006870AE" w:rsidRDefault="00781823" w:rsidP="00781823">
      <w:pPr>
        <w:spacing w:after="120"/>
        <w:jc w:val="center"/>
        <w:rPr>
          <w:b/>
          <w:strike/>
          <w:noProof/>
          <w:color w:val="000000"/>
          <w:spacing w:val="120"/>
          <w:lang w:val="sr-Latn-RS" w:eastAsia="en-US"/>
        </w:rPr>
      </w:pPr>
    </w:p>
    <w:p w14:paraId="5D57F608" w14:textId="77777777" w:rsidR="00781823" w:rsidRPr="006870AE" w:rsidRDefault="00781823" w:rsidP="00781823">
      <w:pPr>
        <w:tabs>
          <w:tab w:val="left" w:pos="2835"/>
          <w:tab w:val="left" w:pos="4962"/>
          <w:tab w:val="left" w:pos="7088"/>
        </w:tabs>
        <w:jc w:val="center"/>
        <w:rPr>
          <w:b/>
          <w:noProof/>
          <w:color w:val="000000"/>
          <w:spacing w:val="120"/>
          <w:lang w:val="sr-Latn-RS"/>
        </w:rPr>
      </w:pPr>
      <w:r w:rsidRPr="006870AE">
        <w:rPr>
          <w:b/>
          <w:noProof/>
          <w:color w:val="000000"/>
          <w:spacing w:val="120"/>
          <w:lang w:val="sr-Latn-RS"/>
        </w:rPr>
        <w:t>РЕШЕЊЕ</w:t>
      </w:r>
    </w:p>
    <w:p w14:paraId="1286868C" w14:textId="77777777" w:rsidR="00781823" w:rsidRPr="006870AE" w:rsidRDefault="00781823" w:rsidP="00781823">
      <w:pPr>
        <w:tabs>
          <w:tab w:val="left" w:pos="2835"/>
          <w:tab w:val="left" w:pos="4962"/>
          <w:tab w:val="left" w:pos="7088"/>
        </w:tabs>
        <w:ind w:hanging="900"/>
        <w:jc w:val="center"/>
        <w:rPr>
          <w:b/>
          <w:noProof/>
          <w:color w:val="000000"/>
          <w:spacing w:val="120"/>
          <w:lang w:val="sr-Latn-RS"/>
        </w:rPr>
      </w:pPr>
    </w:p>
    <w:p w14:paraId="4DE46314" w14:textId="77777777" w:rsidR="00781823" w:rsidRPr="006870AE" w:rsidRDefault="00781823" w:rsidP="00781823">
      <w:pPr>
        <w:tabs>
          <w:tab w:val="left" w:pos="2835"/>
          <w:tab w:val="left" w:pos="4962"/>
          <w:tab w:val="left" w:pos="7088"/>
        </w:tabs>
        <w:jc w:val="center"/>
        <w:rPr>
          <w:b/>
          <w:noProof/>
          <w:color w:val="000000"/>
          <w:lang w:val="sr-Latn-RS"/>
        </w:rPr>
      </w:pPr>
      <w:r w:rsidRPr="006870AE">
        <w:rPr>
          <w:noProof/>
          <w:color w:val="000000"/>
          <w:lang w:val="sr-Latn-RS"/>
        </w:rPr>
        <w:t xml:space="preserve">за електронску комуникацију у транзитном поступку </w:t>
      </w:r>
      <w:r w:rsidRPr="006870AE">
        <w:rPr>
          <w:b/>
          <w:noProof/>
          <w:color w:val="000000"/>
          <w:lang w:val="sr-Latn-RS"/>
        </w:rPr>
        <w:t>– nnRSnnnnnnECnnnnn</w:t>
      </w:r>
    </w:p>
    <w:p w14:paraId="4DB9D546" w14:textId="77777777" w:rsidR="00781823" w:rsidRPr="006870AE" w:rsidRDefault="00781823" w:rsidP="00781823">
      <w:pPr>
        <w:spacing w:after="120"/>
        <w:ind w:left="283"/>
        <w:jc w:val="center"/>
        <w:rPr>
          <w:b/>
          <w:strike/>
          <w:noProof/>
          <w:color w:val="000000"/>
          <w:spacing w:val="120"/>
          <w:lang w:val="sr-Latn-RS" w:eastAsia="en-US"/>
        </w:rPr>
      </w:pPr>
    </w:p>
    <w:p w14:paraId="6D37C48E" w14:textId="77777777" w:rsidR="00781823" w:rsidRPr="006870AE" w:rsidRDefault="00781823" w:rsidP="00781823">
      <w:pPr>
        <w:jc w:val="both"/>
        <w:rPr>
          <w:noProof/>
          <w:color w:val="000000"/>
          <w:lang w:val="sr-Latn-RS"/>
        </w:rPr>
      </w:pPr>
      <w:r w:rsidRPr="006870AE">
        <w:rPr>
          <w:noProof/>
          <w:color w:val="000000"/>
          <w:lang w:val="sr-Latn-RS"/>
        </w:rPr>
        <w:t xml:space="preserve">Царинарница ............................................................ </w:t>
      </w:r>
    </w:p>
    <w:p w14:paraId="0F7C6B88" w14:textId="77777777" w:rsidR="00781823" w:rsidRPr="006870AE" w:rsidRDefault="00781823" w:rsidP="004E0B2D">
      <w:pPr>
        <w:numPr>
          <w:ilvl w:val="0"/>
          <w:numId w:val="22"/>
        </w:numPr>
        <w:jc w:val="both"/>
        <w:rPr>
          <w:noProof/>
          <w:lang w:val="sr-Latn-RS"/>
        </w:rPr>
      </w:pPr>
      <w:r w:rsidRPr="006870AE">
        <w:rPr>
          <w:noProof/>
          <w:color w:val="000000"/>
          <w:lang w:val="sr-Latn-RS"/>
        </w:rPr>
        <w:t>у складу са одредбама чл</w:t>
      </w:r>
      <w:r w:rsidR="00092F52">
        <w:rPr>
          <w:noProof/>
          <w:color w:val="000000"/>
          <w:lang w:val="sr-Cyrl-RS"/>
        </w:rPr>
        <w:t>.</w:t>
      </w:r>
      <w:r w:rsidRPr="006870AE">
        <w:rPr>
          <w:noProof/>
          <w:color w:val="000000"/>
          <w:lang w:val="sr-Cyrl-RS"/>
        </w:rPr>
        <w:t xml:space="preserve"> 5. и 12. Царинског закона и чланом </w:t>
      </w:r>
      <w:r w:rsidRPr="006870AE">
        <w:rPr>
          <w:noProof/>
          <w:color w:val="000000"/>
          <w:lang w:val="sr-Latn-RS"/>
        </w:rPr>
        <w:t>3</w:t>
      </w:r>
      <w:r w:rsidRPr="006870AE">
        <w:rPr>
          <w:noProof/>
          <w:color w:val="000000"/>
          <w:lang w:val="sr-Cyrl-RS"/>
        </w:rPr>
        <w:t>02.</w:t>
      </w:r>
      <w:r w:rsidRPr="006870AE">
        <w:rPr>
          <w:noProof/>
          <w:color w:val="000000"/>
          <w:lang w:val="sr-Latn-RS"/>
        </w:rPr>
        <w:t xml:space="preserve">  Уредбе о </w:t>
      </w:r>
      <w:r w:rsidRPr="006870AE">
        <w:rPr>
          <w:noProof/>
          <w:color w:val="000000"/>
          <w:lang w:val="sr-Cyrl-RS"/>
        </w:rPr>
        <w:t xml:space="preserve">царинским поступцима и царинским формалностима </w:t>
      </w:r>
      <w:r w:rsidRPr="006870AE">
        <w:rPr>
          <w:noProof/>
          <w:color w:val="000000"/>
          <w:lang w:val="sr-Latn-RS"/>
        </w:rPr>
        <w:t>( у даљем тексту Уредба)</w:t>
      </w:r>
      <w:r w:rsidRPr="006870AE">
        <w:rPr>
          <w:noProof/>
          <w:lang w:val="sr-Latn-RS"/>
        </w:rPr>
        <w:t xml:space="preserve">, </w:t>
      </w:r>
    </w:p>
    <w:p w14:paraId="33360245" w14:textId="77777777" w:rsidR="00781823" w:rsidRPr="006870AE" w:rsidRDefault="00781823" w:rsidP="004E0B2D">
      <w:pPr>
        <w:numPr>
          <w:ilvl w:val="0"/>
          <w:numId w:val="22"/>
        </w:numPr>
        <w:jc w:val="both"/>
        <w:rPr>
          <w:noProof/>
          <w:lang w:val="sr-Latn-RS"/>
        </w:rPr>
      </w:pPr>
      <w:r w:rsidRPr="006870AE">
        <w:rPr>
          <w:noProof/>
          <w:color w:val="000000"/>
          <w:lang w:val="sr-Latn-RS"/>
        </w:rPr>
        <w:t xml:space="preserve"> у складу са одредбама члана </w:t>
      </w:r>
      <w:r w:rsidRPr="006870AE">
        <w:rPr>
          <w:noProof/>
          <w:color w:val="000000"/>
          <w:lang w:val="sr-Cyrl-RS"/>
        </w:rPr>
        <w:t>197. и члан</w:t>
      </w:r>
      <w:r w:rsidR="00092F52">
        <w:rPr>
          <w:noProof/>
          <w:color w:val="000000"/>
          <w:lang w:val="sr-Cyrl-RS"/>
        </w:rPr>
        <w:t>а</w:t>
      </w:r>
      <w:r w:rsidRPr="006870AE">
        <w:rPr>
          <w:noProof/>
          <w:color w:val="000000"/>
          <w:lang w:val="sr-Cyrl-RS"/>
        </w:rPr>
        <w:t xml:space="preserve"> </w:t>
      </w:r>
      <w:r w:rsidRPr="006870AE">
        <w:rPr>
          <w:noProof/>
          <w:color w:val="000000"/>
          <w:lang w:val="sr-Latn-RS"/>
        </w:rPr>
        <w:t>1</w:t>
      </w:r>
      <w:r w:rsidRPr="006870AE">
        <w:rPr>
          <w:noProof/>
          <w:color w:val="000000"/>
          <w:lang w:val="sr-Cyrl-RS"/>
        </w:rPr>
        <w:t>99</w:t>
      </w:r>
      <w:r w:rsidRPr="006870AE">
        <w:rPr>
          <w:noProof/>
          <w:color w:val="000000"/>
          <w:lang w:val="sr-Latn-RS"/>
        </w:rPr>
        <w:t xml:space="preserve">. став </w:t>
      </w:r>
      <w:r w:rsidRPr="006870AE">
        <w:rPr>
          <w:noProof/>
          <w:color w:val="000000"/>
          <w:lang w:val="sr-Cyrl-RS"/>
        </w:rPr>
        <w:t>4.</w:t>
      </w:r>
      <w:r w:rsidRPr="006870AE">
        <w:rPr>
          <w:noProof/>
          <w:color w:val="000000"/>
          <w:lang w:val="sr-Latn-RS"/>
        </w:rPr>
        <w:t xml:space="preserve"> Царинског закона</w:t>
      </w:r>
      <w:r w:rsidRPr="006870AE">
        <w:rPr>
          <w:noProof/>
          <w:color w:val="000000"/>
          <w:lang w:val="sr-Cyrl-RS"/>
        </w:rPr>
        <w:t>,</w:t>
      </w:r>
    </w:p>
    <w:p w14:paraId="3A01DDF2" w14:textId="5EFBD524" w:rsidR="00781823" w:rsidRPr="006870AE" w:rsidRDefault="00781823" w:rsidP="004E0B2D">
      <w:pPr>
        <w:numPr>
          <w:ilvl w:val="0"/>
          <w:numId w:val="22"/>
        </w:numPr>
        <w:jc w:val="both"/>
        <w:rPr>
          <w:noProof/>
          <w:lang w:val="sr-Latn-RS"/>
        </w:rPr>
      </w:pPr>
      <w:r w:rsidRPr="006870AE">
        <w:rPr>
          <w:noProof/>
          <w:color w:val="000000"/>
          <w:lang w:val="sr-Latn-RS"/>
        </w:rPr>
        <w:t>у складу са одредбама чл</w:t>
      </w:r>
      <w:r w:rsidR="009213C3">
        <w:rPr>
          <w:noProof/>
          <w:color w:val="000000"/>
          <w:lang w:val="sr-Cyrl-RS"/>
        </w:rPr>
        <w:t>.</w:t>
      </w:r>
      <w:r w:rsidRPr="006870AE">
        <w:rPr>
          <w:noProof/>
          <w:color w:val="000000"/>
          <w:lang w:val="sr-Latn-RS"/>
        </w:rPr>
        <w:t xml:space="preserve"> 4</w:t>
      </w:r>
      <w:r w:rsidRPr="006870AE">
        <w:rPr>
          <w:noProof/>
          <w:color w:val="000000"/>
          <w:lang w:val="sr-Cyrl-RS"/>
        </w:rPr>
        <w:t>.</w:t>
      </w:r>
      <w:r w:rsidRPr="006870AE">
        <w:rPr>
          <w:noProof/>
          <w:color w:val="000000"/>
          <w:lang w:val="sr-Latn-RS"/>
        </w:rPr>
        <w:t xml:space="preserve"> и </w:t>
      </w:r>
      <w:r w:rsidRPr="006870AE">
        <w:rPr>
          <w:noProof/>
          <w:color w:val="000000"/>
          <w:lang w:val="sr-Cyrl-RS"/>
        </w:rPr>
        <w:t>30.</w:t>
      </w:r>
      <w:r w:rsidRPr="006870AE">
        <w:rPr>
          <w:noProof/>
          <w:color w:val="000000"/>
          <w:lang w:val="sr-Latn-RS"/>
        </w:rPr>
        <w:t xml:space="preserve"> </w:t>
      </w:r>
      <w:r w:rsidR="00E63495">
        <w:rPr>
          <w:noProof/>
          <w:lang w:val="sr-Cyrl-RS"/>
        </w:rPr>
        <w:t>Додатка</w:t>
      </w:r>
      <w:r w:rsidR="00E63495" w:rsidRPr="006870AE" w:rsidDel="00E63495">
        <w:rPr>
          <w:noProof/>
          <w:color w:val="000000"/>
          <w:lang w:val="sr-Cyrl-RS"/>
        </w:rPr>
        <w:t xml:space="preserve"> </w:t>
      </w:r>
      <w:r w:rsidRPr="006870AE">
        <w:rPr>
          <w:noProof/>
          <w:lang w:val="sr-Latn-RS"/>
        </w:rPr>
        <w:t>I Конвенције о заједничком транзит</w:t>
      </w:r>
      <w:r w:rsidRPr="006870AE">
        <w:rPr>
          <w:noProof/>
          <w:lang w:val="sr-Cyrl-RS"/>
        </w:rPr>
        <w:t>ном поступку</w:t>
      </w:r>
      <w:r w:rsidRPr="006870AE">
        <w:rPr>
          <w:noProof/>
          <w:lang w:val="sr-Latn-RS"/>
        </w:rPr>
        <w:t xml:space="preserve"> (у даљем тексту „</w:t>
      </w:r>
      <w:r w:rsidRPr="006870AE">
        <w:rPr>
          <w:noProof/>
          <w:lang w:val="sr-Cyrl-RS"/>
        </w:rPr>
        <w:t>Ц</w:t>
      </w:r>
      <w:r w:rsidRPr="006870AE">
        <w:rPr>
          <w:noProof/>
          <w:lang w:val="sr-Latn-RS"/>
        </w:rPr>
        <w:t xml:space="preserve">T Конвенција”) и на основу </w:t>
      </w:r>
      <w:r w:rsidRPr="006870AE">
        <w:rPr>
          <w:noProof/>
          <w:color w:val="000000"/>
          <w:lang w:val="sr-Latn-RS"/>
        </w:rPr>
        <w:t>члана 6</w:t>
      </w:r>
      <w:r w:rsidRPr="006870AE">
        <w:rPr>
          <w:noProof/>
          <w:color w:val="000000"/>
          <w:lang w:val="sr-Cyrl-RS"/>
        </w:rPr>
        <w:t>.</w:t>
      </w:r>
      <w:r w:rsidRPr="006870AE">
        <w:rPr>
          <w:noProof/>
          <w:color w:val="000000"/>
          <w:lang w:val="sr-Latn-RS"/>
        </w:rPr>
        <w:t xml:space="preserve"> и </w:t>
      </w:r>
      <w:r w:rsidRPr="006870AE">
        <w:rPr>
          <w:noProof/>
          <w:lang w:val="sr-Latn-RS"/>
        </w:rPr>
        <w:t>члана 24</w:t>
      </w:r>
      <w:r w:rsidRPr="006870AE">
        <w:rPr>
          <w:noProof/>
          <w:lang w:val="sr-Cyrl-RS"/>
        </w:rPr>
        <w:t>.</w:t>
      </w:r>
      <w:r w:rsidRPr="006870AE">
        <w:rPr>
          <w:noProof/>
          <w:lang w:val="sr-Latn-RS"/>
        </w:rPr>
        <w:t xml:space="preserve">став 1 </w:t>
      </w:r>
      <w:r w:rsidR="00E63495">
        <w:rPr>
          <w:noProof/>
          <w:lang w:val="sr-Cyrl-RS"/>
        </w:rPr>
        <w:t>Додатка</w:t>
      </w:r>
      <w:r w:rsidR="00E63495" w:rsidRPr="006870AE" w:rsidDel="00E63495">
        <w:rPr>
          <w:noProof/>
          <w:lang w:val="sr-Latn-RS"/>
        </w:rPr>
        <w:t xml:space="preserve"> </w:t>
      </w:r>
      <w:r w:rsidRPr="006870AE">
        <w:rPr>
          <w:noProof/>
          <w:lang w:val="sr-Latn-RS"/>
        </w:rPr>
        <w:t xml:space="preserve">I </w:t>
      </w:r>
      <w:r w:rsidRPr="006870AE">
        <w:rPr>
          <w:noProof/>
          <w:lang w:val="sr-Cyrl-RS"/>
        </w:rPr>
        <w:t>Ц</w:t>
      </w:r>
      <w:r w:rsidRPr="006870AE">
        <w:rPr>
          <w:noProof/>
          <w:lang w:val="sr-Latn-RS"/>
        </w:rPr>
        <w:t>T Конвенције,</w:t>
      </w:r>
    </w:p>
    <w:p w14:paraId="74AC4E53" w14:textId="2733C6AF" w:rsidR="00781823" w:rsidRPr="006870AE" w:rsidRDefault="00781823" w:rsidP="004E0B2D">
      <w:pPr>
        <w:numPr>
          <w:ilvl w:val="0"/>
          <w:numId w:val="22"/>
        </w:numPr>
        <w:jc w:val="both"/>
        <w:rPr>
          <w:noProof/>
          <w:lang w:val="sr-Latn-RS"/>
        </w:rPr>
      </w:pPr>
      <w:r w:rsidRPr="006870AE">
        <w:rPr>
          <w:noProof/>
          <w:color w:val="000000"/>
          <w:lang w:val="sr-Latn-RS"/>
        </w:rPr>
        <w:t>у складу са одредбама члана 4</w:t>
      </w:r>
      <w:r w:rsidRPr="006870AE">
        <w:rPr>
          <w:noProof/>
          <w:color w:val="000000"/>
          <w:lang w:val="sr-Cyrl-RS"/>
        </w:rPr>
        <w:t>.</w:t>
      </w:r>
      <w:r w:rsidRPr="006870AE">
        <w:rPr>
          <w:noProof/>
          <w:color w:val="000000"/>
          <w:lang w:val="sr-Latn-RS"/>
        </w:rPr>
        <w:t xml:space="preserve"> </w:t>
      </w:r>
      <w:r w:rsidRPr="006870AE">
        <w:rPr>
          <w:noProof/>
          <w:lang w:val="sr-Latn-RS"/>
        </w:rPr>
        <w:t>и чл</w:t>
      </w:r>
      <w:r w:rsidR="00092F52">
        <w:rPr>
          <w:noProof/>
          <w:lang w:val="sr-Cyrl-RS"/>
        </w:rPr>
        <w:t>.</w:t>
      </w:r>
      <w:r w:rsidRPr="006870AE">
        <w:rPr>
          <w:noProof/>
          <w:lang w:val="sr-Latn-RS"/>
        </w:rPr>
        <w:t xml:space="preserve"> </w:t>
      </w:r>
      <w:r w:rsidRPr="006870AE">
        <w:rPr>
          <w:noProof/>
          <w:lang w:val="sr-Cyrl-RS"/>
        </w:rPr>
        <w:t>87.</w:t>
      </w:r>
      <w:r w:rsidRPr="006870AE">
        <w:rPr>
          <w:noProof/>
          <w:lang w:val="sr-Latn-RS"/>
        </w:rPr>
        <w:t xml:space="preserve"> – </w:t>
      </w:r>
      <w:r w:rsidRPr="006870AE">
        <w:rPr>
          <w:noProof/>
          <w:lang w:val="sr-Cyrl-RS"/>
        </w:rPr>
        <w:t>90.</w:t>
      </w:r>
      <w:r w:rsidRPr="006870AE">
        <w:rPr>
          <w:noProof/>
          <w:lang w:val="sr-Latn-RS"/>
        </w:rPr>
        <w:t xml:space="preserve"> </w:t>
      </w:r>
      <w:r w:rsidR="00E63495">
        <w:rPr>
          <w:noProof/>
          <w:lang w:val="sr-Cyrl-RS"/>
        </w:rPr>
        <w:t>Додатка</w:t>
      </w:r>
      <w:r w:rsidR="00E63495" w:rsidRPr="006870AE" w:rsidDel="00E63495">
        <w:rPr>
          <w:noProof/>
          <w:lang w:val="sr-Cyrl-RS"/>
        </w:rPr>
        <w:t xml:space="preserve"> </w:t>
      </w:r>
      <w:r w:rsidRPr="006870AE">
        <w:rPr>
          <w:noProof/>
          <w:lang w:val="sr-Latn-RS"/>
        </w:rPr>
        <w:t xml:space="preserve">I </w:t>
      </w:r>
      <w:r w:rsidRPr="006870AE">
        <w:rPr>
          <w:noProof/>
          <w:lang w:val="sr-Cyrl-RS"/>
        </w:rPr>
        <w:t>Ц</w:t>
      </w:r>
      <w:r w:rsidRPr="006870AE">
        <w:rPr>
          <w:noProof/>
          <w:lang w:val="sr-Latn-RS"/>
        </w:rPr>
        <w:t>Т Конвенције и на основу ч</w:t>
      </w:r>
      <w:r w:rsidRPr="006870AE">
        <w:rPr>
          <w:noProof/>
          <w:color w:val="000000"/>
          <w:lang w:val="sr-Latn-RS"/>
        </w:rPr>
        <w:t>лана 6</w:t>
      </w:r>
      <w:r w:rsidRPr="006870AE">
        <w:rPr>
          <w:noProof/>
          <w:color w:val="000000"/>
          <w:lang w:val="sr-Cyrl-RS"/>
        </w:rPr>
        <w:t>.</w:t>
      </w:r>
      <w:r w:rsidRPr="006870AE">
        <w:rPr>
          <w:noProof/>
          <w:color w:val="000000"/>
          <w:lang w:val="sr-Latn-RS"/>
        </w:rPr>
        <w:t>, ч</w:t>
      </w:r>
      <w:r w:rsidRPr="006870AE">
        <w:rPr>
          <w:noProof/>
          <w:lang w:val="sr-Latn-RS"/>
        </w:rPr>
        <w:t>лана 2</w:t>
      </w:r>
      <w:r w:rsidRPr="006870AE">
        <w:rPr>
          <w:noProof/>
          <w:lang w:val="sr-Cyrl-RS"/>
        </w:rPr>
        <w:t>9.</w:t>
      </w:r>
      <w:r w:rsidRPr="006870AE">
        <w:rPr>
          <w:noProof/>
          <w:lang w:val="sr-Latn-RS"/>
        </w:rPr>
        <w:t xml:space="preserve"> став 1</w:t>
      </w:r>
      <w:r w:rsidRPr="006870AE">
        <w:rPr>
          <w:noProof/>
          <w:lang w:val="sr-Cyrl-RS"/>
        </w:rPr>
        <w:t>.</w:t>
      </w:r>
      <w:r w:rsidRPr="006870AE">
        <w:rPr>
          <w:noProof/>
          <w:lang w:val="sr-Latn-RS"/>
        </w:rPr>
        <w:t xml:space="preserve"> </w:t>
      </w:r>
      <w:r w:rsidRPr="006870AE">
        <w:rPr>
          <w:noProof/>
          <w:color w:val="000000"/>
          <w:lang w:val="sr-Latn-RS"/>
        </w:rPr>
        <w:t xml:space="preserve">и члана </w:t>
      </w:r>
      <w:r w:rsidRPr="006870AE">
        <w:rPr>
          <w:noProof/>
          <w:color w:val="000000"/>
          <w:lang w:val="sr-Cyrl-RS"/>
        </w:rPr>
        <w:t>57.</w:t>
      </w:r>
      <w:r w:rsidRPr="006870AE">
        <w:rPr>
          <w:noProof/>
          <w:color w:val="000000"/>
          <w:lang w:val="sr-Latn-RS"/>
        </w:rPr>
        <w:t xml:space="preserve"> </w:t>
      </w:r>
      <w:r w:rsidR="00E63495">
        <w:rPr>
          <w:noProof/>
          <w:lang w:val="sr-Cyrl-RS"/>
        </w:rPr>
        <w:t>Додатка</w:t>
      </w:r>
      <w:r w:rsidR="00E63495" w:rsidRPr="006870AE" w:rsidDel="00E63495">
        <w:rPr>
          <w:noProof/>
          <w:lang w:val="sr-Latn-RS"/>
        </w:rPr>
        <w:t xml:space="preserve"> </w:t>
      </w:r>
      <w:r w:rsidRPr="006870AE">
        <w:rPr>
          <w:noProof/>
          <w:lang w:val="sr-Latn-RS"/>
        </w:rPr>
        <w:t xml:space="preserve">I </w:t>
      </w:r>
      <w:r w:rsidRPr="006870AE">
        <w:rPr>
          <w:noProof/>
          <w:lang w:val="sr-Cyrl-RS"/>
        </w:rPr>
        <w:t>Ц</w:t>
      </w:r>
      <w:r w:rsidRPr="006870AE">
        <w:rPr>
          <w:noProof/>
          <w:lang w:val="sr-Latn-RS"/>
        </w:rPr>
        <w:t>Т Конвенције,</w:t>
      </w:r>
    </w:p>
    <w:p w14:paraId="1145B5F3" w14:textId="77777777" w:rsidR="00781823" w:rsidRPr="006870AE" w:rsidRDefault="00781823" w:rsidP="004E0B2D">
      <w:pPr>
        <w:numPr>
          <w:ilvl w:val="0"/>
          <w:numId w:val="22"/>
        </w:numPr>
        <w:jc w:val="both"/>
        <w:rPr>
          <w:noProof/>
          <w:lang w:val="sr-Latn-RS"/>
        </w:rPr>
      </w:pPr>
      <w:r w:rsidRPr="006870AE">
        <w:rPr>
          <w:noProof/>
          <w:color w:val="000000"/>
          <w:lang w:val="sr-Latn-RS"/>
        </w:rPr>
        <w:t xml:space="preserve">у складу са одредбама члана </w:t>
      </w:r>
      <w:r w:rsidRPr="006870AE">
        <w:rPr>
          <w:noProof/>
          <w:color w:val="000000"/>
          <w:lang w:val="sr-Cyrl-RS"/>
        </w:rPr>
        <w:t>151.</w:t>
      </w:r>
      <w:r w:rsidRPr="006870AE">
        <w:rPr>
          <w:noProof/>
          <w:color w:val="000000"/>
          <w:lang w:val="sr-Latn-RS"/>
        </w:rPr>
        <w:t xml:space="preserve"> Уредбе, </w:t>
      </w:r>
      <w:r w:rsidRPr="006870AE">
        <w:rPr>
          <w:noProof/>
          <w:lang w:val="sr-Latn-RS"/>
        </w:rPr>
        <w:t>и на основу члан</w:t>
      </w:r>
      <w:r w:rsidR="00092F52">
        <w:rPr>
          <w:noProof/>
          <w:lang w:val="sr-Cyrl-RS"/>
        </w:rPr>
        <w:t>а</w:t>
      </w:r>
      <w:r w:rsidRPr="006870AE">
        <w:rPr>
          <w:noProof/>
          <w:lang w:val="sr-Latn-RS"/>
        </w:rPr>
        <w:t xml:space="preserve"> </w:t>
      </w:r>
      <w:r w:rsidRPr="006870AE">
        <w:rPr>
          <w:noProof/>
          <w:lang w:val="sr-Cyrl-RS"/>
        </w:rPr>
        <w:t>348.</w:t>
      </w:r>
      <w:r w:rsidRPr="006870AE">
        <w:rPr>
          <w:noProof/>
          <w:color w:val="000000"/>
          <w:lang w:val="sr-Latn-RS"/>
        </w:rPr>
        <w:t xml:space="preserve"> </w:t>
      </w:r>
      <w:r w:rsidRPr="006870AE">
        <w:rPr>
          <w:noProof/>
          <w:lang w:val="sr-Latn-RS"/>
        </w:rPr>
        <w:t>Уредбе,</w:t>
      </w:r>
    </w:p>
    <w:p w14:paraId="3A61DF0E" w14:textId="109F87C2" w:rsidR="00781823" w:rsidRPr="006870AE" w:rsidRDefault="00781823" w:rsidP="004E0B2D">
      <w:pPr>
        <w:numPr>
          <w:ilvl w:val="0"/>
          <w:numId w:val="22"/>
        </w:numPr>
        <w:jc w:val="both"/>
        <w:rPr>
          <w:noProof/>
          <w:lang w:val="sr-Latn-RS"/>
        </w:rPr>
      </w:pPr>
      <w:r w:rsidRPr="006870AE">
        <w:rPr>
          <w:noProof/>
          <w:color w:val="000000"/>
          <w:lang w:val="sr-Latn-RS"/>
        </w:rPr>
        <w:t>у складу са одредбама члана</w:t>
      </w:r>
      <w:r w:rsidRPr="006870AE">
        <w:rPr>
          <w:noProof/>
          <w:lang w:val="sr-Latn-RS"/>
        </w:rPr>
        <w:t xml:space="preserve"> </w:t>
      </w:r>
      <w:r w:rsidRPr="006870AE">
        <w:rPr>
          <w:noProof/>
          <w:lang w:val="sr-Cyrl-RS"/>
        </w:rPr>
        <w:t>74.</w:t>
      </w:r>
      <w:r w:rsidRPr="006870AE">
        <w:rPr>
          <w:noProof/>
          <w:lang w:val="sr-Latn-RS"/>
        </w:rPr>
        <w:t xml:space="preserve"> став </w:t>
      </w:r>
      <w:r w:rsidRPr="006870AE">
        <w:rPr>
          <w:noProof/>
          <w:lang w:val="sr-Cyrl-RS"/>
        </w:rPr>
        <w:t>6.</w:t>
      </w:r>
      <w:r w:rsidRPr="006870AE">
        <w:rPr>
          <w:noProof/>
          <w:lang w:val="sr-Latn-RS"/>
        </w:rPr>
        <w:t xml:space="preserve"> </w:t>
      </w:r>
      <w:r w:rsidR="00E63495">
        <w:rPr>
          <w:noProof/>
          <w:lang w:val="sr-Cyrl-RS"/>
        </w:rPr>
        <w:t>Додатка</w:t>
      </w:r>
      <w:r w:rsidR="00E63495" w:rsidRPr="006870AE" w:rsidDel="00E63495">
        <w:rPr>
          <w:noProof/>
          <w:lang w:val="sr-Latn-RS"/>
        </w:rPr>
        <w:t xml:space="preserve"> </w:t>
      </w:r>
      <w:r w:rsidRPr="006870AE">
        <w:rPr>
          <w:noProof/>
          <w:lang w:val="sr-Latn-RS"/>
        </w:rPr>
        <w:t xml:space="preserve">I </w:t>
      </w:r>
      <w:r w:rsidRPr="006870AE">
        <w:rPr>
          <w:noProof/>
          <w:lang w:val="sr-Cyrl-RS"/>
        </w:rPr>
        <w:t>Ц</w:t>
      </w:r>
      <w:r w:rsidRPr="006870AE">
        <w:rPr>
          <w:noProof/>
          <w:lang w:val="sr-Latn-RS"/>
        </w:rPr>
        <w:t xml:space="preserve">Т Конвенције и на основу </w:t>
      </w:r>
      <w:r w:rsidRPr="006870AE">
        <w:rPr>
          <w:noProof/>
          <w:color w:val="000000"/>
          <w:lang w:val="sr-Latn-RS"/>
        </w:rPr>
        <w:t>чл</w:t>
      </w:r>
      <w:r w:rsidR="00234D85">
        <w:rPr>
          <w:noProof/>
          <w:color w:val="000000"/>
          <w:lang w:val="sr-Cyrl-RS"/>
        </w:rPr>
        <w:t>.</w:t>
      </w:r>
      <w:r w:rsidRPr="006870AE">
        <w:rPr>
          <w:noProof/>
          <w:color w:val="000000"/>
          <w:lang w:val="sr-Latn-RS"/>
        </w:rPr>
        <w:t xml:space="preserve"> 6</w:t>
      </w:r>
      <w:r w:rsidRPr="006870AE">
        <w:rPr>
          <w:noProof/>
          <w:color w:val="000000"/>
          <w:lang w:val="sr-Cyrl-RS"/>
        </w:rPr>
        <w:t>.</w:t>
      </w:r>
      <w:r w:rsidRPr="006870AE">
        <w:rPr>
          <w:noProof/>
          <w:color w:val="000000"/>
          <w:lang w:val="sr-Latn-RS"/>
        </w:rPr>
        <w:t xml:space="preserve"> и </w:t>
      </w:r>
      <w:r w:rsidRPr="006870AE">
        <w:rPr>
          <w:noProof/>
          <w:color w:val="000000"/>
          <w:lang w:val="sr-Cyrl-RS"/>
        </w:rPr>
        <w:t>57.</w:t>
      </w:r>
      <w:r w:rsidRPr="006870AE">
        <w:rPr>
          <w:noProof/>
          <w:color w:val="000000"/>
          <w:lang w:val="sr-Latn-RS"/>
        </w:rPr>
        <w:t xml:space="preserve"> </w:t>
      </w:r>
      <w:r w:rsidR="00E63495">
        <w:rPr>
          <w:noProof/>
          <w:lang w:val="sr-Cyrl-RS"/>
        </w:rPr>
        <w:t>Додатка</w:t>
      </w:r>
      <w:r w:rsidR="00E63495" w:rsidRPr="006870AE" w:rsidDel="00E63495">
        <w:rPr>
          <w:noProof/>
          <w:lang w:val="sr-Latn-RS"/>
        </w:rPr>
        <w:t xml:space="preserve"> </w:t>
      </w:r>
      <w:r w:rsidRPr="006870AE">
        <w:rPr>
          <w:noProof/>
          <w:lang w:val="sr-Latn-RS"/>
        </w:rPr>
        <w:t xml:space="preserve">I </w:t>
      </w:r>
      <w:r w:rsidRPr="006870AE">
        <w:rPr>
          <w:noProof/>
          <w:lang w:val="sr-Cyrl-RS"/>
        </w:rPr>
        <w:t>Ц</w:t>
      </w:r>
      <w:r w:rsidRPr="006870AE">
        <w:rPr>
          <w:noProof/>
          <w:lang w:val="sr-Latn-RS"/>
        </w:rPr>
        <w:t xml:space="preserve">Т Конвенције, </w:t>
      </w:r>
    </w:p>
    <w:p w14:paraId="57B6E344" w14:textId="77777777" w:rsidR="00781823" w:rsidRPr="006870AE" w:rsidRDefault="00781823" w:rsidP="00781823">
      <w:pPr>
        <w:pStyle w:val="ListParagraph"/>
        <w:jc w:val="both"/>
        <w:rPr>
          <w:noProof/>
          <w:lang w:val="sr-Latn-RS"/>
        </w:rPr>
      </w:pPr>
    </w:p>
    <w:p w14:paraId="1E3996F9" w14:textId="77777777" w:rsidR="00781823" w:rsidRPr="006870AE" w:rsidRDefault="00781823" w:rsidP="00781823">
      <w:pPr>
        <w:jc w:val="both"/>
        <w:rPr>
          <w:noProof/>
          <w:lang w:val="sr-Latn-RS"/>
        </w:rPr>
      </w:pPr>
      <w:r w:rsidRPr="006870AE">
        <w:rPr>
          <w:b/>
          <w:noProof/>
          <w:color w:val="000000"/>
          <w:spacing w:val="120"/>
          <w:lang w:val="sr-Latn-RS"/>
        </w:rPr>
        <w:t>Одобрава</w:t>
      </w:r>
      <w:r w:rsidRPr="006870AE">
        <w:rPr>
          <w:noProof/>
          <w:lang w:val="sr-Latn-RS"/>
        </w:rPr>
        <w:t>подносиоцу захтева електронску комуникацију са царинским органима Републике Србије који су надлежни за спровођење транзитног поступка, а који су наведени у Правилник</w:t>
      </w:r>
      <w:r w:rsidRPr="006870AE">
        <w:rPr>
          <w:noProof/>
          <w:lang w:val="sr-Cyrl-CS"/>
        </w:rPr>
        <w:t>у</w:t>
      </w:r>
      <w:r w:rsidRPr="006870AE">
        <w:rPr>
          <w:noProof/>
          <w:lang w:val="sr-Latn-RS"/>
        </w:rPr>
        <w:t xml:space="preserve">, и то, </w:t>
      </w:r>
    </w:p>
    <w:p w14:paraId="22619E2F" w14:textId="77777777" w:rsidR="00781823" w:rsidRPr="006870AE" w:rsidRDefault="00781823" w:rsidP="00781823">
      <w:pPr>
        <w:jc w:val="both"/>
        <w:rPr>
          <w:noProof/>
          <w:lang w:val="sr-Latn-RS"/>
        </w:rPr>
      </w:pPr>
    </w:p>
    <w:p w14:paraId="15FE2EBE" w14:textId="4B412F94" w:rsidR="00781823" w:rsidRPr="0012621B" w:rsidRDefault="00781823" w:rsidP="004E0B2D">
      <w:pPr>
        <w:numPr>
          <w:ilvl w:val="0"/>
          <w:numId w:val="16"/>
        </w:numPr>
        <w:jc w:val="both"/>
        <w:rPr>
          <w:noProof/>
          <w:lang w:val="sr-Latn-RS"/>
        </w:rPr>
      </w:pPr>
      <w:r w:rsidRPr="00CB487F">
        <w:rPr>
          <w:noProof/>
          <w:lang w:val="sr-Latn-RS"/>
        </w:rPr>
        <w:t xml:space="preserve">за подношење царинске декларације за национални транзитни поступак и електронски унос података </w:t>
      </w:r>
      <w:r w:rsidR="005A6BAB">
        <w:rPr>
          <w:noProof/>
          <w:color w:val="000000"/>
          <w:lang w:val="sr-Latn-CS" w:eastAsia="en-US"/>
        </w:rPr>
        <w:t>TIR</w:t>
      </w:r>
      <w:r w:rsidRPr="00CB487F">
        <w:rPr>
          <w:noProof/>
          <w:lang w:val="sr-Latn-RS"/>
        </w:rPr>
        <w:t xml:space="preserve"> </w:t>
      </w:r>
      <w:r w:rsidR="00BB1714">
        <w:rPr>
          <w:noProof/>
          <w:lang w:val="sr-Cyrl-RS"/>
        </w:rPr>
        <w:t>к</w:t>
      </w:r>
      <w:r w:rsidRPr="00CB487F">
        <w:rPr>
          <w:noProof/>
          <w:lang w:val="sr-Latn-RS"/>
        </w:rPr>
        <w:t xml:space="preserve">арнета надлежним царинским органима Републике Србије, који имају улогу </w:t>
      </w:r>
      <w:r w:rsidRPr="006B254F">
        <w:rPr>
          <w:noProof/>
          <w:lang w:val="sr-Cyrl-RS"/>
        </w:rPr>
        <w:t>полазне</w:t>
      </w:r>
      <w:r w:rsidRPr="006B254F">
        <w:rPr>
          <w:noProof/>
          <w:lang w:val="sr-Latn-RS"/>
        </w:rPr>
        <w:t xml:space="preserve"> царинарнице, сагласно условима наведеним у документу </w:t>
      </w:r>
      <w:r w:rsidRPr="006715C4">
        <w:rPr>
          <w:b/>
          <w:noProof/>
          <w:lang w:val="sr-Latn-RS"/>
        </w:rPr>
        <w:t xml:space="preserve">„Услови за </w:t>
      </w:r>
      <w:r w:rsidRPr="0012621B">
        <w:rPr>
          <w:b/>
          <w:noProof/>
          <w:lang w:val="sr-Latn-RS"/>
        </w:rPr>
        <w:t>електронску комуникацију са царинарницама Републике Србије“</w:t>
      </w:r>
      <w:r w:rsidRPr="0012621B">
        <w:rPr>
          <w:noProof/>
          <w:lang w:val="sr-Latn-RS"/>
        </w:rPr>
        <w:t xml:space="preserve">, који је објављен на Интернет сајту Управе царине Републике Србије </w:t>
      </w:r>
      <w:r w:rsidRPr="0012621B">
        <w:rPr>
          <w:b/>
          <w:noProof/>
          <w:lang w:val="sr-Latn-RS"/>
        </w:rPr>
        <w:t>http://www.carina.rs/NCTS</w:t>
      </w:r>
      <w:r w:rsidRPr="0012621B">
        <w:rPr>
          <w:noProof/>
          <w:lang w:val="sr-Latn-RS"/>
        </w:rPr>
        <w:t>,</w:t>
      </w:r>
    </w:p>
    <w:p w14:paraId="5353F54E" w14:textId="77777777" w:rsidR="00781823" w:rsidRPr="0012621B" w:rsidRDefault="00781823" w:rsidP="004E0B2D">
      <w:pPr>
        <w:numPr>
          <w:ilvl w:val="0"/>
          <w:numId w:val="16"/>
        </w:numPr>
        <w:jc w:val="both"/>
        <w:rPr>
          <w:noProof/>
          <w:lang w:val="sr-Latn-RS"/>
        </w:rPr>
      </w:pPr>
      <w:r w:rsidRPr="0012621B">
        <w:rPr>
          <w:noProof/>
          <w:lang w:val="sr-Latn-RS"/>
        </w:rPr>
        <w:t xml:space="preserve">за подношење царинске декларације за заједнички транзитни поступак надлежним царинским органима Републике Србије, који имају улогу </w:t>
      </w:r>
      <w:r w:rsidRPr="0012621B">
        <w:rPr>
          <w:noProof/>
          <w:lang w:val="sr-Cyrl-RS"/>
        </w:rPr>
        <w:t>полазне</w:t>
      </w:r>
      <w:r w:rsidRPr="0012621B">
        <w:rPr>
          <w:noProof/>
          <w:lang w:val="sr-Latn-RS"/>
        </w:rPr>
        <w:t xml:space="preserve"> царинарнице, сагласно условима наведеним у документу </w:t>
      </w:r>
      <w:r w:rsidRPr="0012621B">
        <w:rPr>
          <w:b/>
          <w:noProof/>
          <w:lang w:val="sr-Latn-RS"/>
        </w:rPr>
        <w:t>„Услови за електронску комуникацију са царинарницама Републике Србије“</w:t>
      </w:r>
      <w:r w:rsidRPr="0012621B">
        <w:rPr>
          <w:noProof/>
          <w:lang w:val="sr-Latn-RS"/>
        </w:rPr>
        <w:t xml:space="preserve">, који је објављен на Интернет сајту Управе царине Републике Србије </w:t>
      </w:r>
      <w:r w:rsidRPr="0012621B">
        <w:rPr>
          <w:b/>
          <w:noProof/>
          <w:lang w:val="sr-Latn-RS"/>
        </w:rPr>
        <w:t>http://www.carina.rs/NCTS</w:t>
      </w:r>
      <w:r w:rsidRPr="0012621B">
        <w:rPr>
          <w:noProof/>
          <w:lang w:val="sr-Latn-RS"/>
        </w:rPr>
        <w:t>,</w:t>
      </w:r>
    </w:p>
    <w:p w14:paraId="56F699B6" w14:textId="566360C7" w:rsidR="00781823" w:rsidRPr="0012621B" w:rsidRDefault="00781823" w:rsidP="004E0B2D">
      <w:pPr>
        <w:numPr>
          <w:ilvl w:val="0"/>
          <w:numId w:val="16"/>
        </w:numPr>
        <w:jc w:val="both"/>
        <w:rPr>
          <w:noProof/>
          <w:lang w:val="sr-Latn-RS"/>
        </w:rPr>
      </w:pPr>
      <w:r w:rsidRPr="0012621B">
        <w:rPr>
          <w:noProof/>
          <w:lang w:val="sr-Latn-RS"/>
        </w:rPr>
        <w:t>за окончање поступка у националном транзит</w:t>
      </w:r>
      <w:r w:rsidRPr="0012621B">
        <w:rPr>
          <w:noProof/>
          <w:lang w:val="sr-Cyrl-RS"/>
        </w:rPr>
        <w:t>ном поступку</w:t>
      </w:r>
      <w:r w:rsidRPr="0012621B">
        <w:rPr>
          <w:noProof/>
          <w:lang w:val="sr-Latn-RS"/>
        </w:rPr>
        <w:t xml:space="preserve">, укључујући и национални транзитни поступак са </w:t>
      </w:r>
      <w:r w:rsidR="005A6BAB">
        <w:rPr>
          <w:noProof/>
          <w:color w:val="000000"/>
          <w:lang w:val="sr-Latn-CS" w:eastAsia="en-US"/>
        </w:rPr>
        <w:t>TIR</w:t>
      </w:r>
      <w:r w:rsidRPr="0012621B">
        <w:rPr>
          <w:noProof/>
          <w:lang w:val="sr-Latn-RS"/>
        </w:rPr>
        <w:t xml:space="preserve"> </w:t>
      </w:r>
      <w:r w:rsidR="00BB1714">
        <w:rPr>
          <w:noProof/>
          <w:lang w:val="sr-Cyrl-RS"/>
        </w:rPr>
        <w:t>к</w:t>
      </w:r>
      <w:r w:rsidRPr="0012621B">
        <w:rPr>
          <w:noProof/>
          <w:lang w:val="sr-Latn-RS"/>
        </w:rPr>
        <w:t xml:space="preserve">арнетом, код надлежних царинских органа Републике Србије, који имају улогу </w:t>
      </w:r>
      <w:r w:rsidRPr="0012621B">
        <w:rPr>
          <w:noProof/>
          <w:lang w:val="sr-Cyrl-RS"/>
        </w:rPr>
        <w:t>о</w:t>
      </w:r>
      <w:r w:rsidRPr="0012621B">
        <w:rPr>
          <w:noProof/>
          <w:lang w:val="sr-Latn-RS"/>
        </w:rPr>
        <w:t xml:space="preserve">дредишне царинарнице, сагласно условима наведеним у документу </w:t>
      </w:r>
      <w:r w:rsidRPr="0012621B">
        <w:rPr>
          <w:b/>
          <w:noProof/>
          <w:lang w:val="sr-Latn-RS"/>
        </w:rPr>
        <w:t>„Услови за електронску комуникацију са царинарницама Републике Србије“</w:t>
      </w:r>
      <w:r w:rsidRPr="0012621B">
        <w:rPr>
          <w:noProof/>
          <w:lang w:val="sr-Latn-RS"/>
        </w:rPr>
        <w:t xml:space="preserve">, који је објављен на Интернет сајту Управе царине Републике Србије </w:t>
      </w:r>
      <w:r w:rsidRPr="0012621B">
        <w:rPr>
          <w:b/>
          <w:noProof/>
          <w:lang w:val="sr-Latn-RS"/>
        </w:rPr>
        <w:t>http://www.carina.rs/NCTS</w:t>
      </w:r>
      <w:r w:rsidRPr="0012621B">
        <w:rPr>
          <w:noProof/>
          <w:lang w:val="sr-Latn-RS"/>
        </w:rPr>
        <w:t>,</w:t>
      </w:r>
    </w:p>
    <w:p w14:paraId="4D73B5EE" w14:textId="77777777" w:rsidR="00781823" w:rsidRPr="006870AE" w:rsidRDefault="00781823" w:rsidP="004E0B2D">
      <w:pPr>
        <w:numPr>
          <w:ilvl w:val="0"/>
          <w:numId w:val="16"/>
        </w:numPr>
        <w:jc w:val="both"/>
        <w:rPr>
          <w:noProof/>
          <w:lang w:val="sr-Latn-RS"/>
        </w:rPr>
      </w:pPr>
      <w:r w:rsidRPr="006870AE">
        <w:rPr>
          <w:noProof/>
          <w:lang w:val="sr-Latn-RS"/>
        </w:rPr>
        <w:lastRenderedPageBreak/>
        <w:t>за окончање заједничког транзитног поступка код надлежних царинских органа Републике Србиј</w:t>
      </w:r>
      <w:r w:rsidRPr="006870AE">
        <w:rPr>
          <w:noProof/>
          <w:lang w:val="sr-Cyrl-RS"/>
        </w:rPr>
        <w:t>е</w:t>
      </w:r>
      <w:r w:rsidRPr="006870AE">
        <w:rPr>
          <w:noProof/>
          <w:lang w:val="sr-Latn-RS"/>
        </w:rPr>
        <w:t xml:space="preserve">, који имају улогу </w:t>
      </w:r>
      <w:r w:rsidRPr="006870AE">
        <w:rPr>
          <w:noProof/>
          <w:lang w:val="sr-Cyrl-RS"/>
        </w:rPr>
        <w:t>о</w:t>
      </w:r>
      <w:r w:rsidRPr="006870AE">
        <w:rPr>
          <w:noProof/>
          <w:lang w:val="sr-Latn-RS"/>
        </w:rPr>
        <w:t xml:space="preserve">дредишне царинарнице, сагласно условима наведеним у документу </w:t>
      </w:r>
      <w:r w:rsidRPr="006870AE">
        <w:rPr>
          <w:b/>
          <w:noProof/>
          <w:lang w:val="sr-Latn-RS"/>
        </w:rPr>
        <w:t>„Услови за електронску комуникацију са царинарницама Републике Србије“</w:t>
      </w:r>
      <w:r w:rsidRPr="006870AE">
        <w:rPr>
          <w:noProof/>
          <w:lang w:val="sr-Latn-RS"/>
        </w:rPr>
        <w:t xml:space="preserve">, који је објављен на Интернет сајту Управе царине Републике Србије </w:t>
      </w:r>
      <w:r w:rsidRPr="006870AE">
        <w:rPr>
          <w:b/>
          <w:noProof/>
          <w:lang w:val="sr-Latn-RS"/>
        </w:rPr>
        <w:t>http://www.carina.rs/NCTS</w:t>
      </w:r>
      <w:r w:rsidRPr="006870AE">
        <w:rPr>
          <w:noProof/>
          <w:lang w:val="sr-Latn-RS"/>
        </w:rPr>
        <w:t>,</w:t>
      </w:r>
    </w:p>
    <w:p w14:paraId="6B174AFE" w14:textId="77777777" w:rsidR="00781823" w:rsidRPr="006870AE" w:rsidRDefault="00781823" w:rsidP="004E0B2D">
      <w:pPr>
        <w:numPr>
          <w:ilvl w:val="0"/>
          <w:numId w:val="16"/>
        </w:numPr>
        <w:jc w:val="both"/>
        <w:rPr>
          <w:noProof/>
          <w:lang w:val="sr-Latn-RS"/>
        </w:rPr>
      </w:pPr>
      <w:r w:rsidRPr="006870AE">
        <w:rPr>
          <w:noProof/>
          <w:lang w:val="sr-Latn-RS"/>
        </w:rPr>
        <w:t>за евидентирање и праћење гаранције у транзитном поступку у националном транзит</w:t>
      </w:r>
      <w:r w:rsidRPr="006870AE">
        <w:rPr>
          <w:noProof/>
          <w:lang w:val="sr-Cyrl-RS"/>
        </w:rPr>
        <w:t>ном поступку</w:t>
      </w:r>
      <w:r w:rsidRPr="006870AE">
        <w:rPr>
          <w:noProof/>
          <w:lang w:val="sr-Latn-RS"/>
        </w:rPr>
        <w:t xml:space="preserve">, код надлежних царинских органа Републике Србије који имају улогу </w:t>
      </w:r>
      <w:r w:rsidR="00092F52">
        <w:rPr>
          <w:noProof/>
          <w:lang w:val="sr-Cyrl-RS"/>
        </w:rPr>
        <w:t>царинског органа обезбеђења</w:t>
      </w:r>
      <w:r w:rsidRPr="006870AE">
        <w:rPr>
          <w:noProof/>
          <w:lang w:val="sr-Latn-RS"/>
        </w:rPr>
        <w:t xml:space="preserve">, сагласно условима наведеним у документу </w:t>
      </w:r>
      <w:r w:rsidRPr="006870AE">
        <w:rPr>
          <w:b/>
          <w:noProof/>
          <w:lang w:val="sr-Latn-RS"/>
        </w:rPr>
        <w:t>„Услови за електронску комуникацију са царинарницама Републике Србије“</w:t>
      </w:r>
      <w:r w:rsidRPr="006870AE">
        <w:rPr>
          <w:noProof/>
          <w:lang w:val="sr-Latn-RS"/>
        </w:rPr>
        <w:t xml:space="preserve">, који је објављен на Интернет сајту Управе царине Републике Србије </w:t>
      </w:r>
      <w:r w:rsidRPr="006870AE">
        <w:rPr>
          <w:b/>
          <w:noProof/>
          <w:lang w:val="sr-Latn-RS"/>
        </w:rPr>
        <w:t>http://www.carina.rs/NCTS</w:t>
      </w:r>
      <w:r w:rsidRPr="006870AE">
        <w:rPr>
          <w:noProof/>
          <w:lang w:val="sr-Latn-RS"/>
        </w:rPr>
        <w:t>,</w:t>
      </w:r>
    </w:p>
    <w:p w14:paraId="77A4E2D0" w14:textId="77777777" w:rsidR="00781823" w:rsidRPr="006870AE" w:rsidRDefault="00781823" w:rsidP="004E0B2D">
      <w:pPr>
        <w:numPr>
          <w:ilvl w:val="0"/>
          <w:numId w:val="16"/>
        </w:numPr>
        <w:jc w:val="both"/>
        <w:rPr>
          <w:noProof/>
          <w:lang w:val="sr-Latn-RS"/>
        </w:rPr>
      </w:pPr>
      <w:r w:rsidRPr="006870AE">
        <w:rPr>
          <w:noProof/>
          <w:lang w:val="sr-Latn-RS"/>
        </w:rPr>
        <w:t xml:space="preserve">за евидентирање и праћење гаранције у Заједничком транзитном поступку код надлежних царинских органа Републике Србије који имају улогу </w:t>
      </w:r>
      <w:r w:rsidR="00092F52">
        <w:rPr>
          <w:noProof/>
          <w:lang w:val="sr-Cyrl-RS"/>
        </w:rPr>
        <w:t>царинског органа обезбеђења</w:t>
      </w:r>
      <w:r w:rsidRPr="006870AE">
        <w:rPr>
          <w:noProof/>
          <w:lang w:val="sr-Latn-RS"/>
        </w:rPr>
        <w:t xml:space="preserve">, сагласно условима наведеним у документу </w:t>
      </w:r>
      <w:r w:rsidRPr="006870AE">
        <w:rPr>
          <w:b/>
          <w:noProof/>
          <w:lang w:val="sr-Latn-RS"/>
        </w:rPr>
        <w:t>„Услови за електронску комуникацију са царинарницама Републике Србије“</w:t>
      </w:r>
      <w:r w:rsidRPr="006870AE">
        <w:rPr>
          <w:noProof/>
          <w:lang w:val="sr-Latn-RS"/>
        </w:rPr>
        <w:t xml:space="preserve">, који је објављен на Интернет сајту Управе царине Републике Србије </w:t>
      </w:r>
      <w:r w:rsidRPr="006870AE">
        <w:rPr>
          <w:b/>
          <w:noProof/>
          <w:lang w:val="sr-Latn-RS"/>
        </w:rPr>
        <w:t>http://www.carina.rs/NCTS</w:t>
      </w:r>
      <w:r w:rsidRPr="006870AE">
        <w:rPr>
          <w:noProof/>
          <w:lang w:val="sr-Latn-RS"/>
        </w:rPr>
        <w:t>,</w:t>
      </w:r>
    </w:p>
    <w:p w14:paraId="0B9E3F2D" w14:textId="77777777" w:rsidR="00781823" w:rsidRPr="006870AE" w:rsidRDefault="00781823" w:rsidP="00781823">
      <w:pPr>
        <w:jc w:val="both"/>
        <w:rPr>
          <w:noProof/>
          <w:lang w:val="sr-Latn-RS"/>
        </w:rPr>
      </w:pPr>
    </w:p>
    <w:p w14:paraId="50EA4D54" w14:textId="77777777" w:rsidR="00781823" w:rsidRPr="006870AE" w:rsidRDefault="00781823" w:rsidP="00781823">
      <w:pPr>
        <w:jc w:val="both"/>
        <w:rPr>
          <w:lang w:val="en-GB"/>
        </w:rPr>
      </w:pPr>
      <w:r w:rsidRPr="006870AE">
        <w:rPr>
          <w:noProof/>
          <w:lang w:val="sr-Cyrl-RS"/>
        </w:rPr>
        <w:t xml:space="preserve">при чему се поруке које шаље Носилац одобрења потврђују квалификованим електронским сертификатима које издају овлашћена сертификациона тела са серијским бројем сертификата и где је почетна техничка шифра за polling </w:t>
      </w:r>
      <w:r w:rsidRPr="006870AE">
        <w:rPr>
          <w:noProof/>
          <w:color w:val="000000"/>
          <w:lang w:val="sr-Cyrl-RS"/>
        </w:rPr>
        <w:t>password</w:t>
      </w:r>
      <w:r w:rsidRPr="006870AE" w:rsidDel="009F740F">
        <w:rPr>
          <w:noProof/>
          <w:lang w:val="sr-Cyrl-RS"/>
        </w:rPr>
        <w:t xml:space="preserve"> </w:t>
      </w:r>
      <w:r w:rsidRPr="006870AE">
        <w:rPr>
          <w:noProof/>
          <w:lang w:val="sr-Cyrl-RS"/>
        </w:rPr>
        <w:t>са листама нових порука од стране ECC GW и где је списак овлашћених особа за електронско управљање овлашћеним особама и</w:t>
      </w:r>
      <w:r w:rsidRPr="006870AE">
        <w:rPr>
          <w:i/>
          <w:noProof/>
          <w:color w:val="000000"/>
          <w:lang w:val="sr-Cyrl-RS"/>
        </w:rPr>
        <w:t xml:space="preserve"> </w:t>
      </w:r>
      <w:r w:rsidRPr="006870AE">
        <w:rPr>
          <w:noProof/>
          <w:color w:val="000000"/>
          <w:lang w:val="sr-Cyrl-RS"/>
        </w:rPr>
        <w:t xml:space="preserve">Polling password, регистровани и издати Носиоцу одобрења </w:t>
      </w:r>
      <w:r w:rsidRPr="006870AE">
        <w:rPr>
          <w:b/>
          <w:noProof/>
          <w:lang w:val="sr-Cyrl-RS"/>
        </w:rPr>
        <w:t xml:space="preserve">на основу Обавештења о електронским параметрима </w:t>
      </w:r>
      <w:r w:rsidRPr="006870AE">
        <w:rPr>
          <w:noProof/>
          <w:lang w:val="sr-Cyrl-RS"/>
        </w:rPr>
        <w:t xml:space="preserve">од стране надлежне царинарнице заведеном под редним бројем: </w:t>
      </w:r>
      <w:r w:rsidRPr="006870AE">
        <w:rPr>
          <w:b/>
          <w:noProof/>
          <w:spacing w:val="100"/>
          <w:lang w:val="sr-Cyrl-RS"/>
        </w:rPr>
        <w:t>nnRSnnnnnn</w:t>
      </w:r>
      <w:r w:rsidRPr="006870AE">
        <w:rPr>
          <w:b/>
          <w:noProof/>
          <w:spacing w:val="100"/>
        </w:rPr>
        <w:t>ECn</w:t>
      </w:r>
      <w:r w:rsidRPr="006870AE">
        <w:rPr>
          <w:b/>
          <w:noProof/>
          <w:spacing w:val="100"/>
          <w:lang w:val="sr-Cyrl-RS"/>
        </w:rPr>
        <w:t>nnn</w:t>
      </w:r>
      <w:r w:rsidRPr="006870AE">
        <w:rPr>
          <w:lang w:val="en-GB"/>
        </w:rPr>
        <w:t>.</w:t>
      </w:r>
    </w:p>
    <w:p w14:paraId="47A58142" w14:textId="77777777" w:rsidR="00781823" w:rsidRPr="006870AE" w:rsidRDefault="00781823" w:rsidP="00781823">
      <w:pPr>
        <w:jc w:val="both"/>
        <w:rPr>
          <w:lang w:val="en-GB"/>
        </w:rPr>
      </w:pPr>
    </w:p>
    <w:p w14:paraId="335C907A" w14:textId="77777777" w:rsidR="00781823" w:rsidRPr="006870AE" w:rsidRDefault="00781823" w:rsidP="00781823">
      <w:pPr>
        <w:jc w:val="both"/>
        <w:rPr>
          <w:noProof/>
        </w:rPr>
      </w:pPr>
      <w:r w:rsidRPr="006870AE">
        <w:rPr>
          <w:noProof/>
          <w:lang w:val="sr-Cyrl-RS"/>
        </w:rPr>
        <w:t>Подношење електронске транзитне декларације или било које друге електронске поруке коју је потписао Носилац одобрења употребом система електронске размене података или његов заступник помоћу техника за електронску обраду података сматраће Носиоца одобрења или његовог заступника одговорним, у складу са важећим прописима, за:</w:t>
      </w:r>
    </w:p>
    <w:p w14:paraId="011F6773" w14:textId="77777777" w:rsidR="00781823" w:rsidRPr="006870AE" w:rsidRDefault="00781823" w:rsidP="00781823">
      <w:pPr>
        <w:jc w:val="both"/>
        <w:rPr>
          <w:noProof/>
        </w:rPr>
      </w:pPr>
    </w:p>
    <w:p w14:paraId="2CD05310" w14:textId="77777777" w:rsidR="00781823" w:rsidRPr="006870AE" w:rsidRDefault="00781823" w:rsidP="004E0B2D">
      <w:pPr>
        <w:numPr>
          <w:ilvl w:val="0"/>
          <w:numId w:val="17"/>
        </w:numPr>
        <w:jc w:val="both"/>
        <w:rPr>
          <w:noProof/>
          <w:lang w:val="sr-Cyrl-RS"/>
        </w:rPr>
      </w:pPr>
      <w:r w:rsidRPr="006870AE">
        <w:rPr>
          <w:noProof/>
          <w:lang w:val="sr-Cyrl-RS"/>
        </w:rPr>
        <w:t>Тачност информација података у декларацији или било којој другој електронској поруци,</w:t>
      </w:r>
    </w:p>
    <w:p w14:paraId="4F0F4DB3" w14:textId="77777777" w:rsidR="00781823" w:rsidRPr="006870AE" w:rsidRDefault="00781823" w:rsidP="004E0B2D">
      <w:pPr>
        <w:numPr>
          <w:ilvl w:val="0"/>
          <w:numId w:val="17"/>
        </w:numPr>
        <w:jc w:val="both"/>
        <w:rPr>
          <w:lang w:val="en-GB"/>
        </w:rPr>
      </w:pPr>
      <w:r w:rsidRPr="006870AE">
        <w:rPr>
          <w:lang w:val="en-GB"/>
        </w:rPr>
        <w:t>Веродостојност</w:t>
      </w:r>
      <w:r w:rsidRPr="006870AE">
        <w:rPr>
          <w:lang w:val="sr-Cyrl-RS"/>
        </w:rPr>
        <w:t xml:space="preserve"> </w:t>
      </w:r>
      <w:r w:rsidRPr="006870AE">
        <w:rPr>
          <w:lang w:val="en-GB"/>
        </w:rPr>
        <w:t>докумената</w:t>
      </w:r>
      <w:r w:rsidRPr="006870AE">
        <w:rPr>
          <w:lang w:val="sr-Cyrl-RS"/>
        </w:rPr>
        <w:t xml:space="preserve"> поднетих </w:t>
      </w:r>
      <w:r w:rsidRPr="006870AE">
        <w:rPr>
          <w:lang w:val="en-GB"/>
        </w:rPr>
        <w:t>царинским</w:t>
      </w:r>
      <w:r w:rsidRPr="006870AE">
        <w:rPr>
          <w:lang w:val="sr-Cyrl-RS"/>
        </w:rPr>
        <w:t xml:space="preserve"> </w:t>
      </w:r>
      <w:r w:rsidRPr="006870AE">
        <w:rPr>
          <w:lang w:val="en-GB"/>
        </w:rPr>
        <w:t>органима, и</w:t>
      </w:r>
    </w:p>
    <w:p w14:paraId="1924BCE9" w14:textId="77777777" w:rsidR="00781823" w:rsidRPr="006870AE" w:rsidRDefault="00781823" w:rsidP="004E0B2D">
      <w:pPr>
        <w:numPr>
          <w:ilvl w:val="0"/>
          <w:numId w:val="17"/>
        </w:numPr>
        <w:jc w:val="both"/>
        <w:rPr>
          <w:lang w:val="en-GB"/>
        </w:rPr>
      </w:pPr>
      <w:r w:rsidRPr="006870AE">
        <w:rPr>
          <w:lang w:val="sr-Cyrl-RS"/>
        </w:rPr>
        <w:t>Поштовање свих обавеза које се односе на стављање робе у захтевани царински поступак</w:t>
      </w:r>
      <w:r w:rsidRPr="006870AE">
        <w:rPr>
          <w:lang w:val="en-GB"/>
        </w:rPr>
        <w:t>.</w:t>
      </w:r>
    </w:p>
    <w:p w14:paraId="316FEF97" w14:textId="77777777" w:rsidR="00781823" w:rsidRPr="006870AE" w:rsidRDefault="00781823" w:rsidP="00781823">
      <w:pPr>
        <w:spacing w:before="120" w:after="120"/>
        <w:jc w:val="both"/>
        <w:rPr>
          <w:color w:val="000000"/>
          <w:lang w:val="sr-Cyrl-RS"/>
        </w:rPr>
      </w:pPr>
      <w:r w:rsidRPr="006870AE">
        <w:rPr>
          <w:lang w:val="sr-Cyrl-RS"/>
        </w:rPr>
        <w:t>У складу са одредбама члана 5. Царинског закона Носилац одобрења се обавезује</w:t>
      </w:r>
      <w:r w:rsidRPr="006870AE">
        <w:rPr>
          <w:color w:val="000000"/>
          <w:lang w:val="sr-Cyrl-RS"/>
        </w:rPr>
        <w:t>:</w:t>
      </w:r>
    </w:p>
    <w:p w14:paraId="2E474F7F" w14:textId="77777777" w:rsidR="00781823" w:rsidRPr="006870AE" w:rsidRDefault="00781823" w:rsidP="004E0B2D">
      <w:pPr>
        <w:numPr>
          <w:ilvl w:val="0"/>
          <w:numId w:val="18"/>
        </w:numPr>
        <w:spacing w:before="120" w:after="120"/>
        <w:jc w:val="both"/>
        <w:rPr>
          <w:lang w:val="sr-Cyrl-RS"/>
        </w:rPr>
      </w:pPr>
      <w:r w:rsidRPr="006870AE">
        <w:rPr>
          <w:color w:val="000000"/>
          <w:lang w:val="sr-Cyrl-RS"/>
        </w:rPr>
        <w:t>Да ће у електронској комуникацији са царинским органима сносити одговорност за коришћење само важећих квалификованих електронских сертификата</w:t>
      </w:r>
      <w:r w:rsidRPr="006870AE">
        <w:rPr>
          <w:lang w:val="sr-Cyrl-RS"/>
        </w:rPr>
        <w:t xml:space="preserve">, односно квалификованог електронског сертификата који није укинут пре генерисања електронског потписа; </w:t>
      </w:r>
    </w:p>
    <w:p w14:paraId="00C1743C" w14:textId="77777777" w:rsidR="00781823" w:rsidRPr="006870AE" w:rsidRDefault="00781823" w:rsidP="004E0B2D">
      <w:pPr>
        <w:numPr>
          <w:ilvl w:val="0"/>
          <w:numId w:val="18"/>
        </w:numPr>
        <w:spacing w:before="120" w:after="120"/>
        <w:jc w:val="both"/>
        <w:rPr>
          <w:lang w:val="en-GB"/>
        </w:rPr>
      </w:pPr>
      <w:r w:rsidRPr="006870AE">
        <w:rPr>
          <w:lang w:val="sr-Cyrl-RS"/>
        </w:rPr>
        <w:t>Да ће сносити одговорност за сваку штету коју у електронској комуникацији Носилац одобрења нанесе царинским органима РС као последицу коришћења неважећих квалификованих електронских сертификата</w:t>
      </w:r>
      <w:r w:rsidRPr="006870AE">
        <w:rPr>
          <w:lang w:val="en-GB"/>
        </w:rPr>
        <w:t xml:space="preserve">; </w:t>
      </w:r>
    </w:p>
    <w:p w14:paraId="1894E503" w14:textId="77777777" w:rsidR="00781823" w:rsidRPr="006870AE" w:rsidRDefault="00781823" w:rsidP="004E0B2D">
      <w:pPr>
        <w:numPr>
          <w:ilvl w:val="0"/>
          <w:numId w:val="18"/>
        </w:numPr>
        <w:spacing w:before="120" w:after="120"/>
        <w:jc w:val="both"/>
        <w:rPr>
          <w:lang w:val="en-GB"/>
        </w:rPr>
      </w:pPr>
      <w:r w:rsidRPr="006870AE">
        <w:rPr>
          <w:lang w:val="sr-Cyrl-RS"/>
        </w:rPr>
        <w:t>Да ће редовно преузимати електронске поруке са</w:t>
      </w:r>
      <w:r w:rsidRPr="006870AE">
        <w:rPr>
          <w:color w:val="000000"/>
          <w:lang w:val="sr-Cyrl-RS"/>
        </w:rPr>
        <w:t xml:space="preserve"> ECC GW Управе </w:t>
      </w:r>
      <w:r w:rsidRPr="006870AE">
        <w:rPr>
          <w:lang w:val="sr-Cyrl-RS"/>
        </w:rPr>
        <w:t>царине РС, који су генерисани за њу помоћу техника система за електронскуе обраду података, а које користе царински органи РС</w:t>
      </w:r>
      <w:r w:rsidRPr="006870AE">
        <w:rPr>
          <w:lang w:val="en-GB"/>
        </w:rPr>
        <w:t>;</w:t>
      </w:r>
    </w:p>
    <w:p w14:paraId="232254F2" w14:textId="77777777" w:rsidR="00781823" w:rsidRPr="006870AE" w:rsidRDefault="00781823" w:rsidP="004E0B2D">
      <w:pPr>
        <w:numPr>
          <w:ilvl w:val="0"/>
          <w:numId w:val="18"/>
        </w:numPr>
        <w:spacing w:before="120" w:after="120"/>
        <w:jc w:val="both"/>
        <w:rPr>
          <w:lang w:val="en-GB"/>
        </w:rPr>
      </w:pPr>
      <w:r w:rsidRPr="006870AE">
        <w:rPr>
          <w:lang w:val="en-GB"/>
        </w:rPr>
        <w:t xml:space="preserve">Да ће бити сагласан са тим да се електронске поруке са </w:t>
      </w:r>
      <w:r w:rsidRPr="006870AE">
        <w:rPr>
          <w:color w:val="000000"/>
          <w:lang w:val="en-GB"/>
        </w:rPr>
        <w:t>ECC GW</w:t>
      </w:r>
      <w:r w:rsidRPr="006870AE">
        <w:rPr>
          <w:lang w:val="en-GB"/>
        </w:rPr>
        <w:t xml:space="preserve"> </w:t>
      </w:r>
      <w:r w:rsidRPr="006870AE">
        <w:rPr>
          <w:color w:val="000000"/>
          <w:lang w:val="sr-Cyrl-RS"/>
        </w:rPr>
        <w:t xml:space="preserve">Управе </w:t>
      </w:r>
      <w:r w:rsidRPr="006870AE">
        <w:rPr>
          <w:lang w:val="sr-Cyrl-RS"/>
        </w:rPr>
        <w:t>царине РС</w:t>
      </w:r>
      <w:r w:rsidRPr="006870AE">
        <w:rPr>
          <w:lang w:val="en-GB"/>
        </w:rPr>
        <w:t>, које су генерисане за њега, чувају у ECC</w:t>
      </w:r>
      <w:r w:rsidRPr="006870AE">
        <w:rPr>
          <w:lang w:val="sr-Cyrl-RS"/>
        </w:rPr>
        <w:t xml:space="preserve"> </w:t>
      </w:r>
      <w:r w:rsidRPr="006870AE">
        <w:rPr>
          <w:lang w:val="en-GB"/>
        </w:rPr>
        <w:t>G</w:t>
      </w:r>
      <w:r w:rsidRPr="006870AE">
        <w:rPr>
          <w:lang w:val="sr-Cyrl-RS"/>
        </w:rPr>
        <w:t>W</w:t>
      </w:r>
      <w:r w:rsidRPr="006870AE">
        <w:rPr>
          <w:lang w:val="en-GB"/>
        </w:rPr>
        <w:t xml:space="preserve"> највише 90 календарских дана од датума када је порука генерисана; </w:t>
      </w:r>
    </w:p>
    <w:p w14:paraId="7721975F" w14:textId="77777777" w:rsidR="00781823" w:rsidRPr="006870AE" w:rsidRDefault="00781823" w:rsidP="004E0B2D">
      <w:pPr>
        <w:numPr>
          <w:ilvl w:val="0"/>
          <w:numId w:val="18"/>
        </w:numPr>
        <w:spacing w:before="120" w:after="120"/>
        <w:jc w:val="both"/>
        <w:rPr>
          <w:lang w:val="sr-Cyrl-RS"/>
        </w:rPr>
      </w:pPr>
      <w:r w:rsidRPr="006870AE">
        <w:rPr>
          <w:lang w:val="sr-Cyrl-RS"/>
        </w:rPr>
        <w:t>Да ће редовно ажурирати листу шифара које се користе за електронску комуникацју са царинским органима РС;</w:t>
      </w:r>
    </w:p>
    <w:p w14:paraId="5EB91CB2" w14:textId="77777777" w:rsidR="00781823" w:rsidRPr="006870AE" w:rsidRDefault="00781823" w:rsidP="004E0B2D">
      <w:pPr>
        <w:numPr>
          <w:ilvl w:val="0"/>
          <w:numId w:val="18"/>
        </w:numPr>
        <w:spacing w:before="120" w:after="120"/>
        <w:jc w:val="both"/>
        <w:rPr>
          <w:lang w:val="sr-Cyrl-RS"/>
        </w:rPr>
      </w:pPr>
      <w:r w:rsidRPr="006870AE">
        <w:rPr>
          <w:lang w:val="sr-Cyrl-RS"/>
        </w:rPr>
        <w:lastRenderedPageBreak/>
        <w:t xml:space="preserve">Да ће бити сагласан да царински органи могу одбити сваку електронску поруку, укључујући и електронску транзитну декларацију, из разлога што ова порука не испуњава неки од технички, комуникациони или безбедносни услов које су прописали царински органи РС за електронску комуникацију.  </w:t>
      </w:r>
    </w:p>
    <w:p w14:paraId="7E8EC096" w14:textId="77777777" w:rsidR="00781823" w:rsidRPr="006870AE" w:rsidRDefault="00781823" w:rsidP="00781823">
      <w:pPr>
        <w:spacing w:before="120" w:after="120"/>
        <w:jc w:val="both"/>
        <w:rPr>
          <w:b/>
          <w:noProof/>
          <w:lang w:val="sr-Latn-RS"/>
        </w:rPr>
      </w:pPr>
      <w:r w:rsidRPr="006870AE">
        <w:rPr>
          <w:b/>
          <w:noProof/>
          <w:lang w:val="sr-Latn-RS"/>
        </w:rPr>
        <w:t xml:space="preserve">Oво </w:t>
      </w:r>
      <w:r w:rsidRPr="006870AE">
        <w:rPr>
          <w:b/>
          <w:noProof/>
          <w:lang w:val="sr-Cyrl-CS"/>
        </w:rPr>
        <w:t>решење</w:t>
      </w:r>
      <w:r w:rsidRPr="006870AE">
        <w:rPr>
          <w:b/>
          <w:noProof/>
          <w:lang w:val="sr-Cyrl-RS"/>
        </w:rPr>
        <w:t xml:space="preserve"> се издаје за електронску комуникацију у транзитном поступку и није временски ограничено</w:t>
      </w:r>
      <w:r w:rsidRPr="006870AE">
        <w:rPr>
          <w:b/>
          <w:noProof/>
          <w:lang w:val="sr-Latn-RS"/>
        </w:rPr>
        <w:t>.</w:t>
      </w:r>
    </w:p>
    <w:p w14:paraId="457F3839" w14:textId="77777777" w:rsidR="00781823" w:rsidRPr="006870AE" w:rsidRDefault="00781823" w:rsidP="00781823">
      <w:pPr>
        <w:jc w:val="both"/>
        <w:rPr>
          <w:noProof/>
          <w:lang w:val="sr-Latn-RS"/>
        </w:rPr>
      </w:pPr>
    </w:p>
    <w:p w14:paraId="3C9CB4C1" w14:textId="77777777" w:rsidR="00781823" w:rsidRPr="006870AE" w:rsidRDefault="00781823" w:rsidP="00781823">
      <w:pPr>
        <w:jc w:val="center"/>
        <w:rPr>
          <w:b/>
          <w:noProof/>
          <w:spacing w:val="120"/>
          <w:lang w:val="sr-Latn-RS"/>
        </w:rPr>
      </w:pPr>
      <w:r w:rsidRPr="006870AE">
        <w:rPr>
          <w:b/>
          <w:noProof/>
          <w:spacing w:val="120"/>
          <w:lang w:val="sr-Latn-RS"/>
        </w:rPr>
        <w:t>ОБРАЗЛОЖЕЊЕ</w:t>
      </w:r>
    </w:p>
    <w:p w14:paraId="62CF25FB" w14:textId="77777777" w:rsidR="00781823" w:rsidRPr="006870AE" w:rsidRDefault="00781823" w:rsidP="00781823">
      <w:pPr>
        <w:jc w:val="both"/>
        <w:rPr>
          <w:noProof/>
          <w:lang w:val="sr-Latn-RS"/>
        </w:rPr>
      </w:pPr>
    </w:p>
    <w:p w14:paraId="3FF0EE2B" w14:textId="77777777" w:rsidR="00781823" w:rsidRPr="006870AE" w:rsidRDefault="00781823" w:rsidP="00781823">
      <w:pPr>
        <w:ind w:firstLine="708"/>
        <w:jc w:val="both"/>
        <w:rPr>
          <w:noProof/>
          <w:lang w:val="sr-Latn-RS"/>
        </w:rPr>
      </w:pPr>
      <w:r w:rsidRPr="006870AE">
        <w:rPr>
          <w:noProof/>
          <w:lang w:val="sr-Latn-RS"/>
        </w:rPr>
        <w:t>Царинарница ………………………………… је примила захтев за одобрење за електронску комуникацију у транзиту дана …………</w:t>
      </w:r>
      <w:r w:rsidRPr="006870AE">
        <w:rPr>
          <w:noProof/>
          <w:lang w:val="sr-Cyrl-RS"/>
        </w:rPr>
        <w:t>...........</w:t>
      </w:r>
      <w:r w:rsidRPr="006870AE">
        <w:rPr>
          <w:noProof/>
          <w:lang w:val="sr-Latn-RS"/>
        </w:rPr>
        <w:t>…. .</w:t>
      </w:r>
    </w:p>
    <w:p w14:paraId="18EDB540" w14:textId="77777777" w:rsidR="00781823" w:rsidRPr="006870AE" w:rsidRDefault="00781823" w:rsidP="00781823">
      <w:pPr>
        <w:spacing w:before="120" w:after="120"/>
        <w:jc w:val="both"/>
        <w:rPr>
          <w:lang w:val="sr-Cyrl-CS"/>
        </w:rPr>
      </w:pPr>
      <w:r w:rsidRPr="006870AE">
        <w:rPr>
          <w:lang w:val="sr-Cyrl-CS"/>
        </w:rPr>
        <w:t xml:space="preserve">1. Због чињенице да подносилац захтева испуњава све потребне законске услове као и услове које је поставила царинарница, захтев је у потпуности одобрен. </w:t>
      </w:r>
    </w:p>
    <w:p w14:paraId="724F129E" w14:textId="77777777" w:rsidR="00781823" w:rsidRPr="006870AE" w:rsidRDefault="00781823" w:rsidP="00781823">
      <w:pPr>
        <w:jc w:val="both"/>
        <w:rPr>
          <w:noProof/>
          <w:lang w:val="sr-Latn-RS"/>
        </w:rPr>
      </w:pPr>
    </w:p>
    <w:p w14:paraId="5E8A2458" w14:textId="77777777" w:rsidR="00781823" w:rsidRPr="006870AE" w:rsidRDefault="00781823" w:rsidP="00781823">
      <w:pPr>
        <w:jc w:val="both"/>
        <w:rPr>
          <w:b/>
          <w:noProof/>
          <w:u w:val="single"/>
          <w:lang w:val="sr-Latn-RS"/>
        </w:rPr>
      </w:pPr>
      <w:r w:rsidRPr="006870AE">
        <w:rPr>
          <w:b/>
          <w:noProof/>
          <w:u w:val="single"/>
          <w:lang w:val="sr-Latn-RS"/>
        </w:rPr>
        <w:t>ПОУКА О ПРАВНОМ ЛЕКУ:</w:t>
      </w:r>
    </w:p>
    <w:p w14:paraId="74A12200" w14:textId="77777777" w:rsidR="00781823" w:rsidRPr="006870AE" w:rsidRDefault="00781823" w:rsidP="00781823">
      <w:pPr>
        <w:spacing w:before="120" w:after="120"/>
        <w:ind w:firstLine="720"/>
        <w:jc w:val="both"/>
        <w:rPr>
          <w:color w:val="000000"/>
          <w:lang w:val="sr-Cyrl-CS"/>
        </w:rPr>
      </w:pPr>
      <w:r w:rsidRPr="006870AE">
        <w:rPr>
          <w:lang w:val="sr-Cyrl-CS"/>
        </w:rPr>
        <w:t>Прот</w:t>
      </w:r>
      <w:r w:rsidRPr="006870AE">
        <w:rPr>
          <w:spacing w:val="1"/>
          <w:lang w:val="sr-Cyrl-CS"/>
        </w:rPr>
        <w:t>и</w:t>
      </w:r>
      <w:r w:rsidRPr="006870AE">
        <w:rPr>
          <w:lang w:val="sr-Cyrl-CS"/>
        </w:rPr>
        <w:t>в</w:t>
      </w:r>
      <w:r w:rsidRPr="006870AE">
        <w:rPr>
          <w:spacing w:val="9"/>
          <w:lang w:val="sr-Cyrl-CS"/>
        </w:rPr>
        <w:t xml:space="preserve"> </w:t>
      </w:r>
      <w:r w:rsidRPr="006870AE">
        <w:rPr>
          <w:lang w:val="sr-Cyrl-CS"/>
        </w:rPr>
        <w:t>овог</w:t>
      </w:r>
      <w:r w:rsidRPr="006870AE">
        <w:rPr>
          <w:spacing w:val="9"/>
          <w:lang w:val="sr-Cyrl-CS"/>
        </w:rPr>
        <w:t xml:space="preserve"> </w:t>
      </w:r>
      <w:r w:rsidRPr="006870AE">
        <w:rPr>
          <w:lang w:val="sr-Cyrl-CS"/>
        </w:rPr>
        <w:t>р</w:t>
      </w:r>
      <w:r w:rsidRPr="006870AE">
        <w:rPr>
          <w:spacing w:val="-1"/>
          <w:lang w:val="sr-Cyrl-CS"/>
        </w:rPr>
        <w:t>е</w:t>
      </w:r>
      <w:r w:rsidRPr="006870AE">
        <w:rPr>
          <w:lang w:val="sr-Cyrl-CS"/>
        </w:rPr>
        <w:t>ш</w:t>
      </w:r>
      <w:r w:rsidRPr="006870AE">
        <w:rPr>
          <w:spacing w:val="1"/>
          <w:lang w:val="sr-Cyrl-CS"/>
        </w:rPr>
        <w:t>е</w:t>
      </w:r>
      <w:r w:rsidRPr="006870AE">
        <w:rPr>
          <w:lang w:val="sr-Cyrl-CS"/>
        </w:rPr>
        <w:t>ња</w:t>
      </w:r>
      <w:r w:rsidRPr="006870AE">
        <w:rPr>
          <w:spacing w:val="11"/>
          <w:lang w:val="sr-Cyrl-CS"/>
        </w:rPr>
        <w:t xml:space="preserve"> </w:t>
      </w:r>
      <w:r w:rsidRPr="006870AE">
        <w:rPr>
          <w:spacing w:val="1"/>
          <w:lang w:val="sr-Cyrl-CS"/>
        </w:rPr>
        <w:t>м</w:t>
      </w:r>
      <w:r w:rsidRPr="006870AE">
        <w:rPr>
          <w:lang w:val="sr-Cyrl-CS"/>
        </w:rPr>
        <w:t>оже</w:t>
      </w:r>
      <w:r w:rsidRPr="006870AE">
        <w:rPr>
          <w:spacing w:val="9"/>
          <w:lang w:val="sr-Cyrl-CS"/>
        </w:rPr>
        <w:t xml:space="preserve"> </w:t>
      </w:r>
      <w:r w:rsidRPr="006870AE">
        <w:rPr>
          <w:spacing w:val="1"/>
          <w:lang w:val="sr-Cyrl-CS"/>
        </w:rPr>
        <w:t>с</w:t>
      </w:r>
      <w:r w:rsidRPr="006870AE">
        <w:rPr>
          <w:lang w:val="sr-Cyrl-CS"/>
        </w:rPr>
        <w:t>е</w:t>
      </w:r>
      <w:r w:rsidRPr="006870AE">
        <w:rPr>
          <w:spacing w:val="9"/>
          <w:lang w:val="sr-Cyrl-CS"/>
        </w:rPr>
        <w:t xml:space="preserve"> уложити </w:t>
      </w:r>
      <w:r w:rsidRPr="006870AE">
        <w:rPr>
          <w:lang w:val="sr-Cyrl-CS"/>
        </w:rPr>
        <w:t>ж</w:t>
      </w:r>
      <w:r w:rsidRPr="006870AE">
        <w:rPr>
          <w:spacing w:val="-1"/>
          <w:lang w:val="sr-Cyrl-CS"/>
        </w:rPr>
        <w:t>а</w:t>
      </w:r>
      <w:r w:rsidRPr="006870AE">
        <w:rPr>
          <w:lang w:val="sr-Cyrl-CS"/>
        </w:rPr>
        <w:t>лба</w:t>
      </w:r>
      <w:r w:rsidRPr="006870AE">
        <w:rPr>
          <w:spacing w:val="12"/>
          <w:lang w:val="sr-Cyrl-CS"/>
        </w:rPr>
        <w:t xml:space="preserve"> Сектору за другостепени порески и царински поступак-Одељењу за другостепени царински поступак Министарства финансија</w:t>
      </w:r>
      <w:r w:rsidRPr="006870AE">
        <w:rPr>
          <w:color w:val="FF0000"/>
          <w:spacing w:val="15"/>
          <w:lang w:val="sr-Cyrl-CS"/>
        </w:rPr>
        <w:t xml:space="preserve"> </w:t>
      </w:r>
      <w:r w:rsidRPr="006870AE">
        <w:rPr>
          <w:color w:val="000000"/>
          <w:lang w:val="sr-Cyrl-CS"/>
        </w:rPr>
        <w:t>у року од 15 дана од дана пријема истог, а преко ове царинарнице. Жалба не одлаже извршење решења на основу члана 31. став 1. Царинског закона.</w:t>
      </w:r>
    </w:p>
    <w:p w14:paraId="64A258A0" w14:textId="1FA0B818" w:rsidR="00781823" w:rsidRPr="00701AB9" w:rsidRDefault="00781823" w:rsidP="00781823">
      <w:pPr>
        <w:spacing w:before="29"/>
        <w:ind w:firstLine="720"/>
        <w:jc w:val="both"/>
        <w:rPr>
          <w:lang w:val="sr-Cyrl-CS" w:eastAsia="en-US"/>
        </w:rPr>
      </w:pPr>
      <w:r w:rsidRPr="00701AB9">
        <w:rPr>
          <w:spacing w:val="1"/>
          <w:lang w:val="sr-Cyrl-CS"/>
        </w:rPr>
        <w:t>Ж</w:t>
      </w:r>
      <w:r w:rsidRPr="00701AB9">
        <w:rPr>
          <w:spacing w:val="-1"/>
          <w:lang w:val="sr-Cyrl-CS"/>
        </w:rPr>
        <w:t>а</w:t>
      </w:r>
      <w:r w:rsidRPr="00701AB9">
        <w:rPr>
          <w:lang w:val="sr-Cyrl-CS"/>
        </w:rPr>
        <w:t>лба</w:t>
      </w:r>
      <w:r w:rsidRPr="00701AB9">
        <w:rPr>
          <w:spacing w:val="9"/>
          <w:lang w:val="sr-Cyrl-CS"/>
        </w:rPr>
        <w:t xml:space="preserve"> </w:t>
      </w:r>
      <w:r w:rsidRPr="00701AB9">
        <w:rPr>
          <w:spacing w:val="-1"/>
          <w:lang w:val="sr-Cyrl-CS"/>
        </w:rPr>
        <w:t>с</w:t>
      </w:r>
      <w:r w:rsidRPr="00701AB9">
        <w:rPr>
          <w:lang w:val="sr-Cyrl-CS"/>
        </w:rPr>
        <w:t>е</w:t>
      </w:r>
      <w:r w:rsidRPr="00701AB9">
        <w:rPr>
          <w:spacing w:val="11"/>
          <w:lang w:val="sr-Cyrl-CS"/>
        </w:rPr>
        <w:t xml:space="preserve"> </w:t>
      </w:r>
      <w:r w:rsidRPr="00701AB9">
        <w:rPr>
          <w:lang w:val="sr-Cyrl-CS"/>
        </w:rPr>
        <w:t>т</w:t>
      </w:r>
      <w:r w:rsidRPr="00701AB9">
        <w:rPr>
          <w:spacing w:val="-1"/>
          <w:lang w:val="sr-Cyrl-CS"/>
        </w:rPr>
        <w:t>а</w:t>
      </w:r>
      <w:r w:rsidRPr="00701AB9">
        <w:rPr>
          <w:spacing w:val="1"/>
          <w:lang w:val="sr-Cyrl-CS"/>
        </w:rPr>
        <w:t>к</w:t>
      </w:r>
      <w:r w:rsidRPr="00701AB9">
        <w:rPr>
          <w:spacing w:val="-1"/>
          <w:lang w:val="sr-Cyrl-CS"/>
        </w:rPr>
        <w:t>с</w:t>
      </w:r>
      <w:r w:rsidRPr="00701AB9">
        <w:rPr>
          <w:spacing w:val="1"/>
          <w:lang w:val="sr-Cyrl-CS"/>
        </w:rPr>
        <w:t>и</w:t>
      </w:r>
      <w:r w:rsidRPr="00701AB9">
        <w:rPr>
          <w:lang w:val="sr-Cyrl-CS"/>
        </w:rPr>
        <w:t>ра</w:t>
      </w:r>
      <w:r w:rsidRPr="00701AB9">
        <w:rPr>
          <w:spacing w:val="9"/>
          <w:lang w:val="sr-Cyrl-CS"/>
        </w:rPr>
        <w:t xml:space="preserve"> </w:t>
      </w:r>
      <w:r w:rsidRPr="00701AB9">
        <w:rPr>
          <w:spacing w:val="1"/>
          <w:lang w:val="sr-Cyrl-CS"/>
        </w:rPr>
        <w:t>с</w:t>
      </w:r>
      <w:r w:rsidRPr="00701AB9">
        <w:rPr>
          <w:lang w:val="sr-Cyrl-CS"/>
        </w:rPr>
        <w:t>а</w:t>
      </w:r>
      <w:r w:rsidRPr="00701AB9">
        <w:rPr>
          <w:spacing w:val="9"/>
          <w:lang w:val="sr-Cyrl-CS"/>
        </w:rPr>
        <w:t xml:space="preserve"> </w:t>
      </w:r>
      <w:r w:rsidRPr="00701AB9">
        <w:rPr>
          <w:lang w:val="sr-Cyrl-CS"/>
        </w:rPr>
        <w:t>...</w:t>
      </w:r>
      <w:r w:rsidRPr="00701AB9">
        <w:rPr>
          <w:spacing w:val="2"/>
          <w:lang w:val="sr-Cyrl-CS"/>
        </w:rPr>
        <w:t>.</w:t>
      </w:r>
      <w:r w:rsidRPr="00701AB9">
        <w:rPr>
          <w:lang w:val="sr-Cyrl-CS"/>
        </w:rPr>
        <w:t>.............................</w:t>
      </w:r>
      <w:r w:rsidRPr="00701AB9">
        <w:rPr>
          <w:spacing w:val="1"/>
          <w:lang w:val="sr-Cyrl-CS"/>
        </w:rPr>
        <w:t>.</w:t>
      </w:r>
      <w:r w:rsidR="001872DF" w:rsidRPr="00701AB9">
        <w:rPr>
          <w:spacing w:val="1"/>
          <w:lang w:val="sr-Latn-RS"/>
        </w:rPr>
        <w:t xml:space="preserve"> </w:t>
      </w:r>
      <w:r w:rsidRPr="00701AB9">
        <w:rPr>
          <w:lang w:val="sr-Cyrl-CS"/>
        </w:rPr>
        <w:t>д</w:t>
      </w:r>
      <w:r w:rsidRPr="00701AB9">
        <w:rPr>
          <w:spacing w:val="1"/>
          <w:lang w:val="sr-Cyrl-CS"/>
        </w:rPr>
        <w:t>ин</w:t>
      </w:r>
      <w:r w:rsidRPr="00701AB9">
        <w:rPr>
          <w:spacing w:val="-1"/>
          <w:lang w:val="sr-Cyrl-CS"/>
        </w:rPr>
        <w:t>а</w:t>
      </w:r>
      <w:r w:rsidRPr="00701AB9">
        <w:rPr>
          <w:spacing w:val="-2"/>
          <w:lang w:val="sr-Cyrl-CS"/>
        </w:rPr>
        <w:t>р</w:t>
      </w:r>
      <w:r w:rsidRPr="00701AB9">
        <w:rPr>
          <w:lang w:val="sr-Cyrl-CS"/>
        </w:rPr>
        <w:t>а</w:t>
      </w:r>
      <w:r w:rsidRPr="00701AB9">
        <w:rPr>
          <w:spacing w:val="9"/>
          <w:lang w:val="sr-Cyrl-CS"/>
        </w:rPr>
        <w:t xml:space="preserve"> </w:t>
      </w:r>
      <w:r w:rsidRPr="00701AB9">
        <w:rPr>
          <w:spacing w:val="-1"/>
          <w:lang w:val="sr-Cyrl-CS"/>
        </w:rPr>
        <w:t>а</w:t>
      </w:r>
      <w:r w:rsidRPr="00701AB9">
        <w:rPr>
          <w:lang w:val="sr-Cyrl-CS"/>
        </w:rPr>
        <w:t>дми</w:t>
      </w:r>
      <w:r w:rsidRPr="00701AB9">
        <w:rPr>
          <w:spacing w:val="2"/>
          <w:lang w:val="sr-Cyrl-CS"/>
        </w:rPr>
        <w:t>н</w:t>
      </w:r>
      <w:r w:rsidRPr="00701AB9">
        <w:rPr>
          <w:spacing w:val="1"/>
          <w:lang w:val="sr-Cyrl-CS"/>
        </w:rPr>
        <w:t>и</w:t>
      </w:r>
      <w:r w:rsidRPr="00701AB9">
        <w:rPr>
          <w:spacing w:val="-1"/>
          <w:lang w:val="sr-Cyrl-CS"/>
        </w:rPr>
        <w:t>с</w:t>
      </w:r>
      <w:r w:rsidRPr="00701AB9">
        <w:rPr>
          <w:lang w:val="sr-Cyrl-CS"/>
        </w:rPr>
        <w:t>тр</w:t>
      </w:r>
      <w:r w:rsidRPr="00701AB9">
        <w:rPr>
          <w:spacing w:val="-1"/>
          <w:lang w:val="sr-Cyrl-CS"/>
        </w:rPr>
        <w:t>а</w:t>
      </w:r>
      <w:r w:rsidRPr="00701AB9">
        <w:rPr>
          <w:lang w:val="sr-Cyrl-CS"/>
        </w:rPr>
        <w:t>т</w:t>
      </w:r>
      <w:r w:rsidRPr="00701AB9">
        <w:rPr>
          <w:spacing w:val="1"/>
          <w:lang w:val="sr-Cyrl-CS"/>
        </w:rPr>
        <w:t>и</w:t>
      </w:r>
      <w:r w:rsidRPr="00701AB9">
        <w:rPr>
          <w:lang w:val="sr-Cyrl-CS"/>
        </w:rPr>
        <w:t>вне</w:t>
      </w:r>
      <w:r w:rsidRPr="00701AB9">
        <w:rPr>
          <w:spacing w:val="10"/>
          <w:lang w:val="sr-Cyrl-CS"/>
        </w:rPr>
        <w:t xml:space="preserve"> </w:t>
      </w:r>
      <w:r w:rsidRPr="00701AB9">
        <w:rPr>
          <w:lang w:val="sr-Cyrl-CS"/>
        </w:rPr>
        <w:t>т</w:t>
      </w:r>
      <w:r w:rsidRPr="00701AB9">
        <w:rPr>
          <w:spacing w:val="-1"/>
          <w:lang w:val="sr-Cyrl-CS"/>
        </w:rPr>
        <w:t>а</w:t>
      </w:r>
      <w:r w:rsidRPr="00701AB9">
        <w:rPr>
          <w:spacing w:val="1"/>
          <w:lang w:val="sr-Cyrl-CS"/>
        </w:rPr>
        <w:t>к</w:t>
      </w:r>
      <w:r w:rsidRPr="00701AB9">
        <w:rPr>
          <w:spacing w:val="-1"/>
          <w:lang w:val="sr-Cyrl-CS"/>
        </w:rPr>
        <w:t>с</w:t>
      </w:r>
      <w:r w:rsidRPr="00701AB9">
        <w:rPr>
          <w:lang w:val="sr-Cyrl-CS"/>
        </w:rPr>
        <w:t>е</w:t>
      </w:r>
      <w:r w:rsidRPr="00701AB9">
        <w:rPr>
          <w:spacing w:val="9"/>
          <w:lang w:val="sr-Cyrl-CS"/>
        </w:rPr>
        <w:t xml:space="preserve"> </w:t>
      </w:r>
      <w:r w:rsidRPr="00701AB9">
        <w:rPr>
          <w:spacing w:val="1"/>
          <w:lang w:val="sr-Cyrl-CS"/>
        </w:rPr>
        <w:t>и</w:t>
      </w:r>
      <w:r w:rsidRPr="00701AB9">
        <w:rPr>
          <w:lang w:val="sr-Cyrl-CS"/>
        </w:rPr>
        <w:t>з</w:t>
      </w:r>
      <w:r w:rsidRPr="00701AB9">
        <w:rPr>
          <w:spacing w:val="11"/>
          <w:lang w:val="sr-Cyrl-CS"/>
        </w:rPr>
        <w:t xml:space="preserve"> </w:t>
      </w:r>
      <w:r w:rsidRPr="00701AB9">
        <w:rPr>
          <w:lang w:val="sr-Cyrl-CS"/>
        </w:rPr>
        <w:t>Т</w:t>
      </w:r>
      <w:r w:rsidRPr="00701AB9">
        <w:rPr>
          <w:spacing w:val="-1"/>
          <w:lang w:val="sr-Cyrl-CS"/>
        </w:rPr>
        <w:t>а</w:t>
      </w:r>
      <w:r w:rsidRPr="00701AB9">
        <w:rPr>
          <w:lang w:val="sr-Cyrl-CS"/>
        </w:rPr>
        <w:t>р</w:t>
      </w:r>
      <w:r w:rsidRPr="00701AB9">
        <w:rPr>
          <w:spacing w:val="1"/>
          <w:lang w:val="sr-Cyrl-CS"/>
        </w:rPr>
        <w:t>и</w:t>
      </w:r>
      <w:r w:rsidRPr="00701AB9">
        <w:rPr>
          <w:lang w:val="sr-Cyrl-CS"/>
        </w:rPr>
        <w:t>ф</w:t>
      </w:r>
      <w:r w:rsidRPr="00701AB9">
        <w:rPr>
          <w:spacing w:val="1"/>
          <w:lang w:val="sr-Cyrl-CS"/>
        </w:rPr>
        <w:t>н</w:t>
      </w:r>
      <w:r w:rsidRPr="00701AB9">
        <w:rPr>
          <w:lang w:val="sr-Cyrl-CS"/>
        </w:rPr>
        <w:t>ог</w:t>
      </w:r>
      <w:r w:rsidRPr="00701AB9">
        <w:rPr>
          <w:spacing w:val="11"/>
          <w:lang w:val="sr-Cyrl-CS"/>
        </w:rPr>
        <w:t xml:space="preserve"> </w:t>
      </w:r>
      <w:r w:rsidRPr="00701AB9">
        <w:rPr>
          <w:lang w:val="sr-Cyrl-CS"/>
        </w:rPr>
        <w:t>броја 7. З</w:t>
      </w:r>
      <w:r w:rsidRPr="00701AB9">
        <w:rPr>
          <w:spacing w:val="-1"/>
          <w:lang w:val="sr-Cyrl-CS"/>
        </w:rPr>
        <w:t>О</w:t>
      </w:r>
      <w:r w:rsidRPr="00701AB9">
        <w:rPr>
          <w:lang w:val="sr-Cyrl-CS"/>
        </w:rPr>
        <w:t>ТРАТ</w:t>
      </w:r>
      <w:r w:rsidRPr="00701AB9">
        <w:rPr>
          <w:spacing w:val="-1"/>
          <w:lang w:val="sr-Cyrl-CS"/>
        </w:rPr>
        <w:t>-</w:t>
      </w:r>
      <w:r w:rsidRPr="00701AB9">
        <w:rPr>
          <w:lang w:val="sr-Cyrl-CS"/>
        </w:rPr>
        <w:t>а</w:t>
      </w:r>
      <w:r w:rsidRPr="00701AB9">
        <w:rPr>
          <w:spacing w:val="-1"/>
          <w:lang w:val="sr-Cyrl-CS"/>
        </w:rPr>
        <w:t xml:space="preserve"> </w:t>
      </w:r>
      <w:r w:rsidR="001856A2" w:rsidRPr="00701AB9">
        <w:rPr>
          <w:spacing w:val="1"/>
          <w:lang w:val="sr-Cyrl-CS"/>
        </w:rPr>
        <w:t>(</w:t>
      </w:r>
      <w:r w:rsidR="001856A2" w:rsidRPr="000D28C8">
        <w:rPr>
          <w:lang w:val="sr-Cyrl-CS"/>
        </w:rPr>
        <w:t>"Сл</w:t>
      </w:r>
      <w:r w:rsidR="001872DF" w:rsidRPr="000D28C8">
        <w:rPr>
          <w:lang w:val="sr-Cyrl-CS"/>
        </w:rPr>
        <w:t>ужбени</w:t>
      </w:r>
      <w:r w:rsidR="001856A2" w:rsidRPr="000D28C8">
        <w:rPr>
          <w:lang w:val="sr-Cyrl-CS"/>
        </w:rPr>
        <w:t xml:space="preserve"> гласник Р</w:t>
      </w:r>
      <w:r w:rsidR="005A24E1" w:rsidRPr="000D28C8">
        <w:rPr>
          <w:lang w:val="sr-Cyrl-CS"/>
        </w:rPr>
        <w:t xml:space="preserve">епублике </w:t>
      </w:r>
      <w:r w:rsidR="001856A2" w:rsidRPr="000D28C8">
        <w:rPr>
          <w:lang w:val="sr-Cyrl-CS"/>
        </w:rPr>
        <w:t>С</w:t>
      </w:r>
      <w:r w:rsidR="005A24E1" w:rsidRPr="000D28C8">
        <w:rPr>
          <w:lang w:val="sr-Cyrl-CS"/>
        </w:rPr>
        <w:t>рбије</w:t>
      </w:r>
      <w:r w:rsidR="001856A2" w:rsidRPr="000D28C8">
        <w:rPr>
          <w:lang w:val="sr-Cyrl-CS"/>
        </w:rPr>
        <w:t>", бр. 43/2003</w:t>
      </w:r>
      <w:r w:rsidR="001872DF" w:rsidRPr="000D28C8">
        <w:rPr>
          <w:lang w:val="sr-Latn-RS"/>
        </w:rPr>
        <w:t xml:space="preserve"> ... </w:t>
      </w:r>
      <w:r w:rsidR="001856A2" w:rsidRPr="000D28C8">
        <w:rPr>
          <w:lang w:val="sr-Cyrl-CS"/>
        </w:rPr>
        <w:t>92/2023</w:t>
      </w:r>
      <w:r w:rsidR="001856A2" w:rsidRPr="00701AB9">
        <w:rPr>
          <w:lang w:val="sr-Cyrl-CS"/>
        </w:rPr>
        <w:t>)</w:t>
      </w:r>
      <w:r w:rsidRPr="00701AB9">
        <w:rPr>
          <w:lang w:val="sr-Cyrl-CS"/>
        </w:rPr>
        <w:t>, а</w:t>
      </w:r>
      <w:r w:rsidRPr="00701AB9">
        <w:rPr>
          <w:spacing w:val="1"/>
          <w:lang w:val="sr-Cyrl-CS"/>
        </w:rPr>
        <w:t xml:space="preserve"> н</w:t>
      </w:r>
      <w:r w:rsidRPr="00701AB9">
        <w:rPr>
          <w:lang w:val="sr-Cyrl-CS"/>
        </w:rPr>
        <w:t>а</w:t>
      </w:r>
      <w:r w:rsidRPr="00701AB9">
        <w:rPr>
          <w:spacing w:val="-1"/>
          <w:lang w:val="sr-Cyrl-CS"/>
        </w:rPr>
        <w:t xml:space="preserve"> </w:t>
      </w:r>
      <w:r w:rsidRPr="00701AB9">
        <w:rPr>
          <w:lang w:val="sr-Cyrl-CS"/>
        </w:rPr>
        <w:t>р</w:t>
      </w:r>
      <w:r w:rsidRPr="00701AB9">
        <w:rPr>
          <w:spacing w:val="-1"/>
          <w:lang w:val="sr-Cyrl-CS"/>
        </w:rPr>
        <w:t>а</w:t>
      </w:r>
      <w:r w:rsidRPr="00701AB9">
        <w:rPr>
          <w:spacing w:val="4"/>
          <w:lang w:val="sr-Cyrl-CS"/>
        </w:rPr>
        <w:t>ч</w:t>
      </w:r>
      <w:r w:rsidRPr="00701AB9">
        <w:rPr>
          <w:spacing w:val="-7"/>
          <w:lang w:val="sr-Cyrl-CS"/>
        </w:rPr>
        <w:t>у</w:t>
      </w:r>
      <w:r w:rsidRPr="00701AB9">
        <w:rPr>
          <w:lang w:val="sr-Cyrl-CS"/>
        </w:rPr>
        <w:t>н</w:t>
      </w:r>
      <w:r w:rsidRPr="00701AB9">
        <w:rPr>
          <w:spacing w:val="2"/>
          <w:lang w:val="sr-Cyrl-CS"/>
        </w:rPr>
        <w:t xml:space="preserve"> </w:t>
      </w:r>
      <w:r w:rsidRPr="00701AB9">
        <w:rPr>
          <w:lang w:val="sr-Cyrl-CS"/>
        </w:rPr>
        <w:t>бро</w:t>
      </w:r>
      <w:r w:rsidRPr="00701AB9">
        <w:rPr>
          <w:spacing w:val="1"/>
          <w:lang w:val="sr-Cyrl-CS"/>
        </w:rPr>
        <w:t>ј</w:t>
      </w:r>
      <w:r w:rsidR="001872DF" w:rsidRPr="00701AB9">
        <w:rPr>
          <w:spacing w:val="1"/>
          <w:lang w:val="sr-Latn-RS"/>
        </w:rPr>
        <w:t xml:space="preserve"> </w:t>
      </w:r>
      <w:r w:rsidRPr="00701AB9">
        <w:rPr>
          <w:lang w:val="sr-Cyrl-CS"/>
        </w:rPr>
        <w:t>.......................................</w:t>
      </w:r>
    </w:p>
    <w:p w14:paraId="432EF16E" w14:textId="3559CEB1" w:rsidR="00781823" w:rsidRDefault="00781823" w:rsidP="00781823">
      <w:pPr>
        <w:jc w:val="both"/>
        <w:rPr>
          <w:noProof/>
          <w:lang w:val="sr-Latn-RS"/>
        </w:rPr>
      </w:pPr>
    </w:p>
    <w:p w14:paraId="515B3D55" w14:textId="6A3257D6" w:rsidR="000D28C8" w:rsidRDefault="000D28C8" w:rsidP="00781823">
      <w:pPr>
        <w:jc w:val="both"/>
        <w:rPr>
          <w:noProof/>
          <w:lang w:val="sr-Latn-RS"/>
        </w:rPr>
      </w:pPr>
    </w:p>
    <w:p w14:paraId="2860944B" w14:textId="1028860D" w:rsidR="000D28C8" w:rsidRDefault="000D28C8" w:rsidP="00781823">
      <w:pPr>
        <w:jc w:val="both"/>
        <w:rPr>
          <w:noProof/>
          <w:lang w:val="sr-Latn-RS"/>
        </w:rPr>
      </w:pPr>
    </w:p>
    <w:p w14:paraId="7DAB4FC6" w14:textId="77777777" w:rsidR="000D28C8" w:rsidRPr="006870AE" w:rsidRDefault="000D28C8" w:rsidP="00781823">
      <w:pPr>
        <w:jc w:val="both"/>
        <w:rPr>
          <w:noProof/>
          <w:lang w:val="sr-Latn-RS"/>
        </w:rPr>
      </w:pPr>
    </w:p>
    <w:p w14:paraId="7AF0D3BC" w14:textId="44C3FC35" w:rsidR="00781823" w:rsidRPr="006870AE" w:rsidRDefault="00781823" w:rsidP="00781823">
      <w:pPr>
        <w:rPr>
          <w:noProof/>
          <w:color w:val="000000"/>
          <w:lang w:val="sr-Latn-RS"/>
        </w:rPr>
      </w:pPr>
      <w:r w:rsidRPr="006870AE">
        <w:rPr>
          <w:noProof/>
          <w:color w:val="000000"/>
          <w:lang w:val="sr-Latn-RS"/>
        </w:rPr>
        <w:t>Дана  ................</w:t>
      </w:r>
      <w:r w:rsidRPr="006870AE">
        <w:rPr>
          <w:noProof/>
          <w:color w:val="000000"/>
          <w:lang w:val="sr-Cyrl-RS"/>
        </w:rPr>
        <w:t>.........</w:t>
      </w:r>
      <w:r w:rsidRPr="006870AE">
        <w:rPr>
          <w:noProof/>
          <w:color w:val="000000"/>
          <w:lang w:val="sr-Latn-RS"/>
        </w:rPr>
        <w:t>.....</w:t>
      </w:r>
      <w:r w:rsidRPr="006870AE">
        <w:rPr>
          <w:noProof/>
          <w:color w:val="000000"/>
          <w:lang w:val="sr-Latn-RS"/>
        </w:rPr>
        <w:tab/>
        <w:t xml:space="preserve">              </w:t>
      </w:r>
      <w:r w:rsidR="001856A2">
        <w:rPr>
          <w:noProof/>
          <w:color w:val="000000"/>
          <w:lang w:val="sr-Cyrl-RS"/>
        </w:rPr>
        <w:t xml:space="preserve">                            </w:t>
      </w:r>
      <w:r w:rsidRPr="006870AE">
        <w:rPr>
          <w:noProof/>
          <w:color w:val="000000"/>
          <w:lang w:val="sr-Latn-RS"/>
        </w:rPr>
        <w:t xml:space="preserve">       ......................................................................</w:t>
      </w:r>
    </w:p>
    <w:p w14:paraId="03F7DE25" w14:textId="57A629CC" w:rsidR="00781823" w:rsidRPr="00A21B18" w:rsidRDefault="00781823" w:rsidP="00781823">
      <w:pPr>
        <w:jc w:val="center"/>
        <w:rPr>
          <w:b/>
          <w:lang w:val="sr-Cyrl-CS"/>
        </w:rPr>
      </w:pPr>
      <w:r w:rsidRPr="006870AE">
        <w:rPr>
          <w:noProof/>
          <w:color w:val="000000"/>
          <w:lang w:val="sr-Latn-RS"/>
        </w:rPr>
        <w:t xml:space="preserve">                                                 </w:t>
      </w:r>
      <w:r w:rsidRPr="006870AE">
        <w:rPr>
          <w:noProof/>
          <w:color w:val="000000"/>
          <w:lang w:val="sr-Cyrl-RS"/>
        </w:rPr>
        <w:tab/>
      </w:r>
      <w:r w:rsidR="000D28C8">
        <w:rPr>
          <w:noProof/>
          <w:color w:val="000000"/>
          <w:lang w:val="sr-Latn-RS"/>
        </w:rPr>
        <w:t xml:space="preserve">                         </w:t>
      </w:r>
      <w:r w:rsidRPr="00A21B18">
        <w:rPr>
          <w:b/>
          <w:noProof/>
          <w:color w:val="000000"/>
          <w:lang w:val="sr-Cyrl-RS"/>
        </w:rPr>
        <w:tab/>
      </w:r>
      <w:r w:rsidRPr="00A21B18">
        <w:rPr>
          <w:b/>
          <w:noProof/>
          <w:color w:val="000000"/>
          <w:lang w:val="sr-Latn-RS"/>
        </w:rPr>
        <w:t>УПРАВНИК</w:t>
      </w:r>
    </w:p>
    <w:p w14:paraId="5711D4E2" w14:textId="77777777" w:rsidR="00781823" w:rsidRPr="006870AE" w:rsidRDefault="00781823" w:rsidP="00781823">
      <w:pPr>
        <w:jc w:val="right"/>
        <w:rPr>
          <w:b/>
          <w:lang w:val="sr-Cyrl-CS"/>
        </w:rPr>
      </w:pPr>
    </w:p>
    <w:p w14:paraId="6220B8B8" w14:textId="77777777" w:rsidR="00781823" w:rsidRPr="006870AE" w:rsidRDefault="00781823" w:rsidP="00781823">
      <w:pPr>
        <w:spacing w:after="200" w:line="276" w:lineRule="auto"/>
        <w:rPr>
          <w:b/>
          <w:lang w:val="sr-Cyrl-CS"/>
        </w:rPr>
      </w:pPr>
      <w:r w:rsidRPr="006870AE">
        <w:rPr>
          <w:b/>
          <w:lang w:val="sr-Cyrl-CS"/>
        </w:rPr>
        <w:br w:type="page"/>
      </w:r>
    </w:p>
    <w:p w14:paraId="1C5B43C9" w14:textId="77777777" w:rsidR="00781823" w:rsidRPr="00827701" w:rsidRDefault="00781823" w:rsidP="00781823">
      <w:pPr>
        <w:spacing w:after="120" w:line="276" w:lineRule="auto"/>
        <w:jc w:val="both"/>
        <w:rPr>
          <w:color w:val="000000"/>
          <w:lang w:val="sr-Cyrl-RS" w:eastAsia="en-US"/>
        </w:rPr>
      </w:pPr>
      <w:r w:rsidRPr="00827701">
        <w:rPr>
          <w:color w:val="000000"/>
          <w:lang w:val="sr-Cyrl-RS" w:eastAsia="en-US"/>
        </w:rPr>
        <w:lastRenderedPageBreak/>
        <w:t>Царинарница   ............................................................ је примила дана ............................ захтев за електронску комуникацију у транзиту од............................................................,</w:t>
      </w:r>
    </w:p>
    <w:p w14:paraId="744440CC" w14:textId="77777777" w:rsidR="00781823" w:rsidRPr="00827701" w:rsidRDefault="00781823" w:rsidP="00781823">
      <w:pPr>
        <w:spacing w:after="120" w:line="276" w:lineRule="auto"/>
        <w:jc w:val="both"/>
        <w:rPr>
          <w:color w:val="000000"/>
          <w:lang w:val="sr-Cyrl-RS" w:eastAsia="en-US"/>
        </w:rPr>
      </w:pPr>
      <w:r w:rsidRPr="00827701">
        <w:rPr>
          <w:color w:val="000000"/>
          <w:lang w:val="sr-Cyrl-RS" w:eastAsia="en-US"/>
        </w:rPr>
        <w:t xml:space="preserve">(ПИБ) ..................................................................., регистрованог са сталним седиштем на адреси..................................................................... (у даљем тексту „Носилац одобрења“) и овим издаје </w:t>
      </w:r>
    </w:p>
    <w:p w14:paraId="7976B696" w14:textId="77777777" w:rsidR="00781823" w:rsidRPr="00827701" w:rsidRDefault="00781823" w:rsidP="00781823">
      <w:pPr>
        <w:spacing w:after="120" w:line="276" w:lineRule="auto"/>
        <w:ind w:left="283"/>
        <w:jc w:val="center"/>
        <w:rPr>
          <w:b/>
          <w:color w:val="000000"/>
          <w:spacing w:val="120"/>
          <w:lang w:val="sr-Cyrl-RS" w:eastAsia="en-US"/>
        </w:rPr>
      </w:pPr>
      <w:r w:rsidRPr="00827701">
        <w:rPr>
          <w:b/>
          <w:color w:val="000000"/>
          <w:spacing w:val="120"/>
          <w:lang w:val="sr-Cyrl-RS" w:eastAsia="en-US"/>
        </w:rPr>
        <w:t>ОБАВЕШТЕЊЕ</w:t>
      </w:r>
    </w:p>
    <w:p w14:paraId="5A4788A9" w14:textId="77777777" w:rsidR="00781823" w:rsidRPr="00827701" w:rsidRDefault="00781823" w:rsidP="00781823">
      <w:pPr>
        <w:spacing w:after="120" w:line="276" w:lineRule="auto"/>
        <w:ind w:left="283"/>
        <w:jc w:val="center"/>
        <w:rPr>
          <w:b/>
          <w:color w:val="000000"/>
          <w:spacing w:val="120"/>
          <w:lang w:val="sr-Cyrl-RS" w:eastAsia="en-US"/>
        </w:rPr>
      </w:pPr>
      <w:r w:rsidRPr="00827701">
        <w:rPr>
          <w:b/>
          <w:color w:val="000000"/>
          <w:lang w:val="sr-Cyrl-RS" w:eastAsia="en-US"/>
        </w:rPr>
        <w:t xml:space="preserve"> о параметрима електронскe комуникације  –  nnRSnnnnnnECnnnnn</w:t>
      </w:r>
      <w:r w:rsidRPr="00827701">
        <w:rPr>
          <w:b/>
          <w:color w:val="000000"/>
          <w:spacing w:val="120"/>
          <w:lang w:val="sr-Cyrl-RS" w:eastAsia="en-US"/>
        </w:rPr>
        <w:t xml:space="preserve">, </w:t>
      </w:r>
    </w:p>
    <w:p w14:paraId="05529217" w14:textId="77777777" w:rsidR="00781823" w:rsidRPr="00827701" w:rsidRDefault="00781823" w:rsidP="00781823">
      <w:pPr>
        <w:spacing w:line="276" w:lineRule="auto"/>
        <w:ind w:firstLine="708"/>
        <w:jc w:val="both"/>
        <w:rPr>
          <w:color w:val="000000"/>
          <w:lang w:val="sr-Cyrl-RS"/>
        </w:rPr>
      </w:pPr>
    </w:p>
    <w:p w14:paraId="4BBB35E6" w14:textId="77777777" w:rsidR="00781823" w:rsidRPr="00827701" w:rsidRDefault="00781823" w:rsidP="00781823">
      <w:pPr>
        <w:spacing w:line="276" w:lineRule="auto"/>
        <w:jc w:val="both"/>
        <w:rPr>
          <w:color w:val="000000"/>
          <w:lang w:val="sr-Cyrl-RS"/>
        </w:rPr>
      </w:pPr>
      <w:r w:rsidRPr="00827701">
        <w:rPr>
          <w:color w:val="000000"/>
          <w:lang w:val="sr-Cyrl-RS"/>
        </w:rPr>
        <w:t xml:space="preserve">Да је за електронску комуникацију са царинским органима Републике Србије и информациони систем који користи Управа царине РС ова Царинарница пријавила следеће параметре за електронску комуникацију који су регистровани под следећим бројем </w:t>
      </w:r>
    </w:p>
    <w:p w14:paraId="680FA593" w14:textId="77777777" w:rsidR="00781823" w:rsidRPr="00827701" w:rsidRDefault="00781823" w:rsidP="00781823">
      <w:pPr>
        <w:spacing w:line="276" w:lineRule="auto"/>
        <w:rPr>
          <w:color w:val="000000"/>
          <w:lang w:val="sr-Cyrl-RS"/>
        </w:rPr>
      </w:pPr>
    </w:p>
    <w:p w14:paraId="3B4FDD42" w14:textId="77777777" w:rsidR="00781823" w:rsidRPr="00827701" w:rsidRDefault="00781823" w:rsidP="00781823">
      <w:pPr>
        <w:spacing w:line="276" w:lineRule="auto"/>
        <w:jc w:val="center"/>
        <w:rPr>
          <w:color w:val="000000"/>
          <w:lang w:val="sr-Cyrl-RS"/>
        </w:rPr>
      </w:pPr>
      <w:r w:rsidRPr="00827701">
        <w:rPr>
          <w:b/>
          <w:color w:val="000000"/>
          <w:lang w:val="sr-Cyrl-RS"/>
        </w:rPr>
        <w:t>nnRSnnnnnn</w:t>
      </w:r>
      <w:r w:rsidR="0079273C" w:rsidRPr="00827701">
        <w:rPr>
          <w:b/>
          <w:color w:val="000000"/>
          <w:lang w:val="sr-Cyrl-RS"/>
        </w:rPr>
        <w:t>EC</w:t>
      </w:r>
      <w:r w:rsidRPr="00827701">
        <w:rPr>
          <w:b/>
          <w:color w:val="000000"/>
          <w:lang w:val="sr-Cyrl-RS"/>
        </w:rPr>
        <w:t>nnnnn</w:t>
      </w:r>
      <w:r w:rsidRPr="00827701">
        <w:rPr>
          <w:rStyle w:val="FootnoteReference"/>
          <w:rFonts w:ascii="Times New Roman" w:hAnsi="Times New Roman"/>
          <w:b/>
          <w:color w:val="000000"/>
          <w:sz w:val="24"/>
          <w:lang w:val="sr-Cyrl-RS"/>
        </w:rPr>
        <w:footnoteReference w:id="2"/>
      </w:r>
      <w:r w:rsidRPr="00827701">
        <w:rPr>
          <w:color w:val="000000"/>
          <w:lang w:val="sr-Cyrl-RS"/>
        </w:rPr>
        <w:t>:</w:t>
      </w:r>
    </w:p>
    <w:p w14:paraId="01E7F330" w14:textId="77777777" w:rsidR="00781823" w:rsidRPr="00827701" w:rsidRDefault="00781823" w:rsidP="00781823">
      <w:pPr>
        <w:spacing w:line="276" w:lineRule="auto"/>
        <w:rPr>
          <w:color w:val="000000"/>
          <w:lang w:val="sr-Cyrl-RS"/>
        </w:rPr>
      </w:pPr>
    </w:p>
    <w:p w14:paraId="3A69337B" w14:textId="77777777" w:rsidR="00781823" w:rsidRPr="006870AE" w:rsidRDefault="00781823" w:rsidP="00781823">
      <w:pPr>
        <w:spacing w:after="120" w:line="276" w:lineRule="auto"/>
        <w:jc w:val="both"/>
        <w:rPr>
          <w:b/>
          <w:color w:val="000000"/>
          <w:u w:val="single"/>
          <w:lang w:val="en-GB"/>
        </w:rPr>
      </w:pPr>
      <w:r w:rsidRPr="006870AE">
        <w:rPr>
          <w:b/>
          <w:color w:val="000000"/>
          <w:u w:val="single"/>
          <w:lang w:val="en-GB"/>
        </w:rPr>
        <w:t xml:space="preserve">a)  </w:t>
      </w:r>
      <w:r w:rsidRPr="006870AE">
        <w:rPr>
          <w:b/>
          <w:color w:val="000000"/>
          <w:u w:val="single"/>
          <w:lang w:val="sr-Cyrl-RS"/>
        </w:rPr>
        <w:t xml:space="preserve">Списак важећих квалификованих електронских сертификата </w:t>
      </w:r>
      <w:r w:rsidRPr="006870AE">
        <w:rPr>
          <w:b/>
          <w:color w:val="000000"/>
          <w:u w:val="single"/>
          <w:lang w:val="en-GB"/>
        </w:rPr>
        <w:t xml:space="preserve">за аутентичности порука које шаље Носилац одобрења: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55"/>
        <w:gridCol w:w="2341"/>
        <w:gridCol w:w="3150"/>
        <w:gridCol w:w="2235"/>
      </w:tblGrid>
      <w:tr w:rsidR="0079273C" w:rsidRPr="006870AE" w14:paraId="63287253" w14:textId="77777777" w:rsidTr="0079273C">
        <w:tc>
          <w:tcPr>
            <w:tcW w:w="1090" w:type="pct"/>
            <w:tcBorders>
              <w:top w:val="single" w:sz="4" w:space="0" w:color="auto"/>
              <w:left w:val="single" w:sz="4" w:space="0" w:color="auto"/>
              <w:bottom w:val="single" w:sz="4" w:space="0" w:color="auto"/>
              <w:right w:val="single" w:sz="4" w:space="0" w:color="auto"/>
            </w:tcBorders>
            <w:vAlign w:val="center"/>
          </w:tcPr>
          <w:p w14:paraId="70E8D49E" w14:textId="77777777" w:rsidR="0079273C" w:rsidRPr="0079273C" w:rsidRDefault="0079273C" w:rsidP="00781823">
            <w:pPr>
              <w:spacing w:before="60" w:after="60"/>
              <w:jc w:val="center"/>
              <w:outlineLvl w:val="4"/>
              <w:rPr>
                <w:b/>
                <w:bCs/>
                <w:iCs/>
                <w:color w:val="000000"/>
                <w:lang w:val="sr-Cyrl-RS"/>
              </w:rPr>
            </w:pPr>
            <w:r>
              <w:rPr>
                <w:b/>
                <w:bCs/>
                <w:iCs/>
                <w:color w:val="000000"/>
                <w:lang w:val="sr-Cyrl-RS"/>
              </w:rPr>
              <w:t>Име и презиме</w:t>
            </w:r>
          </w:p>
        </w:tc>
        <w:tc>
          <w:tcPr>
            <w:tcW w:w="1184" w:type="pct"/>
            <w:tcBorders>
              <w:top w:val="single" w:sz="4" w:space="0" w:color="auto"/>
              <w:left w:val="single" w:sz="4" w:space="0" w:color="auto"/>
              <w:bottom w:val="single" w:sz="4" w:space="0" w:color="auto"/>
              <w:right w:val="single" w:sz="4" w:space="0" w:color="auto"/>
            </w:tcBorders>
            <w:vAlign w:val="center"/>
          </w:tcPr>
          <w:p w14:paraId="2F31A790" w14:textId="77777777" w:rsidR="0079273C" w:rsidRPr="006870AE" w:rsidRDefault="0079273C" w:rsidP="00781823">
            <w:pPr>
              <w:spacing w:before="60" w:after="60"/>
              <w:jc w:val="center"/>
              <w:outlineLvl w:val="4"/>
              <w:rPr>
                <w:rFonts w:eastAsia="Arial Unicode MS"/>
                <w:b/>
                <w:bCs/>
                <w:iCs/>
                <w:color w:val="000000"/>
                <w:lang w:val="en-GB"/>
              </w:rPr>
            </w:pPr>
            <w:r w:rsidRPr="006870AE">
              <w:rPr>
                <w:b/>
                <w:bCs/>
                <w:iCs/>
                <w:color w:val="000000"/>
                <w:lang w:val="sr-Cyrl-RS"/>
              </w:rPr>
              <w:t>Надлежно сертификационо тело</w:t>
            </w:r>
          </w:p>
        </w:tc>
        <w:tc>
          <w:tcPr>
            <w:tcW w:w="1594" w:type="pct"/>
            <w:tcBorders>
              <w:top w:val="single" w:sz="4" w:space="0" w:color="auto"/>
              <w:left w:val="single" w:sz="4" w:space="0" w:color="auto"/>
              <w:bottom w:val="single" w:sz="4" w:space="0" w:color="auto"/>
              <w:right w:val="single" w:sz="4" w:space="0" w:color="auto"/>
            </w:tcBorders>
            <w:vAlign w:val="center"/>
          </w:tcPr>
          <w:p w14:paraId="1EF60406" w14:textId="77777777" w:rsidR="0079273C" w:rsidRPr="006870AE" w:rsidRDefault="0079273C" w:rsidP="00781823">
            <w:pPr>
              <w:spacing w:before="60" w:after="60"/>
              <w:jc w:val="center"/>
              <w:rPr>
                <w:b/>
                <w:color w:val="000000"/>
                <w:lang w:val="en-GB"/>
              </w:rPr>
            </w:pPr>
            <w:r w:rsidRPr="006870AE">
              <w:rPr>
                <w:b/>
                <w:color w:val="000000"/>
                <w:lang w:val="sr-Cyrl-RS"/>
              </w:rPr>
              <w:t>Серијски број квалификованог електронског сертификата</w:t>
            </w:r>
          </w:p>
        </w:tc>
        <w:tc>
          <w:tcPr>
            <w:tcW w:w="1131" w:type="pct"/>
            <w:tcBorders>
              <w:top w:val="single" w:sz="4" w:space="0" w:color="auto"/>
              <w:left w:val="single" w:sz="4" w:space="0" w:color="auto"/>
              <w:bottom w:val="single" w:sz="4" w:space="0" w:color="auto"/>
              <w:right w:val="single" w:sz="4" w:space="0" w:color="auto"/>
            </w:tcBorders>
            <w:vAlign w:val="center"/>
          </w:tcPr>
          <w:p w14:paraId="5F05234F" w14:textId="77777777" w:rsidR="0079273C" w:rsidRPr="006870AE" w:rsidRDefault="0079273C" w:rsidP="00781823">
            <w:pPr>
              <w:spacing w:before="60" w:after="60"/>
              <w:jc w:val="center"/>
              <w:rPr>
                <w:b/>
                <w:color w:val="000000"/>
                <w:lang w:val="sr-Cyrl-RS"/>
              </w:rPr>
            </w:pPr>
            <w:r w:rsidRPr="006870AE">
              <w:rPr>
                <w:b/>
                <w:color w:val="000000"/>
                <w:lang w:val="sr-Cyrl-RS"/>
              </w:rPr>
              <w:t>ЈМБГ</w:t>
            </w:r>
          </w:p>
        </w:tc>
      </w:tr>
      <w:tr w:rsidR="0079273C" w:rsidRPr="006870AE" w14:paraId="791ECA4A" w14:textId="77777777" w:rsidTr="0079273C">
        <w:tc>
          <w:tcPr>
            <w:tcW w:w="1090" w:type="pct"/>
            <w:tcBorders>
              <w:top w:val="single" w:sz="4" w:space="0" w:color="auto"/>
              <w:left w:val="single" w:sz="4" w:space="0" w:color="auto"/>
              <w:bottom w:val="single" w:sz="4" w:space="0" w:color="auto"/>
              <w:right w:val="single" w:sz="4" w:space="0" w:color="auto"/>
            </w:tcBorders>
          </w:tcPr>
          <w:p w14:paraId="21B6D82F" w14:textId="77777777" w:rsidR="0079273C" w:rsidRPr="006870AE" w:rsidRDefault="0079273C" w:rsidP="00781823">
            <w:pPr>
              <w:rPr>
                <w:color w:val="000000"/>
                <w:lang w:val="en-GB"/>
              </w:rPr>
            </w:pPr>
          </w:p>
        </w:tc>
        <w:tc>
          <w:tcPr>
            <w:tcW w:w="1184" w:type="pct"/>
            <w:tcBorders>
              <w:top w:val="single" w:sz="4" w:space="0" w:color="auto"/>
              <w:left w:val="single" w:sz="4" w:space="0" w:color="auto"/>
              <w:bottom w:val="single" w:sz="4" w:space="0" w:color="auto"/>
              <w:right w:val="single" w:sz="4" w:space="0" w:color="auto"/>
            </w:tcBorders>
          </w:tcPr>
          <w:p w14:paraId="7E904A7A" w14:textId="77777777" w:rsidR="0079273C" w:rsidRPr="006870AE" w:rsidRDefault="0079273C" w:rsidP="00781823">
            <w:pPr>
              <w:rPr>
                <w:color w:val="000000"/>
                <w:lang w:val="en-GB"/>
              </w:rPr>
            </w:pPr>
          </w:p>
        </w:tc>
        <w:tc>
          <w:tcPr>
            <w:tcW w:w="1594" w:type="pct"/>
            <w:tcBorders>
              <w:top w:val="single" w:sz="4" w:space="0" w:color="auto"/>
              <w:left w:val="single" w:sz="4" w:space="0" w:color="auto"/>
              <w:bottom w:val="single" w:sz="4" w:space="0" w:color="auto"/>
              <w:right w:val="single" w:sz="4" w:space="0" w:color="auto"/>
            </w:tcBorders>
          </w:tcPr>
          <w:p w14:paraId="00862E7F" w14:textId="77777777" w:rsidR="0079273C" w:rsidRPr="006870AE" w:rsidRDefault="0079273C" w:rsidP="00781823">
            <w:pPr>
              <w:rPr>
                <w:color w:val="000000"/>
                <w:lang w:val="en-GB"/>
              </w:rPr>
            </w:pPr>
          </w:p>
        </w:tc>
        <w:tc>
          <w:tcPr>
            <w:tcW w:w="1131" w:type="pct"/>
            <w:tcBorders>
              <w:top w:val="single" w:sz="4" w:space="0" w:color="auto"/>
              <w:left w:val="single" w:sz="4" w:space="0" w:color="auto"/>
              <w:bottom w:val="single" w:sz="4" w:space="0" w:color="auto"/>
              <w:right w:val="single" w:sz="4" w:space="0" w:color="auto"/>
            </w:tcBorders>
          </w:tcPr>
          <w:p w14:paraId="36B28180" w14:textId="77777777" w:rsidR="0079273C" w:rsidRPr="006870AE" w:rsidRDefault="0079273C" w:rsidP="00781823">
            <w:pPr>
              <w:rPr>
                <w:color w:val="000000"/>
                <w:lang w:val="en-GB"/>
              </w:rPr>
            </w:pPr>
          </w:p>
        </w:tc>
      </w:tr>
      <w:tr w:rsidR="0079273C" w:rsidRPr="006870AE" w14:paraId="0C092930" w14:textId="77777777" w:rsidTr="0079273C">
        <w:tc>
          <w:tcPr>
            <w:tcW w:w="1090" w:type="pct"/>
            <w:tcBorders>
              <w:top w:val="single" w:sz="4" w:space="0" w:color="auto"/>
              <w:left w:val="single" w:sz="4" w:space="0" w:color="auto"/>
              <w:bottom w:val="single" w:sz="4" w:space="0" w:color="auto"/>
              <w:right w:val="single" w:sz="4" w:space="0" w:color="auto"/>
            </w:tcBorders>
          </w:tcPr>
          <w:p w14:paraId="2D43666E" w14:textId="77777777" w:rsidR="0079273C" w:rsidRPr="006870AE" w:rsidRDefault="0079273C" w:rsidP="00781823">
            <w:pPr>
              <w:rPr>
                <w:color w:val="000000"/>
                <w:lang w:val="en-GB"/>
              </w:rPr>
            </w:pPr>
          </w:p>
        </w:tc>
        <w:tc>
          <w:tcPr>
            <w:tcW w:w="1184" w:type="pct"/>
            <w:tcBorders>
              <w:top w:val="single" w:sz="4" w:space="0" w:color="auto"/>
              <w:left w:val="single" w:sz="4" w:space="0" w:color="auto"/>
              <w:bottom w:val="single" w:sz="4" w:space="0" w:color="auto"/>
              <w:right w:val="single" w:sz="4" w:space="0" w:color="auto"/>
            </w:tcBorders>
          </w:tcPr>
          <w:p w14:paraId="0DBD5305" w14:textId="77777777" w:rsidR="0079273C" w:rsidRPr="006870AE" w:rsidRDefault="0079273C" w:rsidP="00781823">
            <w:pPr>
              <w:rPr>
                <w:color w:val="000000"/>
                <w:lang w:val="en-GB"/>
              </w:rPr>
            </w:pPr>
          </w:p>
        </w:tc>
        <w:tc>
          <w:tcPr>
            <w:tcW w:w="1594" w:type="pct"/>
            <w:tcBorders>
              <w:top w:val="single" w:sz="4" w:space="0" w:color="auto"/>
              <w:left w:val="single" w:sz="4" w:space="0" w:color="auto"/>
              <w:bottom w:val="single" w:sz="4" w:space="0" w:color="auto"/>
              <w:right w:val="single" w:sz="4" w:space="0" w:color="auto"/>
            </w:tcBorders>
          </w:tcPr>
          <w:p w14:paraId="33269E1D" w14:textId="77777777" w:rsidR="0079273C" w:rsidRPr="006870AE" w:rsidRDefault="0079273C" w:rsidP="00781823">
            <w:pPr>
              <w:rPr>
                <w:color w:val="000000"/>
                <w:lang w:val="en-GB"/>
              </w:rPr>
            </w:pPr>
          </w:p>
        </w:tc>
        <w:tc>
          <w:tcPr>
            <w:tcW w:w="1131" w:type="pct"/>
            <w:tcBorders>
              <w:top w:val="single" w:sz="4" w:space="0" w:color="auto"/>
              <w:left w:val="single" w:sz="4" w:space="0" w:color="auto"/>
              <w:bottom w:val="single" w:sz="4" w:space="0" w:color="auto"/>
              <w:right w:val="single" w:sz="4" w:space="0" w:color="auto"/>
            </w:tcBorders>
          </w:tcPr>
          <w:p w14:paraId="6B8C9A52" w14:textId="77777777" w:rsidR="0079273C" w:rsidRPr="006870AE" w:rsidRDefault="0079273C" w:rsidP="00781823">
            <w:pPr>
              <w:rPr>
                <w:color w:val="000000"/>
                <w:lang w:val="en-GB"/>
              </w:rPr>
            </w:pPr>
          </w:p>
        </w:tc>
      </w:tr>
      <w:tr w:rsidR="0079273C" w:rsidRPr="006870AE" w14:paraId="12576DA4" w14:textId="77777777" w:rsidTr="0079273C">
        <w:tc>
          <w:tcPr>
            <w:tcW w:w="1090" w:type="pct"/>
            <w:tcBorders>
              <w:top w:val="single" w:sz="4" w:space="0" w:color="auto"/>
              <w:left w:val="single" w:sz="4" w:space="0" w:color="auto"/>
              <w:bottom w:val="single" w:sz="4" w:space="0" w:color="auto"/>
              <w:right w:val="single" w:sz="4" w:space="0" w:color="auto"/>
            </w:tcBorders>
          </w:tcPr>
          <w:p w14:paraId="567DD168" w14:textId="77777777" w:rsidR="0079273C" w:rsidRPr="006870AE" w:rsidRDefault="0079273C" w:rsidP="00781823">
            <w:pPr>
              <w:rPr>
                <w:color w:val="000000"/>
                <w:lang w:val="en-GB"/>
              </w:rPr>
            </w:pPr>
          </w:p>
        </w:tc>
        <w:tc>
          <w:tcPr>
            <w:tcW w:w="1184" w:type="pct"/>
            <w:tcBorders>
              <w:top w:val="single" w:sz="4" w:space="0" w:color="auto"/>
              <w:left w:val="single" w:sz="4" w:space="0" w:color="auto"/>
              <w:bottom w:val="single" w:sz="4" w:space="0" w:color="auto"/>
              <w:right w:val="single" w:sz="4" w:space="0" w:color="auto"/>
            </w:tcBorders>
          </w:tcPr>
          <w:p w14:paraId="33D75AC0" w14:textId="77777777" w:rsidR="0079273C" w:rsidRPr="006870AE" w:rsidRDefault="0079273C" w:rsidP="00781823">
            <w:pPr>
              <w:rPr>
                <w:color w:val="000000"/>
                <w:lang w:val="en-GB"/>
              </w:rPr>
            </w:pPr>
          </w:p>
        </w:tc>
        <w:tc>
          <w:tcPr>
            <w:tcW w:w="1594" w:type="pct"/>
            <w:tcBorders>
              <w:top w:val="single" w:sz="4" w:space="0" w:color="auto"/>
              <w:left w:val="single" w:sz="4" w:space="0" w:color="auto"/>
              <w:bottom w:val="single" w:sz="4" w:space="0" w:color="auto"/>
              <w:right w:val="single" w:sz="4" w:space="0" w:color="auto"/>
            </w:tcBorders>
          </w:tcPr>
          <w:p w14:paraId="67C134AA" w14:textId="77777777" w:rsidR="0079273C" w:rsidRPr="006870AE" w:rsidRDefault="0079273C" w:rsidP="00781823">
            <w:pPr>
              <w:rPr>
                <w:color w:val="000000"/>
                <w:lang w:val="en-GB"/>
              </w:rPr>
            </w:pPr>
          </w:p>
        </w:tc>
        <w:tc>
          <w:tcPr>
            <w:tcW w:w="1131" w:type="pct"/>
            <w:tcBorders>
              <w:top w:val="single" w:sz="4" w:space="0" w:color="auto"/>
              <w:left w:val="single" w:sz="4" w:space="0" w:color="auto"/>
              <w:bottom w:val="single" w:sz="4" w:space="0" w:color="auto"/>
              <w:right w:val="single" w:sz="4" w:space="0" w:color="auto"/>
            </w:tcBorders>
          </w:tcPr>
          <w:p w14:paraId="7A0E5172" w14:textId="77777777" w:rsidR="0079273C" w:rsidRPr="006870AE" w:rsidRDefault="0079273C" w:rsidP="00781823">
            <w:pPr>
              <w:rPr>
                <w:color w:val="000000"/>
                <w:lang w:val="en-GB"/>
              </w:rPr>
            </w:pPr>
          </w:p>
        </w:tc>
      </w:tr>
      <w:tr w:rsidR="0079273C" w:rsidRPr="006870AE" w14:paraId="587792D8" w14:textId="77777777" w:rsidTr="0079273C">
        <w:tc>
          <w:tcPr>
            <w:tcW w:w="1090" w:type="pct"/>
            <w:tcBorders>
              <w:top w:val="single" w:sz="4" w:space="0" w:color="auto"/>
              <w:left w:val="single" w:sz="4" w:space="0" w:color="auto"/>
              <w:bottom w:val="single" w:sz="4" w:space="0" w:color="auto"/>
              <w:right w:val="single" w:sz="4" w:space="0" w:color="auto"/>
            </w:tcBorders>
          </w:tcPr>
          <w:p w14:paraId="3F15DD5B" w14:textId="77777777" w:rsidR="0079273C" w:rsidRPr="006870AE" w:rsidRDefault="0079273C" w:rsidP="00781823">
            <w:pPr>
              <w:rPr>
                <w:color w:val="000000"/>
                <w:lang w:val="en-GB"/>
              </w:rPr>
            </w:pPr>
          </w:p>
        </w:tc>
        <w:tc>
          <w:tcPr>
            <w:tcW w:w="1184" w:type="pct"/>
            <w:tcBorders>
              <w:top w:val="single" w:sz="4" w:space="0" w:color="auto"/>
              <w:left w:val="single" w:sz="4" w:space="0" w:color="auto"/>
              <w:bottom w:val="single" w:sz="4" w:space="0" w:color="auto"/>
              <w:right w:val="single" w:sz="4" w:space="0" w:color="auto"/>
            </w:tcBorders>
          </w:tcPr>
          <w:p w14:paraId="44D9CF6A" w14:textId="77777777" w:rsidR="0079273C" w:rsidRPr="006870AE" w:rsidRDefault="0079273C" w:rsidP="00781823">
            <w:pPr>
              <w:rPr>
                <w:color w:val="000000"/>
                <w:lang w:val="en-GB"/>
              </w:rPr>
            </w:pPr>
          </w:p>
        </w:tc>
        <w:tc>
          <w:tcPr>
            <w:tcW w:w="1594" w:type="pct"/>
            <w:tcBorders>
              <w:top w:val="single" w:sz="4" w:space="0" w:color="auto"/>
              <w:left w:val="single" w:sz="4" w:space="0" w:color="auto"/>
              <w:bottom w:val="single" w:sz="4" w:space="0" w:color="auto"/>
              <w:right w:val="single" w:sz="4" w:space="0" w:color="auto"/>
            </w:tcBorders>
          </w:tcPr>
          <w:p w14:paraId="72F6E9CD" w14:textId="77777777" w:rsidR="0079273C" w:rsidRPr="006870AE" w:rsidRDefault="0079273C" w:rsidP="00781823">
            <w:pPr>
              <w:rPr>
                <w:color w:val="000000"/>
                <w:lang w:val="en-GB"/>
              </w:rPr>
            </w:pPr>
          </w:p>
        </w:tc>
        <w:tc>
          <w:tcPr>
            <w:tcW w:w="1131" w:type="pct"/>
            <w:tcBorders>
              <w:top w:val="single" w:sz="4" w:space="0" w:color="auto"/>
              <w:left w:val="single" w:sz="4" w:space="0" w:color="auto"/>
              <w:bottom w:val="single" w:sz="4" w:space="0" w:color="auto"/>
              <w:right w:val="single" w:sz="4" w:space="0" w:color="auto"/>
            </w:tcBorders>
          </w:tcPr>
          <w:p w14:paraId="05744494" w14:textId="77777777" w:rsidR="0079273C" w:rsidRPr="006870AE" w:rsidRDefault="0079273C" w:rsidP="00781823">
            <w:pPr>
              <w:rPr>
                <w:color w:val="000000"/>
                <w:lang w:val="en-GB"/>
              </w:rPr>
            </w:pPr>
          </w:p>
        </w:tc>
      </w:tr>
      <w:tr w:rsidR="0079273C" w:rsidRPr="006870AE" w14:paraId="254CB44A" w14:textId="77777777" w:rsidTr="0079273C">
        <w:tc>
          <w:tcPr>
            <w:tcW w:w="1090" w:type="pct"/>
            <w:tcBorders>
              <w:top w:val="single" w:sz="4" w:space="0" w:color="auto"/>
              <w:left w:val="single" w:sz="4" w:space="0" w:color="auto"/>
              <w:bottom w:val="single" w:sz="4" w:space="0" w:color="auto"/>
              <w:right w:val="single" w:sz="4" w:space="0" w:color="auto"/>
            </w:tcBorders>
          </w:tcPr>
          <w:p w14:paraId="7E494155" w14:textId="77777777" w:rsidR="0079273C" w:rsidRPr="006870AE" w:rsidRDefault="0079273C" w:rsidP="00781823">
            <w:pPr>
              <w:rPr>
                <w:color w:val="000000"/>
                <w:lang w:val="en-GB"/>
              </w:rPr>
            </w:pPr>
          </w:p>
        </w:tc>
        <w:tc>
          <w:tcPr>
            <w:tcW w:w="1184" w:type="pct"/>
            <w:tcBorders>
              <w:top w:val="single" w:sz="4" w:space="0" w:color="auto"/>
              <w:left w:val="single" w:sz="4" w:space="0" w:color="auto"/>
              <w:bottom w:val="single" w:sz="4" w:space="0" w:color="auto"/>
              <w:right w:val="single" w:sz="4" w:space="0" w:color="auto"/>
            </w:tcBorders>
          </w:tcPr>
          <w:p w14:paraId="5B5C440D" w14:textId="77777777" w:rsidR="0079273C" w:rsidRPr="006870AE" w:rsidRDefault="0079273C" w:rsidP="00781823">
            <w:pPr>
              <w:rPr>
                <w:color w:val="000000"/>
                <w:lang w:val="en-GB"/>
              </w:rPr>
            </w:pPr>
          </w:p>
        </w:tc>
        <w:tc>
          <w:tcPr>
            <w:tcW w:w="1594" w:type="pct"/>
            <w:tcBorders>
              <w:top w:val="single" w:sz="4" w:space="0" w:color="auto"/>
              <w:left w:val="single" w:sz="4" w:space="0" w:color="auto"/>
              <w:bottom w:val="single" w:sz="4" w:space="0" w:color="auto"/>
              <w:right w:val="single" w:sz="4" w:space="0" w:color="auto"/>
            </w:tcBorders>
          </w:tcPr>
          <w:p w14:paraId="7DAB8F65" w14:textId="77777777" w:rsidR="0079273C" w:rsidRPr="006870AE" w:rsidRDefault="0079273C" w:rsidP="00781823">
            <w:pPr>
              <w:rPr>
                <w:color w:val="000000"/>
                <w:lang w:val="en-GB"/>
              </w:rPr>
            </w:pPr>
          </w:p>
        </w:tc>
        <w:tc>
          <w:tcPr>
            <w:tcW w:w="1131" w:type="pct"/>
            <w:tcBorders>
              <w:top w:val="single" w:sz="4" w:space="0" w:color="auto"/>
              <w:left w:val="single" w:sz="4" w:space="0" w:color="auto"/>
              <w:bottom w:val="single" w:sz="4" w:space="0" w:color="auto"/>
              <w:right w:val="single" w:sz="4" w:space="0" w:color="auto"/>
            </w:tcBorders>
          </w:tcPr>
          <w:p w14:paraId="39A90C61" w14:textId="77777777" w:rsidR="0079273C" w:rsidRPr="006870AE" w:rsidRDefault="0079273C" w:rsidP="00781823">
            <w:pPr>
              <w:rPr>
                <w:color w:val="000000"/>
                <w:lang w:val="en-GB"/>
              </w:rPr>
            </w:pPr>
          </w:p>
        </w:tc>
      </w:tr>
    </w:tbl>
    <w:p w14:paraId="0AAD4690" w14:textId="77777777" w:rsidR="00781823" w:rsidRPr="00827701" w:rsidRDefault="00781823" w:rsidP="00781823">
      <w:pPr>
        <w:rPr>
          <w:color w:val="000000"/>
          <w:lang w:val="sr-Cyrl-RS"/>
        </w:rPr>
      </w:pPr>
      <w:r w:rsidRPr="00827701">
        <w:rPr>
          <w:color w:val="000000"/>
          <w:lang w:val="sr-Cyrl-RS"/>
        </w:rPr>
        <w:t>(Напомена: прецртати неискоришћена поља)</w:t>
      </w:r>
    </w:p>
    <w:p w14:paraId="3478C753" w14:textId="77777777" w:rsidR="00781823" w:rsidRPr="00827701" w:rsidRDefault="00781823" w:rsidP="00781823">
      <w:pPr>
        <w:rPr>
          <w:color w:val="000000"/>
          <w:lang w:val="sr-Cyrl-RS"/>
        </w:rPr>
      </w:pPr>
    </w:p>
    <w:p w14:paraId="188379CC" w14:textId="77777777" w:rsidR="00781823" w:rsidRPr="00827701" w:rsidRDefault="00781823" w:rsidP="00781823">
      <w:pPr>
        <w:jc w:val="both"/>
        <w:rPr>
          <w:b/>
          <w:color w:val="000000"/>
          <w:u w:val="single"/>
          <w:lang w:val="sr-Cyrl-RS"/>
        </w:rPr>
      </w:pPr>
      <w:r w:rsidRPr="00827701">
        <w:rPr>
          <w:b/>
          <w:color w:val="000000"/>
          <w:u w:val="single"/>
          <w:lang w:val="sr-Cyrl-RS"/>
        </w:rPr>
        <w:t xml:space="preserve">b)  </w:t>
      </w:r>
      <w:r w:rsidRPr="00827701">
        <w:rPr>
          <w:b/>
          <w:noProof/>
          <w:u w:val="single"/>
          <w:lang w:val="sr-Cyrl-RS"/>
        </w:rPr>
        <w:t xml:space="preserve"> Почетна  техничка шифра за </w:t>
      </w:r>
      <w:r w:rsidRPr="00827701">
        <w:rPr>
          <w:b/>
          <w:u w:val="single"/>
          <w:lang w:val="sr-Cyrl-RS"/>
        </w:rPr>
        <w:t xml:space="preserve"> polling </w:t>
      </w:r>
      <w:r w:rsidRPr="00827701">
        <w:rPr>
          <w:b/>
          <w:color w:val="000000"/>
          <w:u w:val="single"/>
          <w:lang w:val="sr-Cyrl-RS"/>
        </w:rPr>
        <w:t>password</w:t>
      </w:r>
      <w:r w:rsidRPr="00827701" w:rsidDel="009F740F">
        <w:rPr>
          <w:b/>
          <w:noProof/>
          <w:u w:val="single"/>
          <w:lang w:val="sr-Cyrl-RS"/>
        </w:rPr>
        <w:t xml:space="preserve"> </w:t>
      </w:r>
      <w:r w:rsidRPr="00827701">
        <w:rPr>
          <w:b/>
          <w:noProof/>
          <w:u w:val="single"/>
          <w:lang w:val="sr-Cyrl-RS"/>
        </w:rPr>
        <w:t xml:space="preserve"> листама нових порука од стране    </w:t>
      </w:r>
      <w:r w:rsidRPr="00827701">
        <w:rPr>
          <w:b/>
          <w:color w:val="000000"/>
          <w:u w:val="single"/>
          <w:lang w:val="sr-Cyrl-RS"/>
        </w:rPr>
        <w:t>Electronic Customs Clearance Gateway</w:t>
      </w:r>
      <w:r w:rsidRPr="00827701">
        <w:rPr>
          <w:b/>
          <w:noProof/>
          <w:u w:val="single"/>
          <w:lang w:val="sr-Cyrl-RS"/>
        </w:rPr>
        <w:t xml:space="preserve"> (ECC GW)</w:t>
      </w:r>
      <w:r w:rsidRPr="00827701">
        <w:rPr>
          <w:b/>
          <w:color w:val="000000"/>
          <w:u w:val="single"/>
          <w:lang w:val="sr-Cyrl-RS"/>
        </w:rPr>
        <w:t>:</w:t>
      </w:r>
    </w:p>
    <w:p w14:paraId="06E434E5" w14:textId="77777777" w:rsidR="00781823" w:rsidRPr="00827701" w:rsidRDefault="00781823" w:rsidP="00781823">
      <w:pPr>
        <w:rPr>
          <w:color w:val="000000"/>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0"/>
      </w:tblGrid>
      <w:tr w:rsidR="00781823" w:rsidRPr="00827701" w14:paraId="2549DAF5" w14:textId="77777777" w:rsidTr="00781823">
        <w:trPr>
          <w:trHeight w:val="309"/>
          <w:jc w:val="center"/>
        </w:trPr>
        <w:tc>
          <w:tcPr>
            <w:tcW w:w="3190" w:type="dxa"/>
          </w:tcPr>
          <w:p w14:paraId="7BCDE7FD" w14:textId="77777777" w:rsidR="00781823" w:rsidRPr="00827701" w:rsidRDefault="00781823" w:rsidP="00781823">
            <w:pPr>
              <w:spacing w:before="120" w:after="120"/>
              <w:jc w:val="center"/>
              <w:rPr>
                <w:b/>
                <w:noProof/>
                <w:lang w:val="sr-Cyrl-RS"/>
              </w:rPr>
            </w:pPr>
            <w:r w:rsidRPr="00827701">
              <w:rPr>
                <w:i/>
                <w:color w:val="000000"/>
                <w:lang w:val="sr-Cyrl-RS"/>
              </w:rPr>
              <w:t>Polling password</w:t>
            </w:r>
          </w:p>
        </w:tc>
      </w:tr>
      <w:tr w:rsidR="00781823" w:rsidRPr="00827701" w14:paraId="4A3D6CFC" w14:textId="77777777" w:rsidTr="00781823">
        <w:trPr>
          <w:trHeight w:val="307"/>
          <w:jc w:val="center"/>
        </w:trPr>
        <w:tc>
          <w:tcPr>
            <w:tcW w:w="3190" w:type="dxa"/>
          </w:tcPr>
          <w:p w14:paraId="1D61C132" w14:textId="77777777" w:rsidR="00781823" w:rsidRPr="00827701" w:rsidRDefault="00781823" w:rsidP="00781823">
            <w:pPr>
              <w:jc w:val="center"/>
              <w:rPr>
                <w:noProof/>
                <w:lang w:val="sr-Cyrl-RS"/>
              </w:rPr>
            </w:pPr>
          </w:p>
        </w:tc>
      </w:tr>
    </w:tbl>
    <w:p w14:paraId="318AE6E0" w14:textId="77777777" w:rsidR="00781823" w:rsidRPr="00827701" w:rsidRDefault="00781823" w:rsidP="00781823">
      <w:pPr>
        <w:jc w:val="center"/>
        <w:rPr>
          <w:color w:val="000000"/>
          <w:lang w:val="sr-Cyrl-RS"/>
        </w:rPr>
      </w:pPr>
      <w:r w:rsidRPr="00827701">
        <w:rPr>
          <w:color w:val="000000"/>
          <w:lang w:val="sr-Cyrl-RS"/>
        </w:rPr>
        <w:t>(Напомена: password треба да садржи мах. 16 карактера)</w:t>
      </w:r>
    </w:p>
    <w:p w14:paraId="38C7E55C" w14:textId="77777777" w:rsidR="00781823" w:rsidRPr="00827701" w:rsidRDefault="00781823" w:rsidP="00781823">
      <w:pPr>
        <w:rPr>
          <w:color w:val="000000"/>
          <w:lang w:val="sr-Cyrl-RS"/>
        </w:rPr>
      </w:pPr>
    </w:p>
    <w:p w14:paraId="67B6C6EC" w14:textId="77777777" w:rsidR="00781823" w:rsidRPr="00827701" w:rsidRDefault="00781823" w:rsidP="00781823">
      <w:pPr>
        <w:spacing w:after="120" w:line="276" w:lineRule="auto"/>
        <w:jc w:val="both"/>
        <w:rPr>
          <w:b/>
          <w:color w:val="000000"/>
          <w:u w:val="single"/>
          <w:lang w:val="sr-Cyrl-RS"/>
        </w:rPr>
      </w:pPr>
      <w:r w:rsidRPr="00827701">
        <w:rPr>
          <w:b/>
          <w:color w:val="000000"/>
          <w:u w:val="single"/>
          <w:lang w:val="sr-Cyrl-RS"/>
        </w:rPr>
        <w:t xml:space="preserve">c)  Списак важећих квалификованих електронских сертификата за електронско администрирање овлашћених особа  наведених под а) и </w:t>
      </w:r>
      <w:r w:rsidRPr="00827701">
        <w:rPr>
          <w:b/>
          <w:u w:val="single"/>
          <w:lang w:val="sr-Cyrl-RS"/>
        </w:rPr>
        <w:t xml:space="preserve">polling </w:t>
      </w:r>
      <w:r w:rsidRPr="00827701">
        <w:rPr>
          <w:b/>
          <w:color w:val="000000"/>
          <w:u w:val="single"/>
          <w:lang w:val="sr-Cyrl-RS"/>
        </w:rPr>
        <w:t>password</w:t>
      </w:r>
      <w:r w:rsidRPr="00827701" w:rsidDel="009F740F">
        <w:rPr>
          <w:b/>
          <w:noProof/>
          <w:u w:val="single"/>
          <w:lang w:val="sr-Cyrl-RS"/>
        </w:rPr>
        <w:t xml:space="preserve"> </w:t>
      </w:r>
      <w:r w:rsidRPr="00827701">
        <w:rPr>
          <w:b/>
          <w:noProof/>
          <w:u w:val="single"/>
          <w:lang w:val="sr-Cyrl-RS"/>
        </w:rPr>
        <w:t>под</w:t>
      </w:r>
      <w:r w:rsidRPr="00827701">
        <w:rPr>
          <w:b/>
          <w:color w:val="000000"/>
          <w:u w:val="single"/>
          <w:lang w:val="sr-Cyrl-RS"/>
        </w:rPr>
        <w:t xml:space="preserve"> b):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54"/>
        <w:gridCol w:w="2344"/>
        <w:gridCol w:w="3237"/>
        <w:gridCol w:w="2146"/>
      </w:tblGrid>
      <w:tr w:rsidR="0079273C" w:rsidRPr="00827701" w14:paraId="16EF25C3" w14:textId="77777777" w:rsidTr="0079273C">
        <w:tc>
          <w:tcPr>
            <w:tcW w:w="1090" w:type="pct"/>
            <w:tcBorders>
              <w:top w:val="single" w:sz="4" w:space="0" w:color="auto"/>
              <w:left w:val="single" w:sz="4" w:space="0" w:color="auto"/>
              <w:bottom w:val="single" w:sz="4" w:space="0" w:color="auto"/>
              <w:right w:val="single" w:sz="4" w:space="0" w:color="auto"/>
            </w:tcBorders>
            <w:vAlign w:val="center"/>
          </w:tcPr>
          <w:p w14:paraId="69FA3708" w14:textId="77777777" w:rsidR="0079273C" w:rsidRPr="00827701" w:rsidRDefault="0079273C" w:rsidP="00781823">
            <w:pPr>
              <w:spacing w:before="60" w:after="60"/>
              <w:jc w:val="center"/>
              <w:outlineLvl w:val="4"/>
              <w:rPr>
                <w:b/>
                <w:bCs/>
                <w:iCs/>
                <w:color w:val="000000"/>
                <w:lang w:val="sr-Cyrl-RS"/>
              </w:rPr>
            </w:pPr>
            <w:r w:rsidRPr="00827701">
              <w:rPr>
                <w:b/>
                <w:bCs/>
                <w:iCs/>
                <w:color w:val="000000"/>
                <w:lang w:val="sr-Cyrl-RS"/>
              </w:rPr>
              <w:t>Име и презиме</w:t>
            </w:r>
          </w:p>
        </w:tc>
        <w:tc>
          <w:tcPr>
            <w:tcW w:w="1186" w:type="pct"/>
            <w:tcBorders>
              <w:top w:val="single" w:sz="4" w:space="0" w:color="auto"/>
              <w:left w:val="single" w:sz="4" w:space="0" w:color="auto"/>
              <w:bottom w:val="single" w:sz="4" w:space="0" w:color="auto"/>
              <w:right w:val="single" w:sz="4" w:space="0" w:color="auto"/>
            </w:tcBorders>
          </w:tcPr>
          <w:p w14:paraId="3F1E0BF1" w14:textId="77777777" w:rsidR="0079273C" w:rsidRPr="00827701" w:rsidRDefault="0079273C" w:rsidP="00781823">
            <w:pPr>
              <w:spacing w:before="60" w:after="60"/>
              <w:jc w:val="center"/>
              <w:outlineLvl w:val="4"/>
              <w:rPr>
                <w:rFonts w:eastAsia="Arial Unicode MS"/>
                <w:bCs/>
                <w:iCs/>
                <w:color w:val="000000"/>
                <w:lang w:val="sr-Cyrl-RS"/>
              </w:rPr>
            </w:pPr>
            <w:r w:rsidRPr="00827701">
              <w:rPr>
                <w:b/>
                <w:bCs/>
                <w:iCs/>
                <w:color w:val="000000"/>
                <w:lang w:val="sr-Cyrl-RS"/>
              </w:rPr>
              <w:t>Надлежно сертификационо тело</w:t>
            </w:r>
          </w:p>
        </w:tc>
        <w:tc>
          <w:tcPr>
            <w:tcW w:w="1638" w:type="pct"/>
            <w:tcBorders>
              <w:top w:val="single" w:sz="4" w:space="0" w:color="auto"/>
              <w:left w:val="single" w:sz="4" w:space="0" w:color="auto"/>
              <w:bottom w:val="single" w:sz="4" w:space="0" w:color="auto"/>
              <w:right w:val="single" w:sz="4" w:space="0" w:color="auto"/>
            </w:tcBorders>
          </w:tcPr>
          <w:p w14:paraId="7EBCF4D0" w14:textId="77777777" w:rsidR="0079273C" w:rsidRPr="00827701" w:rsidRDefault="0079273C" w:rsidP="00781823">
            <w:pPr>
              <w:spacing w:before="60" w:after="60"/>
              <w:jc w:val="center"/>
              <w:rPr>
                <w:color w:val="000000"/>
                <w:lang w:val="sr-Cyrl-RS"/>
              </w:rPr>
            </w:pPr>
            <w:r w:rsidRPr="00827701">
              <w:rPr>
                <w:b/>
                <w:color w:val="000000"/>
                <w:lang w:val="sr-Cyrl-RS"/>
              </w:rPr>
              <w:t>Серијски број квалификованог електронског сертификата</w:t>
            </w:r>
          </w:p>
        </w:tc>
        <w:tc>
          <w:tcPr>
            <w:tcW w:w="1086" w:type="pct"/>
            <w:tcBorders>
              <w:top w:val="single" w:sz="4" w:space="0" w:color="auto"/>
              <w:left w:val="single" w:sz="4" w:space="0" w:color="auto"/>
              <w:bottom w:val="single" w:sz="4" w:space="0" w:color="auto"/>
              <w:right w:val="single" w:sz="4" w:space="0" w:color="auto"/>
            </w:tcBorders>
          </w:tcPr>
          <w:p w14:paraId="3208CEB8" w14:textId="77777777" w:rsidR="0079273C" w:rsidRPr="00827701" w:rsidRDefault="0079273C" w:rsidP="00781823">
            <w:pPr>
              <w:spacing w:before="60" w:after="60"/>
              <w:jc w:val="center"/>
              <w:rPr>
                <w:b/>
                <w:color w:val="000000"/>
                <w:lang w:val="sr-Cyrl-RS"/>
              </w:rPr>
            </w:pPr>
            <w:r w:rsidRPr="00827701">
              <w:rPr>
                <w:b/>
                <w:color w:val="000000"/>
                <w:lang w:val="sr-Cyrl-RS"/>
              </w:rPr>
              <w:t>ЈМБГ</w:t>
            </w:r>
          </w:p>
        </w:tc>
      </w:tr>
      <w:tr w:rsidR="0079273C" w:rsidRPr="00827701" w14:paraId="53DCBD05" w14:textId="77777777" w:rsidTr="0079273C">
        <w:tc>
          <w:tcPr>
            <w:tcW w:w="1090" w:type="pct"/>
            <w:tcBorders>
              <w:top w:val="single" w:sz="4" w:space="0" w:color="auto"/>
              <w:left w:val="single" w:sz="4" w:space="0" w:color="auto"/>
              <w:bottom w:val="single" w:sz="4" w:space="0" w:color="auto"/>
              <w:right w:val="single" w:sz="4" w:space="0" w:color="auto"/>
            </w:tcBorders>
          </w:tcPr>
          <w:p w14:paraId="6F88772A" w14:textId="77777777" w:rsidR="0079273C" w:rsidRPr="00827701" w:rsidRDefault="0079273C" w:rsidP="00781823">
            <w:pPr>
              <w:rPr>
                <w:color w:val="000000"/>
                <w:lang w:val="sr-Cyrl-RS"/>
              </w:rPr>
            </w:pPr>
          </w:p>
        </w:tc>
        <w:tc>
          <w:tcPr>
            <w:tcW w:w="1186" w:type="pct"/>
            <w:tcBorders>
              <w:top w:val="single" w:sz="4" w:space="0" w:color="auto"/>
              <w:left w:val="single" w:sz="4" w:space="0" w:color="auto"/>
              <w:bottom w:val="single" w:sz="4" w:space="0" w:color="auto"/>
              <w:right w:val="single" w:sz="4" w:space="0" w:color="auto"/>
            </w:tcBorders>
          </w:tcPr>
          <w:p w14:paraId="6150717A" w14:textId="77777777" w:rsidR="0079273C" w:rsidRPr="00827701" w:rsidRDefault="0079273C" w:rsidP="00781823">
            <w:pPr>
              <w:rPr>
                <w:color w:val="000000"/>
                <w:lang w:val="sr-Cyrl-RS"/>
              </w:rPr>
            </w:pPr>
          </w:p>
        </w:tc>
        <w:tc>
          <w:tcPr>
            <w:tcW w:w="1638" w:type="pct"/>
            <w:tcBorders>
              <w:top w:val="single" w:sz="4" w:space="0" w:color="auto"/>
              <w:left w:val="single" w:sz="4" w:space="0" w:color="auto"/>
              <w:bottom w:val="single" w:sz="4" w:space="0" w:color="auto"/>
              <w:right w:val="single" w:sz="4" w:space="0" w:color="auto"/>
            </w:tcBorders>
          </w:tcPr>
          <w:p w14:paraId="661E52D3" w14:textId="77777777" w:rsidR="0079273C" w:rsidRPr="00827701" w:rsidRDefault="0079273C" w:rsidP="00781823">
            <w:pPr>
              <w:rPr>
                <w:color w:val="000000"/>
                <w:lang w:val="sr-Cyrl-RS"/>
              </w:rPr>
            </w:pPr>
          </w:p>
        </w:tc>
        <w:tc>
          <w:tcPr>
            <w:tcW w:w="1086" w:type="pct"/>
            <w:tcBorders>
              <w:top w:val="single" w:sz="4" w:space="0" w:color="auto"/>
              <w:left w:val="single" w:sz="4" w:space="0" w:color="auto"/>
              <w:bottom w:val="single" w:sz="4" w:space="0" w:color="auto"/>
              <w:right w:val="single" w:sz="4" w:space="0" w:color="auto"/>
            </w:tcBorders>
          </w:tcPr>
          <w:p w14:paraId="345C4C02" w14:textId="77777777" w:rsidR="0079273C" w:rsidRPr="00827701" w:rsidRDefault="0079273C" w:rsidP="00781823">
            <w:pPr>
              <w:rPr>
                <w:color w:val="000000"/>
                <w:lang w:val="sr-Cyrl-RS"/>
              </w:rPr>
            </w:pPr>
          </w:p>
        </w:tc>
      </w:tr>
      <w:tr w:rsidR="0079273C" w:rsidRPr="00827701" w14:paraId="419D3A2B" w14:textId="77777777" w:rsidTr="0079273C">
        <w:tc>
          <w:tcPr>
            <w:tcW w:w="1090" w:type="pct"/>
            <w:tcBorders>
              <w:top w:val="single" w:sz="4" w:space="0" w:color="auto"/>
              <w:left w:val="single" w:sz="4" w:space="0" w:color="auto"/>
              <w:bottom w:val="single" w:sz="4" w:space="0" w:color="auto"/>
              <w:right w:val="single" w:sz="4" w:space="0" w:color="auto"/>
            </w:tcBorders>
          </w:tcPr>
          <w:p w14:paraId="564C4FEB" w14:textId="77777777" w:rsidR="0079273C" w:rsidRPr="00827701" w:rsidRDefault="0079273C" w:rsidP="00781823">
            <w:pPr>
              <w:rPr>
                <w:color w:val="000000"/>
                <w:lang w:val="sr-Cyrl-RS"/>
              </w:rPr>
            </w:pPr>
          </w:p>
        </w:tc>
        <w:tc>
          <w:tcPr>
            <w:tcW w:w="1186" w:type="pct"/>
            <w:tcBorders>
              <w:top w:val="single" w:sz="4" w:space="0" w:color="auto"/>
              <w:left w:val="single" w:sz="4" w:space="0" w:color="auto"/>
              <w:bottom w:val="single" w:sz="4" w:space="0" w:color="auto"/>
              <w:right w:val="single" w:sz="4" w:space="0" w:color="auto"/>
            </w:tcBorders>
          </w:tcPr>
          <w:p w14:paraId="48A2C1D0" w14:textId="77777777" w:rsidR="0079273C" w:rsidRPr="00827701" w:rsidRDefault="0079273C" w:rsidP="00781823">
            <w:pPr>
              <w:rPr>
                <w:color w:val="000000"/>
                <w:lang w:val="sr-Cyrl-RS"/>
              </w:rPr>
            </w:pPr>
          </w:p>
        </w:tc>
        <w:tc>
          <w:tcPr>
            <w:tcW w:w="1638" w:type="pct"/>
            <w:tcBorders>
              <w:top w:val="single" w:sz="4" w:space="0" w:color="auto"/>
              <w:left w:val="single" w:sz="4" w:space="0" w:color="auto"/>
              <w:bottom w:val="single" w:sz="4" w:space="0" w:color="auto"/>
              <w:right w:val="single" w:sz="4" w:space="0" w:color="auto"/>
            </w:tcBorders>
          </w:tcPr>
          <w:p w14:paraId="26F2216E" w14:textId="77777777" w:rsidR="0079273C" w:rsidRPr="00827701" w:rsidRDefault="0079273C" w:rsidP="00781823">
            <w:pPr>
              <w:rPr>
                <w:color w:val="000000"/>
                <w:lang w:val="sr-Cyrl-RS"/>
              </w:rPr>
            </w:pPr>
          </w:p>
        </w:tc>
        <w:tc>
          <w:tcPr>
            <w:tcW w:w="1086" w:type="pct"/>
            <w:tcBorders>
              <w:top w:val="single" w:sz="4" w:space="0" w:color="auto"/>
              <w:left w:val="single" w:sz="4" w:space="0" w:color="auto"/>
              <w:bottom w:val="single" w:sz="4" w:space="0" w:color="auto"/>
              <w:right w:val="single" w:sz="4" w:space="0" w:color="auto"/>
            </w:tcBorders>
          </w:tcPr>
          <w:p w14:paraId="31F93CC6" w14:textId="77777777" w:rsidR="0079273C" w:rsidRPr="00827701" w:rsidRDefault="0079273C" w:rsidP="00781823">
            <w:pPr>
              <w:rPr>
                <w:color w:val="000000"/>
                <w:lang w:val="sr-Cyrl-RS"/>
              </w:rPr>
            </w:pPr>
          </w:p>
        </w:tc>
      </w:tr>
      <w:tr w:rsidR="0079273C" w:rsidRPr="00827701" w14:paraId="271F00DB" w14:textId="77777777" w:rsidTr="0079273C">
        <w:tc>
          <w:tcPr>
            <w:tcW w:w="1090" w:type="pct"/>
            <w:tcBorders>
              <w:top w:val="single" w:sz="4" w:space="0" w:color="auto"/>
              <w:left w:val="single" w:sz="4" w:space="0" w:color="auto"/>
              <w:bottom w:val="single" w:sz="4" w:space="0" w:color="auto"/>
              <w:right w:val="single" w:sz="4" w:space="0" w:color="auto"/>
            </w:tcBorders>
          </w:tcPr>
          <w:p w14:paraId="47CD4CFA" w14:textId="77777777" w:rsidR="0079273C" w:rsidRPr="00827701" w:rsidRDefault="0079273C" w:rsidP="00781823">
            <w:pPr>
              <w:rPr>
                <w:color w:val="000000"/>
                <w:lang w:val="sr-Cyrl-RS"/>
              </w:rPr>
            </w:pPr>
          </w:p>
        </w:tc>
        <w:tc>
          <w:tcPr>
            <w:tcW w:w="1186" w:type="pct"/>
            <w:tcBorders>
              <w:top w:val="single" w:sz="4" w:space="0" w:color="auto"/>
              <w:left w:val="single" w:sz="4" w:space="0" w:color="auto"/>
              <w:bottom w:val="single" w:sz="4" w:space="0" w:color="auto"/>
              <w:right w:val="single" w:sz="4" w:space="0" w:color="auto"/>
            </w:tcBorders>
          </w:tcPr>
          <w:p w14:paraId="2A0EE5FE" w14:textId="77777777" w:rsidR="0079273C" w:rsidRPr="00827701" w:rsidRDefault="0079273C" w:rsidP="00781823">
            <w:pPr>
              <w:rPr>
                <w:color w:val="000000"/>
                <w:lang w:val="sr-Cyrl-RS"/>
              </w:rPr>
            </w:pPr>
          </w:p>
        </w:tc>
        <w:tc>
          <w:tcPr>
            <w:tcW w:w="1638" w:type="pct"/>
            <w:tcBorders>
              <w:top w:val="single" w:sz="4" w:space="0" w:color="auto"/>
              <w:left w:val="single" w:sz="4" w:space="0" w:color="auto"/>
              <w:bottom w:val="single" w:sz="4" w:space="0" w:color="auto"/>
              <w:right w:val="single" w:sz="4" w:space="0" w:color="auto"/>
            </w:tcBorders>
          </w:tcPr>
          <w:p w14:paraId="189A0C94" w14:textId="77777777" w:rsidR="0079273C" w:rsidRPr="00827701" w:rsidRDefault="0079273C" w:rsidP="00781823">
            <w:pPr>
              <w:rPr>
                <w:color w:val="000000"/>
                <w:lang w:val="sr-Cyrl-RS"/>
              </w:rPr>
            </w:pPr>
          </w:p>
        </w:tc>
        <w:tc>
          <w:tcPr>
            <w:tcW w:w="1086" w:type="pct"/>
            <w:tcBorders>
              <w:top w:val="single" w:sz="4" w:space="0" w:color="auto"/>
              <w:left w:val="single" w:sz="4" w:space="0" w:color="auto"/>
              <w:bottom w:val="single" w:sz="4" w:space="0" w:color="auto"/>
              <w:right w:val="single" w:sz="4" w:space="0" w:color="auto"/>
            </w:tcBorders>
          </w:tcPr>
          <w:p w14:paraId="68E1524B" w14:textId="77777777" w:rsidR="0079273C" w:rsidRPr="00827701" w:rsidRDefault="0079273C" w:rsidP="00781823">
            <w:pPr>
              <w:rPr>
                <w:color w:val="000000"/>
                <w:lang w:val="sr-Cyrl-RS"/>
              </w:rPr>
            </w:pPr>
          </w:p>
        </w:tc>
      </w:tr>
    </w:tbl>
    <w:p w14:paraId="6B70A3D4" w14:textId="77777777" w:rsidR="00781823" w:rsidRPr="00827701" w:rsidRDefault="00781823" w:rsidP="00781823">
      <w:pPr>
        <w:rPr>
          <w:color w:val="000000"/>
          <w:lang w:val="sr-Cyrl-RS"/>
        </w:rPr>
      </w:pPr>
      <w:r w:rsidRPr="00827701">
        <w:rPr>
          <w:color w:val="000000"/>
          <w:lang w:val="sr-Cyrl-RS"/>
        </w:rPr>
        <w:lastRenderedPageBreak/>
        <w:t>(Напомена: прецртати неискоришћена поља)</w:t>
      </w:r>
    </w:p>
    <w:p w14:paraId="5B49E6C9" w14:textId="77777777" w:rsidR="00781823" w:rsidRPr="00827701" w:rsidRDefault="00781823" w:rsidP="00781823">
      <w:pPr>
        <w:spacing w:after="120"/>
        <w:rPr>
          <w:color w:val="000000"/>
          <w:lang w:val="sr-Cyrl-RS"/>
        </w:rPr>
      </w:pPr>
    </w:p>
    <w:p w14:paraId="3D27A714" w14:textId="14970F1E" w:rsidR="00781823" w:rsidRPr="00827701" w:rsidRDefault="00781823" w:rsidP="00781823">
      <w:pPr>
        <w:spacing w:before="120" w:after="120" w:line="276" w:lineRule="auto"/>
        <w:jc w:val="both"/>
        <w:rPr>
          <w:lang w:val="sr-Cyrl-RS"/>
        </w:rPr>
      </w:pPr>
      <w:r w:rsidRPr="00827701">
        <w:rPr>
          <w:lang w:val="sr-Cyrl-RS"/>
        </w:rPr>
        <w:t>Ови параметри за електронску комуникацју су заведени дана …...……..</w:t>
      </w:r>
      <w:r w:rsidR="002D0E44">
        <w:rPr>
          <w:lang w:val="sr-Cyrl-RS"/>
        </w:rPr>
        <w:t>....</w:t>
      </w:r>
      <w:r w:rsidRPr="00827701">
        <w:rPr>
          <w:lang w:val="sr-Cyrl-RS"/>
        </w:rPr>
        <w:t>.</w:t>
      </w:r>
    </w:p>
    <w:p w14:paraId="35417FFC" w14:textId="77777777" w:rsidR="00781823" w:rsidRPr="006870AE" w:rsidRDefault="00781823" w:rsidP="00781823">
      <w:pPr>
        <w:spacing w:before="120" w:after="120" w:line="276" w:lineRule="auto"/>
        <w:jc w:val="both"/>
        <w:rPr>
          <w:lang w:val="en-GB"/>
        </w:rPr>
      </w:pPr>
      <w:r w:rsidRPr="006870AE">
        <w:rPr>
          <w:lang w:val="en-GB"/>
        </w:rPr>
        <w:t>Измен</w:t>
      </w:r>
      <w:r w:rsidRPr="006870AE">
        <w:rPr>
          <w:lang w:val="sr-Cyrl-RS"/>
        </w:rPr>
        <w:t>у</w:t>
      </w:r>
      <w:r w:rsidRPr="006870AE">
        <w:rPr>
          <w:lang w:val="en-GB"/>
        </w:rPr>
        <w:t xml:space="preserve"> било ког параметра наведеног под а) или b) или c) овог обавештења може извршити у електронској форми Носила</w:t>
      </w:r>
      <w:r w:rsidRPr="006870AE">
        <w:rPr>
          <w:lang w:val="sr-Cyrl-CS"/>
        </w:rPr>
        <w:t>ц</w:t>
      </w:r>
      <w:r w:rsidRPr="006870AE">
        <w:rPr>
          <w:lang w:val="en-GB"/>
        </w:rPr>
        <w:t xml:space="preserve"> одобрења, корист</w:t>
      </w:r>
      <w:r w:rsidRPr="006870AE">
        <w:rPr>
          <w:lang w:val="sr-Cyrl-RS"/>
        </w:rPr>
        <w:t>ећи</w:t>
      </w:r>
      <w:r w:rsidRPr="006870AE">
        <w:rPr>
          <w:lang w:val="en-GB"/>
        </w:rPr>
        <w:t xml:space="preserve"> </w:t>
      </w:r>
      <w:r w:rsidRPr="006870AE">
        <w:rPr>
          <w:lang w:val="sr-Cyrl-RS"/>
        </w:rPr>
        <w:t>квалификовани електронски сертификат</w:t>
      </w:r>
      <w:r w:rsidRPr="006870AE">
        <w:rPr>
          <w:lang w:val="en-GB"/>
        </w:rPr>
        <w:t xml:space="preserve"> за администрирање параметара наведених под c), или Царинарни</w:t>
      </w:r>
      <w:r w:rsidRPr="006870AE">
        <w:rPr>
          <w:lang w:val="sr-Cyrl-RS"/>
        </w:rPr>
        <w:t>ц</w:t>
      </w:r>
      <w:r w:rsidRPr="006870AE">
        <w:rPr>
          <w:lang w:val="en-GB"/>
        </w:rPr>
        <w:t>а, која је издала ово обавештење о параметрима за електронску комуника</w:t>
      </w:r>
      <w:r w:rsidRPr="006870AE">
        <w:rPr>
          <w:lang w:val="sr-Cyrl-RS"/>
        </w:rPr>
        <w:t>ц</w:t>
      </w:r>
      <w:r w:rsidRPr="006870AE">
        <w:rPr>
          <w:lang w:val="en-GB"/>
        </w:rPr>
        <w:t>ију.</w:t>
      </w:r>
    </w:p>
    <w:p w14:paraId="2CD7B898" w14:textId="7AC79C94" w:rsidR="00781823" w:rsidRDefault="00781823" w:rsidP="00781823">
      <w:pPr>
        <w:spacing w:after="120" w:line="276" w:lineRule="auto"/>
        <w:jc w:val="both"/>
        <w:rPr>
          <w:lang w:val="en-GB"/>
        </w:rPr>
      </w:pPr>
      <w:r w:rsidRPr="006870AE">
        <w:rPr>
          <w:lang w:val="en-GB"/>
        </w:rPr>
        <w:t>Ово обавештење о параметрима за електронску комуника</w:t>
      </w:r>
      <w:r w:rsidRPr="006870AE">
        <w:rPr>
          <w:lang w:val="sr-Cyrl-CS"/>
        </w:rPr>
        <w:t>ц</w:t>
      </w:r>
      <w:r w:rsidRPr="006870AE">
        <w:rPr>
          <w:lang w:val="en-GB"/>
        </w:rPr>
        <w:t>ију важи и приме</w:t>
      </w:r>
      <w:r w:rsidRPr="006870AE">
        <w:rPr>
          <w:lang w:val="sr-Cyrl-CS"/>
        </w:rPr>
        <w:t xml:space="preserve">њује се </w:t>
      </w:r>
      <w:r w:rsidRPr="006870AE">
        <w:rPr>
          <w:lang w:val="en-GB"/>
        </w:rPr>
        <w:t xml:space="preserve">од </w:t>
      </w:r>
      <w:r w:rsidRPr="006870AE">
        <w:rPr>
          <w:color w:val="000000"/>
          <w:lang w:val="en-GB"/>
        </w:rPr>
        <w:t xml:space="preserve">…………. и </w:t>
      </w:r>
      <w:r w:rsidRPr="006870AE">
        <w:rPr>
          <w:color w:val="000000"/>
          <w:lang w:val="sr-Cyrl-CS"/>
        </w:rPr>
        <w:t>мења</w:t>
      </w:r>
      <w:r w:rsidRPr="006870AE">
        <w:rPr>
          <w:color w:val="000000"/>
          <w:lang w:val="en-GB"/>
        </w:rPr>
        <w:t xml:space="preserve"> сва претходна обавештења која су издата </w:t>
      </w:r>
      <w:r w:rsidRPr="006870AE">
        <w:rPr>
          <w:color w:val="000000"/>
          <w:lang w:val="sr-Cyrl-RS"/>
        </w:rPr>
        <w:t>под</w:t>
      </w:r>
      <w:r w:rsidRPr="006870AE">
        <w:rPr>
          <w:color w:val="000000"/>
          <w:lang w:val="en-GB"/>
        </w:rPr>
        <w:t xml:space="preserve"> овим</w:t>
      </w:r>
      <w:r w:rsidRPr="006870AE">
        <w:rPr>
          <w:color w:val="000000"/>
          <w:lang w:val="sr-Cyrl-RS"/>
        </w:rPr>
        <w:t xml:space="preserve"> </w:t>
      </w:r>
      <w:r w:rsidRPr="006870AE">
        <w:rPr>
          <w:color w:val="000000"/>
          <w:lang w:val="en-GB"/>
        </w:rPr>
        <w:t>бројем. Важност овог обавештења о параметрима за електронску комуника</w:t>
      </w:r>
      <w:r w:rsidRPr="006870AE">
        <w:rPr>
          <w:color w:val="000000"/>
          <w:lang w:val="sr-Cyrl-CS"/>
        </w:rPr>
        <w:t>ц</w:t>
      </w:r>
      <w:r w:rsidRPr="006870AE">
        <w:rPr>
          <w:color w:val="000000"/>
          <w:lang w:val="en-GB"/>
        </w:rPr>
        <w:t>ију није ограничен</w:t>
      </w:r>
      <w:r w:rsidRPr="006870AE">
        <w:rPr>
          <w:color w:val="000000"/>
          <w:lang w:val="sr-Cyrl-CS"/>
        </w:rPr>
        <w:t>о</w:t>
      </w:r>
      <w:r w:rsidRPr="006870AE">
        <w:rPr>
          <w:color w:val="000000"/>
          <w:lang w:val="en-GB"/>
        </w:rPr>
        <w:t xml:space="preserve">, али </w:t>
      </w:r>
      <w:r w:rsidRPr="006870AE">
        <w:rPr>
          <w:color w:val="000000"/>
          <w:lang w:val="sr-Cyrl-RS"/>
        </w:rPr>
        <w:t>се допуњује и мења у складу са променама параметара достављеним од стране Носиоца одобрења</w:t>
      </w:r>
      <w:r w:rsidRPr="006870AE">
        <w:rPr>
          <w:lang w:val="en-GB"/>
        </w:rPr>
        <w:t xml:space="preserve">. </w:t>
      </w:r>
    </w:p>
    <w:p w14:paraId="56CEDC84" w14:textId="4F73CDF6" w:rsidR="000D28C8" w:rsidRDefault="000D28C8" w:rsidP="00781823">
      <w:pPr>
        <w:spacing w:after="120" w:line="276" w:lineRule="auto"/>
        <w:jc w:val="both"/>
        <w:rPr>
          <w:lang w:val="en-GB"/>
        </w:rPr>
      </w:pPr>
    </w:p>
    <w:p w14:paraId="28B12C50" w14:textId="77777777" w:rsidR="000D28C8" w:rsidRPr="006870AE" w:rsidRDefault="000D28C8" w:rsidP="00781823">
      <w:pPr>
        <w:spacing w:after="120" w:line="276" w:lineRule="auto"/>
        <w:jc w:val="both"/>
        <w:rPr>
          <w:lang w:val="sr-Cyrl-RS"/>
        </w:rPr>
      </w:pPr>
    </w:p>
    <w:p w14:paraId="6AD17516" w14:textId="77777777" w:rsidR="00781823" w:rsidRPr="006870AE" w:rsidRDefault="00781823" w:rsidP="00781823">
      <w:pPr>
        <w:spacing w:after="120" w:line="276" w:lineRule="auto"/>
        <w:jc w:val="both"/>
        <w:rPr>
          <w:lang w:val="sr-Cyrl-RS"/>
        </w:rPr>
      </w:pPr>
    </w:p>
    <w:p w14:paraId="0085ACFB" w14:textId="77777777" w:rsidR="00781823" w:rsidRPr="006870AE" w:rsidRDefault="00781823" w:rsidP="0079273C">
      <w:pPr>
        <w:spacing w:after="120" w:line="276" w:lineRule="auto"/>
        <w:jc w:val="center"/>
        <w:rPr>
          <w:lang w:val="sr-Cyrl-RS"/>
        </w:rPr>
      </w:pPr>
      <w:r w:rsidRPr="006870AE">
        <w:rPr>
          <w:lang w:val="sr-Cyrl-RS"/>
        </w:rPr>
        <w:t>_______________</w:t>
      </w:r>
      <w:r w:rsidRPr="006870AE">
        <w:rPr>
          <w:lang w:val="sr-Cyrl-RS"/>
        </w:rPr>
        <w:tab/>
      </w:r>
      <w:r w:rsidRPr="006870AE">
        <w:rPr>
          <w:lang w:val="sr-Cyrl-RS"/>
        </w:rPr>
        <w:tab/>
      </w:r>
      <w:r w:rsidRPr="006870AE">
        <w:rPr>
          <w:lang w:val="sr-Cyrl-RS"/>
        </w:rPr>
        <w:tab/>
      </w:r>
      <w:r w:rsidRPr="006870AE">
        <w:rPr>
          <w:lang w:val="sr-Cyrl-RS"/>
        </w:rPr>
        <w:tab/>
        <w:t>_____________________________________</w:t>
      </w:r>
    </w:p>
    <w:p w14:paraId="2349C086" w14:textId="77777777" w:rsidR="000B7972" w:rsidRPr="00827701" w:rsidRDefault="0079273C" w:rsidP="0079273C">
      <w:pPr>
        <w:spacing w:after="120" w:line="276" w:lineRule="auto"/>
        <w:rPr>
          <w:b/>
          <w:lang w:val="sr-Cyrl-RS"/>
        </w:rPr>
      </w:pPr>
      <w:r>
        <w:rPr>
          <w:lang w:val="sr-Cyrl-RS"/>
        </w:rPr>
        <w:t xml:space="preserve">                        </w:t>
      </w:r>
      <w:r w:rsidR="00781823" w:rsidRPr="006870AE">
        <w:rPr>
          <w:lang w:val="sr-Cyrl-RS"/>
        </w:rPr>
        <w:t>Датум</w:t>
      </w:r>
      <w:r w:rsidR="00781823" w:rsidRPr="006870AE">
        <w:rPr>
          <w:lang w:val="sr-Cyrl-RS"/>
        </w:rPr>
        <w:tab/>
      </w:r>
      <w:r w:rsidR="00781823" w:rsidRPr="006870AE">
        <w:rPr>
          <w:lang w:val="sr-Cyrl-RS"/>
        </w:rPr>
        <w:tab/>
      </w:r>
      <w:r w:rsidR="00781823" w:rsidRPr="006870AE">
        <w:rPr>
          <w:lang w:val="sr-Cyrl-RS"/>
        </w:rPr>
        <w:tab/>
      </w:r>
      <w:r w:rsidR="00781823" w:rsidRPr="006870AE">
        <w:rPr>
          <w:lang w:val="sr-Cyrl-RS"/>
        </w:rPr>
        <w:tab/>
      </w:r>
      <w:r w:rsidR="00781823" w:rsidRPr="006870AE">
        <w:rPr>
          <w:lang w:val="sr-Cyrl-RS"/>
        </w:rPr>
        <w:tab/>
      </w:r>
      <w:r w:rsidR="00781823" w:rsidRPr="006870AE">
        <w:rPr>
          <w:lang w:val="sr-Cyrl-RS"/>
        </w:rPr>
        <w:tab/>
      </w:r>
      <w:r w:rsidR="00781823" w:rsidRPr="006870AE">
        <w:rPr>
          <w:lang w:val="sr-Cyrl-RS"/>
        </w:rPr>
        <w:tab/>
      </w:r>
      <w:r w:rsidRPr="00827701">
        <w:rPr>
          <w:b/>
          <w:lang w:val="sr-Cyrl-RS"/>
        </w:rPr>
        <w:t xml:space="preserve">                      У</w:t>
      </w:r>
      <w:r w:rsidR="00781823" w:rsidRPr="00827701">
        <w:rPr>
          <w:b/>
          <w:color w:val="000000"/>
          <w:lang w:val="en-GB"/>
        </w:rPr>
        <w:t>ПРАВНИK</w:t>
      </w:r>
    </w:p>
    <w:p w14:paraId="5F6B9604" w14:textId="77777777" w:rsidR="00790BEA" w:rsidRDefault="00790BEA" w:rsidP="00297300">
      <w:pPr>
        <w:widowControl w:val="0"/>
        <w:overflowPunct w:val="0"/>
        <w:autoSpaceDE w:val="0"/>
        <w:autoSpaceDN w:val="0"/>
        <w:adjustRightInd w:val="0"/>
        <w:spacing w:before="120" w:after="120" w:line="223" w:lineRule="auto"/>
        <w:ind w:left="120" w:right="120"/>
        <w:jc w:val="both"/>
        <w:rPr>
          <w:noProof/>
          <w:lang w:val="ru-RU"/>
        </w:rPr>
        <w:sectPr w:rsidR="00790BEA" w:rsidSect="00790BEA">
          <w:type w:val="continuous"/>
          <w:pgSz w:w="11907" w:h="16840" w:code="9"/>
          <w:pgMar w:top="1152" w:right="1008" w:bottom="1152" w:left="1008" w:header="706" w:footer="403" w:gutter="0"/>
          <w:cols w:space="708"/>
          <w:docGrid w:linePitch="360"/>
        </w:sectPr>
      </w:pPr>
    </w:p>
    <w:p w14:paraId="3D670BC8" w14:textId="77777777" w:rsidR="00AF31D7" w:rsidRPr="006870AE" w:rsidRDefault="00AF31D7" w:rsidP="00AF31D7">
      <w:pPr>
        <w:spacing w:before="120" w:after="240"/>
        <w:jc w:val="right"/>
        <w:rPr>
          <w:b/>
        </w:rPr>
      </w:pPr>
      <w:r w:rsidRPr="006870AE">
        <w:rPr>
          <w:b/>
          <w:lang w:val="sr-Cyrl-RS"/>
        </w:rPr>
        <w:lastRenderedPageBreak/>
        <w:t xml:space="preserve">ПРИЛОГ </w:t>
      </w:r>
      <w:r w:rsidRPr="006870AE">
        <w:rPr>
          <w:b/>
        </w:rPr>
        <w:t>3</w:t>
      </w:r>
      <w:r w:rsidRPr="006870AE">
        <w:rPr>
          <w:b/>
          <w:lang w:val="sr-Cyrl-RS"/>
        </w:rPr>
        <w:t xml:space="preserve"> </w:t>
      </w:r>
      <w:r w:rsidR="002D3FE8">
        <w:rPr>
          <w:b/>
          <w:lang w:val="sr-Cyrl-RS"/>
        </w:rPr>
        <w:t>– Писмо о намерама</w:t>
      </w:r>
    </w:p>
    <w:p w14:paraId="353BBE3D" w14:textId="77777777" w:rsidR="00AF31D7" w:rsidRPr="006870AE" w:rsidRDefault="00AF31D7" w:rsidP="00AF31D7">
      <w:pPr>
        <w:spacing w:before="120" w:after="240"/>
        <w:rPr>
          <w:b/>
        </w:rPr>
      </w:pPr>
    </w:p>
    <w:p w14:paraId="4FFE080B" w14:textId="77777777" w:rsidR="00AF31D7" w:rsidRPr="006870AE" w:rsidRDefault="00AF31D7" w:rsidP="00AF31D7">
      <w:pPr>
        <w:jc w:val="center"/>
        <w:rPr>
          <w:b/>
          <w:lang w:val="sr-Cyrl-RS"/>
        </w:rPr>
      </w:pPr>
      <w:r w:rsidRPr="006870AE">
        <w:rPr>
          <w:b/>
          <w:lang w:val="sr-Cyrl-RS"/>
        </w:rPr>
        <w:t>РЕПУБЛИКА СРБИЈА</w:t>
      </w:r>
    </w:p>
    <w:p w14:paraId="5F877EB0" w14:textId="77777777" w:rsidR="00AF31D7" w:rsidRPr="006870AE" w:rsidRDefault="00AF31D7" w:rsidP="00AF31D7">
      <w:pPr>
        <w:jc w:val="center"/>
        <w:rPr>
          <w:b/>
          <w:lang w:val="sr-Cyrl-RS"/>
        </w:rPr>
      </w:pPr>
      <w:r w:rsidRPr="006870AE">
        <w:rPr>
          <w:b/>
          <w:lang w:val="sr-Cyrl-RS"/>
        </w:rPr>
        <w:t>МИНИСТРАРСТВО ФИНАНСИЈА</w:t>
      </w:r>
    </w:p>
    <w:p w14:paraId="6C1406F8" w14:textId="77777777" w:rsidR="00AF31D7" w:rsidRDefault="00AF31D7" w:rsidP="00AF31D7">
      <w:pPr>
        <w:jc w:val="center"/>
        <w:rPr>
          <w:b/>
          <w:lang w:val="sr-Cyrl-RS"/>
        </w:rPr>
      </w:pPr>
      <w:r w:rsidRPr="006870AE">
        <w:rPr>
          <w:b/>
          <w:lang w:val="sr-Cyrl-RS"/>
        </w:rPr>
        <w:t>УПРАВА ЦАРИНА</w:t>
      </w:r>
    </w:p>
    <w:p w14:paraId="575C3A8C" w14:textId="77777777" w:rsidR="006151DC" w:rsidRPr="006870AE" w:rsidRDefault="006151DC" w:rsidP="00AF31D7">
      <w:pPr>
        <w:jc w:val="center"/>
        <w:rPr>
          <w:b/>
          <w:lang w:val="sr-Cyrl-RS"/>
        </w:rPr>
      </w:pPr>
    </w:p>
    <w:p w14:paraId="083F00C7" w14:textId="77777777" w:rsidR="00AF31D7" w:rsidRPr="006151DC" w:rsidRDefault="006151DC" w:rsidP="006151DC">
      <w:pPr>
        <w:spacing w:before="120" w:after="240"/>
        <w:jc w:val="center"/>
        <w:rPr>
          <w:b/>
          <w:lang w:val="sr-Cyrl-RS"/>
        </w:rPr>
      </w:pPr>
      <w:r>
        <w:rPr>
          <w:b/>
          <w:lang w:val="sr-Cyrl-RS"/>
        </w:rPr>
        <w:t>ПИСМО О НАМЕРАМА</w:t>
      </w:r>
    </w:p>
    <w:p w14:paraId="740D85B1" w14:textId="77777777" w:rsidR="00AF31D7" w:rsidRPr="006870AE" w:rsidRDefault="00AF31D7" w:rsidP="00AF31D7">
      <w:pPr>
        <w:spacing w:before="120" w:after="240"/>
        <w:rPr>
          <w:b/>
          <w:lang w:val="sr-Cyrl-RS"/>
        </w:rPr>
      </w:pPr>
    </w:p>
    <w:p w14:paraId="45CEC85E" w14:textId="77777777" w:rsidR="00AF31D7" w:rsidRPr="006870AE" w:rsidRDefault="00AF31D7" w:rsidP="00AF31D7">
      <w:pPr>
        <w:spacing w:before="120" w:after="240"/>
        <w:jc w:val="both"/>
        <w:rPr>
          <w:lang w:val="sr-Cyrl-RS"/>
        </w:rPr>
      </w:pPr>
      <w:r w:rsidRPr="006870AE">
        <w:rPr>
          <w:lang w:val="sr-Cyrl-RS"/>
        </w:rPr>
        <w:t xml:space="preserve">Овим </w:t>
      </w:r>
      <w:r w:rsidR="005A7006">
        <w:rPr>
          <w:lang w:val="sr-Cyrl-RS"/>
        </w:rPr>
        <w:t>путем</w:t>
      </w:r>
      <w:r w:rsidR="005A7006" w:rsidRPr="006870AE">
        <w:rPr>
          <w:lang w:val="sr-Cyrl-RS"/>
        </w:rPr>
        <w:t xml:space="preserve">  </w:t>
      </w:r>
      <w:r w:rsidRPr="006870AE">
        <w:rPr>
          <w:lang w:val="sr-Cyrl-RS"/>
        </w:rPr>
        <w:t xml:space="preserve">_________________ (банка, осигуравајуће друштво, привредно друштво...) из ___________ (адреса, место)  исказује своју спремност да издаје </w:t>
      </w:r>
      <w:r w:rsidR="000849A3">
        <w:rPr>
          <w:lang w:val="sr-Cyrl-RS"/>
        </w:rPr>
        <w:t>гаранције</w:t>
      </w:r>
      <w:r w:rsidRPr="006870AE">
        <w:rPr>
          <w:lang w:val="sr-Cyrl-RS"/>
        </w:rPr>
        <w:t xml:space="preserve"> у поступку заједничког транзита.</w:t>
      </w:r>
    </w:p>
    <w:p w14:paraId="28E99BBC" w14:textId="77777777" w:rsidR="00AF31D7" w:rsidRPr="006870AE" w:rsidRDefault="00AF31D7" w:rsidP="00AF31D7">
      <w:pPr>
        <w:spacing w:before="120" w:after="240"/>
        <w:jc w:val="both"/>
        <w:rPr>
          <w:lang w:val="sr-Cyrl-RS"/>
        </w:rPr>
      </w:pPr>
      <w:r w:rsidRPr="006870AE">
        <w:rPr>
          <w:lang w:val="sr-Cyrl-RS"/>
        </w:rPr>
        <w:t>Укупан гарантовани износ за све издате гаран</w:t>
      </w:r>
      <w:r w:rsidR="00BA59DD">
        <w:rPr>
          <w:lang w:val="sr-Cyrl-RS"/>
        </w:rPr>
        <w:t>ције</w:t>
      </w:r>
      <w:r w:rsidRPr="006870AE">
        <w:rPr>
          <w:lang w:val="sr-Cyrl-RS"/>
        </w:rPr>
        <w:t xml:space="preserve"> биће:</w:t>
      </w:r>
    </w:p>
    <w:p w14:paraId="2508501E" w14:textId="77777777" w:rsidR="00AF31D7" w:rsidRPr="006870AE" w:rsidRDefault="00AF31D7" w:rsidP="004E0B2D">
      <w:pPr>
        <w:numPr>
          <w:ilvl w:val="0"/>
          <w:numId w:val="4"/>
        </w:numPr>
        <w:spacing w:before="120" w:after="240"/>
        <w:jc w:val="both"/>
        <w:rPr>
          <w:lang w:val="sr-Cyrl-RS"/>
        </w:rPr>
      </w:pPr>
      <w:r w:rsidRPr="006870AE">
        <w:rPr>
          <w:lang w:val="sr-Cyrl-RS"/>
        </w:rPr>
        <w:t>________________ динара</w:t>
      </w:r>
    </w:p>
    <w:p w14:paraId="4AF65A0D" w14:textId="77777777" w:rsidR="00AF31D7" w:rsidRPr="006870AE" w:rsidRDefault="00AF31D7" w:rsidP="004E0B2D">
      <w:pPr>
        <w:numPr>
          <w:ilvl w:val="0"/>
          <w:numId w:val="4"/>
        </w:numPr>
        <w:spacing w:before="120" w:after="240"/>
        <w:jc w:val="both"/>
        <w:rPr>
          <w:lang w:val="sr-Cyrl-RS"/>
        </w:rPr>
      </w:pPr>
      <w:r w:rsidRPr="006870AE">
        <w:rPr>
          <w:lang w:val="sr-Cyrl-RS"/>
        </w:rPr>
        <w:t>неограничено</w:t>
      </w:r>
    </w:p>
    <w:p w14:paraId="67E985AE" w14:textId="77777777" w:rsidR="00AF31D7" w:rsidRPr="006870AE" w:rsidRDefault="00AF31D7" w:rsidP="00AF31D7">
      <w:pPr>
        <w:spacing w:before="120" w:after="240"/>
        <w:jc w:val="both"/>
        <w:rPr>
          <w:lang w:val="sr-Cyrl-RS"/>
        </w:rPr>
      </w:pPr>
      <w:r w:rsidRPr="006870AE">
        <w:rPr>
          <w:lang w:val="sr-Cyrl-RS"/>
        </w:rPr>
        <w:t>У прилогу вам достављамо списак контакт адреса у свим земљама потписницама Конвенције о заједничком транзитном поступку</w:t>
      </w:r>
      <w:r w:rsidR="005A7006">
        <w:rPr>
          <w:lang w:val="sr-Cyrl-RS"/>
        </w:rPr>
        <w:t xml:space="preserve"> као и </w:t>
      </w:r>
      <w:r w:rsidR="005A7006">
        <w:rPr>
          <w:noProof/>
          <w:lang w:val="sr-Cyrl-RS"/>
        </w:rPr>
        <w:t>писмене потврде (изјаве) у којима лица наведена као контакти потврђују да су сагласне да у наше име у писаном правно обавезујућем облику обављају сву комуникацију са царинским органима</w:t>
      </w:r>
      <w:r w:rsidRPr="006870AE">
        <w:rPr>
          <w:lang w:val="sr-Cyrl-RS"/>
        </w:rPr>
        <w:t xml:space="preserve">. </w:t>
      </w:r>
      <w:r w:rsidRPr="005A7006">
        <w:rPr>
          <w:lang w:val="sr-Cyrl-RS"/>
        </w:rPr>
        <w:t>Обавезујемо</w:t>
      </w:r>
      <w:r w:rsidRPr="006870AE">
        <w:rPr>
          <w:lang w:val="sr-Cyrl-RS"/>
        </w:rPr>
        <w:t xml:space="preserve"> се да благовремено доставимо евентуалне измене контакт адреса.</w:t>
      </w:r>
    </w:p>
    <w:p w14:paraId="04BA3FB4" w14:textId="77777777" w:rsidR="00790BEA" w:rsidRDefault="00AF31D7" w:rsidP="00AF31D7">
      <w:pPr>
        <w:spacing w:before="120" w:after="240"/>
        <w:jc w:val="both"/>
        <w:rPr>
          <w:lang w:val="sr-Cyrl-RS"/>
        </w:rPr>
      </w:pPr>
      <w:r w:rsidRPr="006870AE">
        <w:rPr>
          <w:lang w:val="sr-Cyrl-RS"/>
        </w:rPr>
        <w:t xml:space="preserve">прилог: </w:t>
      </w:r>
      <w:r w:rsidRPr="006870AE">
        <w:rPr>
          <w:lang w:val="sr-Cyrl-RS"/>
        </w:rPr>
        <w:tab/>
      </w:r>
      <w:r w:rsidR="005A7006">
        <w:rPr>
          <w:lang w:val="sr-Cyrl-RS"/>
        </w:rPr>
        <w:t xml:space="preserve"> </w:t>
      </w:r>
      <w:r w:rsidRPr="006870AE">
        <w:rPr>
          <w:lang w:val="sr-Cyrl-RS"/>
        </w:rPr>
        <w:t xml:space="preserve">– као у тексту </w:t>
      </w:r>
    </w:p>
    <w:p w14:paraId="782A878C" w14:textId="77777777" w:rsidR="005A7006" w:rsidRDefault="005A7006" w:rsidP="00AF31D7">
      <w:pPr>
        <w:spacing w:before="120" w:after="240"/>
        <w:jc w:val="both"/>
        <w:rPr>
          <w:lang w:val="sr-Cyrl-RS"/>
        </w:rPr>
      </w:pPr>
    </w:p>
    <w:p w14:paraId="129EF7AE" w14:textId="77777777" w:rsidR="005A7006" w:rsidRDefault="005A7006" w:rsidP="00AF31D7">
      <w:pPr>
        <w:spacing w:before="120" w:after="240"/>
        <w:jc w:val="both"/>
        <w:rPr>
          <w:lang w:val="sr-Cyrl-RS"/>
        </w:rPr>
      </w:pPr>
    </w:p>
    <w:p w14:paraId="77907E63" w14:textId="77777777" w:rsidR="005A7006" w:rsidRPr="002D0E44" w:rsidRDefault="005A7006" w:rsidP="005A7006">
      <w:pPr>
        <w:ind w:left="5126"/>
        <w:jc w:val="center"/>
        <w:rPr>
          <w:b/>
          <w:lang w:val="sr-Cyrl-RS"/>
        </w:rPr>
      </w:pPr>
      <w:r w:rsidRPr="002D0E44">
        <w:rPr>
          <w:b/>
          <w:lang w:val="sr-Cyrl-RS"/>
        </w:rPr>
        <w:t>ОВЛАШЋЕНО ЛИЦЕ ГАРАНТА</w:t>
      </w:r>
    </w:p>
    <w:p w14:paraId="7D4D944C" w14:textId="77777777" w:rsidR="005A7006" w:rsidRDefault="005A7006" w:rsidP="005A7006">
      <w:pPr>
        <w:ind w:left="5126"/>
        <w:jc w:val="center"/>
        <w:rPr>
          <w:lang w:val="sr-Cyrl-RS"/>
        </w:rPr>
      </w:pPr>
      <w:r>
        <w:rPr>
          <w:lang w:val="sr-Cyrl-RS"/>
        </w:rPr>
        <w:t>(банка, осигуравајуће друштво...)</w:t>
      </w:r>
    </w:p>
    <w:p w14:paraId="243F1D06" w14:textId="77777777" w:rsidR="005A7006" w:rsidRPr="005A7006" w:rsidRDefault="005A7006" w:rsidP="005A7006">
      <w:pPr>
        <w:spacing w:before="120" w:after="240"/>
        <w:ind w:left="5126"/>
        <w:jc w:val="center"/>
        <w:rPr>
          <w:lang w:val="sr-Cyrl-RS"/>
        </w:rPr>
        <w:sectPr w:rsidR="005A7006" w:rsidRPr="005A7006" w:rsidSect="00965CD0">
          <w:pgSz w:w="11907" w:h="16840" w:code="9"/>
          <w:pgMar w:top="1440" w:right="1440" w:bottom="1440" w:left="1440" w:header="708" w:footer="708" w:gutter="0"/>
          <w:cols w:space="708"/>
          <w:docGrid w:linePitch="360"/>
        </w:sectPr>
      </w:pPr>
      <w:r>
        <w:rPr>
          <w:lang w:val="sr-Cyrl-RS"/>
        </w:rPr>
        <w:t>____________________________</w:t>
      </w:r>
    </w:p>
    <w:p w14:paraId="24493AEF" w14:textId="77777777" w:rsidR="00F54DE2" w:rsidRPr="006870AE" w:rsidRDefault="00F54DE2" w:rsidP="00D2092E">
      <w:pPr>
        <w:pStyle w:val="StyleHeading2FranklinGothicBook"/>
        <w:jc w:val="right"/>
      </w:pPr>
      <w:bookmarkStart w:id="0" w:name="_Прилог__6"/>
      <w:bookmarkStart w:id="1" w:name="_Прилог__12"/>
      <w:bookmarkStart w:id="2" w:name="_Toc389422657"/>
      <w:bookmarkStart w:id="3" w:name="_Toc408076971"/>
      <w:bookmarkEnd w:id="0"/>
      <w:bookmarkEnd w:id="1"/>
      <w:r w:rsidRPr="006870AE">
        <w:lastRenderedPageBreak/>
        <w:t xml:space="preserve">ПРИЛОГ 4 </w:t>
      </w:r>
      <w:bookmarkEnd w:id="2"/>
    </w:p>
    <w:bookmarkEnd w:id="3"/>
    <w:p w14:paraId="2866AECE" w14:textId="77777777" w:rsidR="00F54DE2" w:rsidRPr="006870AE" w:rsidRDefault="00F54DE2" w:rsidP="00F54DE2">
      <w:pPr>
        <w:widowControl w:val="0"/>
        <w:autoSpaceDE w:val="0"/>
        <w:autoSpaceDN w:val="0"/>
        <w:adjustRightInd w:val="0"/>
      </w:pPr>
      <w:r w:rsidRPr="006870AE">
        <w:t>Подносилац захтева:</w:t>
      </w:r>
    </w:p>
    <w:p w14:paraId="064CCF5C" w14:textId="77777777" w:rsidR="00F54DE2" w:rsidRPr="006870AE" w:rsidRDefault="00F54DE2" w:rsidP="00F54DE2">
      <w:pPr>
        <w:widowControl w:val="0"/>
        <w:autoSpaceDE w:val="0"/>
        <w:autoSpaceDN w:val="0"/>
        <w:adjustRightInd w:val="0"/>
      </w:pPr>
      <w:r w:rsidRPr="006870AE">
        <w:t>__________________________________</w:t>
      </w:r>
    </w:p>
    <w:p w14:paraId="4BBBAA94" w14:textId="77777777" w:rsidR="00F54DE2" w:rsidRPr="006870AE" w:rsidRDefault="00F54DE2" w:rsidP="00F54DE2">
      <w:pPr>
        <w:widowControl w:val="0"/>
        <w:autoSpaceDE w:val="0"/>
        <w:autoSpaceDN w:val="0"/>
        <w:adjustRightInd w:val="0"/>
      </w:pPr>
      <w:r w:rsidRPr="006870AE">
        <w:t>Датум:</w:t>
      </w:r>
    </w:p>
    <w:p w14:paraId="798BC568" w14:textId="77777777" w:rsidR="00F54DE2" w:rsidRPr="006870AE" w:rsidRDefault="00F54DE2" w:rsidP="00F54DE2">
      <w:pPr>
        <w:widowControl w:val="0"/>
        <w:autoSpaceDE w:val="0"/>
        <w:autoSpaceDN w:val="0"/>
        <w:adjustRightInd w:val="0"/>
        <w:spacing w:line="295" w:lineRule="exact"/>
      </w:pPr>
      <w:r w:rsidRPr="006870AE">
        <w:t>_____________________</w:t>
      </w:r>
    </w:p>
    <w:p w14:paraId="0221183A" w14:textId="77777777" w:rsidR="00F54DE2" w:rsidRPr="006870AE" w:rsidRDefault="00F54DE2" w:rsidP="00F54DE2">
      <w:pPr>
        <w:widowControl w:val="0"/>
        <w:autoSpaceDE w:val="0"/>
        <w:autoSpaceDN w:val="0"/>
        <w:adjustRightInd w:val="0"/>
        <w:spacing w:line="295" w:lineRule="exact"/>
      </w:pPr>
    </w:p>
    <w:p w14:paraId="4AAB1CD8" w14:textId="77777777" w:rsidR="00F54DE2" w:rsidRPr="006870AE" w:rsidRDefault="00F54DE2" w:rsidP="00F54DE2">
      <w:pPr>
        <w:widowControl w:val="0"/>
        <w:autoSpaceDE w:val="0"/>
        <w:autoSpaceDN w:val="0"/>
        <w:adjustRightInd w:val="0"/>
        <w:spacing w:line="295" w:lineRule="exact"/>
      </w:pPr>
    </w:p>
    <w:p w14:paraId="217E7805" w14:textId="06FEAA11" w:rsidR="00F54DE2" w:rsidRPr="006870AE" w:rsidRDefault="00F54DE2" w:rsidP="00F54DE2">
      <w:pPr>
        <w:widowControl w:val="0"/>
        <w:overflowPunct w:val="0"/>
        <w:autoSpaceDE w:val="0"/>
        <w:autoSpaceDN w:val="0"/>
        <w:adjustRightInd w:val="0"/>
        <w:spacing w:line="226" w:lineRule="auto"/>
        <w:ind w:left="520" w:right="160"/>
        <w:jc w:val="center"/>
        <w:rPr>
          <w:b/>
          <w:bCs/>
        </w:rPr>
      </w:pPr>
      <w:r w:rsidRPr="006870AE">
        <w:rPr>
          <w:b/>
          <w:bCs/>
        </w:rPr>
        <w:t xml:space="preserve">ЗАХТЕВ ЗА </w:t>
      </w:r>
      <w:r w:rsidRPr="006870AE">
        <w:rPr>
          <w:b/>
          <w:bCs/>
          <w:lang w:val="sr-Cyrl-RS"/>
        </w:rPr>
        <w:t xml:space="preserve">ПОЛАГАЊЕ ПОЈЕДИНАЧНОГ ОБЕЗБЕЂЕЊА У ВИДУ ГОТОВИНСКОГ ДЕПОЗИТА </w:t>
      </w:r>
      <w:r w:rsidRPr="006870AE">
        <w:rPr>
          <w:b/>
          <w:bCs/>
        </w:rPr>
        <w:t>У</w:t>
      </w:r>
      <w:r w:rsidRPr="006870AE">
        <w:rPr>
          <w:b/>
          <w:bCs/>
          <w:lang w:val="sr-Cyrl-RS"/>
        </w:rPr>
        <w:t xml:space="preserve"> ЗАЈЕДНИЧКОМ</w:t>
      </w:r>
      <w:r w:rsidR="006C0018">
        <w:rPr>
          <w:b/>
          <w:bCs/>
          <w:lang w:val="sr-Cyrl-RS"/>
        </w:rPr>
        <w:t>/НАЦИОНАЛНОМ</w:t>
      </w:r>
      <w:r w:rsidRPr="006870AE">
        <w:rPr>
          <w:b/>
          <w:bCs/>
          <w:lang w:val="sr-Cyrl-RS"/>
        </w:rPr>
        <w:t xml:space="preserve"> </w:t>
      </w:r>
      <w:r w:rsidRPr="006870AE">
        <w:rPr>
          <w:b/>
          <w:bCs/>
        </w:rPr>
        <w:t>ПОСТУПКУ ТРАНЗИТА</w:t>
      </w:r>
    </w:p>
    <w:p w14:paraId="0BCF115D" w14:textId="77777777" w:rsidR="00F54DE2" w:rsidRPr="006870AE" w:rsidRDefault="00F54DE2" w:rsidP="00F54DE2">
      <w:pPr>
        <w:widowControl w:val="0"/>
        <w:autoSpaceDE w:val="0"/>
        <w:autoSpaceDN w:val="0"/>
        <w:adjustRightInd w:val="0"/>
        <w:spacing w:line="332" w:lineRule="exact"/>
      </w:pPr>
    </w:p>
    <w:p w14:paraId="21D9E372" w14:textId="366BDCD6" w:rsidR="00F54DE2" w:rsidRPr="00C20D9E" w:rsidRDefault="00F54DE2" w:rsidP="00F54DE2">
      <w:pPr>
        <w:pStyle w:val="Default"/>
        <w:spacing w:before="120" w:after="120"/>
        <w:ind w:left="0"/>
        <w:rPr>
          <w:rFonts w:ascii="Times New Roman" w:hAnsi="Times New Roman"/>
          <w:bCs w:val="0"/>
          <w:color w:val="auto"/>
          <w:sz w:val="24"/>
          <w:szCs w:val="24"/>
          <w:lang w:val="sr-Cyrl-RS" w:eastAsia="nl-NL"/>
        </w:rPr>
      </w:pPr>
      <w:r w:rsidRPr="006870AE">
        <w:rPr>
          <w:rFonts w:ascii="Times New Roman" w:hAnsi="Times New Roman"/>
          <w:sz w:val="24"/>
          <w:szCs w:val="24"/>
        </w:rPr>
        <w:t xml:space="preserve">Молим, Царинарницу ______________ да ми одобри </w:t>
      </w:r>
      <w:r w:rsidRPr="006870AE">
        <w:rPr>
          <w:rFonts w:ascii="Times New Roman" w:hAnsi="Times New Roman"/>
          <w:sz w:val="24"/>
          <w:szCs w:val="24"/>
          <w:lang w:val="sr-Cyrl-RS"/>
        </w:rPr>
        <w:t>полагање појединачног обезбеђења у виду готовинског депозита у поступку нациналног/заједничког поступка транзита</w:t>
      </w:r>
      <w:r w:rsidRPr="006870AE">
        <w:rPr>
          <w:rFonts w:ascii="Times New Roman" w:hAnsi="Times New Roman"/>
          <w:sz w:val="24"/>
          <w:szCs w:val="24"/>
        </w:rPr>
        <w:t xml:space="preserve">, у </w:t>
      </w:r>
      <w:r w:rsidRPr="000D28C8">
        <w:rPr>
          <w:rFonts w:ascii="Times New Roman" w:hAnsi="Times New Roman"/>
          <w:color w:val="auto"/>
          <w:sz w:val="24"/>
          <w:szCs w:val="24"/>
        </w:rPr>
        <w:t xml:space="preserve">складу са </w:t>
      </w:r>
      <w:r w:rsidRPr="000D28C8">
        <w:rPr>
          <w:rFonts w:ascii="Times New Roman" w:hAnsi="Times New Roman"/>
          <w:color w:val="auto"/>
          <w:sz w:val="24"/>
          <w:szCs w:val="24"/>
          <w:lang w:val="sr-Cyrl-RS"/>
        </w:rPr>
        <w:t xml:space="preserve">чланом </w:t>
      </w:r>
      <w:r w:rsidR="00110841" w:rsidRPr="000D28C8">
        <w:rPr>
          <w:rFonts w:ascii="Times New Roman" w:hAnsi="Times New Roman"/>
          <w:color w:val="auto"/>
          <w:sz w:val="24"/>
          <w:szCs w:val="24"/>
          <w:lang w:val="sr-Latn-RS"/>
        </w:rPr>
        <w:t>19.</w:t>
      </w:r>
      <w:r w:rsidRPr="000D28C8">
        <w:rPr>
          <w:rFonts w:ascii="Times New Roman" w:hAnsi="Times New Roman"/>
          <w:color w:val="auto"/>
          <w:sz w:val="24"/>
          <w:szCs w:val="24"/>
          <w:lang w:val="sr-Cyrl-RS"/>
        </w:rPr>
        <w:t xml:space="preserve"> </w:t>
      </w:r>
      <w:r w:rsidR="00110841" w:rsidRPr="000D28C8">
        <w:rPr>
          <w:rFonts w:ascii="Times New Roman" w:hAnsi="Times New Roman"/>
          <w:color w:val="auto"/>
          <w:sz w:val="24"/>
          <w:szCs w:val="24"/>
          <w:lang w:val="sr-Cyrl-RS"/>
        </w:rPr>
        <w:t>Поглавља</w:t>
      </w:r>
      <w:r w:rsidR="00110841" w:rsidRPr="000D28C8">
        <w:rPr>
          <w:rFonts w:ascii="Times New Roman" w:hAnsi="Times New Roman"/>
          <w:color w:val="auto"/>
          <w:sz w:val="24"/>
          <w:szCs w:val="24"/>
          <w:lang w:val="sr-Latn-RS"/>
        </w:rPr>
        <w:t xml:space="preserve"> I</w:t>
      </w:r>
      <w:r w:rsidR="00110841" w:rsidRPr="000D28C8">
        <w:rPr>
          <w:rFonts w:ascii="Times New Roman" w:hAnsi="Times New Roman"/>
          <w:color w:val="auto"/>
          <w:sz w:val="24"/>
          <w:szCs w:val="24"/>
          <w:lang w:val="sr-Cyrl-RS"/>
        </w:rPr>
        <w:t xml:space="preserve"> Наслова </w:t>
      </w:r>
      <w:r w:rsidR="00110841" w:rsidRPr="000D28C8">
        <w:rPr>
          <w:rFonts w:ascii="Times New Roman" w:hAnsi="Times New Roman"/>
          <w:color w:val="auto"/>
          <w:sz w:val="24"/>
          <w:szCs w:val="24"/>
          <w:lang w:val="sr-Latn-RS"/>
        </w:rPr>
        <w:t xml:space="preserve">II </w:t>
      </w:r>
      <w:r w:rsidR="00110841" w:rsidRPr="000D28C8">
        <w:rPr>
          <w:rFonts w:ascii="Times New Roman" w:hAnsi="Times New Roman"/>
          <w:color w:val="auto"/>
          <w:sz w:val="24"/>
          <w:szCs w:val="24"/>
          <w:lang w:val="sr-Cyrl-RS"/>
        </w:rPr>
        <w:t xml:space="preserve">Додатка </w:t>
      </w:r>
      <w:r w:rsidR="00110841" w:rsidRPr="000D28C8">
        <w:rPr>
          <w:rFonts w:ascii="Times New Roman" w:hAnsi="Times New Roman"/>
          <w:color w:val="auto"/>
          <w:sz w:val="24"/>
          <w:szCs w:val="24"/>
          <w:lang w:val="sr-Latn-RS"/>
        </w:rPr>
        <w:t>I</w:t>
      </w:r>
      <w:r w:rsidR="00110841" w:rsidRPr="000D28C8">
        <w:rPr>
          <w:rFonts w:ascii="Times New Roman" w:hAnsi="Times New Roman"/>
          <w:color w:val="auto"/>
          <w:sz w:val="24"/>
          <w:szCs w:val="24"/>
          <w:lang w:val="sr-Cyrl-RS"/>
        </w:rPr>
        <w:t xml:space="preserve"> </w:t>
      </w:r>
      <w:r w:rsidRPr="000D28C8">
        <w:rPr>
          <w:rFonts w:ascii="Times New Roman" w:hAnsi="Times New Roman"/>
          <w:color w:val="auto"/>
          <w:sz w:val="24"/>
          <w:szCs w:val="24"/>
          <w:lang w:val="sr-Cyrl-RS"/>
        </w:rPr>
        <w:t xml:space="preserve">Конвенције о заједничком транзитном поступку </w:t>
      </w:r>
      <w:r w:rsidRPr="000D28C8">
        <w:rPr>
          <w:rFonts w:ascii="Times New Roman" w:hAnsi="Times New Roman"/>
          <w:bCs w:val="0"/>
          <w:color w:val="auto"/>
          <w:sz w:val="24"/>
          <w:szCs w:val="24"/>
          <w:lang w:val="sr-Cyrl-RS" w:eastAsia="nl-NL"/>
        </w:rPr>
        <w:t>(„Сл</w:t>
      </w:r>
      <w:r w:rsidR="00843FC8" w:rsidRPr="00C20D9E">
        <w:rPr>
          <w:rFonts w:ascii="Times New Roman" w:hAnsi="Times New Roman"/>
          <w:bCs w:val="0"/>
          <w:color w:val="auto"/>
          <w:sz w:val="24"/>
          <w:szCs w:val="24"/>
          <w:lang w:val="sr-Cyrl-RS" w:eastAsia="nl-NL"/>
        </w:rPr>
        <w:t>ужбени</w:t>
      </w:r>
      <w:r w:rsidRPr="000D28C8">
        <w:rPr>
          <w:rFonts w:ascii="Times New Roman" w:hAnsi="Times New Roman"/>
          <w:bCs w:val="0"/>
          <w:color w:val="auto"/>
          <w:sz w:val="24"/>
          <w:szCs w:val="24"/>
          <w:lang w:val="en-US" w:eastAsia="nl-NL"/>
        </w:rPr>
        <w:t xml:space="preserve"> </w:t>
      </w:r>
      <w:r w:rsidRPr="000D28C8">
        <w:rPr>
          <w:rFonts w:ascii="Times New Roman" w:hAnsi="Times New Roman"/>
          <w:bCs w:val="0"/>
          <w:color w:val="auto"/>
          <w:sz w:val="24"/>
          <w:szCs w:val="24"/>
          <w:lang w:val="sr-Cyrl-RS" w:eastAsia="nl-NL"/>
        </w:rPr>
        <w:t>гласник Р</w:t>
      </w:r>
      <w:r w:rsidR="00843FC8" w:rsidRPr="00C20D9E">
        <w:rPr>
          <w:rFonts w:ascii="Times New Roman" w:hAnsi="Times New Roman"/>
          <w:bCs w:val="0"/>
          <w:color w:val="auto"/>
          <w:sz w:val="24"/>
          <w:szCs w:val="24"/>
          <w:lang w:val="sr-Cyrl-RS" w:eastAsia="nl-NL"/>
        </w:rPr>
        <w:t xml:space="preserve">епублике </w:t>
      </w:r>
      <w:r w:rsidRPr="000D28C8">
        <w:rPr>
          <w:rFonts w:ascii="Times New Roman" w:hAnsi="Times New Roman"/>
          <w:bCs w:val="0"/>
          <w:color w:val="auto"/>
          <w:sz w:val="24"/>
          <w:szCs w:val="24"/>
          <w:lang w:val="sr-Cyrl-RS" w:eastAsia="nl-NL"/>
        </w:rPr>
        <w:t>С</w:t>
      </w:r>
      <w:r w:rsidR="00843FC8" w:rsidRPr="00C20D9E">
        <w:rPr>
          <w:rFonts w:ascii="Times New Roman" w:hAnsi="Times New Roman"/>
          <w:bCs w:val="0"/>
          <w:color w:val="auto"/>
          <w:sz w:val="24"/>
          <w:szCs w:val="24"/>
          <w:lang w:val="sr-Cyrl-RS" w:eastAsia="nl-NL"/>
        </w:rPr>
        <w:t>рбије</w:t>
      </w:r>
      <w:r w:rsidRPr="000D28C8">
        <w:rPr>
          <w:rFonts w:ascii="Times New Roman" w:hAnsi="Times New Roman"/>
          <w:bCs w:val="0"/>
          <w:color w:val="auto"/>
          <w:sz w:val="24"/>
          <w:szCs w:val="24"/>
          <w:lang w:val="sr-Cyrl-RS" w:eastAsia="nl-NL"/>
        </w:rPr>
        <w:t xml:space="preserve"> – Међународни уговори“, бр. </w:t>
      </w:r>
      <w:r w:rsidR="000E4D3A" w:rsidRPr="000D28C8">
        <w:rPr>
          <w:rFonts w:ascii="Times New Roman" w:hAnsi="Times New Roman"/>
          <w:bCs w:val="0"/>
          <w:color w:val="auto"/>
          <w:sz w:val="24"/>
          <w:szCs w:val="24"/>
          <w:lang w:val="sr-Cyrl-RS" w:eastAsia="nl-NL"/>
        </w:rPr>
        <w:t>13/15, 2/17 и 11/18</w:t>
      </w:r>
      <w:r w:rsidRPr="000D28C8">
        <w:rPr>
          <w:rFonts w:ascii="Times New Roman" w:hAnsi="Times New Roman"/>
          <w:bCs w:val="0"/>
          <w:color w:val="auto"/>
          <w:sz w:val="24"/>
          <w:szCs w:val="24"/>
          <w:lang w:val="sr-Cyrl-RS" w:eastAsia="nl-NL"/>
        </w:rPr>
        <w:t xml:space="preserve">) </w:t>
      </w:r>
      <w:r w:rsidRPr="00C20D9E">
        <w:rPr>
          <w:rFonts w:ascii="Times New Roman" w:hAnsi="Times New Roman"/>
          <w:bCs w:val="0"/>
          <w:sz w:val="24"/>
          <w:szCs w:val="24"/>
          <w:lang w:val="sr-Cyrl-RS" w:eastAsia="nl-NL"/>
        </w:rPr>
        <w:t>/</w:t>
      </w:r>
      <w:r w:rsidRPr="00C20D9E">
        <w:rPr>
          <w:rFonts w:ascii="Times New Roman" w:hAnsi="Times New Roman"/>
          <w:sz w:val="24"/>
          <w:szCs w:val="24"/>
          <w:lang w:val="sr-Cyrl-RS"/>
        </w:rPr>
        <w:t xml:space="preserve"> чланом 1</w:t>
      </w:r>
      <w:r w:rsidR="00110841" w:rsidRPr="00C20D9E">
        <w:rPr>
          <w:rFonts w:ascii="Times New Roman" w:hAnsi="Times New Roman"/>
          <w:sz w:val="24"/>
          <w:szCs w:val="24"/>
          <w:lang w:val="sr-Latn-RS"/>
        </w:rPr>
        <w:t>42</w:t>
      </w:r>
      <w:r w:rsidR="00AD13F8" w:rsidRPr="00C20D9E">
        <w:rPr>
          <w:rFonts w:ascii="Times New Roman" w:hAnsi="Times New Roman"/>
          <w:sz w:val="24"/>
          <w:szCs w:val="24"/>
          <w:lang w:val="sr-Cyrl-RS"/>
        </w:rPr>
        <w:t>.</w:t>
      </w:r>
      <w:r w:rsidRPr="00C20D9E">
        <w:rPr>
          <w:rFonts w:ascii="Times New Roman" w:hAnsi="Times New Roman"/>
          <w:sz w:val="24"/>
          <w:szCs w:val="24"/>
          <w:lang w:val="sr-Cyrl-RS"/>
        </w:rPr>
        <w:t xml:space="preserve"> Уредбе о царин</w:t>
      </w:r>
      <w:r w:rsidR="004C775D" w:rsidRPr="00C20D9E">
        <w:rPr>
          <w:rFonts w:ascii="Times New Roman" w:hAnsi="Times New Roman"/>
          <w:sz w:val="24"/>
          <w:szCs w:val="24"/>
          <w:lang w:val="sr-Cyrl-RS"/>
        </w:rPr>
        <w:t>с</w:t>
      </w:r>
      <w:r w:rsidRPr="00C20D9E">
        <w:rPr>
          <w:rFonts w:ascii="Times New Roman" w:hAnsi="Times New Roman"/>
          <w:sz w:val="24"/>
          <w:szCs w:val="24"/>
          <w:lang w:val="sr-Cyrl-RS"/>
        </w:rPr>
        <w:t xml:space="preserve">ким поступцима и царинским формалностима </w:t>
      </w:r>
      <w:r w:rsidR="0035205F" w:rsidRPr="00C20D9E">
        <w:rPr>
          <w:rFonts w:ascii="Times New Roman" w:hAnsi="Times New Roman"/>
          <w:bCs w:val="0"/>
          <w:color w:val="auto"/>
          <w:sz w:val="24"/>
          <w:szCs w:val="24"/>
          <w:lang w:val="sr-Cyrl-RS" w:eastAsia="nl-NL"/>
        </w:rPr>
        <w:t>(„</w:t>
      </w:r>
      <w:r w:rsidR="00C20D9E" w:rsidRPr="002A6DC4">
        <w:rPr>
          <w:rFonts w:ascii="Times New Roman" w:hAnsi="Times New Roman"/>
          <w:spacing w:val="-1"/>
          <w:sz w:val="24"/>
          <w:szCs w:val="24"/>
          <w:lang w:eastAsia="en-US"/>
        </w:rPr>
        <w:t>Службени гласник Републике Србије</w:t>
      </w:r>
      <w:r w:rsidR="0035205F" w:rsidRPr="00C20D9E">
        <w:rPr>
          <w:rFonts w:ascii="Times New Roman" w:hAnsi="Times New Roman"/>
          <w:bCs w:val="0"/>
          <w:color w:val="auto"/>
          <w:sz w:val="24"/>
          <w:szCs w:val="24"/>
          <w:lang w:val="sr-Cyrl-RS" w:eastAsia="nl-NL"/>
        </w:rPr>
        <w:t>“ бр. 39/2019, 8/2020, 132/2021, 144/2022 и 117/2023)</w:t>
      </w:r>
      <w:r w:rsidRPr="00C20D9E">
        <w:rPr>
          <w:rFonts w:ascii="Times New Roman" w:hAnsi="Times New Roman"/>
          <w:bCs w:val="0"/>
          <w:color w:val="auto"/>
          <w:sz w:val="24"/>
          <w:szCs w:val="24"/>
          <w:lang w:val="sr-Cyrl-RS" w:eastAsia="nl-NL"/>
        </w:rPr>
        <w:t>, за следећу робу:</w:t>
      </w:r>
    </w:p>
    <w:p w14:paraId="3EF74AE8" w14:textId="77777777" w:rsidR="00F54DE2" w:rsidRPr="006870AE" w:rsidRDefault="00F54DE2" w:rsidP="00F54DE2">
      <w:pPr>
        <w:pStyle w:val="Default"/>
        <w:spacing w:before="120" w:after="120"/>
        <w:ind w:left="0"/>
        <w:rPr>
          <w:rFonts w:ascii="Times New Roman" w:hAnsi="Times New Roman"/>
          <w:sz w:val="24"/>
          <w:szCs w:val="24"/>
          <w:lang w:val="sr-Cyrl-RS"/>
        </w:rPr>
      </w:pPr>
    </w:p>
    <w:tbl>
      <w:tblPr>
        <w:tblStyle w:val="TableGrid"/>
        <w:tblW w:w="0" w:type="auto"/>
        <w:tblInd w:w="120" w:type="dxa"/>
        <w:tblLook w:val="04A0" w:firstRow="1" w:lastRow="0" w:firstColumn="1" w:lastColumn="0" w:noHBand="0" w:noVBand="1"/>
      </w:tblPr>
      <w:tblGrid>
        <w:gridCol w:w="2334"/>
        <w:gridCol w:w="2230"/>
        <w:gridCol w:w="2232"/>
        <w:gridCol w:w="2101"/>
      </w:tblGrid>
      <w:tr w:rsidR="00F54DE2" w:rsidRPr="006870AE" w14:paraId="78A9A8DB" w14:textId="77777777" w:rsidTr="00886D05">
        <w:tc>
          <w:tcPr>
            <w:tcW w:w="2660" w:type="dxa"/>
          </w:tcPr>
          <w:p w14:paraId="30016C7E" w14:textId="77777777" w:rsidR="00F54DE2" w:rsidRPr="006870AE" w:rsidRDefault="007D336F" w:rsidP="00886D05">
            <w:pPr>
              <w:widowControl w:val="0"/>
              <w:overflowPunct w:val="0"/>
              <w:autoSpaceDE w:val="0"/>
              <w:autoSpaceDN w:val="0"/>
              <w:adjustRightInd w:val="0"/>
              <w:spacing w:line="231" w:lineRule="auto"/>
              <w:jc w:val="both"/>
              <w:rPr>
                <w:lang w:val="sr-Cyrl-RS"/>
              </w:rPr>
            </w:pPr>
            <w:r>
              <w:rPr>
                <w:lang w:val="sr-Latn-RS"/>
              </w:rPr>
              <w:t>M</w:t>
            </w:r>
            <w:r w:rsidR="00F54DE2" w:rsidRPr="006870AE">
              <w:t xml:space="preserve">RN </w:t>
            </w:r>
            <w:r w:rsidR="00F54DE2" w:rsidRPr="006870AE">
              <w:rPr>
                <w:lang w:val="sr-Cyrl-RS"/>
              </w:rPr>
              <w:t>број</w:t>
            </w:r>
          </w:p>
        </w:tc>
        <w:tc>
          <w:tcPr>
            <w:tcW w:w="7983" w:type="dxa"/>
            <w:gridSpan w:val="3"/>
          </w:tcPr>
          <w:p w14:paraId="41ABD8D1"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3D7CE696" w14:textId="77777777" w:rsidTr="00886D05">
        <w:tc>
          <w:tcPr>
            <w:tcW w:w="2660" w:type="dxa"/>
          </w:tcPr>
          <w:p w14:paraId="1FBFDF15"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врста робе*</w:t>
            </w:r>
          </w:p>
        </w:tc>
        <w:tc>
          <w:tcPr>
            <w:tcW w:w="5322" w:type="dxa"/>
            <w:gridSpan w:val="2"/>
          </w:tcPr>
          <w:p w14:paraId="1EDDF67B"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val="restart"/>
          </w:tcPr>
          <w:p w14:paraId="44459BF5"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0CE58D20" w14:textId="77777777" w:rsidTr="00886D05">
        <w:tc>
          <w:tcPr>
            <w:tcW w:w="2660" w:type="dxa"/>
          </w:tcPr>
          <w:p w14:paraId="7BA6E77F"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вредност робе</w:t>
            </w:r>
          </w:p>
        </w:tc>
        <w:tc>
          <w:tcPr>
            <w:tcW w:w="5322" w:type="dxa"/>
            <w:gridSpan w:val="2"/>
          </w:tcPr>
          <w:p w14:paraId="4D0BFFA0"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605A8D24"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4998D7FB" w14:textId="77777777" w:rsidTr="00886D05">
        <w:tc>
          <w:tcPr>
            <w:tcW w:w="2660" w:type="dxa"/>
          </w:tcPr>
          <w:p w14:paraId="5D63BF71"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тарифна ознака</w:t>
            </w:r>
          </w:p>
        </w:tc>
        <w:tc>
          <w:tcPr>
            <w:tcW w:w="5322" w:type="dxa"/>
            <w:gridSpan w:val="2"/>
          </w:tcPr>
          <w:p w14:paraId="56B44271"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5C65D492"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47B1806D" w14:textId="77777777" w:rsidTr="00886D05">
        <w:tc>
          <w:tcPr>
            <w:tcW w:w="2660" w:type="dxa"/>
          </w:tcPr>
          <w:p w14:paraId="07A28417" w14:textId="77777777" w:rsidR="00F54DE2" w:rsidRPr="006870AE" w:rsidRDefault="00F54DE2" w:rsidP="00886D05">
            <w:pPr>
              <w:widowControl w:val="0"/>
              <w:overflowPunct w:val="0"/>
              <w:autoSpaceDE w:val="0"/>
              <w:autoSpaceDN w:val="0"/>
              <w:adjustRightInd w:val="0"/>
              <w:spacing w:line="231" w:lineRule="auto"/>
              <w:jc w:val="both"/>
              <w:rPr>
                <w:lang w:val="sr-Cyrl-RS"/>
              </w:rPr>
            </w:pPr>
          </w:p>
        </w:tc>
        <w:tc>
          <w:tcPr>
            <w:tcW w:w="2661" w:type="dxa"/>
          </w:tcPr>
          <w:p w14:paraId="00B219E9" w14:textId="77777777" w:rsidR="00F54DE2" w:rsidRPr="006870AE" w:rsidRDefault="00F54DE2" w:rsidP="00886D05">
            <w:pPr>
              <w:widowControl w:val="0"/>
              <w:overflowPunct w:val="0"/>
              <w:autoSpaceDE w:val="0"/>
              <w:autoSpaceDN w:val="0"/>
              <w:adjustRightInd w:val="0"/>
              <w:spacing w:line="231" w:lineRule="auto"/>
              <w:jc w:val="center"/>
              <w:rPr>
                <w:lang w:val="sr-Cyrl-RS"/>
              </w:rPr>
            </w:pPr>
            <w:r w:rsidRPr="006870AE">
              <w:rPr>
                <w:lang w:val="sr-Cyrl-RS"/>
              </w:rPr>
              <w:t>стопа</w:t>
            </w:r>
          </w:p>
        </w:tc>
        <w:tc>
          <w:tcPr>
            <w:tcW w:w="2661" w:type="dxa"/>
          </w:tcPr>
          <w:p w14:paraId="4B98B1EC" w14:textId="77777777" w:rsidR="00F54DE2" w:rsidRPr="006870AE" w:rsidRDefault="00F54DE2" w:rsidP="00886D05">
            <w:pPr>
              <w:widowControl w:val="0"/>
              <w:overflowPunct w:val="0"/>
              <w:autoSpaceDE w:val="0"/>
              <w:autoSpaceDN w:val="0"/>
              <w:adjustRightInd w:val="0"/>
              <w:spacing w:line="231" w:lineRule="auto"/>
              <w:jc w:val="center"/>
              <w:rPr>
                <w:lang w:val="sr-Cyrl-RS"/>
              </w:rPr>
            </w:pPr>
            <w:r w:rsidRPr="006870AE">
              <w:rPr>
                <w:lang w:val="sr-Cyrl-RS"/>
              </w:rPr>
              <w:t>износ</w:t>
            </w:r>
          </w:p>
        </w:tc>
        <w:tc>
          <w:tcPr>
            <w:tcW w:w="2661" w:type="dxa"/>
            <w:vMerge/>
          </w:tcPr>
          <w:p w14:paraId="3BEE8001"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47609DDD" w14:textId="77777777" w:rsidTr="00886D05">
        <w:tc>
          <w:tcPr>
            <w:tcW w:w="2660" w:type="dxa"/>
          </w:tcPr>
          <w:p w14:paraId="7F98BC2C"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царина:</w:t>
            </w:r>
          </w:p>
        </w:tc>
        <w:tc>
          <w:tcPr>
            <w:tcW w:w="2661" w:type="dxa"/>
          </w:tcPr>
          <w:p w14:paraId="2177D760"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tcPr>
          <w:p w14:paraId="0D8E4D3A"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27356B43"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019C4743" w14:textId="77777777" w:rsidTr="00886D05">
        <w:tc>
          <w:tcPr>
            <w:tcW w:w="2660" w:type="dxa"/>
          </w:tcPr>
          <w:p w14:paraId="60950DC9"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ПДВ:</w:t>
            </w:r>
          </w:p>
        </w:tc>
        <w:tc>
          <w:tcPr>
            <w:tcW w:w="2661" w:type="dxa"/>
          </w:tcPr>
          <w:p w14:paraId="513EC471"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tcPr>
          <w:p w14:paraId="7002F685"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3CB8337E"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308349B3" w14:textId="77777777" w:rsidTr="00886D05">
        <w:tc>
          <w:tcPr>
            <w:tcW w:w="2660" w:type="dxa"/>
          </w:tcPr>
          <w:p w14:paraId="63668AB0"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акциза:</w:t>
            </w:r>
          </w:p>
        </w:tc>
        <w:tc>
          <w:tcPr>
            <w:tcW w:w="2661" w:type="dxa"/>
          </w:tcPr>
          <w:p w14:paraId="6FE3685D"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tcPr>
          <w:p w14:paraId="0227A8B5"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467FD10A"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69F29248" w14:textId="77777777" w:rsidTr="00886D05">
        <w:tc>
          <w:tcPr>
            <w:tcW w:w="2660" w:type="dxa"/>
          </w:tcPr>
          <w:p w14:paraId="37AF1312" w14:textId="77777777" w:rsidR="00F54DE2" w:rsidRPr="006870AE" w:rsidRDefault="00F54DE2" w:rsidP="00886D05">
            <w:pPr>
              <w:widowControl w:val="0"/>
              <w:overflowPunct w:val="0"/>
              <w:autoSpaceDE w:val="0"/>
              <w:autoSpaceDN w:val="0"/>
              <w:adjustRightInd w:val="0"/>
              <w:spacing w:line="231" w:lineRule="auto"/>
              <w:rPr>
                <w:lang w:val="sr-Cyrl-RS"/>
              </w:rPr>
            </w:pPr>
            <w:r w:rsidRPr="006870AE">
              <w:rPr>
                <w:lang w:val="sr-Cyrl-RS"/>
              </w:rPr>
              <w:t>(друге дажбине):</w:t>
            </w:r>
          </w:p>
        </w:tc>
        <w:tc>
          <w:tcPr>
            <w:tcW w:w="2661" w:type="dxa"/>
          </w:tcPr>
          <w:p w14:paraId="527B7879"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tcPr>
          <w:p w14:paraId="65C9991D"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0203E19A"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79FA9F84" w14:textId="77777777" w:rsidTr="00886D05">
        <w:tc>
          <w:tcPr>
            <w:tcW w:w="7982" w:type="dxa"/>
            <w:gridSpan w:val="3"/>
          </w:tcPr>
          <w:p w14:paraId="19E2BCFC" w14:textId="77777777" w:rsidR="00F54DE2" w:rsidRPr="006870AE" w:rsidRDefault="00F54DE2" w:rsidP="00886D05">
            <w:pPr>
              <w:widowControl w:val="0"/>
              <w:overflowPunct w:val="0"/>
              <w:autoSpaceDE w:val="0"/>
              <w:autoSpaceDN w:val="0"/>
              <w:adjustRightInd w:val="0"/>
              <w:spacing w:line="231" w:lineRule="auto"/>
              <w:jc w:val="right"/>
              <w:rPr>
                <w:lang w:val="sr-Cyrl-RS"/>
              </w:rPr>
            </w:pPr>
            <w:r w:rsidRPr="006870AE">
              <w:rPr>
                <w:lang w:val="sr-Cyrl-RS"/>
              </w:rPr>
              <w:t>Процењени износ дажбина:</w:t>
            </w:r>
          </w:p>
        </w:tc>
        <w:tc>
          <w:tcPr>
            <w:tcW w:w="2661" w:type="dxa"/>
          </w:tcPr>
          <w:p w14:paraId="2A78DE73"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62EEFB35" w14:textId="77777777" w:rsidTr="00886D05">
        <w:tc>
          <w:tcPr>
            <w:tcW w:w="2660" w:type="dxa"/>
          </w:tcPr>
          <w:p w14:paraId="1EC67E92"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врста робе*</w:t>
            </w:r>
          </w:p>
        </w:tc>
        <w:tc>
          <w:tcPr>
            <w:tcW w:w="5322" w:type="dxa"/>
            <w:gridSpan w:val="2"/>
          </w:tcPr>
          <w:p w14:paraId="3FF26501"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val="restart"/>
          </w:tcPr>
          <w:p w14:paraId="5119B985"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59F634C2" w14:textId="77777777" w:rsidTr="00886D05">
        <w:tc>
          <w:tcPr>
            <w:tcW w:w="2660" w:type="dxa"/>
          </w:tcPr>
          <w:p w14:paraId="0527FC92"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вредност робе</w:t>
            </w:r>
          </w:p>
        </w:tc>
        <w:tc>
          <w:tcPr>
            <w:tcW w:w="5322" w:type="dxa"/>
            <w:gridSpan w:val="2"/>
          </w:tcPr>
          <w:p w14:paraId="6A11181F"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2CD7481C"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6584ECD8" w14:textId="77777777" w:rsidTr="00886D05">
        <w:tc>
          <w:tcPr>
            <w:tcW w:w="2660" w:type="dxa"/>
          </w:tcPr>
          <w:p w14:paraId="5552E778"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тарифна ознака</w:t>
            </w:r>
          </w:p>
        </w:tc>
        <w:tc>
          <w:tcPr>
            <w:tcW w:w="2661" w:type="dxa"/>
          </w:tcPr>
          <w:p w14:paraId="6886BD22"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tcPr>
          <w:p w14:paraId="1412B9B0"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2D6A63D7"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04C6F322" w14:textId="77777777" w:rsidTr="00886D05">
        <w:tc>
          <w:tcPr>
            <w:tcW w:w="2660" w:type="dxa"/>
          </w:tcPr>
          <w:p w14:paraId="377F0E15" w14:textId="77777777" w:rsidR="00F54DE2" w:rsidRPr="006870AE" w:rsidRDefault="00F54DE2" w:rsidP="00886D05">
            <w:pPr>
              <w:widowControl w:val="0"/>
              <w:overflowPunct w:val="0"/>
              <w:autoSpaceDE w:val="0"/>
              <w:autoSpaceDN w:val="0"/>
              <w:adjustRightInd w:val="0"/>
              <w:spacing w:line="231" w:lineRule="auto"/>
              <w:jc w:val="both"/>
              <w:rPr>
                <w:lang w:val="sr-Cyrl-RS"/>
              </w:rPr>
            </w:pPr>
          </w:p>
        </w:tc>
        <w:tc>
          <w:tcPr>
            <w:tcW w:w="2661" w:type="dxa"/>
          </w:tcPr>
          <w:p w14:paraId="204C1FE3" w14:textId="77777777" w:rsidR="00F54DE2" w:rsidRPr="006870AE" w:rsidRDefault="00F54DE2" w:rsidP="00886D05">
            <w:pPr>
              <w:widowControl w:val="0"/>
              <w:overflowPunct w:val="0"/>
              <w:autoSpaceDE w:val="0"/>
              <w:autoSpaceDN w:val="0"/>
              <w:adjustRightInd w:val="0"/>
              <w:spacing w:line="231" w:lineRule="auto"/>
              <w:jc w:val="center"/>
              <w:rPr>
                <w:lang w:val="sr-Cyrl-RS"/>
              </w:rPr>
            </w:pPr>
            <w:r w:rsidRPr="006870AE">
              <w:rPr>
                <w:lang w:val="sr-Cyrl-RS"/>
              </w:rPr>
              <w:t>стопа</w:t>
            </w:r>
          </w:p>
        </w:tc>
        <w:tc>
          <w:tcPr>
            <w:tcW w:w="2661" w:type="dxa"/>
          </w:tcPr>
          <w:p w14:paraId="236FFC4B" w14:textId="77777777" w:rsidR="00F54DE2" w:rsidRPr="006870AE" w:rsidRDefault="00F54DE2" w:rsidP="00886D05">
            <w:pPr>
              <w:widowControl w:val="0"/>
              <w:overflowPunct w:val="0"/>
              <w:autoSpaceDE w:val="0"/>
              <w:autoSpaceDN w:val="0"/>
              <w:adjustRightInd w:val="0"/>
              <w:spacing w:line="231" w:lineRule="auto"/>
              <w:jc w:val="center"/>
              <w:rPr>
                <w:lang w:val="sr-Cyrl-RS"/>
              </w:rPr>
            </w:pPr>
            <w:r w:rsidRPr="006870AE">
              <w:rPr>
                <w:lang w:val="sr-Cyrl-RS"/>
              </w:rPr>
              <w:t>износ</w:t>
            </w:r>
          </w:p>
        </w:tc>
        <w:tc>
          <w:tcPr>
            <w:tcW w:w="2661" w:type="dxa"/>
            <w:vMerge/>
          </w:tcPr>
          <w:p w14:paraId="1A2E7EE6"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292A61CC" w14:textId="77777777" w:rsidTr="00886D05">
        <w:tc>
          <w:tcPr>
            <w:tcW w:w="2660" w:type="dxa"/>
          </w:tcPr>
          <w:p w14:paraId="5F6A0DF5"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царина:</w:t>
            </w:r>
          </w:p>
        </w:tc>
        <w:tc>
          <w:tcPr>
            <w:tcW w:w="2661" w:type="dxa"/>
          </w:tcPr>
          <w:p w14:paraId="02A64919"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tcPr>
          <w:p w14:paraId="404EF66F"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3050DC91"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1A06B792" w14:textId="77777777" w:rsidTr="00886D05">
        <w:tc>
          <w:tcPr>
            <w:tcW w:w="2660" w:type="dxa"/>
          </w:tcPr>
          <w:p w14:paraId="59F68EA6"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ПДВ:</w:t>
            </w:r>
          </w:p>
        </w:tc>
        <w:tc>
          <w:tcPr>
            <w:tcW w:w="2661" w:type="dxa"/>
          </w:tcPr>
          <w:p w14:paraId="62CB5157"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tcPr>
          <w:p w14:paraId="2CFC6B0C"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6AA3692C"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7932C075" w14:textId="77777777" w:rsidTr="00886D05">
        <w:tc>
          <w:tcPr>
            <w:tcW w:w="2660" w:type="dxa"/>
          </w:tcPr>
          <w:p w14:paraId="0EBD15D0" w14:textId="77777777" w:rsidR="00F54DE2" w:rsidRPr="006870AE" w:rsidRDefault="00F54DE2" w:rsidP="00886D05">
            <w:pPr>
              <w:widowControl w:val="0"/>
              <w:overflowPunct w:val="0"/>
              <w:autoSpaceDE w:val="0"/>
              <w:autoSpaceDN w:val="0"/>
              <w:adjustRightInd w:val="0"/>
              <w:spacing w:line="231" w:lineRule="auto"/>
              <w:jc w:val="both"/>
              <w:rPr>
                <w:lang w:val="sr-Cyrl-RS"/>
              </w:rPr>
            </w:pPr>
            <w:r w:rsidRPr="006870AE">
              <w:rPr>
                <w:lang w:val="sr-Cyrl-RS"/>
              </w:rPr>
              <w:t>акциза:</w:t>
            </w:r>
          </w:p>
        </w:tc>
        <w:tc>
          <w:tcPr>
            <w:tcW w:w="2661" w:type="dxa"/>
          </w:tcPr>
          <w:p w14:paraId="06FA81C4"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tcPr>
          <w:p w14:paraId="5350EE54"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62D3FA35"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1E09008C" w14:textId="77777777" w:rsidTr="00886D05">
        <w:tc>
          <w:tcPr>
            <w:tcW w:w="2660" w:type="dxa"/>
          </w:tcPr>
          <w:p w14:paraId="2B0E365A" w14:textId="77777777" w:rsidR="00F54DE2" w:rsidRPr="006870AE" w:rsidRDefault="00F54DE2" w:rsidP="00886D05">
            <w:pPr>
              <w:widowControl w:val="0"/>
              <w:overflowPunct w:val="0"/>
              <w:autoSpaceDE w:val="0"/>
              <w:autoSpaceDN w:val="0"/>
              <w:adjustRightInd w:val="0"/>
              <w:spacing w:line="231" w:lineRule="auto"/>
              <w:rPr>
                <w:lang w:val="sr-Cyrl-RS"/>
              </w:rPr>
            </w:pPr>
            <w:r w:rsidRPr="006870AE">
              <w:rPr>
                <w:lang w:val="sr-Cyrl-RS"/>
              </w:rPr>
              <w:t>(друге дажбине):</w:t>
            </w:r>
          </w:p>
        </w:tc>
        <w:tc>
          <w:tcPr>
            <w:tcW w:w="2661" w:type="dxa"/>
          </w:tcPr>
          <w:p w14:paraId="5B47D942"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tcPr>
          <w:p w14:paraId="6E66AC83" w14:textId="77777777" w:rsidR="00F54DE2" w:rsidRPr="006870AE" w:rsidRDefault="00F54DE2" w:rsidP="00886D05">
            <w:pPr>
              <w:widowControl w:val="0"/>
              <w:overflowPunct w:val="0"/>
              <w:autoSpaceDE w:val="0"/>
              <w:autoSpaceDN w:val="0"/>
              <w:adjustRightInd w:val="0"/>
              <w:spacing w:line="231" w:lineRule="auto"/>
              <w:jc w:val="both"/>
            </w:pPr>
          </w:p>
        </w:tc>
        <w:tc>
          <w:tcPr>
            <w:tcW w:w="2661" w:type="dxa"/>
            <w:vMerge/>
          </w:tcPr>
          <w:p w14:paraId="73F5213C"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33C7BB7F" w14:textId="77777777" w:rsidTr="00886D05">
        <w:tc>
          <w:tcPr>
            <w:tcW w:w="7982" w:type="dxa"/>
            <w:gridSpan w:val="3"/>
          </w:tcPr>
          <w:p w14:paraId="5A66B72D" w14:textId="77777777" w:rsidR="00F54DE2" w:rsidRPr="006870AE" w:rsidRDefault="00F54DE2" w:rsidP="00886D05">
            <w:pPr>
              <w:widowControl w:val="0"/>
              <w:overflowPunct w:val="0"/>
              <w:autoSpaceDE w:val="0"/>
              <w:autoSpaceDN w:val="0"/>
              <w:adjustRightInd w:val="0"/>
              <w:spacing w:line="231" w:lineRule="auto"/>
              <w:jc w:val="right"/>
            </w:pPr>
            <w:r w:rsidRPr="006870AE">
              <w:rPr>
                <w:lang w:val="sr-Cyrl-RS"/>
              </w:rPr>
              <w:t>Процењени износ дажбина:</w:t>
            </w:r>
          </w:p>
        </w:tc>
        <w:tc>
          <w:tcPr>
            <w:tcW w:w="2661" w:type="dxa"/>
          </w:tcPr>
          <w:p w14:paraId="318E1BA8" w14:textId="77777777" w:rsidR="00F54DE2" w:rsidRPr="006870AE" w:rsidRDefault="00F54DE2" w:rsidP="00886D05">
            <w:pPr>
              <w:widowControl w:val="0"/>
              <w:overflowPunct w:val="0"/>
              <w:autoSpaceDE w:val="0"/>
              <w:autoSpaceDN w:val="0"/>
              <w:adjustRightInd w:val="0"/>
              <w:spacing w:line="231" w:lineRule="auto"/>
              <w:jc w:val="both"/>
            </w:pPr>
          </w:p>
        </w:tc>
      </w:tr>
      <w:tr w:rsidR="00F54DE2" w:rsidRPr="006870AE" w14:paraId="2A095995" w14:textId="77777777" w:rsidTr="00886D05">
        <w:tc>
          <w:tcPr>
            <w:tcW w:w="7982" w:type="dxa"/>
            <w:gridSpan w:val="3"/>
          </w:tcPr>
          <w:p w14:paraId="1070CB36" w14:textId="77777777" w:rsidR="00F54DE2" w:rsidRPr="006870AE" w:rsidRDefault="00F54DE2" w:rsidP="00886D05">
            <w:pPr>
              <w:widowControl w:val="0"/>
              <w:overflowPunct w:val="0"/>
              <w:autoSpaceDE w:val="0"/>
              <w:autoSpaceDN w:val="0"/>
              <w:adjustRightInd w:val="0"/>
              <w:spacing w:line="231" w:lineRule="auto"/>
              <w:jc w:val="right"/>
              <w:rPr>
                <w:lang w:val="sr-Cyrl-RS"/>
              </w:rPr>
            </w:pPr>
            <w:r w:rsidRPr="006870AE">
              <w:rPr>
                <w:lang w:val="sr-Cyrl-RS"/>
              </w:rPr>
              <w:t>УКУПНО:</w:t>
            </w:r>
          </w:p>
        </w:tc>
        <w:tc>
          <w:tcPr>
            <w:tcW w:w="2661" w:type="dxa"/>
          </w:tcPr>
          <w:p w14:paraId="52308273" w14:textId="77777777" w:rsidR="00F54DE2" w:rsidRPr="006870AE" w:rsidRDefault="00F54DE2" w:rsidP="00886D05">
            <w:pPr>
              <w:widowControl w:val="0"/>
              <w:overflowPunct w:val="0"/>
              <w:autoSpaceDE w:val="0"/>
              <w:autoSpaceDN w:val="0"/>
              <w:adjustRightInd w:val="0"/>
              <w:spacing w:line="231" w:lineRule="auto"/>
              <w:jc w:val="both"/>
            </w:pPr>
          </w:p>
        </w:tc>
      </w:tr>
    </w:tbl>
    <w:p w14:paraId="7E62B962" w14:textId="77777777" w:rsidR="00F54DE2" w:rsidRPr="006870AE" w:rsidRDefault="00F54DE2" w:rsidP="00F54DE2">
      <w:pPr>
        <w:widowControl w:val="0"/>
        <w:overflowPunct w:val="0"/>
        <w:autoSpaceDE w:val="0"/>
        <w:autoSpaceDN w:val="0"/>
        <w:adjustRightInd w:val="0"/>
        <w:spacing w:line="231" w:lineRule="auto"/>
        <w:ind w:left="120"/>
        <w:jc w:val="both"/>
        <w:rPr>
          <w:lang w:val="sr-Cyrl-RS"/>
        </w:rPr>
      </w:pPr>
      <w:r w:rsidRPr="006870AE">
        <w:rPr>
          <w:lang w:val="sr-Cyrl-RS"/>
        </w:rPr>
        <w:t>(*у случају више врста робе у једној декларацији, навести сваку врсту посебно)</w:t>
      </w:r>
    </w:p>
    <w:p w14:paraId="2C6EE4A8" w14:textId="77777777" w:rsidR="00F54DE2" w:rsidRPr="006870AE" w:rsidRDefault="00F54DE2" w:rsidP="00F54DE2">
      <w:pPr>
        <w:widowControl w:val="0"/>
        <w:overflowPunct w:val="0"/>
        <w:autoSpaceDE w:val="0"/>
        <w:autoSpaceDN w:val="0"/>
        <w:adjustRightInd w:val="0"/>
        <w:spacing w:line="231" w:lineRule="auto"/>
        <w:ind w:left="120"/>
        <w:jc w:val="both"/>
      </w:pPr>
    </w:p>
    <w:p w14:paraId="3546C4D8" w14:textId="77777777" w:rsidR="00F54DE2" w:rsidRPr="006870AE" w:rsidRDefault="00F54DE2" w:rsidP="00F54DE2">
      <w:pPr>
        <w:widowControl w:val="0"/>
        <w:overflowPunct w:val="0"/>
        <w:autoSpaceDE w:val="0"/>
        <w:autoSpaceDN w:val="0"/>
        <w:adjustRightInd w:val="0"/>
        <w:spacing w:line="276" w:lineRule="auto"/>
        <w:jc w:val="both"/>
        <w:rPr>
          <w:lang w:val="sr-Cyrl-RS"/>
        </w:rPr>
      </w:pPr>
      <w:r w:rsidRPr="006870AE">
        <w:rPr>
          <w:lang w:val="sr-Cyrl-RS"/>
        </w:rPr>
        <w:t xml:space="preserve">Након завршеног транзитног поступка, готовински депозит уплатити </w:t>
      </w:r>
    </w:p>
    <w:p w14:paraId="76FA54B4" w14:textId="77777777" w:rsidR="00F54DE2" w:rsidRPr="006870AE" w:rsidRDefault="00F54DE2" w:rsidP="00F54DE2">
      <w:pPr>
        <w:widowControl w:val="0"/>
        <w:overflowPunct w:val="0"/>
        <w:autoSpaceDE w:val="0"/>
        <w:autoSpaceDN w:val="0"/>
        <w:adjustRightInd w:val="0"/>
        <w:spacing w:line="276" w:lineRule="auto"/>
        <w:jc w:val="both"/>
        <w:rPr>
          <w:lang w:val="sr-Cyrl-RS"/>
        </w:rPr>
      </w:pPr>
      <w:r w:rsidRPr="006870AE">
        <w:rPr>
          <w:lang w:val="sr-Cyrl-RS"/>
        </w:rPr>
        <w:t>на рачун број __________________________</w:t>
      </w:r>
    </w:p>
    <w:p w14:paraId="7C906D1B" w14:textId="77777777" w:rsidR="00F54DE2" w:rsidRPr="006870AE" w:rsidRDefault="00F54DE2" w:rsidP="00F54DE2">
      <w:pPr>
        <w:widowControl w:val="0"/>
        <w:overflowPunct w:val="0"/>
        <w:autoSpaceDE w:val="0"/>
        <w:autoSpaceDN w:val="0"/>
        <w:adjustRightInd w:val="0"/>
        <w:spacing w:line="360" w:lineRule="auto"/>
        <w:jc w:val="both"/>
        <w:rPr>
          <w:lang w:val="sr-Cyrl-RS"/>
        </w:rPr>
      </w:pPr>
    </w:p>
    <w:p w14:paraId="4BB69E6B" w14:textId="77777777" w:rsidR="00F54DE2" w:rsidRPr="00BF6192" w:rsidRDefault="00F54DE2" w:rsidP="00F54DE2">
      <w:pPr>
        <w:widowControl w:val="0"/>
        <w:overflowPunct w:val="0"/>
        <w:autoSpaceDE w:val="0"/>
        <w:autoSpaceDN w:val="0"/>
        <w:adjustRightInd w:val="0"/>
        <w:spacing w:line="360" w:lineRule="auto"/>
        <w:jc w:val="both"/>
        <w:rPr>
          <w:b/>
          <w:lang w:val="sr-Latn-RS"/>
        </w:rPr>
      </w:pPr>
      <w:r w:rsidRPr="00BF6192">
        <w:rPr>
          <w:b/>
          <w:lang w:val="sr-Cyrl-RS"/>
        </w:rPr>
        <w:t>ЦИ</w:t>
      </w:r>
      <w:r w:rsidRPr="006870AE">
        <w:rPr>
          <w:lang w:val="sr-Cyrl-RS"/>
        </w:rPr>
        <w:t xml:space="preserve"> ____________________</w:t>
      </w:r>
      <w:r w:rsidRPr="006870AE">
        <w:rPr>
          <w:lang w:val="sr-Cyrl-RS"/>
        </w:rPr>
        <w:tab/>
      </w:r>
      <w:r w:rsidRPr="006870AE">
        <w:rPr>
          <w:lang w:val="sr-Cyrl-RS"/>
        </w:rPr>
        <w:tab/>
      </w:r>
      <w:r w:rsidRPr="006870AE">
        <w:rPr>
          <w:lang w:val="sr-Cyrl-RS"/>
        </w:rPr>
        <w:tab/>
      </w:r>
      <w:r w:rsidRPr="006870AE">
        <w:rPr>
          <w:lang w:val="sr-Cyrl-RS"/>
        </w:rPr>
        <w:tab/>
      </w:r>
      <w:r w:rsidRPr="006870AE">
        <w:rPr>
          <w:lang w:val="sr-Cyrl-RS"/>
        </w:rPr>
        <w:tab/>
      </w:r>
      <w:r w:rsidRPr="006870AE">
        <w:rPr>
          <w:lang w:val="sr-Cyrl-RS"/>
        </w:rPr>
        <w:tab/>
      </w:r>
      <w:r w:rsidRPr="006870AE">
        <w:rPr>
          <w:lang w:val="sr-Cyrl-RS"/>
        </w:rPr>
        <w:tab/>
      </w:r>
      <w:r w:rsidRPr="00BF6192">
        <w:rPr>
          <w:b/>
          <w:lang w:val="sr-Cyrl-RS"/>
        </w:rPr>
        <w:t>ПОДНОСИЛАЦ ЗАХТЕВА</w:t>
      </w:r>
    </w:p>
    <w:p w14:paraId="37E84138" w14:textId="77777777" w:rsidR="00F54DE2" w:rsidRPr="006870AE" w:rsidRDefault="00F54DE2" w:rsidP="00F54DE2">
      <w:pPr>
        <w:widowControl w:val="0"/>
        <w:overflowPunct w:val="0"/>
        <w:autoSpaceDE w:val="0"/>
        <w:autoSpaceDN w:val="0"/>
        <w:adjustRightInd w:val="0"/>
        <w:spacing w:line="360" w:lineRule="auto"/>
        <w:jc w:val="both"/>
        <w:rPr>
          <w:lang w:val="sr-Cyrl-RS"/>
        </w:rPr>
      </w:pPr>
      <w:r w:rsidRPr="006870AE">
        <w:rPr>
          <w:lang w:val="sr-Cyrl-RS"/>
        </w:rPr>
        <w:t>________________________</w:t>
      </w:r>
      <w:r w:rsidRPr="006870AE">
        <w:rPr>
          <w:lang w:val="sr-Cyrl-RS"/>
        </w:rPr>
        <w:tab/>
      </w:r>
      <w:r w:rsidRPr="006870AE">
        <w:rPr>
          <w:lang w:val="sr-Cyrl-RS"/>
        </w:rPr>
        <w:tab/>
      </w:r>
      <w:r w:rsidRPr="006870AE">
        <w:rPr>
          <w:lang w:val="sr-Cyrl-RS"/>
        </w:rPr>
        <w:tab/>
      </w:r>
      <w:r w:rsidRPr="006870AE">
        <w:rPr>
          <w:lang w:val="sr-Cyrl-RS"/>
        </w:rPr>
        <w:tab/>
      </w:r>
      <w:r w:rsidRPr="006870AE">
        <w:rPr>
          <w:lang w:val="sr-Cyrl-RS"/>
        </w:rPr>
        <w:tab/>
      </w:r>
      <w:r w:rsidRPr="006870AE">
        <w:rPr>
          <w:lang w:val="sr-Cyrl-RS"/>
        </w:rPr>
        <w:tab/>
      </w:r>
      <w:r w:rsidR="00977066">
        <w:rPr>
          <w:lang w:val="sr-Cyrl-RS"/>
        </w:rPr>
        <w:tab/>
      </w:r>
      <w:r w:rsidRPr="006870AE">
        <w:rPr>
          <w:lang w:val="sr-Cyrl-RS"/>
        </w:rPr>
        <w:t>________________________</w:t>
      </w:r>
      <w:r w:rsidRPr="006870AE">
        <w:rPr>
          <w:lang w:val="sr-Cyrl-RS"/>
        </w:rPr>
        <w:tab/>
      </w:r>
    </w:p>
    <w:p w14:paraId="641ACCB8" w14:textId="77777777" w:rsidR="00F54DE2" w:rsidRPr="006870AE" w:rsidRDefault="00F54DE2" w:rsidP="00F54DE2">
      <w:pPr>
        <w:widowControl w:val="0"/>
        <w:overflowPunct w:val="0"/>
        <w:autoSpaceDE w:val="0"/>
        <w:autoSpaceDN w:val="0"/>
        <w:adjustRightInd w:val="0"/>
        <w:spacing w:line="360" w:lineRule="auto"/>
        <w:ind w:left="5664"/>
        <w:jc w:val="both"/>
        <w:rPr>
          <w:b/>
          <w:lang w:val="sr-Cyrl-RS"/>
        </w:rPr>
      </w:pPr>
    </w:p>
    <w:p w14:paraId="732CA4B4" w14:textId="77777777" w:rsidR="00F54DE2" w:rsidRPr="006870AE" w:rsidRDefault="00F54DE2" w:rsidP="00F54DE2">
      <w:pPr>
        <w:widowControl w:val="0"/>
        <w:overflowPunct w:val="0"/>
        <w:autoSpaceDE w:val="0"/>
        <w:autoSpaceDN w:val="0"/>
        <w:adjustRightInd w:val="0"/>
        <w:spacing w:line="360" w:lineRule="auto"/>
        <w:ind w:left="5664" w:hanging="5664"/>
        <w:jc w:val="center"/>
        <w:rPr>
          <w:b/>
          <w:lang w:val="sr-Cyrl-RS"/>
        </w:rPr>
      </w:pPr>
    </w:p>
    <w:p w14:paraId="12B782E2" w14:textId="77777777" w:rsidR="00F54DE2" w:rsidRPr="006870AE" w:rsidRDefault="00F54DE2" w:rsidP="00F54DE2">
      <w:pPr>
        <w:widowControl w:val="0"/>
        <w:overflowPunct w:val="0"/>
        <w:autoSpaceDE w:val="0"/>
        <w:autoSpaceDN w:val="0"/>
        <w:adjustRightInd w:val="0"/>
        <w:spacing w:line="360" w:lineRule="auto"/>
        <w:ind w:left="5664" w:hanging="5664"/>
        <w:jc w:val="center"/>
        <w:rPr>
          <w:b/>
          <w:lang w:val="sr-Cyrl-RS"/>
        </w:rPr>
      </w:pPr>
    </w:p>
    <w:p w14:paraId="2524C463" w14:textId="77777777" w:rsidR="00F54DE2" w:rsidRPr="007D336F" w:rsidRDefault="00F54DE2" w:rsidP="00F54DE2">
      <w:pPr>
        <w:widowControl w:val="0"/>
        <w:overflowPunct w:val="0"/>
        <w:autoSpaceDE w:val="0"/>
        <w:autoSpaceDN w:val="0"/>
        <w:adjustRightInd w:val="0"/>
        <w:spacing w:line="360" w:lineRule="auto"/>
        <w:ind w:left="5664" w:hanging="5664"/>
        <w:jc w:val="center"/>
        <w:rPr>
          <w:b/>
        </w:rPr>
      </w:pPr>
    </w:p>
    <w:p w14:paraId="0E8ECADB" w14:textId="14685D11" w:rsidR="00F54DE2" w:rsidRDefault="00F54DE2" w:rsidP="00F54DE2">
      <w:pPr>
        <w:widowControl w:val="0"/>
        <w:overflowPunct w:val="0"/>
        <w:autoSpaceDE w:val="0"/>
        <w:autoSpaceDN w:val="0"/>
        <w:adjustRightInd w:val="0"/>
        <w:spacing w:line="360" w:lineRule="auto"/>
        <w:ind w:left="5664" w:hanging="5664"/>
        <w:jc w:val="center"/>
        <w:rPr>
          <w:b/>
          <w:lang w:val="sr-Cyrl-RS"/>
        </w:rPr>
      </w:pPr>
      <w:r w:rsidRPr="006870AE">
        <w:rPr>
          <w:b/>
          <w:lang w:val="sr-Cyrl-RS"/>
        </w:rPr>
        <w:t>ПОТВРДА О УПЛАЋЕНОМ ГОТОВИНСКОМ ДЕПОЗИТУ</w:t>
      </w:r>
    </w:p>
    <w:p w14:paraId="02C71EAF" w14:textId="77777777" w:rsidR="008E7C65" w:rsidRPr="006870AE" w:rsidRDefault="008E7C65" w:rsidP="00F54DE2">
      <w:pPr>
        <w:widowControl w:val="0"/>
        <w:overflowPunct w:val="0"/>
        <w:autoSpaceDE w:val="0"/>
        <w:autoSpaceDN w:val="0"/>
        <w:adjustRightInd w:val="0"/>
        <w:spacing w:line="360" w:lineRule="auto"/>
        <w:ind w:left="5664" w:hanging="5664"/>
        <w:jc w:val="center"/>
        <w:rPr>
          <w:b/>
          <w:lang w:val="sr-Cyrl-RS"/>
        </w:rPr>
      </w:pPr>
    </w:p>
    <w:p w14:paraId="1708F293" w14:textId="77777777" w:rsidR="00F54DE2" w:rsidRPr="006870AE" w:rsidRDefault="00F54DE2" w:rsidP="00F54DE2">
      <w:pPr>
        <w:widowControl w:val="0"/>
        <w:overflowPunct w:val="0"/>
        <w:autoSpaceDE w:val="0"/>
        <w:autoSpaceDN w:val="0"/>
        <w:adjustRightInd w:val="0"/>
        <w:spacing w:line="360" w:lineRule="auto"/>
        <w:ind w:left="5664" w:hanging="5664"/>
        <w:jc w:val="both"/>
        <w:rPr>
          <w:lang w:val="sr-Cyrl-RS"/>
        </w:rPr>
      </w:pPr>
    </w:p>
    <w:p w14:paraId="4D4EC206" w14:textId="77777777" w:rsidR="00F54DE2" w:rsidRPr="006870AE" w:rsidRDefault="00F54DE2" w:rsidP="00F54DE2">
      <w:pPr>
        <w:widowControl w:val="0"/>
        <w:overflowPunct w:val="0"/>
        <w:autoSpaceDE w:val="0"/>
        <w:autoSpaceDN w:val="0"/>
        <w:adjustRightInd w:val="0"/>
        <w:spacing w:line="360" w:lineRule="auto"/>
        <w:jc w:val="both"/>
        <w:rPr>
          <w:lang w:val="sr-Cyrl-RS"/>
        </w:rPr>
      </w:pPr>
      <w:r w:rsidRPr="006870AE">
        <w:rPr>
          <w:lang w:val="sr-Cyrl-RS"/>
        </w:rPr>
        <w:t xml:space="preserve">Царински орган обезбеђења потврђује да је на депозитни рачун Царинарнице _____________, уплаћен износ од _________________ на име готовинског депозита на национални/заједнички поступак транзита, у вези са </w:t>
      </w:r>
      <w:r w:rsidR="007D336F">
        <w:rPr>
          <w:lang w:val="sr-Latn-RS"/>
        </w:rPr>
        <w:t>MRN</w:t>
      </w:r>
      <w:r w:rsidR="007D336F" w:rsidRPr="006870AE">
        <w:rPr>
          <w:lang w:val="sr-Cyrl-RS"/>
        </w:rPr>
        <w:t xml:space="preserve"> </w:t>
      </w:r>
      <w:r w:rsidRPr="006870AE">
        <w:rPr>
          <w:lang w:val="sr-Cyrl-RS"/>
        </w:rPr>
        <w:t>бројем _____________________.</w:t>
      </w:r>
    </w:p>
    <w:p w14:paraId="61764B1A" w14:textId="7AAA9C89" w:rsidR="00F54DE2" w:rsidRDefault="00F54DE2" w:rsidP="00F54DE2">
      <w:pPr>
        <w:widowControl w:val="0"/>
        <w:overflowPunct w:val="0"/>
        <w:autoSpaceDE w:val="0"/>
        <w:autoSpaceDN w:val="0"/>
        <w:adjustRightInd w:val="0"/>
        <w:spacing w:line="360" w:lineRule="auto"/>
        <w:jc w:val="both"/>
        <w:rPr>
          <w:lang w:val="sr-Cyrl-RS"/>
        </w:rPr>
      </w:pPr>
    </w:p>
    <w:p w14:paraId="7E4427AE" w14:textId="77777777" w:rsidR="008E7C65" w:rsidRPr="006870AE" w:rsidRDefault="008E7C65" w:rsidP="00F54DE2">
      <w:pPr>
        <w:widowControl w:val="0"/>
        <w:overflowPunct w:val="0"/>
        <w:autoSpaceDE w:val="0"/>
        <w:autoSpaceDN w:val="0"/>
        <w:adjustRightInd w:val="0"/>
        <w:spacing w:line="360" w:lineRule="auto"/>
        <w:jc w:val="both"/>
        <w:rPr>
          <w:lang w:val="sr-Cyrl-RS"/>
        </w:rPr>
      </w:pPr>
    </w:p>
    <w:p w14:paraId="122C0601" w14:textId="77777777" w:rsidR="00F54DE2" w:rsidRPr="006870AE" w:rsidRDefault="00F54DE2" w:rsidP="00F54DE2">
      <w:pPr>
        <w:widowControl w:val="0"/>
        <w:overflowPunct w:val="0"/>
        <w:autoSpaceDE w:val="0"/>
        <w:autoSpaceDN w:val="0"/>
        <w:adjustRightInd w:val="0"/>
        <w:spacing w:line="360" w:lineRule="auto"/>
        <w:jc w:val="both"/>
        <w:rPr>
          <w:lang w:val="sr-Cyrl-RS"/>
        </w:rPr>
      </w:pPr>
    </w:p>
    <w:p w14:paraId="3DEF1ADF" w14:textId="77777777" w:rsidR="00F54DE2" w:rsidRPr="006870AE" w:rsidRDefault="00F54DE2" w:rsidP="00F54DE2">
      <w:pPr>
        <w:widowControl w:val="0"/>
        <w:overflowPunct w:val="0"/>
        <w:autoSpaceDE w:val="0"/>
        <w:autoSpaceDN w:val="0"/>
        <w:adjustRightInd w:val="0"/>
        <w:spacing w:line="360" w:lineRule="auto"/>
        <w:jc w:val="right"/>
        <w:rPr>
          <w:lang w:val="sr-Cyrl-RS"/>
        </w:rPr>
      </w:pPr>
      <w:r w:rsidRPr="00E57126">
        <w:rPr>
          <w:b/>
          <w:lang w:val="sr-Cyrl-RS"/>
        </w:rPr>
        <w:t>ЦАРИНАРНИЦА</w:t>
      </w:r>
      <w:r w:rsidRPr="006870AE">
        <w:rPr>
          <w:lang w:val="sr-Cyrl-RS"/>
        </w:rPr>
        <w:t xml:space="preserve"> _________________</w:t>
      </w:r>
    </w:p>
    <w:p w14:paraId="18E6B3EE" w14:textId="77777777" w:rsidR="00F54DE2" w:rsidRPr="006870AE" w:rsidRDefault="00F54DE2" w:rsidP="00F54DE2">
      <w:pPr>
        <w:widowControl w:val="0"/>
        <w:overflowPunct w:val="0"/>
        <w:autoSpaceDE w:val="0"/>
        <w:autoSpaceDN w:val="0"/>
        <w:adjustRightInd w:val="0"/>
        <w:spacing w:line="360" w:lineRule="auto"/>
        <w:jc w:val="right"/>
        <w:rPr>
          <w:lang w:val="sr-Cyrl-RS"/>
        </w:rPr>
      </w:pPr>
      <w:r w:rsidRPr="006870AE">
        <w:rPr>
          <w:lang w:val="sr-Cyrl-RS"/>
        </w:rPr>
        <w:t>_________________________________</w:t>
      </w:r>
    </w:p>
    <w:p w14:paraId="65917FE9" w14:textId="77777777" w:rsidR="00932F79" w:rsidRPr="009C1F8D" w:rsidRDefault="00932F79" w:rsidP="00932F79">
      <w:pPr>
        <w:pageBreakBefore/>
        <w:spacing w:after="300"/>
        <w:jc w:val="right"/>
        <w:rPr>
          <w:b/>
        </w:rPr>
      </w:pPr>
      <w:r w:rsidRPr="009C1F8D">
        <w:rPr>
          <w:rStyle w:val="tw4winMark"/>
          <w:b/>
          <w:lang w:val="sr-Cyrl-RS"/>
        </w:rPr>
        <w:lastRenderedPageBreak/>
        <w:t>0&gt;</w:t>
      </w:r>
      <w:r w:rsidRPr="009C1F8D">
        <w:rPr>
          <w:b/>
          <w:vanish/>
          <w:color w:val="0070C0"/>
          <w:lang w:val="sr-Cyrl-RS"/>
        </w:rPr>
        <w:t>ANNEX 32-01</w:t>
      </w:r>
      <w:r w:rsidRPr="009C1F8D">
        <w:rPr>
          <w:rStyle w:val="tw4winMark"/>
          <w:b/>
          <w:lang w:val="sr-Cyrl-RS"/>
        </w:rPr>
        <w:t>&lt;}100{&gt;</w:t>
      </w:r>
      <w:r w:rsidRPr="009C1F8D">
        <w:rPr>
          <w:b/>
          <w:lang w:val="sr-Cyrl-RS"/>
        </w:rPr>
        <w:t xml:space="preserve">ПРИЛОГ </w:t>
      </w:r>
      <w:r>
        <w:rPr>
          <w:b/>
          <w:lang w:val="sr-Latn-RS"/>
        </w:rPr>
        <w:t>5</w:t>
      </w:r>
      <w:r w:rsidR="002D3FE8">
        <w:rPr>
          <w:b/>
          <w:lang w:val="sr-Cyrl-RS"/>
        </w:rPr>
        <w:t xml:space="preserve"> </w:t>
      </w:r>
    </w:p>
    <w:p w14:paraId="19E4EE4E" w14:textId="77777777" w:rsidR="00932F79" w:rsidRDefault="00932F79" w:rsidP="00932F79">
      <w:pPr>
        <w:spacing w:line="276" w:lineRule="auto"/>
        <w:jc w:val="center"/>
        <w:rPr>
          <w:rStyle w:val="tw4winMark"/>
          <w:b/>
          <w:vanish w:val="0"/>
          <w:lang w:val="sr-Cyrl-RS"/>
        </w:rPr>
      </w:pPr>
      <w:r w:rsidRPr="009C1F8D">
        <w:rPr>
          <w:rStyle w:val="tw4winMark"/>
          <w:b/>
          <w:lang w:val="sr-Cyrl-RS"/>
        </w:rPr>
        <w:t>{0&gt;</w:t>
      </w:r>
      <w:r w:rsidRPr="009C1F8D">
        <w:rPr>
          <w:b/>
          <w:vanish/>
          <w:color w:val="0070C0"/>
          <w:lang w:val="sr-Cyrl-RS"/>
        </w:rPr>
        <w:t>Guarantor’s undertaking — Individual guarantee</w:t>
      </w:r>
      <w:r w:rsidRPr="009C1F8D">
        <w:rPr>
          <w:rStyle w:val="tw4winMark"/>
          <w:b/>
          <w:lang w:val="sr-Cyrl-RS"/>
        </w:rPr>
        <w:t>&lt;}100{&gt;</w:t>
      </w:r>
      <w:r w:rsidRPr="009C1F8D">
        <w:rPr>
          <w:b/>
          <w:lang w:val="sr-Cyrl-RS"/>
        </w:rPr>
        <w:t>ГАРАНЦИЈА – ПОЈЕДИНАЧНO OБЕЗБЕЂЕЊЕ</w:t>
      </w:r>
      <w:r w:rsidRPr="009C1F8D">
        <w:rPr>
          <w:rStyle w:val="tw4winMark"/>
          <w:b/>
          <w:lang w:val="sr-Cyrl-RS"/>
        </w:rPr>
        <w:t xml:space="preserve"> </w:t>
      </w:r>
    </w:p>
    <w:p w14:paraId="7E96E5F2" w14:textId="77777777" w:rsidR="00932F79" w:rsidRPr="007F2D31" w:rsidRDefault="00932F79" w:rsidP="00932F79">
      <w:pPr>
        <w:spacing w:line="276" w:lineRule="auto"/>
        <w:jc w:val="center"/>
        <w:rPr>
          <w:b/>
          <w:lang w:val="sr-Cyrl-RS"/>
        </w:rPr>
      </w:pPr>
    </w:p>
    <w:p w14:paraId="7E007D48" w14:textId="77777777" w:rsidR="00932F79" w:rsidRPr="009C1F8D" w:rsidRDefault="00932F79" w:rsidP="00932F79">
      <w:pPr>
        <w:spacing w:after="300"/>
        <w:jc w:val="center"/>
        <w:rPr>
          <w:b/>
        </w:rPr>
      </w:pPr>
      <w:r w:rsidRPr="009C1F8D">
        <w:rPr>
          <w:rStyle w:val="tw4winMark"/>
          <w:b/>
          <w:lang w:val="sr-Cyrl-RS"/>
        </w:rPr>
        <w:t>&lt;0}</w:t>
      </w:r>
    </w:p>
    <w:p w14:paraId="73D32379" w14:textId="77777777" w:rsidR="00932F79" w:rsidRDefault="00932F79" w:rsidP="00932F79">
      <w:pPr>
        <w:spacing w:after="300"/>
        <w:jc w:val="center"/>
      </w:pPr>
      <w:r>
        <w:rPr>
          <w:rStyle w:val="tw4winMark"/>
          <w:lang w:val="sr-Cyrl-RS"/>
        </w:rPr>
        <w:t>{0&gt;</w:t>
      </w:r>
      <w:r>
        <w:rPr>
          <w:i/>
          <w:vanish/>
          <w:color w:val="0070C0"/>
          <w:lang w:val="sr-Cyrl-RS"/>
        </w:rPr>
        <w:t>I. Undertaking by the guarantor</w:t>
      </w:r>
      <w:r>
        <w:rPr>
          <w:rStyle w:val="tw4winMark"/>
          <w:lang w:val="sr-Cyrl-RS"/>
        </w:rPr>
        <w:t>&lt;}100{&gt;</w:t>
      </w:r>
      <w:r>
        <w:rPr>
          <w:i/>
          <w:lang w:val="sr-Cyrl-RS"/>
        </w:rPr>
        <w:t>I. Обавеза коју је преузео гарант</w:t>
      </w:r>
      <w:r>
        <w:rPr>
          <w:rStyle w:val="tw4winMark"/>
          <w:lang w:val="sr-Cyrl-RS"/>
        </w:rPr>
        <w:t>&lt;0}</w:t>
      </w:r>
    </w:p>
    <w:p w14:paraId="0604BD97" w14:textId="77777777" w:rsidR="00932F79" w:rsidRDefault="00932F79" w:rsidP="00932F79">
      <w:pPr>
        <w:spacing w:after="300"/>
        <w:jc w:val="both"/>
      </w:pPr>
      <w:r>
        <w:rPr>
          <w:lang w:val="sr-Cyrl-RS"/>
        </w:rPr>
        <w:t xml:space="preserve">1. </w:t>
      </w:r>
      <w:r>
        <w:rPr>
          <w:rStyle w:val="tw4winMark"/>
          <w:lang w:val="sr-Cyrl-RS"/>
        </w:rPr>
        <w:t>{0&gt;</w:t>
      </w:r>
      <w:r>
        <w:rPr>
          <w:vanish/>
          <w:color w:val="0070C0"/>
          <w:lang w:val="sr-Cyrl-RS"/>
        </w:rPr>
        <w:t>The undersigned (</w:t>
      </w:r>
      <w:r>
        <w:rPr>
          <w:vanish/>
          <w:vertAlign w:val="superscript"/>
          <w:lang w:val="sr-Cyrl-RS"/>
        </w:rPr>
        <w:t>1</w:t>
      </w:r>
      <w:r>
        <w:rPr>
          <w:vanish/>
          <w:color w:val="0070C0"/>
          <w:lang w:val="sr-Cyrl-RS"/>
        </w:rPr>
        <w:t>) …</w:t>
      </w:r>
      <w:r>
        <w:rPr>
          <w:rStyle w:val="tw4winMark"/>
          <w:lang w:val="sr-Cyrl-RS"/>
        </w:rPr>
        <w:t>&lt;}100{&gt;</w:t>
      </w:r>
      <w:r>
        <w:rPr>
          <w:lang w:val="sr-Cyrl-RS"/>
        </w:rPr>
        <w:t>Доле потписани</w:t>
      </w:r>
      <w:r w:rsidR="007B3362" w:rsidRPr="007B3362">
        <w:rPr>
          <w:vertAlign w:val="superscript"/>
          <w:lang w:val="sr-Latn-RS"/>
        </w:rPr>
        <w:t>1</w:t>
      </w:r>
      <w:r>
        <w:rPr>
          <w:lang w:val="sr-Cyrl-RS"/>
        </w:rPr>
        <w:t xml:space="preserve"> </w:t>
      </w:r>
      <w:r>
        <w:rPr>
          <w:lang w:val="sr-Latn-RS"/>
        </w:rPr>
        <w:t>..</w:t>
      </w:r>
      <w:r>
        <w:rPr>
          <w:lang w:val="sr-Cyrl-RS"/>
        </w:rPr>
        <w:t>................................................................................................................</w:t>
      </w:r>
      <w:r>
        <w:rPr>
          <w:rStyle w:val="tw4winMark"/>
          <w:lang w:val="sr-Cyrl-RS"/>
        </w:rPr>
        <w:t>&lt;0}</w:t>
      </w:r>
    </w:p>
    <w:p w14:paraId="7EE9FB3B" w14:textId="0B2A3F76" w:rsidR="00932F79" w:rsidRDefault="00932F79" w:rsidP="00932F79">
      <w:pPr>
        <w:spacing w:after="300"/>
        <w:jc w:val="both"/>
      </w:pPr>
      <w:r>
        <w:rPr>
          <w:rStyle w:val="tw4winMark"/>
          <w:lang w:val="sr-Cyrl-RS"/>
        </w:rPr>
        <w:t>{0&gt;</w:t>
      </w:r>
      <w:r>
        <w:rPr>
          <w:vanish/>
          <w:color w:val="0070C0"/>
          <w:lang w:val="sr-Cyrl-RS"/>
        </w:rPr>
        <w:t>Resident at (</w:t>
      </w:r>
      <w:r>
        <w:rPr>
          <w:vanish/>
          <w:vertAlign w:val="superscript"/>
          <w:lang w:val="sr-Cyrl-RS"/>
        </w:rPr>
        <w:t>2</w:t>
      </w:r>
      <w:r>
        <w:rPr>
          <w:vanish/>
          <w:color w:val="0070C0"/>
          <w:lang w:val="sr-Cyrl-RS"/>
        </w:rPr>
        <w:t>) ….</w:t>
      </w:r>
      <w:r>
        <w:rPr>
          <w:rStyle w:val="tw4winMark"/>
          <w:lang w:val="sr-Cyrl-RS"/>
        </w:rPr>
        <w:t>&lt;}100{&gt;</w:t>
      </w:r>
      <w:r w:rsidR="00E57126">
        <w:rPr>
          <w:lang w:val="sr-Cyrl-RS"/>
        </w:rPr>
        <w:t>пословно настањен</w:t>
      </w:r>
      <w:r w:rsidRPr="00CB1B2D">
        <w:rPr>
          <w:lang w:val="sr-Cyrl-RS"/>
        </w:rPr>
        <w:t xml:space="preserve"> у</w:t>
      </w:r>
      <w:r w:rsidR="007B3362" w:rsidRPr="007B3362">
        <w:rPr>
          <w:vertAlign w:val="superscript"/>
          <w:lang w:val="sr-Latn-RS"/>
        </w:rPr>
        <w:t>2</w:t>
      </w:r>
      <w:r>
        <w:rPr>
          <w:lang w:val="sr-Cyrl-RS"/>
        </w:rPr>
        <w:t xml:space="preserve"> </w:t>
      </w:r>
      <w:r>
        <w:rPr>
          <w:lang w:val="sr-Latn-RS"/>
        </w:rPr>
        <w:t>...</w:t>
      </w:r>
      <w:r>
        <w:rPr>
          <w:lang w:val="sr-Cyrl-RS"/>
        </w:rPr>
        <w:t>............................................................................................................</w:t>
      </w:r>
      <w:r>
        <w:rPr>
          <w:rStyle w:val="tw4winMark"/>
          <w:lang w:val="sr-Cyrl-RS"/>
        </w:rPr>
        <w:t>&lt;0}</w:t>
      </w:r>
    </w:p>
    <w:p w14:paraId="7157FB2B" w14:textId="77777777" w:rsidR="00932F79" w:rsidRDefault="00932F79" w:rsidP="00932F79">
      <w:pPr>
        <w:spacing w:after="300"/>
        <w:jc w:val="both"/>
        <w:rPr>
          <w:lang w:val="sr-Cyrl-RS"/>
        </w:rPr>
      </w:pPr>
      <w:r w:rsidRPr="00E57126">
        <w:rPr>
          <w:rStyle w:val="tw4winMark"/>
          <w:lang w:val="sr-Cyrl-RS"/>
        </w:rPr>
        <w:t>{0&gt;</w:t>
      </w:r>
      <w:r w:rsidRPr="00E57126">
        <w:rPr>
          <w:vanish/>
          <w:color w:val="0070C0"/>
          <w:lang w:val="sr-Cyrl-RS"/>
        </w:rPr>
        <w:t>hereby jointly and severally guarantees, at the office of guarantee of …</w:t>
      </w:r>
      <w:r w:rsidRPr="00E57126">
        <w:rPr>
          <w:rStyle w:val="tw4winMark"/>
          <w:lang w:val="sr-Cyrl-RS"/>
        </w:rPr>
        <w:t>&lt;}100{&gt;</w:t>
      </w:r>
      <w:r w:rsidRPr="00E57126">
        <w:rPr>
          <w:lang w:val="sr-Cyrl-RS"/>
        </w:rPr>
        <w:t>овим заједнички</w:t>
      </w:r>
      <w:r>
        <w:t xml:space="preserve"> и појединачно </w:t>
      </w:r>
      <w:r>
        <w:rPr>
          <w:lang w:val="sr-Cyrl-RS"/>
        </w:rPr>
        <w:t>(солидарно) гарантује, у царинском органу обезбеђења</w:t>
      </w:r>
    </w:p>
    <w:p w14:paraId="574BA0D3" w14:textId="77777777" w:rsidR="00932F79" w:rsidRDefault="00932F79" w:rsidP="00932F79">
      <w:pPr>
        <w:spacing w:after="300"/>
        <w:jc w:val="both"/>
      </w:pPr>
      <w:r>
        <w:rPr>
          <w:lang w:val="sr-Cyrl-RS"/>
        </w:rPr>
        <w:t>...................................................................................................................................</w:t>
      </w:r>
      <w:r>
        <w:rPr>
          <w:lang w:val="sr-Latn-RS"/>
        </w:rPr>
        <w:t>..</w:t>
      </w:r>
      <w:r>
        <w:rPr>
          <w:lang w:val="sr-Cyrl-RS"/>
        </w:rPr>
        <w:t>................</w:t>
      </w:r>
      <w:r>
        <w:rPr>
          <w:rStyle w:val="tw4winMark"/>
          <w:lang w:val="sr-Cyrl-RS"/>
        </w:rPr>
        <w:t>&lt;0}</w:t>
      </w:r>
    </w:p>
    <w:p w14:paraId="0B659067" w14:textId="0D55774B" w:rsidR="00932F79" w:rsidRDefault="00932F79" w:rsidP="00932F79">
      <w:pPr>
        <w:spacing w:after="300"/>
        <w:jc w:val="both"/>
      </w:pPr>
      <w:r>
        <w:rPr>
          <w:rStyle w:val="tw4winMark"/>
          <w:lang w:val="sr-Cyrl-RS"/>
        </w:rPr>
        <w:t>{0&gt;</w:t>
      </w:r>
      <w:r>
        <w:rPr>
          <w:vanish/>
          <w:color w:val="0070C0"/>
          <w:lang w:val="sr-Cyrl-RS"/>
        </w:rPr>
        <w:t>up to a maximum amount of …</w:t>
      </w:r>
      <w:r>
        <w:rPr>
          <w:rStyle w:val="tw4winMark"/>
          <w:lang w:val="sr-Cyrl-RS"/>
        </w:rPr>
        <w:t>&lt;}100{&gt;</w:t>
      </w:r>
      <w:r>
        <w:rPr>
          <w:lang w:val="sr-Cyrl-RS"/>
        </w:rPr>
        <w:t xml:space="preserve">до </w:t>
      </w:r>
      <w:r w:rsidR="004A55AD">
        <w:rPr>
          <w:lang w:val="sr-Cyrl-RS"/>
        </w:rPr>
        <w:t xml:space="preserve">највишег </w:t>
      </w:r>
      <w:r>
        <w:rPr>
          <w:lang w:val="sr-Cyrl-RS"/>
        </w:rPr>
        <w:t>износа од ............................................................</w:t>
      </w:r>
      <w:r w:rsidR="004A55AD">
        <w:rPr>
          <w:lang w:val="sr-Cyrl-RS"/>
        </w:rPr>
        <w:t>......</w:t>
      </w:r>
      <w:r>
        <w:rPr>
          <w:lang w:val="sr-Cyrl-RS"/>
        </w:rPr>
        <w:t>............................................</w:t>
      </w:r>
      <w:r>
        <w:rPr>
          <w:rStyle w:val="tw4winMark"/>
          <w:lang w:val="sr-Cyrl-RS"/>
        </w:rPr>
        <w:t>&lt;0}</w:t>
      </w:r>
    </w:p>
    <w:p w14:paraId="52617969" w14:textId="6CB94486" w:rsidR="00932F79" w:rsidRDefault="004A55AD" w:rsidP="00932F79">
      <w:pPr>
        <w:spacing w:after="300"/>
        <w:rPr>
          <w:color w:val="000000" w:themeColor="text1"/>
          <w:lang w:val="sr-Cyrl-RS"/>
        </w:rPr>
      </w:pPr>
      <w:r>
        <w:rPr>
          <w:color w:val="000000" w:themeColor="text1"/>
          <w:lang w:val="sr-Cyrl-RS"/>
        </w:rPr>
        <w:t xml:space="preserve">у корист </w:t>
      </w:r>
      <w:r w:rsidR="00932F79" w:rsidRPr="00ED45FC">
        <w:rPr>
          <w:color w:val="000000" w:themeColor="text1"/>
          <w:lang w:val="sr-Cyrl-CS"/>
        </w:rPr>
        <w:t>Републик</w:t>
      </w:r>
      <w:r>
        <w:rPr>
          <w:color w:val="000000" w:themeColor="text1"/>
          <w:lang w:val="sr-Cyrl-CS"/>
        </w:rPr>
        <w:t>е</w:t>
      </w:r>
      <w:r w:rsidR="00932F79" w:rsidRPr="00ED45FC">
        <w:rPr>
          <w:color w:val="000000" w:themeColor="text1"/>
          <w:lang w:val="sr-Cyrl-CS"/>
        </w:rPr>
        <w:t xml:space="preserve"> Србиј</w:t>
      </w:r>
      <w:r>
        <w:rPr>
          <w:color w:val="000000" w:themeColor="text1"/>
          <w:lang w:val="sr-Cyrl-CS"/>
        </w:rPr>
        <w:t>е</w:t>
      </w:r>
      <w:r w:rsidR="00932F79" w:rsidRPr="00ED45FC">
        <w:rPr>
          <w:color w:val="000000" w:themeColor="text1"/>
          <w:lang w:val="sr-Cyrl-CS"/>
        </w:rPr>
        <w:t>,</w:t>
      </w:r>
      <w:r w:rsidR="00932F79" w:rsidRPr="00ED45FC">
        <w:rPr>
          <w:color w:val="000000" w:themeColor="text1"/>
          <w:lang w:val="sr-Cyrl-RS"/>
        </w:rPr>
        <w:t xml:space="preserve"> </w:t>
      </w:r>
    </w:p>
    <w:p w14:paraId="007BA19E" w14:textId="77777777" w:rsidR="00932F79" w:rsidRDefault="00932F79" w:rsidP="00932F79">
      <w:pPr>
        <w:spacing w:after="300"/>
        <w:rPr>
          <w:color w:val="000000" w:themeColor="text1"/>
          <w:lang w:val="sr-Cyrl-RS"/>
        </w:rPr>
      </w:pPr>
      <w:r>
        <w:rPr>
          <w:color w:val="000000" w:themeColor="text1"/>
          <w:lang w:val="sr-Cyrl-RS"/>
        </w:rPr>
        <w:t>за све износе за које лице које полаже ово обезбеђење</w:t>
      </w:r>
      <w:r w:rsidR="007B3362" w:rsidRPr="007B3362">
        <w:rPr>
          <w:color w:val="000000" w:themeColor="text1"/>
          <w:vertAlign w:val="superscript"/>
          <w:lang w:val="sr-Latn-RS"/>
        </w:rPr>
        <w:t>3</w:t>
      </w:r>
      <w:r>
        <w:rPr>
          <w:lang w:val="sr-Cyrl-RS"/>
        </w:rPr>
        <w:t>:</w:t>
      </w:r>
      <w:r w:rsidRPr="00ED45FC">
        <w:rPr>
          <w:color w:val="000000" w:themeColor="text1"/>
          <w:lang w:val="sr-Cyrl-RS"/>
        </w:rPr>
        <w:t xml:space="preserve"> </w:t>
      </w:r>
      <w:r>
        <w:rPr>
          <w:color w:val="000000" w:themeColor="text1"/>
          <w:lang w:val="sr-Cyrl-RS"/>
        </w:rPr>
        <w:t>.....................................</w:t>
      </w:r>
      <w:r>
        <w:rPr>
          <w:color w:val="000000" w:themeColor="text1"/>
          <w:lang w:val="sr-Latn-RS"/>
        </w:rPr>
        <w:t>....</w:t>
      </w:r>
      <w:r>
        <w:rPr>
          <w:color w:val="000000" w:themeColor="text1"/>
          <w:lang w:val="sr-Cyrl-RS"/>
        </w:rPr>
        <w:t>.............</w:t>
      </w:r>
    </w:p>
    <w:p w14:paraId="7A8DD462" w14:textId="60577E29" w:rsidR="004A55AD" w:rsidRDefault="00932F79" w:rsidP="00932F79">
      <w:pPr>
        <w:spacing w:after="300"/>
        <w:jc w:val="both"/>
        <w:rPr>
          <w:lang w:val="sr-Cyrl-RS"/>
        </w:rPr>
      </w:pPr>
      <w:r>
        <w:rPr>
          <w:rStyle w:val="tw4winMark"/>
          <w:lang w:val="sr-Cyrl-RS"/>
        </w:rPr>
        <w:t>{0&gt;</w:t>
      </w:r>
      <w:r>
        <w:rPr>
          <w:vanish/>
          <w:color w:val="0070C0"/>
          <w:lang w:val="sr-Cyrl-RS"/>
        </w:rPr>
        <w:t>may be or become liable to the above mentioned countries for debt in the form of duty and other charges (</w:t>
      </w:r>
      <w:r>
        <w:rPr>
          <w:vanish/>
          <w:vertAlign w:val="superscript"/>
          <w:lang w:val="sr-Cyrl-RS"/>
        </w:rPr>
        <w:t>5a</w:t>
      </w:r>
      <w:r>
        <w:rPr>
          <w:vanish/>
          <w:color w:val="0070C0"/>
          <w:lang w:val="sr-Cyrl-RS"/>
        </w:rPr>
        <w:t>) with respect to the goods described below covered by the following customs operation (</w:t>
      </w:r>
      <w:r>
        <w:rPr>
          <w:vanish/>
          <w:vertAlign w:val="superscript"/>
          <w:lang w:val="sr-Cyrl-RS"/>
        </w:rPr>
        <w:t>6</w:t>
      </w:r>
      <w:r>
        <w:rPr>
          <w:vanish/>
          <w:color w:val="0070C0"/>
          <w:lang w:val="sr-Cyrl-RS"/>
        </w:rPr>
        <w:t>):</w:t>
      </w:r>
      <w:r>
        <w:rPr>
          <w:rStyle w:val="tw4winMark"/>
          <w:lang w:val="sr-Cyrl-RS"/>
        </w:rPr>
        <w:t>&lt;}100{&gt;</w:t>
      </w:r>
      <w:r w:rsidRPr="0096201D">
        <w:rPr>
          <w:lang w:val="sr-Cyrl-RS"/>
        </w:rPr>
        <w:t>јесте или може поста</w:t>
      </w:r>
      <w:r w:rsidR="004A55AD">
        <w:rPr>
          <w:lang w:val="sr-Cyrl-RS"/>
        </w:rPr>
        <w:t>ти</w:t>
      </w:r>
      <w:r w:rsidRPr="0096201D">
        <w:rPr>
          <w:lang w:val="sr-Cyrl-RS"/>
        </w:rPr>
        <w:t xml:space="preserve"> одговор</w:t>
      </w:r>
      <w:r>
        <w:rPr>
          <w:lang w:val="sr-Cyrl-RS"/>
        </w:rPr>
        <w:t>но</w:t>
      </w:r>
      <w:r w:rsidRPr="000E76A2">
        <w:rPr>
          <w:color w:val="000000" w:themeColor="text1"/>
          <w:lang w:val="sr-Cyrl-RS"/>
        </w:rPr>
        <w:t xml:space="preserve"> </w:t>
      </w:r>
      <w:r w:rsidR="004A55AD">
        <w:rPr>
          <w:lang w:val="sr-Cyrl-RS"/>
        </w:rPr>
        <w:t xml:space="preserve">Републици Србији </w:t>
      </w:r>
      <w:r>
        <w:rPr>
          <w:lang w:val="sr-Cyrl-RS"/>
        </w:rPr>
        <w:t xml:space="preserve">за дуг </w:t>
      </w:r>
      <w:r w:rsidR="004A55AD">
        <w:rPr>
          <w:lang w:val="sr-Cyrl-RS"/>
        </w:rPr>
        <w:t xml:space="preserve">на име </w:t>
      </w:r>
      <w:r>
        <w:rPr>
          <w:lang w:val="sr-Cyrl-RS"/>
        </w:rPr>
        <w:t>царинских и других дажбина</w:t>
      </w:r>
      <w:r w:rsidR="007B3362" w:rsidRPr="007B3362">
        <w:rPr>
          <w:vertAlign w:val="superscript"/>
          <w:lang w:val="sr-Latn-RS"/>
        </w:rPr>
        <w:t>4</w:t>
      </w:r>
      <w:r>
        <w:rPr>
          <w:lang w:val="sr-Cyrl-RS"/>
        </w:rPr>
        <w:t xml:space="preserve"> </w:t>
      </w:r>
      <w:r w:rsidR="004A55AD">
        <w:rPr>
          <w:lang w:val="sr-Cyrl-RS"/>
        </w:rPr>
        <w:t xml:space="preserve">који је настао или би могао настати </w:t>
      </w:r>
      <w:r>
        <w:rPr>
          <w:lang w:val="sr-Cyrl-RS"/>
        </w:rPr>
        <w:t>у вези са робом описаном у наставку која је обухваћена следећ</w:t>
      </w:r>
      <w:r>
        <w:rPr>
          <w:lang w:val="sr-Latn-RS"/>
        </w:rPr>
        <w:t>o</w:t>
      </w:r>
      <w:r>
        <w:rPr>
          <w:lang w:val="sr-Cyrl-RS"/>
        </w:rPr>
        <w:t>м царинск</w:t>
      </w:r>
      <w:r>
        <w:rPr>
          <w:lang w:val="sr-Latn-RS"/>
        </w:rPr>
        <w:t>o</w:t>
      </w:r>
      <w:r>
        <w:rPr>
          <w:lang w:val="sr-Cyrl-RS"/>
        </w:rPr>
        <w:t>м операцијом</w:t>
      </w:r>
      <w:r w:rsidR="007B3362" w:rsidRPr="007B3362">
        <w:rPr>
          <w:vertAlign w:val="superscript"/>
          <w:lang w:val="sr-Latn-RS"/>
        </w:rPr>
        <w:t>5</w:t>
      </w:r>
      <w:r w:rsidR="004A55AD">
        <w:rPr>
          <w:lang w:val="sr-Cyrl-RS"/>
        </w:rPr>
        <w:t>:</w:t>
      </w:r>
    </w:p>
    <w:p w14:paraId="21F3D02A" w14:textId="09F5F4CB" w:rsidR="00932F79" w:rsidRDefault="004A55AD" w:rsidP="00932F79">
      <w:pPr>
        <w:spacing w:after="300"/>
        <w:jc w:val="both"/>
      </w:pPr>
      <w:r>
        <w:rPr>
          <w:lang w:val="sr-Cyrl-RS"/>
        </w:rPr>
        <w:t>......</w:t>
      </w:r>
      <w:r w:rsidR="00932F79">
        <w:rPr>
          <w:rStyle w:val="tw4winMark"/>
          <w:lang w:val="sr-Cyrl-RS"/>
        </w:rPr>
        <w:t>&lt;0}</w:t>
      </w:r>
      <w:r w:rsidR="00932F79">
        <w:rPr>
          <w:lang w:val="sr-Latn-RS"/>
        </w:rPr>
        <w:t>....</w:t>
      </w:r>
      <w:r w:rsidR="00932F79">
        <w:rPr>
          <w:lang w:val="sr-Cyrl-RS"/>
        </w:rPr>
        <w:t>..................................................</w:t>
      </w:r>
      <w:r>
        <w:rPr>
          <w:lang w:val="sr-Cyrl-RS"/>
        </w:rPr>
        <w:t>....................</w:t>
      </w:r>
    </w:p>
    <w:p w14:paraId="2185A3B8" w14:textId="04586345" w:rsidR="00932F79" w:rsidRDefault="00932F79" w:rsidP="00932F79">
      <w:pPr>
        <w:spacing w:after="300"/>
        <w:jc w:val="both"/>
        <w:rPr>
          <w:lang w:val="sr-Cyrl-RS"/>
        </w:rPr>
      </w:pPr>
      <w:r>
        <w:rPr>
          <w:rStyle w:val="tw4winMark"/>
          <w:lang w:val="sr-Cyrl-RS"/>
        </w:rPr>
        <w:t>{0&gt;</w:t>
      </w:r>
      <w:r>
        <w:rPr>
          <w:vanish/>
          <w:color w:val="0070C0"/>
          <w:lang w:val="sr-Cyrl-RS"/>
        </w:rPr>
        <w:t>Goods description:</w:t>
      </w:r>
      <w:r>
        <w:rPr>
          <w:rStyle w:val="tw4winMark"/>
          <w:lang w:val="sr-Cyrl-RS"/>
        </w:rPr>
        <w:t>&lt;}100{&gt;</w:t>
      </w:r>
      <w:r>
        <w:rPr>
          <w:lang w:val="sr-Cyrl-RS"/>
        </w:rPr>
        <w:t>Опис робе:</w:t>
      </w:r>
      <w:r>
        <w:rPr>
          <w:rStyle w:val="tw4winMark"/>
          <w:lang w:val="sr-Cyrl-RS"/>
        </w:rPr>
        <w:t>&lt;0}</w:t>
      </w:r>
      <w:r>
        <w:rPr>
          <w:lang w:val="sr-Cyrl-RS"/>
        </w:rPr>
        <w:t xml:space="preserve"> ..................................................................................................................................</w:t>
      </w:r>
    </w:p>
    <w:p w14:paraId="4DE50BBB" w14:textId="01F2772F" w:rsidR="00D4194E" w:rsidRPr="00C664F6" w:rsidRDefault="00D4194E" w:rsidP="00932F79">
      <w:pPr>
        <w:spacing w:after="300"/>
        <w:jc w:val="both"/>
        <w:rPr>
          <w:lang w:val="sr-Cyrl-RS"/>
        </w:rPr>
      </w:pPr>
      <w:r>
        <w:rPr>
          <w:lang w:val="sr-Cyrl-RS"/>
        </w:rPr>
        <w:t>Ова гаранција се може – не може се</w:t>
      </w:r>
      <w:r>
        <w:rPr>
          <w:vertAlign w:val="superscript"/>
          <w:lang w:val="sr-Cyrl-RS"/>
        </w:rPr>
        <w:t xml:space="preserve">6 </w:t>
      </w:r>
      <w:r>
        <w:rPr>
          <w:lang w:val="sr-Cyrl-RS"/>
        </w:rPr>
        <w:t xml:space="preserve">користити </w:t>
      </w:r>
      <w:r w:rsidR="00E57126">
        <w:rPr>
          <w:lang w:val="sr-Cyrl-RS"/>
        </w:rPr>
        <w:t>за обезбеђење дугова других лица.</w:t>
      </w:r>
    </w:p>
    <w:p w14:paraId="1EE67B43" w14:textId="3940266B" w:rsidR="00932F79" w:rsidRDefault="00932F79" w:rsidP="00932F79">
      <w:pPr>
        <w:spacing w:after="300"/>
        <w:jc w:val="both"/>
      </w:pPr>
      <w:r>
        <w:rPr>
          <w:lang w:val="sr-Cyrl-RS"/>
        </w:rPr>
        <w:t xml:space="preserve">2. </w:t>
      </w:r>
      <w:r w:rsidRPr="00BA2494">
        <w:rPr>
          <w:rStyle w:val="tw4winMark"/>
          <w:lang w:val="sr-Cyrl-RS"/>
        </w:rPr>
        <w:t>{0&gt;</w:t>
      </w:r>
      <w:r w:rsidRPr="00BA2494">
        <w:rPr>
          <w:vanish/>
          <w:color w:val="0070C0"/>
          <w:lang w:val="sr-Cyrl-RS"/>
        </w:rPr>
        <w:t>The undersigned undertakes to pay upon the first application in writing by the competent authorities of the countries referred to in point 1 and without being able to defer payment beyond a period of 30 days from the date of application the sums requested unless he or she or any other person concerned establishes before the expiry of that period, to the satisfaction of the customs authorities, that the special procedure other than the end-use procedure has been discharged, the customs supervision of end-use goods or the temporary storage has ended correctly or, in case of the operations other than special procedures and temporary storage, that the situation of goods has been regularised.</w:t>
      </w:r>
      <w:r w:rsidRPr="00BA2494">
        <w:rPr>
          <w:rStyle w:val="tw4winMark"/>
          <w:lang w:val="sr-Cyrl-RS"/>
        </w:rPr>
        <w:t>&lt;}100{&gt;</w:t>
      </w:r>
      <w:r w:rsidRPr="00BD7A7D">
        <w:rPr>
          <w:color w:val="000000" w:themeColor="text1"/>
          <w:lang w:val="sr-Cyrl-RS"/>
        </w:rPr>
        <w:t xml:space="preserve"> </w:t>
      </w:r>
      <w:r w:rsidRPr="00ED45FC">
        <w:rPr>
          <w:color w:val="000000" w:themeColor="text1"/>
          <w:lang w:val="sr-Cyrl-RS"/>
        </w:rPr>
        <w:t>Доле</w:t>
      </w:r>
      <w:r w:rsidRPr="00ED45FC">
        <w:rPr>
          <w:color w:val="000000" w:themeColor="text1"/>
          <w:lang w:val="sr-Latn-RS"/>
        </w:rPr>
        <w:t xml:space="preserve"> </w:t>
      </w:r>
      <w:r w:rsidRPr="00ED45FC">
        <w:rPr>
          <w:color w:val="000000" w:themeColor="text1"/>
          <w:lang w:val="sr-Cyrl-RS"/>
        </w:rPr>
        <w:t>потписан</w:t>
      </w:r>
      <w:r w:rsidR="00E57126">
        <w:rPr>
          <w:color w:val="000000" w:themeColor="text1"/>
          <w:lang w:val="sr-Cyrl-RS"/>
        </w:rPr>
        <w:t>о лице</w:t>
      </w:r>
      <w:r w:rsidRPr="00ED45FC">
        <w:rPr>
          <w:color w:val="000000" w:themeColor="text1"/>
          <w:lang w:val="sr-Cyrl-RS"/>
        </w:rPr>
        <w:t xml:space="preserve"> се обавезује да </w:t>
      </w:r>
      <w:r w:rsidR="00E57126">
        <w:rPr>
          <w:color w:val="000000" w:themeColor="text1"/>
          <w:lang w:val="sr-Cyrl-RS"/>
        </w:rPr>
        <w:t xml:space="preserve">ће </w:t>
      </w:r>
      <w:r w:rsidRPr="00ED45FC">
        <w:rPr>
          <w:color w:val="000000" w:themeColor="text1"/>
          <w:lang w:val="sr-Cyrl-RS"/>
        </w:rPr>
        <w:t>на први пис</w:t>
      </w:r>
      <w:r>
        <w:rPr>
          <w:color w:val="000000" w:themeColor="text1"/>
          <w:lang w:val="sr-Cyrl-RS"/>
        </w:rPr>
        <w:t xml:space="preserve">ани захтев надлежних органа </w:t>
      </w:r>
      <w:r w:rsidR="00E57126">
        <w:rPr>
          <w:color w:val="000000" w:themeColor="text1"/>
          <w:lang w:val="sr-Cyrl-RS"/>
        </w:rPr>
        <w:t xml:space="preserve">Републике Србије, а најкасније у року </w:t>
      </w:r>
      <w:r w:rsidRPr="00BA2494">
        <w:rPr>
          <w:lang w:val="sr-Cyrl-RS"/>
        </w:rPr>
        <w:t xml:space="preserve">од 30 дана од дана подношења захтева, </w:t>
      </w:r>
      <w:r w:rsidR="00E57126">
        <w:rPr>
          <w:lang w:val="sr-Cyrl-RS"/>
        </w:rPr>
        <w:t xml:space="preserve">платити тражене износе, </w:t>
      </w:r>
      <w:r w:rsidRPr="00BA2494">
        <w:rPr>
          <w:lang w:val="sr-Cyrl-RS"/>
        </w:rPr>
        <w:t xml:space="preserve">осим ако </w:t>
      </w:r>
      <w:r w:rsidR="00E57126">
        <w:rPr>
          <w:lang w:val="sr-Cyrl-RS"/>
        </w:rPr>
        <w:t>то лице</w:t>
      </w:r>
      <w:r w:rsidRPr="00BA2494">
        <w:rPr>
          <w:lang w:val="sr-Cyrl-RS"/>
        </w:rPr>
        <w:t xml:space="preserve"> или </w:t>
      </w:r>
      <w:r w:rsidR="00E57126">
        <w:rPr>
          <w:lang w:val="sr-Cyrl-RS"/>
        </w:rPr>
        <w:t>неко</w:t>
      </w:r>
      <w:r w:rsidRPr="00BA2494">
        <w:rPr>
          <w:lang w:val="sr-Cyrl-RS"/>
        </w:rPr>
        <w:t xml:space="preserve"> друго заинтересова</w:t>
      </w:r>
      <w:r w:rsidRPr="008E7AD6">
        <w:rPr>
          <w:lang w:val="sr-Cyrl-RS"/>
        </w:rPr>
        <w:t>но лице</w:t>
      </w:r>
      <w:r>
        <w:rPr>
          <w:lang w:val="sr-Cyrl-RS"/>
        </w:rPr>
        <w:t>,</w:t>
      </w:r>
      <w:r w:rsidRPr="008E7AD6">
        <w:rPr>
          <w:lang w:val="sr-Cyrl-RS"/>
        </w:rPr>
        <w:t xml:space="preserve"> пре истека тог рока</w:t>
      </w:r>
      <w:r>
        <w:rPr>
          <w:lang w:val="sr-Cyrl-RS"/>
        </w:rPr>
        <w:t>,</w:t>
      </w:r>
      <w:r w:rsidRPr="008E7AD6">
        <w:rPr>
          <w:lang w:val="sr-Cyrl-RS"/>
        </w:rPr>
        <w:t xml:space="preserve"> </w:t>
      </w:r>
      <w:r w:rsidRPr="00ED45FC">
        <w:rPr>
          <w:color w:val="000000" w:themeColor="text1"/>
          <w:lang w:val="sr-Cyrl-RS"/>
        </w:rPr>
        <w:t>надлежним органима</w:t>
      </w:r>
      <w:r>
        <w:rPr>
          <w:lang w:val="sr-Cyrl-RS"/>
        </w:rPr>
        <w:t xml:space="preserve"> </w:t>
      </w:r>
      <w:r w:rsidR="00E57126">
        <w:rPr>
          <w:lang w:val="sr-Cyrl-RS"/>
        </w:rPr>
        <w:t xml:space="preserve">не докаже </w:t>
      </w:r>
      <w:r w:rsidRPr="006E71D2">
        <w:rPr>
          <w:lang w:val="sr-Cyrl-RS"/>
        </w:rPr>
        <w:t>да је посеб</w:t>
      </w:r>
      <w:r w:rsidR="00E57126">
        <w:rPr>
          <w:lang w:val="sr-Cyrl-RS"/>
        </w:rPr>
        <w:t>а</w:t>
      </w:r>
      <w:r w:rsidRPr="006E71D2">
        <w:rPr>
          <w:lang w:val="sr-Cyrl-RS"/>
        </w:rPr>
        <w:t xml:space="preserve">н поступак, осим поступка употребе у посебне сврхе, </w:t>
      </w:r>
      <w:r w:rsidR="00E57126">
        <w:rPr>
          <w:lang w:val="sr-Cyrl-RS"/>
        </w:rPr>
        <w:t xml:space="preserve">окончан, </w:t>
      </w:r>
      <w:r w:rsidRPr="006E71D2">
        <w:rPr>
          <w:lang w:val="sr-Cyrl-RS"/>
        </w:rPr>
        <w:t xml:space="preserve">да је царински надзор робе за употребу у посебне сврхе или привремени смештај прописно завршен, односно, у случају операција које нису посебни поступци и привремени смештај, да је ситуација са робом регулисана. </w:t>
      </w:r>
      <w:r w:rsidRPr="00ED453A">
        <w:rPr>
          <w:rStyle w:val="tw4winMark"/>
          <w:lang w:val="sr-Cyrl-RS"/>
        </w:rPr>
        <w:t>&lt;0}</w:t>
      </w:r>
    </w:p>
    <w:p w14:paraId="0B137805" w14:textId="3E06BBAB" w:rsidR="00932F79" w:rsidRDefault="00932F79" w:rsidP="00932F79">
      <w:pPr>
        <w:spacing w:after="300"/>
        <w:jc w:val="both"/>
      </w:pPr>
      <w:r w:rsidRPr="006E1100">
        <w:rPr>
          <w:rStyle w:val="tw4winMark"/>
          <w:lang w:val="sr-Cyrl-RS"/>
        </w:rPr>
        <w:t>{0&gt;</w:t>
      </w:r>
      <w:r w:rsidRPr="006E1100">
        <w:rPr>
          <w:vanish/>
          <w:color w:val="0070C0"/>
          <w:lang w:val="sr-Cyrl-RS"/>
        </w:rPr>
        <w:t>At the request of the undersigned and for any reasons recognised as valid, the competent authorities may defer beyond a period of 30 days from the date of application for payment the period within which he or she is obliged to pay the r</w:t>
      </w:r>
      <w:r w:rsidRPr="005B5535">
        <w:rPr>
          <w:vanish/>
          <w:color w:val="0070C0"/>
          <w:lang w:val="sr-Cyrl-RS"/>
        </w:rPr>
        <w:t>equested sums.</w:t>
      </w:r>
      <w:r w:rsidRPr="00A83F33">
        <w:rPr>
          <w:rStyle w:val="tw4winMark"/>
          <w:lang w:val="sr-Cyrl-RS"/>
        </w:rPr>
        <w:t>&lt;}100{&gt;</w:t>
      </w:r>
      <w:r>
        <w:rPr>
          <w:lang w:val="sr-Cyrl-RS"/>
        </w:rPr>
        <w:t>Надлежни орган</w:t>
      </w:r>
      <w:r w:rsidRPr="00D02B50">
        <w:rPr>
          <w:lang w:val="sr-Cyrl-RS"/>
        </w:rPr>
        <w:t>, на захтев</w:t>
      </w:r>
      <w:r w:rsidRPr="00A83F33">
        <w:rPr>
          <w:lang w:val="sr-Cyrl-RS"/>
        </w:rPr>
        <w:t xml:space="preserve"> доле</w:t>
      </w:r>
      <w:r>
        <w:rPr>
          <w:lang w:val="sr-Cyrl-RS"/>
        </w:rPr>
        <w:t xml:space="preserve"> </w:t>
      </w:r>
      <w:r w:rsidRPr="00A83F33">
        <w:rPr>
          <w:lang w:val="sr-Cyrl-RS"/>
        </w:rPr>
        <w:t>потписаног</w:t>
      </w:r>
      <w:r w:rsidR="00E57126">
        <w:rPr>
          <w:lang w:val="sr-Cyrl-RS"/>
        </w:rPr>
        <w:t xml:space="preserve"> лица,</w:t>
      </w:r>
      <w:r w:rsidRPr="00D02B50">
        <w:rPr>
          <w:lang w:val="sr-Cyrl-RS"/>
        </w:rPr>
        <w:t xml:space="preserve"> из сваког разлога који се признаје као оправдан</w:t>
      </w:r>
      <w:r w:rsidRPr="00A83F33">
        <w:rPr>
          <w:lang w:val="sr-Cyrl-RS"/>
        </w:rPr>
        <w:t>, мо</w:t>
      </w:r>
      <w:r>
        <w:rPr>
          <w:lang w:val="sr-Cyrl-RS"/>
        </w:rPr>
        <w:t>же</w:t>
      </w:r>
      <w:r w:rsidRPr="00A83F33">
        <w:rPr>
          <w:lang w:val="sr-Cyrl-RS"/>
        </w:rPr>
        <w:t xml:space="preserve"> </w:t>
      </w:r>
      <w:r>
        <w:rPr>
          <w:lang w:val="sr-Cyrl-RS"/>
        </w:rPr>
        <w:t>да продужи</w:t>
      </w:r>
      <w:r w:rsidRPr="00A83F33">
        <w:rPr>
          <w:lang w:val="sr-Cyrl-RS"/>
        </w:rPr>
        <w:t xml:space="preserve"> рок од 30 дана од датума подношења захтева за плаћање у коме </w:t>
      </w:r>
      <w:r w:rsidR="00E57126">
        <w:rPr>
          <w:lang w:val="sr-Cyrl-RS"/>
        </w:rPr>
        <w:t xml:space="preserve">је то лице </w:t>
      </w:r>
      <w:r w:rsidRPr="00A83F33">
        <w:rPr>
          <w:lang w:val="sr-Cyrl-RS"/>
        </w:rPr>
        <w:t>дужн</w:t>
      </w:r>
      <w:r w:rsidR="00E57126">
        <w:rPr>
          <w:lang w:val="sr-Cyrl-RS"/>
        </w:rPr>
        <w:t>о</w:t>
      </w:r>
      <w:r w:rsidRPr="00A83F33">
        <w:rPr>
          <w:lang w:val="sr-Cyrl-RS"/>
        </w:rPr>
        <w:t xml:space="preserve"> да плат</w:t>
      </w:r>
      <w:r w:rsidR="00E57126">
        <w:rPr>
          <w:lang w:val="sr-Cyrl-RS"/>
        </w:rPr>
        <w:t>и</w:t>
      </w:r>
      <w:r w:rsidRPr="00A83F33">
        <w:rPr>
          <w:lang w:val="sr-Cyrl-RS"/>
        </w:rPr>
        <w:t xml:space="preserve"> тражене износе.</w:t>
      </w:r>
      <w:r w:rsidRPr="001B567D">
        <w:rPr>
          <w:rStyle w:val="tw4winMark"/>
          <w:lang w:val="sr-Cyrl-RS"/>
        </w:rPr>
        <w:t>&lt;0}</w:t>
      </w:r>
      <w:r w:rsidRPr="001966C5">
        <w:rPr>
          <w:lang w:val="sr-Cyrl-RS"/>
        </w:rPr>
        <w:t xml:space="preserve"> </w:t>
      </w:r>
      <w:r w:rsidRPr="0032643F">
        <w:rPr>
          <w:rStyle w:val="tw4winMark"/>
          <w:lang w:val="sr-Cyrl-RS"/>
        </w:rPr>
        <w:t>{0&gt;</w:t>
      </w:r>
      <w:r w:rsidRPr="007524FA">
        <w:rPr>
          <w:vanish/>
          <w:color w:val="0070C0"/>
          <w:lang w:val="sr-Cyrl-RS"/>
        </w:rPr>
        <w:t>The expenses incurred as a result o</w:t>
      </w:r>
      <w:r w:rsidRPr="00677ABA">
        <w:rPr>
          <w:vanish/>
          <w:color w:val="0070C0"/>
          <w:lang w:val="sr-Cyrl-RS"/>
        </w:rPr>
        <w:t>f granting this additional period, in particular any interest, must be so calculated that the amount is equivalent to what would be charged under similar circumstances on the money market or financial market in the country concerned.</w:t>
      </w:r>
      <w:r w:rsidRPr="00F77E21">
        <w:rPr>
          <w:rStyle w:val="tw4winMark"/>
          <w:lang w:val="sr-Cyrl-RS"/>
        </w:rPr>
        <w:t>&lt;}100{&gt;</w:t>
      </w:r>
      <w:r w:rsidRPr="00572E41">
        <w:rPr>
          <w:lang w:val="sr-Cyrl-RS"/>
        </w:rPr>
        <w:t xml:space="preserve">Трошкови настали као резултат одобрења овог додатног </w:t>
      </w:r>
      <w:r w:rsidR="00E57126">
        <w:rPr>
          <w:lang w:val="sr-Cyrl-RS"/>
        </w:rPr>
        <w:t>рока</w:t>
      </w:r>
      <w:r w:rsidRPr="00572E41">
        <w:rPr>
          <w:lang w:val="sr-Cyrl-RS"/>
        </w:rPr>
        <w:t>, а нарочито свака кам</w:t>
      </w:r>
      <w:r w:rsidRPr="00041669">
        <w:rPr>
          <w:lang w:val="sr-Cyrl-RS"/>
        </w:rPr>
        <w:t>ата, морају се обрачунати тако да износ буде еквивалентан оном који би био наплаћен под сличним околностима на тржишту новца или финансијском тржишту</w:t>
      </w:r>
      <w:r w:rsidRPr="00BD7A7D">
        <w:rPr>
          <w:color w:val="000000" w:themeColor="text1"/>
          <w:lang w:val="sr-Cyrl-RS"/>
        </w:rPr>
        <w:t xml:space="preserve"> </w:t>
      </w:r>
      <w:r w:rsidRPr="00D0154E">
        <w:rPr>
          <w:color w:val="000000" w:themeColor="text1"/>
          <w:lang w:val="sr-Cyrl-RS"/>
        </w:rPr>
        <w:t>у земљи</w:t>
      </w:r>
      <w:r w:rsidRPr="00041669">
        <w:rPr>
          <w:lang w:val="sr-Cyrl-RS"/>
        </w:rPr>
        <w:t>.</w:t>
      </w:r>
      <w:r w:rsidRPr="006E1100">
        <w:rPr>
          <w:rStyle w:val="tw4winMark"/>
          <w:lang w:val="sr-Cyrl-RS"/>
        </w:rPr>
        <w:t>&lt;0}</w:t>
      </w:r>
    </w:p>
    <w:p w14:paraId="04F01C44" w14:textId="524B8C58" w:rsidR="00932F79" w:rsidRDefault="00932F79" w:rsidP="00932F79">
      <w:pPr>
        <w:spacing w:after="300"/>
        <w:jc w:val="both"/>
        <w:rPr>
          <w:lang w:val="sr-Cyrl-RS"/>
        </w:rPr>
      </w:pPr>
      <w:r>
        <w:rPr>
          <w:lang w:val="sr-Cyrl-RS"/>
        </w:rPr>
        <w:lastRenderedPageBreak/>
        <w:t xml:space="preserve">3. </w:t>
      </w:r>
      <w:r>
        <w:rPr>
          <w:rStyle w:val="tw4winMark"/>
          <w:lang w:val="sr-Cyrl-RS"/>
        </w:rPr>
        <w:t>{0&gt;</w:t>
      </w:r>
      <w:r>
        <w:rPr>
          <w:vanish/>
          <w:color w:val="0070C0"/>
          <w:lang w:val="sr-Cyrl-RS"/>
        </w:rPr>
        <w:t>This undertaking shall be valid from the day of its approval by the office of guarantee.</w:t>
      </w:r>
      <w:r>
        <w:rPr>
          <w:rStyle w:val="tw4winMark"/>
          <w:lang w:val="sr-Cyrl-RS"/>
        </w:rPr>
        <w:t>&lt;}100{&gt;</w:t>
      </w:r>
      <w:r>
        <w:rPr>
          <w:lang w:val="sr-Cyrl-RS"/>
        </w:rPr>
        <w:t xml:space="preserve">Ова обавеза важи од дана када је одобри </w:t>
      </w:r>
      <w:r w:rsidRPr="00D02B50">
        <w:rPr>
          <w:lang w:val="sr-Cyrl-RS"/>
        </w:rPr>
        <w:t>царинск</w:t>
      </w:r>
      <w:r>
        <w:rPr>
          <w:lang w:val="sr-Cyrl-RS"/>
        </w:rPr>
        <w:t>и орган</w:t>
      </w:r>
      <w:r w:rsidRPr="00D02B50">
        <w:rPr>
          <w:lang w:val="sr-Cyrl-RS"/>
        </w:rPr>
        <w:t xml:space="preserve"> обезбеђења</w:t>
      </w:r>
      <w:r>
        <w:rPr>
          <w:lang w:val="sr-Cyrl-RS"/>
        </w:rPr>
        <w:t>.</w:t>
      </w:r>
      <w:r>
        <w:rPr>
          <w:rStyle w:val="tw4winMark"/>
          <w:lang w:val="sr-Cyrl-RS"/>
        </w:rPr>
        <w:t>&lt;0}</w:t>
      </w:r>
      <w:r>
        <w:rPr>
          <w:lang w:val="sr-Cyrl-RS"/>
        </w:rPr>
        <w:t xml:space="preserve"> </w:t>
      </w:r>
      <w:r>
        <w:rPr>
          <w:rStyle w:val="tw4winMark"/>
          <w:lang w:val="sr-Cyrl-RS"/>
        </w:rPr>
        <w:t>{0&gt;</w:t>
      </w:r>
      <w:r>
        <w:rPr>
          <w:vanish/>
          <w:color w:val="0070C0"/>
          <w:lang w:val="sr-Cyrl-RS"/>
        </w:rPr>
        <w:t>The undersigned shall remain liable for payment of any debt incurred during the customs operation covered by this undertaking and commenced before any revocation or cancellation of the guarantee took effect, even if the demand for payment is made after that date.</w:t>
      </w:r>
      <w:r>
        <w:rPr>
          <w:rStyle w:val="tw4winMark"/>
          <w:lang w:val="sr-Cyrl-RS"/>
        </w:rPr>
        <w:t>&lt;}100{&gt;</w:t>
      </w:r>
      <w:r>
        <w:rPr>
          <w:lang w:val="sr-Cyrl-RS"/>
        </w:rPr>
        <w:t>Доле потписан</w:t>
      </w:r>
      <w:r w:rsidR="00E57126">
        <w:rPr>
          <w:lang w:val="sr-Cyrl-RS"/>
        </w:rPr>
        <w:t>о</w:t>
      </w:r>
      <w:r>
        <w:rPr>
          <w:lang w:val="sr-Cyrl-RS"/>
        </w:rPr>
        <w:t xml:space="preserve"> </w:t>
      </w:r>
      <w:r w:rsidR="00E57126">
        <w:rPr>
          <w:lang w:val="sr-Cyrl-RS"/>
        </w:rPr>
        <w:t xml:space="preserve">лице </w:t>
      </w:r>
      <w:r>
        <w:rPr>
          <w:lang w:val="sr-Cyrl-RS"/>
        </w:rPr>
        <w:t>остаје одговорн</w:t>
      </w:r>
      <w:r w:rsidR="00E57126">
        <w:rPr>
          <w:lang w:val="sr-Cyrl-RS"/>
        </w:rPr>
        <w:t>о</w:t>
      </w:r>
      <w:r>
        <w:rPr>
          <w:lang w:val="sr-Cyrl-RS"/>
        </w:rPr>
        <w:t xml:space="preserve"> за плаћање сваког дуга</w:t>
      </w:r>
      <w:r w:rsidR="00626B22">
        <w:rPr>
          <w:lang w:val="sr-Cyrl-RS"/>
        </w:rPr>
        <w:t xml:space="preserve"> који</w:t>
      </w:r>
      <w:r>
        <w:rPr>
          <w:lang w:val="sr-Cyrl-RS"/>
        </w:rPr>
        <w:t xml:space="preserve"> наста</w:t>
      </w:r>
      <w:r w:rsidR="00626B22">
        <w:rPr>
          <w:lang w:val="sr-Cyrl-RS"/>
        </w:rPr>
        <w:t>не</w:t>
      </w:r>
      <w:r>
        <w:rPr>
          <w:lang w:val="sr-Cyrl-RS"/>
        </w:rPr>
        <w:t xml:space="preserve"> у току царинске операције </w:t>
      </w:r>
      <w:r w:rsidR="00626B22">
        <w:rPr>
          <w:lang w:val="sr-Cyrl-RS"/>
        </w:rPr>
        <w:t xml:space="preserve">која је </w:t>
      </w:r>
      <w:r>
        <w:rPr>
          <w:lang w:val="sr-Cyrl-RS"/>
        </w:rPr>
        <w:t>обухваћен</w:t>
      </w:r>
      <w:r w:rsidR="00626B22">
        <w:rPr>
          <w:lang w:val="sr-Cyrl-RS"/>
        </w:rPr>
        <w:t>а</w:t>
      </w:r>
      <w:r>
        <w:rPr>
          <w:lang w:val="sr-Cyrl-RS"/>
        </w:rPr>
        <w:t xml:space="preserve"> овом обавезом и кој</w:t>
      </w:r>
      <w:r w:rsidR="00626B22">
        <w:rPr>
          <w:lang w:val="sr-Cyrl-RS"/>
        </w:rPr>
        <w:t>а</w:t>
      </w:r>
      <w:r>
        <w:rPr>
          <w:lang w:val="sr-Cyrl-RS"/>
        </w:rPr>
        <w:t xml:space="preserve"> </w:t>
      </w:r>
      <w:r w:rsidR="00626B22">
        <w:rPr>
          <w:lang w:val="sr-Cyrl-RS"/>
        </w:rPr>
        <w:t>је</w:t>
      </w:r>
      <w:r>
        <w:rPr>
          <w:lang w:val="sr-Cyrl-RS"/>
        </w:rPr>
        <w:t xml:space="preserve"> започет</w:t>
      </w:r>
      <w:r w:rsidR="00626B22">
        <w:rPr>
          <w:lang w:val="sr-Cyrl-RS"/>
        </w:rPr>
        <w:t>а</w:t>
      </w:r>
      <w:r>
        <w:rPr>
          <w:lang w:val="sr-Cyrl-RS"/>
        </w:rPr>
        <w:t xml:space="preserve"> </w:t>
      </w:r>
      <w:r w:rsidRPr="001D092C">
        <w:rPr>
          <w:lang w:val="sr-Cyrl-RS"/>
        </w:rPr>
        <w:t xml:space="preserve">пре ступања на снагу </w:t>
      </w:r>
      <w:r>
        <w:rPr>
          <w:lang w:val="sr-Cyrl-RS"/>
        </w:rPr>
        <w:t>опозива</w:t>
      </w:r>
      <w:r w:rsidRPr="001D092C">
        <w:rPr>
          <w:lang w:val="sr-Cyrl-RS"/>
        </w:rPr>
        <w:t xml:space="preserve"> или укидања </w:t>
      </w:r>
      <w:r>
        <w:rPr>
          <w:lang w:val="sr-Cyrl-RS"/>
        </w:rPr>
        <w:t xml:space="preserve">обезбеђења, чак и </w:t>
      </w:r>
      <w:r w:rsidRPr="001D092C">
        <w:rPr>
          <w:lang w:val="sr-Cyrl-RS"/>
        </w:rPr>
        <w:t>ако је захтев за наплату поднет после тог датума</w:t>
      </w:r>
      <w:r>
        <w:rPr>
          <w:lang w:val="sr-Cyrl-RS"/>
        </w:rPr>
        <w:t>.</w:t>
      </w:r>
    </w:p>
    <w:p w14:paraId="0A7920A1" w14:textId="77777777" w:rsidR="00932F79" w:rsidRDefault="00932F79" w:rsidP="00932F79">
      <w:pPr>
        <w:autoSpaceDE w:val="0"/>
        <w:autoSpaceDN w:val="0"/>
        <w:adjustRightInd w:val="0"/>
        <w:ind w:left="720" w:firstLine="720"/>
        <w:rPr>
          <w:lang w:val="ru-RU" w:eastAsia="en-US"/>
        </w:rPr>
      </w:pPr>
    </w:p>
    <w:p w14:paraId="63E579FE" w14:textId="77777777" w:rsidR="00932F79" w:rsidRDefault="00932F79" w:rsidP="00932F79">
      <w:pPr>
        <w:autoSpaceDE w:val="0"/>
        <w:autoSpaceDN w:val="0"/>
        <w:adjustRightInd w:val="0"/>
        <w:ind w:left="720" w:firstLine="720"/>
        <w:rPr>
          <w:lang w:val="ru-RU" w:eastAsia="en-US"/>
        </w:rPr>
      </w:pPr>
    </w:p>
    <w:p w14:paraId="758601FD" w14:textId="77777777" w:rsidR="00932F79" w:rsidRPr="00676577" w:rsidRDefault="00932F79" w:rsidP="00C664F6">
      <w:pPr>
        <w:autoSpaceDE w:val="0"/>
        <w:autoSpaceDN w:val="0"/>
        <w:adjustRightInd w:val="0"/>
        <w:jc w:val="center"/>
        <w:rPr>
          <w:lang w:val="ru-RU" w:eastAsia="en-US"/>
        </w:rPr>
      </w:pPr>
      <w:r w:rsidRPr="00676577">
        <w:rPr>
          <w:lang w:val="ru-RU" w:eastAsia="en-US"/>
        </w:rPr>
        <w:t>У ......................................................., дана  .....................................</w:t>
      </w:r>
    </w:p>
    <w:p w14:paraId="3107410B" w14:textId="77777777" w:rsidR="00932F79" w:rsidRPr="00676577" w:rsidRDefault="00932F79" w:rsidP="00C664F6">
      <w:pPr>
        <w:autoSpaceDE w:val="0"/>
        <w:autoSpaceDN w:val="0"/>
        <w:adjustRightInd w:val="0"/>
        <w:ind w:left="720" w:firstLine="720"/>
        <w:jc w:val="center"/>
        <w:rPr>
          <w:lang w:val="ru-RU" w:eastAsia="en-US"/>
        </w:rPr>
      </w:pPr>
    </w:p>
    <w:p w14:paraId="7E571FD4" w14:textId="77777777" w:rsidR="00932F79" w:rsidRPr="00676577" w:rsidRDefault="00932F79" w:rsidP="00C664F6">
      <w:pPr>
        <w:autoSpaceDE w:val="0"/>
        <w:autoSpaceDN w:val="0"/>
        <w:adjustRightInd w:val="0"/>
        <w:jc w:val="center"/>
        <w:rPr>
          <w:lang w:val="ru-RU" w:eastAsia="en-US"/>
        </w:rPr>
      </w:pPr>
      <w:r w:rsidRPr="00676577">
        <w:rPr>
          <w:lang w:val="ru-RU" w:eastAsia="en-US"/>
        </w:rPr>
        <w:t>.........................................................................................</w:t>
      </w:r>
    </w:p>
    <w:p w14:paraId="35A81DD6" w14:textId="7D84FF3F" w:rsidR="00626B22" w:rsidRDefault="00932F79" w:rsidP="00710721">
      <w:pPr>
        <w:spacing w:after="300"/>
        <w:jc w:val="center"/>
        <w:rPr>
          <w:vertAlign w:val="superscript"/>
          <w:lang w:val="sr-Cyrl-RS"/>
        </w:rPr>
      </w:pPr>
      <w:r>
        <w:rPr>
          <w:rStyle w:val="tw4winMark"/>
          <w:lang w:val="sr-Cyrl-RS"/>
        </w:rPr>
        <w:t>{0&gt;</w:t>
      </w:r>
      <w:r>
        <w:rPr>
          <w:vanish/>
          <w:color w:val="0070C0"/>
          <w:lang w:val="sr-Cyrl-RS"/>
        </w:rPr>
        <w:t>(Signature) (</w:t>
      </w:r>
      <w:r>
        <w:rPr>
          <w:vanish/>
          <w:vertAlign w:val="superscript"/>
          <w:lang w:val="sr-Cyrl-RS"/>
        </w:rPr>
        <w:t>8</w:t>
      </w:r>
      <w:r>
        <w:rPr>
          <w:vanish/>
          <w:color w:val="0070C0"/>
          <w:lang w:val="sr-Cyrl-RS"/>
        </w:rPr>
        <w:t>)</w:t>
      </w:r>
      <w:r>
        <w:rPr>
          <w:rStyle w:val="tw4winMark"/>
          <w:lang w:val="sr-Cyrl-RS"/>
        </w:rPr>
        <w:t>&lt;}100{&gt;</w:t>
      </w:r>
      <w:r>
        <w:rPr>
          <w:lang w:val="sr-Cyrl-RS"/>
        </w:rPr>
        <w:t>(Потпис)</w:t>
      </w:r>
      <w:r w:rsidR="00626B22">
        <w:rPr>
          <w:vertAlign w:val="superscript"/>
          <w:lang w:val="sr-Cyrl-RS"/>
        </w:rPr>
        <w:t>7</w:t>
      </w:r>
    </w:p>
    <w:p w14:paraId="6F6D0A3D" w14:textId="09E8739E" w:rsidR="00932F79" w:rsidRDefault="00932F79" w:rsidP="00C664F6">
      <w:pPr>
        <w:spacing w:after="300"/>
      </w:pPr>
      <w:r>
        <w:rPr>
          <w:rStyle w:val="tw4winMark"/>
          <w:lang w:val="sr-Cyrl-RS"/>
        </w:rPr>
        <w:t>&lt;0}</w:t>
      </w:r>
    </w:p>
    <w:p w14:paraId="452EBAAC" w14:textId="77777777" w:rsidR="00932F79" w:rsidRDefault="00932F79" w:rsidP="00932F79">
      <w:pPr>
        <w:spacing w:after="300"/>
        <w:jc w:val="center"/>
      </w:pPr>
      <w:r>
        <w:rPr>
          <w:rStyle w:val="tw4winMark"/>
          <w:lang w:val="sr-Cyrl-RS"/>
        </w:rPr>
        <w:t>{0&gt;</w:t>
      </w:r>
      <w:r>
        <w:rPr>
          <w:vanish/>
          <w:color w:val="0070C0"/>
          <w:lang w:val="sr-Cyrl-RS"/>
        </w:rPr>
        <w:t>II.</w:t>
      </w:r>
      <w:r>
        <w:rPr>
          <w:rStyle w:val="tw4winMark"/>
          <w:lang w:val="sr-Cyrl-RS"/>
        </w:rPr>
        <w:t>&lt;}100{&gt;</w:t>
      </w:r>
      <w:r>
        <w:rPr>
          <w:lang w:val="sr-Cyrl-RS"/>
        </w:rPr>
        <w:t>II.</w:t>
      </w:r>
      <w:r>
        <w:rPr>
          <w:rStyle w:val="tw4winMark"/>
          <w:lang w:val="sr-Cyrl-RS"/>
        </w:rPr>
        <w:t>&lt;0}</w:t>
      </w:r>
      <w:r>
        <w:rPr>
          <w:lang w:val="sr-Cyrl-RS"/>
        </w:rPr>
        <w:t xml:space="preserve"> </w:t>
      </w:r>
      <w:r>
        <w:rPr>
          <w:rStyle w:val="tw4winMark"/>
          <w:lang w:val="sr-Cyrl-RS"/>
        </w:rPr>
        <w:t>{0&gt;</w:t>
      </w:r>
      <w:r>
        <w:rPr>
          <w:i/>
          <w:vanish/>
          <w:color w:val="0070C0"/>
          <w:lang w:val="sr-Cyrl-RS"/>
        </w:rPr>
        <w:t>Approval by the office of guarantee</w:t>
      </w:r>
      <w:r>
        <w:rPr>
          <w:rStyle w:val="tw4winMark"/>
          <w:lang w:val="sr-Cyrl-RS"/>
        </w:rPr>
        <w:t>&lt;}99{&gt;</w:t>
      </w:r>
      <w:r>
        <w:rPr>
          <w:i/>
          <w:lang w:val="sr-Cyrl-RS"/>
        </w:rPr>
        <w:t>Одобрење царинског органа обезбеђења</w:t>
      </w:r>
      <w:r>
        <w:rPr>
          <w:rStyle w:val="tw4winMark"/>
          <w:lang w:val="sr-Cyrl-RS"/>
        </w:rPr>
        <w:t>&lt;0}</w:t>
      </w:r>
    </w:p>
    <w:p w14:paraId="2CBC43B5" w14:textId="77777777" w:rsidR="00932F79" w:rsidRDefault="00932F79" w:rsidP="00932F79">
      <w:pPr>
        <w:spacing w:after="300"/>
        <w:jc w:val="both"/>
      </w:pPr>
      <w:r>
        <w:rPr>
          <w:rStyle w:val="tw4winMark"/>
          <w:lang w:val="sr-Cyrl-RS"/>
        </w:rPr>
        <w:t>{0&gt;</w:t>
      </w:r>
      <w:r>
        <w:rPr>
          <w:vanish/>
          <w:color w:val="0070C0"/>
          <w:lang w:val="sr-Cyrl-RS"/>
        </w:rPr>
        <w:t>Office of guarantee …</w:t>
      </w:r>
      <w:r>
        <w:rPr>
          <w:rStyle w:val="tw4winMark"/>
          <w:lang w:val="sr-Cyrl-RS"/>
        </w:rPr>
        <w:t>&lt;}100{&gt;</w:t>
      </w:r>
      <w:r w:rsidRPr="002B7FCA">
        <w:rPr>
          <w:lang w:val="sr-Cyrl-RS"/>
        </w:rPr>
        <w:t>Царински орган обезбеђења</w:t>
      </w:r>
      <w:r>
        <w:rPr>
          <w:lang w:val="sr-Cyrl-RS"/>
        </w:rPr>
        <w:t xml:space="preserve"> ....................................................................................................</w:t>
      </w:r>
      <w:r>
        <w:rPr>
          <w:rStyle w:val="tw4winMark"/>
          <w:lang w:val="sr-Cyrl-RS"/>
        </w:rPr>
        <w:t>&lt;0}</w:t>
      </w:r>
    </w:p>
    <w:p w14:paraId="4D7E4DD2" w14:textId="77777777" w:rsidR="00932F79" w:rsidRDefault="00932F79" w:rsidP="00932F79">
      <w:pPr>
        <w:spacing w:after="300"/>
        <w:jc w:val="both"/>
      </w:pPr>
      <w:r>
        <w:rPr>
          <w:rStyle w:val="tw4winMark"/>
          <w:lang w:val="sr-Cyrl-RS"/>
        </w:rPr>
        <w:t>{0&gt;</w:t>
      </w:r>
      <w:r>
        <w:rPr>
          <w:vanish/>
          <w:color w:val="0070C0"/>
          <w:lang w:val="sr-Cyrl-RS"/>
        </w:rPr>
        <w:t>Guarantor’s undertaking approved on … to cover the customs operation effected under customs declaration/temporary storage declaration No … of… (</w:t>
      </w:r>
      <w:r>
        <w:rPr>
          <w:vanish/>
          <w:vertAlign w:val="superscript"/>
          <w:lang w:val="sr-Cyrl-RS"/>
        </w:rPr>
        <w:t>9</w:t>
      </w:r>
      <w:r>
        <w:rPr>
          <w:vanish/>
          <w:color w:val="0070C0"/>
          <w:lang w:val="sr-Cyrl-RS"/>
        </w:rPr>
        <w:t>)</w:t>
      </w:r>
      <w:r>
        <w:rPr>
          <w:rStyle w:val="tw4winMark"/>
          <w:lang w:val="sr-Cyrl-RS"/>
        </w:rPr>
        <w:t>&lt;}100{&gt;</w:t>
      </w:r>
      <w:r>
        <w:rPr>
          <w:lang w:val="sr-Cyrl-RS"/>
        </w:rPr>
        <w:t xml:space="preserve">Обавеза гаранта прихваћена дана ............................................................................................ за покриће </w:t>
      </w:r>
      <w:r w:rsidRPr="00E94EDF">
        <w:rPr>
          <w:lang w:val="sr-Cyrl-RS"/>
        </w:rPr>
        <w:t>царинске операције</w:t>
      </w:r>
      <w:r>
        <w:rPr>
          <w:lang w:val="sr-Cyrl-RS"/>
        </w:rPr>
        <w:t xml:space="preserve"> која се спроводи по декларацији/декларацији за привремени смештај број ............................................................. од..............................</w:t>
      </w:r>
      <w:r w:rsidR="007B3362" w:rsidRPr="007B3362">
        <w:rPr>
          <w:vertAlign w:val="superscript"/>
          <w:lang w:val="sr-Latn-RS"/>
        </w:rPr>
        <w:t>7</w:t>
      </w:r>
      <w:r>
        <w:rPr>
          <w:rStyle w:val="tw4winMark"/>
          <w:lang w:val="sr-Cyrl-RS"/>
        </w:rPr>
        <w:t>&lt;0}</w:t>
      </w:r>
    </w:p>
    <w:p w14:paraId="017C4DAE" w14:textId="77777777" w:rsidR="00932F79" w:rsidRDefault="00932F79" w:rsidP="00932F79">
      <w:pPr>
        <w:jc w:val="center"/>
      </w:pPr>
      <w:r>
        <w:rPr>
          <w:lang w:val="sr-Cyrl-RS"/>
        </w:rPr>
        <w:t>......................................................................................................................................................</w:t>
      </w:r>
    </w:p>
    <w:p w14:paraId="18BCBE44" w14:textId="77777777" w:rsidR="00932F79" w:rsidRDefault="00932F79" w:rsidP="00932F79">
      <w:pPr>
        <w:spacing w:after="300"/>
        <w:jc w:val="center"/>
        <w:rPr>
          <w:lang w:val="sr-Cyrl-RS"/>
        </w:rPr>
      </w:pPr>
      <w:r>
        <w:rPr>
          <w:rStyle w:val="tw4winMark"/>
          <w:lang w:val="sr-Cyrl-RS"/>
        </w:rPr>
        <w:t>{0&gt;</w:t>
      </w:r>
      <w:r>
        <w:rPr>
          <w:vanish/>
          <w:color w:val="0070C0"/>
          <w:lang w:val="sr-Cyrl-RS"/>
        </w:rPr>
        <w:t>(Stamp and Signature)</w:t>
      </w:r>
      <w:r>
        <w:rPr>
          <w:rStyle w:val="tw4winMark"/>
          <w:lang w:val="sr-Cyrl-RS"/>
        </w:rPr>
        <w:t>&lt;}100{&gt;</w:t>
      </w:r>
      <w:r>
        <w:rPr>
          <w:lang w:val="sr-Cyrl-RS"/>
        </w:rPr>
        <w:t>(Печат и потпис)</w:t>
      </w:r>
    </w:p>
    <w:p w14:paraId="4160A78B" w14:textId="77777777" w:rsidR="007B3362" w:rsidRDefault="007B3362" w:rsidP="007B3362">
      <w:pPr>
        <w:pStyle w:val="EndnoteText"/>
      </w:pPr>
    </w:p>
    <w:p w14:paraId="34086759" w14:textId="77777777" w:rsidR="007B3362" w:rsidRDefault="007B3362" w:rsidP="007B3362">
      <w:pPr>
        <w:pStyle w:val="EndnoteText"/>
      </w:pPr>
    </w:p>
    <w:p w14:paraId="417191BB" w14:textId="77777777" w:rsidR="007B3362" w:rsidRDefault="007B3362" w:rsidP="007B3362">
      <w:pPr>
        <w:pStyle w:val="EndnoteText"/>
      </w:pPr>
    </w:p>
    <w:p w14:paraId="3CF088F4" w14:textId="77777777" w:rsidR="007B3362" w:rsidRDefault="007B3362" w:rsidP="007B3362">
      <w:pPr>
        <w:pStyle w:val="EndnoteText"/>
      </w:pPr>
    </w:p>
    <w:p w14:paraId="72C2C032" w14:textId="77777777" w:rsidR="007B3362" w:rsidRDefault="007B3362" w:rsidP="007B3362">
      <w:pPr>
        <w:pStyle w:val="EndnoteText"/>
      </w:pPr>
      <w:r>
        <w:t>____________________________</w:t>
      </w:r>
    </w:p>
    <w:p w14:paraId="345429E9" w14:textId="03995C1D" w:rsidR="007B3362" w:rsidRPr="007B1D34" w:rsidRDefault="007B3362" w:rsidP="007B3362">
      <w:pPr>
        <w:pStyle w:val="EndnoteText"/>
        <w:rPr>
          <w:lang w:val="sr-Latn-RS"/>
        </w:rPr>
      </w:pPr>
      <w:r>
        <w:rPr>
          <w:rStyle w:val="EndnoteReference"/>
        </w:rPr>
        <w:footnoteRef/>
      </w:r>
      <w:r>
        <w:t xml:space="preserve"> </w:t>
      </w:r>
      <w:r w:rsidR="004A41A0">
        <w:rPr>
          <w:lang w:val="sr-Cyrl-RS"/>
        </w:rPr>
        <w:t>Назив гаранта.</w:t>
      </w:r>
    </w:p>
    <w:p w14:paraId="1BD8B147" w14:textId="2D6F7816" w:rsidR="007B3362" w:rsidRPr="007B1D34" w:rsidRDefault="007B3362" w:rsidP="007B3362">
      <w:pPr>
        <w:pStyle w:val="EndnoteText"/>
        <w:rPr>
          <w:lang w:val="sr-Latn-RS"/>
        </w:rPr>
      </w:pPr>
      <w:r>
        <w:rPr>
          <w:rStyle w:val="EndnoteReference"/>
        </w:rPr>
        <w:t>2</w:t>
      </w:r>
      <w:r>
        <w:t xml:space="preserve"> </w:t>
      </w:r>
      <w:r w:rsidR="004A41A0">
        <w:rPr>
          <w:lang w:val="sr-Cyrl-RS"/>
        </w:rPr>
        <w:t>Место пословног настањења и п</w:t>
      </w:r>
      <w:r>
        <w:rPr>
          <w:lang w:val="sr-Cyrl-RS"/>
        </w:rPr>
        <w:t>уна адреса</w:t>
      </w:r>
      <w:r w:rsidR="004A41A0">
        <w:rPr>
          <w:lang w:val="sr-Cyrl-RS"/>
        </w:rPr>
        <w:t xml:space="preserve"> гаранта.</w:t>
      </w:r>
    </w:p>
    <w:p w14:paraId="6315BE44" w14:textId="47A0E672" w:rsidR="007B3362" w:rsidRPr="007B1D34" w:rsidRDefault="007B3362" w:rsidP="007B3362">
      <w:pPr>
        <w:pStyle w:val="EndnoteText"/>
        <w:rPr>
          <w:lang w:val="sr-Latn-RS"/>
        </w:rPr>
      </w:pPr>
      <w:r>
        <w:rPr>
          <w:rStyle w:val="EndnoteReference"/>
        </w:rPr>
        <w:t>3</w:t>
      </w:r>
      <w:r>
        <w:t xml:space="preserve"> </w:t>
      </w:r>
      <w:r w:rsidRPr="00071DE2">
        <w:rPr>
          <w:lang w:val="sr-Cyrl-RS"/>
        </w:rPr>
        <w:t>Презиме и име или назив привредног субјекта и пуна адреса лица које полаже обезбеђење</w:t>
      </w:r>
      <w:r w:rsidR="004A41A0">
        <w:rPr>
          <w:lang w:val="sr-Cyrl-RS"/>
        </w:rPr>
        <w:t>.</w:t>
      </w:r>
    </w:p>
    <w:p w14:paraId="690570F3" w14:textId="2F4BC09E" w:rsidR="004A41A0" w:rsidRPr="00C664F6" w:rsidRDefault="007B3362" w:rsidP="00C664F6">
      <w:pPr>
        <w:pStyle w:val="EndnoteText"/>
        <w:ind w:left="144" w:hanging="144"/>
      </w:pPr>
      <w:r>
        <w:rPr>
          <w:rStyle w:val="EndnoteReference"/>
        </w:rPr>
        <w:t>4</w:t>
      </w:r>
      <w:r>
        <w:t xml:space="preserve"> </w:t>
      </w:r>
      <w:r w:rsidR="004A41A0">
        <w:rPr>
          <w:color w:val="000000" w:themeColor="text1"/>
          <w:lang w:val="sr-Cyrl-RS"/>
        </w:rPr>
        <w:t>Обезбеђење за плаћање царинског дуга који је настао или би могао настати треба да покрије износ царине, других увозних дажбина и осталих дажбина у вези са увозом робе (порез на додату вредност, акциза као и друге дажбине које на основу других прописа наплаћује царински орган), укључујући припадајуће камате</w:t>
      </w:r>
      <w:r w:rsidR="004A41A0" w:rsidRPr="005C2F01">
        <w:rPr>
          <w:color w:val="000000" w:themeColor="text1"/>
          <w:lang w:val="sr-Cyrl-RS"/>
        </w:rPr>
        <w:t>.</w:t>
      </w:r>
      <w:r w:rsidR="004A41A0">
        <w:rPr>
          <w:color w:val="000000" w:themeColor="text1"/>
          <w:lang w:val="sr-Latn-RS"/>
        </w:rPr>
        <w:t xml:space="preserve"> </w:t>
      </w:r>
      <w:r w:rsidR="004A41A0" w:rsidRPr="005C2F01">
        <w:rPr>
          <w:rStyle w:val="tw4winMark"/>
          <w:color w:val="000000" w:themeColor="text1"/>
          <w:lang w:val="sr-Cyrl-RS"/>
        </w:rPr>
        <w:t>&lt;0}</w:t>
      </w:r>
    </w:p>
    <w:p w14:paraId="7E06001B" w14:textId="77777777" w:rsidR="007B3362" w:rsidRPr="00071DE2" w:rsidRDefault="007B3362" w:rsidP="007B3362">
      <w:pPr>
        <w:ind w:left="270" w:hanging="270"/>
        <w:jc w:val="both"/>
      </w:pPr>
      <w:r>
        <w:rPr>
          <w:rStyle w:val="EndnoteReference"/>
        </w:rPr>
        <w:t>5</w:t>
      </w:r>
      <w:r>
        <w:t xml:space="preserve"> </w:t>
      </w:r>
      <w:r w:rsidRPr="00071DE2">
        <w:rPr>
          <w:sz w:val="20"/>
          <w:lang w:val="sr-Cyrl-RS"/>
        </w:rPr>
        <w:t>Унети једну од следећих царинских операција:</w:t>
      </w:r>
      <w:r w:rsidRPr="00071DE2">
        <w:rPr>
          <w:rStyle w:val="tw4winMark"/>
          <w:lang w:val="sr-Cyrl-RS"/>
        </w:rPr>
        <w:t>&lt;0}</w:t>
      </w:r>
    </w:p>
    <w:p w14:paraId="473F0F4F" w14:textId="77777777" w:rsidR="007B3362" w:rsidRPr="00071DE2" w:rsidRDefault="007B3362" w:rsidP="007B3362">
      <w:pPr>
        <w:tabs>
          <w:tab w:val="left" w:pos="360"/>
        </w:tabs>
        <w:ind w:left="270"/>
        <w:jc w:val="both"/>
      </w:pPr>
      <w:r w:rsidRPr="00D00A19">
        <w:rPr>
          <w:rStyle w:val="tw4winMark"/>
          <w:sz w:val="18"/>
          <w:szCs w:val="18"/>
          <w:lang w:val="sr-Cyrl-RS"/>
        </w:rPr>
        <w:t>{0&gt;</w:t>
      </w:r>
      <w:r w:rsidRPr="00D00A19">
        <w:rPr>
          <w:vanish/>
          <w:color w:val="0070C0"/>
          <w:sz w:val="18"/>
          <w:szCs w:val="18"/>
          <w:lang w:val="sr-Cyrl-RS"/>
        </w:rPr>
        <w:t>(a) temporary storage;</w:t>
      </w:r>
      <w:r w:rsidRPr="00D00A19">
        <w:rPr>
          <w:rStyle w:val="tw4winMark"/>
          <w:sz w:val="18"/>
          <w:szCs w:val="18"/>
          <w:lang w:val="sr-Cyrl-RS"/>
        </w:rPr>
        <w:t>&lt;}100{&gt;</w:t>
      </w:r>
      <w:r w:rsidRPr="00D00A19">
        <w:rPr>
          <w:sz w:val="18"/>
          <w:szCs w:val="18"/>
          <w:lang w:val="sr-Cyrl-RS"/>
        </w:rPr>
        <w:t xml:space="preserve">1) </w:t>
      </w:r>
      <w:r w:rsidRPr="00071DE2">
        <w:rPr>
          <w:sz w:val="20"/>
          <w:lang w:val="sr-Cyrl-RS"/>
        </w:rPr>
        <w:t xml:space="preserve"> привремени смештај,</w:t>
      </w:r>
      <w:r w:rsidRPr="00071DE2">
        <w:rPr>
          <w:rStyle w:val="tw4winMark"/>
          <w:lang w:val="sr-Cyrl-RS"/>
        </w:rPr>
        <w:t>&lt;0}</w:t>
      </w:r>
    </w:p>
    <w:p w14:paraId="593B1B25" w14:textId="65DBF0B1" w:rsidR="007B3362" w:rsidRPr="00071DE2" w:rsidRDefault="007B3362" w:rsidP="007B3362">
      <w:pPr>
        <w:tabs>
          <w:tab w:val="left" w:pos="360"/>
          <w:tab w:val="left" w:pos="450"/>
          <w:tab w:val="left" w:pos="540"/>
          <w:tab w:val="left" w:pos="720"/>
        </w:tabs>
        <w:ind w:left="270"/>
        <w:jc w:val="both"/>
      </w:pPr>
      <w:r w:rsidRPr="00D00A19">
        <w:rPr>
          <w:rStyle w:val="tw4winMark"/>
          <w:sz w:val="18"/>
          <w:szCs w:val="18"/>
          <w:lang w:val="sr-Cyrl-RS"/>
        </w:rPr>
        <w:t>{0&gt;</w:t>
      </w:r>
      <w:r w:rsidRPr="00D00A19">
        <w:rPr>
          <w:vanish/>
          <w:color w:val="0070C0"/>
          <w:sz w:val="18"/>
          <w:szCs w:val="18"/>
          <w:lang w:val="sr-Cyrl-RS"/>
        </w:rPr>
        <w:t>(b) Union transit procedure/common transit procedure;</w:t>
      </w:r>
      <w:r w:rsidRPr="00D00A19">
        <w:rPr>
          <w:rStyle w:val="tw4winMark"/>
          <w:sz w:val="18"/>
          <w:szCs w:val="18"/>
          <w:lang w:val="sr-Cyrl-RS"/>
        </w:rPr>
        <w:t>&lt;}100{&gt;</w:t>
      </w:r>
      <w:r w:rsidRPr="00D00A19">
        <w:rPr>
          <w:sz w:val="18"/>
          <w:szCs w:val="18"/>
          <w:lang w:val="sr-Cyrl-RS"/>
        </w:rPr>
        <w:t>2)</w:t>
      </w:r>
      <w:r w:rsidRPr="00071DE2">
        <w:rPr>
          <w:sz w:val="20"/>
          <w:lang w:val="sr-Cyrl-RS"/>
        </w:rPr>
        <w:t xml:space="preserve"> </w:t>
      </w:r>
      <w:r w:rsidRPr="00071DE2">
        <w:rPr>
          <w:sz w:val="20"/>
          <w:lang w:val="sr-Latn-RS"/>
        </w:rPr>
        <w:t xml:space="preserve"> </w:t>
      </w:r>
      <w:r w:rsidRPr="00071DE2">
        <w:rPr>
          <w:sz w:val="20"/>
          <w:lang w:val="sr-Cyrl-RS"/>
        </w:rPr>
        <w:t>национални поступак транзита,</w:t>
      </w:r>
      <w:r w:rsidRPr="00071DE2">
        <w:rPr>
          <w:rStyle w:val="tw4winMark"/>
          <w:lang w:val="sr-Cyrl-RS"/>
        </w:rPr>
        <w:t>&lt;0}</w:t>
      </w:r>
    </w:p>
    <w:p w14:paraId="4B8D454A" w14:textId="77777777" w:rsidR="007B3362" w:rsidRDefault="007B3362" w:rsidP="007B3362">
      <w:pPr>
        <w:tabs>
          <w:tab w:val="left" w:pos="360"/>
        </w:tabs>
        <w:ind w:left="270"/>
        <w:jc w:val="both"/>
      </w:pPr>
      <w:r w:rsidRPr="00D00A19">
        <w:rPr>
          <w:rStyle w:val="tw4winMark"/>
          <w:sz w:val="18"/>
          <w:szCs w:val="18"/>
          <w:lang w:val="sr-Cyrl-RS"/>
        </w:rPr>
        <w:t>{0&gt;</w:t>
      </w:r>
      <w:r w:rsidRPr="00D00A19">
        <w:rPr>
          <w:vanish/>
          <w:color w:val="0070C0"/>
          <w:sz w:val="18"/>
          <w:szCs w:val="18"/>
          <w:lang w:val="sr-Cyrl-RS"/>
        </w:rPr>
        <w:t>(c) customs warehousing procedure;</w:t>
      </w:r>
      <w:r w:rsidRPr="00D00A19">
        <w:rPr>
          <w:rStyle w:val="tw4winMark"/>
          <w:sz w:val="18"/>
          <w:szCs w:val="18"/>
          <w:lang w:val="sr-Cyrl-RS"/>
        </w:rPr>
        <w:t>&lt;}100{&gt;</w:t>
      </w:r>
      <w:r w:rsidRPr="00D00A19">
        <w:rPr>
          <w:sz w:val="18"/>
          <w:szCs w:val="18"/>
          <w:lang w:val="sr-Cyrl-RS"/>
        </w:rPr>
        <w:t>3)</w:t>
      </w:r>
      <w:r w:rsidRPr="00071DE2">
        <w:rPr>
          <w:sz w:val="20"/>
          <w:lang w:val="sr-Cyrl-RS"/>
        </w:rPr>
        <w:t xml:space="preserve">  поступак царинског складиштења,</w:t>
      </w:r>
      <w:r w:rsidRPr="00D06C24">
        <w:rPr>
          <w:rStyle w:val="tw4winMark"/>
          <w:highlight w:val="red"/>
          <w:lang w:val="sr-Cyrl-RS"/>
        </w:rPr>
        <w:t>&lt;0}</w:t>
      </w:r>
    </w:p>
    <w:p w14:paraId="05A8027A" w14:textId="77777777" w:rsidR="007B3362" w:rsidRDefault="007B3362" w:rsidP="007B3362">
      <w:pPr>
        <w:tabs>
          <w:tab w:val="left" w:pos="360"/>
        </w:tabs>
        <w:ind w:left="270"/>
        <w:jc w:val="both"/>
      </w:pPr>
      <w:r w:rsidRPr="00D00A19">
        <w:rPr>
          <w:rStyle w:val="tw4winMark"/>
          <w:sz w:val="18"/>
          <w:szCs w:val="18"/>
          <w:lang w:val="sr-Cyrl-RS"/>
        </w:rPr>
        <w:t>{0&gt;</w:t>
      </w:r>
      <w:r w:rsidRPr="00D00A19">
        <w:rPr>
          <w:vanish/>
          <w:color w:val="0070C0"/>
          <w:sz w:val="18"/>
          <w:szCs w:val="18"/>
          <w:lang w:val="sr-Cyrl-RS"/>
        </w:rPr>
        <w:t>(d) temporary admission procedure with total relief from import duty;</w:t>
      </w:r>
      <w:r w:rsidRPr="00D00A19">
        <w:rPr>
          <w:rStyle w:val="tw4winMark"/>
          <w:sz w:val="18"/>
          <w:szCs w:val="18"/>
          <w:lang w:val="sr-Cyrl-RS"/>
        </w:rPr>
        <w:t>&lt;}100{&gt;</w:t>
      </w:r>
      <w:r w:rsidRPr="00D00A19">
        <w:rPr>
          <w:sz w:val="18"/>
          <w:szCs w:val="18"/>
          <w:lang w:val="sr-Cyrl-RS"/>
        </w:rPr>
        <w:t>4)</w:t>
      </w:r>
      <w:r>
        <w:rPr>
          <w:sz w:val="20"/>
          <w:lang w:val="sr-Cyrl-RS"/>
        </w:rPr>
        <w:t xml:space="preserve"> </w:t>
      </w:r>
      <w:r>
        <w:rPr>
          <w:sz w:val="20"/>
          <w:lang w:val="sr-Latn-RS"/>
        </w:rPr>
        <w:t xml:space="preserve"> </w:t>
      </w:r>
      <w:r>
        <w:rPr>
          <w:sz w:val="20"/>
          <w:lang w:val="sr-Cyrl-RS"/>
        </w:rPr>
        <w:t>поступак привременог увоза са потпуним ослобођењем од плаћања увозних дажбина,</w:t>
      </w:r>
      <w:r>
        <w:rPr>
          <w:rStyle w:val="tw4winMark"/>
          <w:lang w:val="sr-Cyrl-RS"/>
        </w:rPr>
        <w:t>&lt;0}</w:t>
      </w:r>
    </w:p>
    <w:p w14:paraId="1973A697" w14:textId="77777777" w:rsidR="007B3362" w:rsidRPr="004B7118" w:rsidRDefault="007B3362" w:rsidP="007B3362">
      <w:pPr>
        <w:tabs>
          <w:tab w:val="left" w:pos="360"/>
        </w:tabs>
        <w:ind w:left="270"/>
        <w:jc w:val="both"/>
      </w:pPr>
      <w:r w:rsidRPr="00D00A19">
        <w:rPr>
          <w:rStyle w:val="tw4winMark"/>
          <w:sz w:val="18"/>
          <w:szCs w:val="18"/>
          <w:lang w:val="sr-Cyrl-RS"/>
        </w:rPr>
        <w:t>{0&gt;</w:t>
      </w:r>
      <w:r w:rsidRPr="00D00A19">
        <w:rPr>
          <w:vanish/>
          <w:color w:val="0070C0"/>
          <w:sz w:val="18"/>
          <w:szCs w:val="18"/>
          <w:lang w:val="sr-Cyrl-RS"/>
        </w:rPr>
        <w:t>(e) inward processing procedure;</w:t>
      </w:r>
      <w:r w:rsidRPr="00D00A19">
        <w:rPr>
          <w:rStyle w:val="tw4winMark"/>
          <w:sz w:val="18"/>
          <w:szCs w:val="18"/>
          <w:lang w:val="sr-Cyrl-RS"/>
        </w:rPr>
        <w:t>&lt;}100{&gt;</w:t>
      </w:r>
      <w:r w:rsidRPr="00D00A19">
        <w:rPr>
          <w:sz w:val="18"/>
          <w:szCs w:val="18"/>
          <w:lang w:val="sr-Cyrl-RS"/>
        </w:rPr>
        <w:t>5)</w:t>
      </w:r>
      <w:r w:rsidRPr="004B7118">
        <w:rPr>
          <w:sz w:val="20"/>
          <w:lang w:val="sr-Cyrl-RS"/>
        </w:rPr>
        <w:t xml:space="preserve"> </w:t>
      </w:r>
      <w:r>
        <w:rPr>
          <w:sz w:val="20"/>
          <w:lang w:val="sr-Cyrl-RS"/>
        </w:rPr>
        <w:t xml:space="preserve"> </w:t>
      </w:r>
      <w:r w:rsidRPr="004B7118">
        <w:rPr>
          <w:sz w:val="20"/>
          <w:lang w:val="sr-Cyrl-RS"/>
        </w:rPr>
        <w:t>поступак активног оплемењивања,</w:t>
      </w:r>
      <w:r w:rsidRPr="004B7118">
        <w:rPr>
          <w:rStyle w:val="tw4winMark"/>
          <w:lang w:val="sr-Cyrl-RS"/>
        </w:rPr>
        <w:t>&lt;0}</w:t>
      </w:r>
    </w:p>
    <w:p w14:paraId="04CA9F0A" w14:textId="77777777" w:rsidR="007B3362" w:rsidRPr="004B7118" w:rsidRDefault="007B3362" w:rsidP="007B3362">
      <w:pPr>
        <w:tabs>
          <w:tab w:val="left" w:pos="360"/>
        </w:tabs>
        <w:ind w:left="270"/>
        <w:jc w:val="both"/>
      </w:pPr>
      <w:r w:rsidRPr="00D00A19">
        <w:rPr>
          <w:rStyle w:val="tw4winMark"/>
          <w:sz w:val="18"/>
          <w:szCs w:val="18"/>
          <w:lang w:val="sr-Cyrl-RS"/>
        </w:rPr>
        <w:t>{0&gt;</w:t>
      </w:r>
      <w:r w:rsidRPr="00D00A19">
        <w:rPr>
          <w:vanish/>
          <w:color w:val="0070C0"/>
          <w:sz w:val="18"/>
          <w:szCs w:val="18"/>
          <w:lang w:val="sr-Cyrl-RS"/>
        </w:rPr>
        <w:t>(f) end-use procedure;</w:t>
      </w:r>
      <w:r w:rsidRPr="00D00A19">
        <w:rPr>
          <w:rStyle w:val="tw4winMark"/>
          <w:sz w:val="18"/>
          <w:szCs w:val="18"/>
          <w:lang w:val="sr-Cyrl-RS"/>
        </w:rPr>
        <w:t>&lt;}100{&gt;</w:t>
      </w:r>
      <w:r w:rsidRPr="00D00A19">
        <w:rPr>
          <w:sz w:val="18"/>
          <w:szCs w:val="18"/>
          <w:lang w:val="sr-Cyrl-RS"/>
        </w:rPr>
        <w:t>6)</w:t>
      </w:r>
      <w:r w:rsidRPr="004B7118">
        <w:rPr>
          <w:sz w:val="20"/>
          <w:lang w:val="sr-Cyrl-RS"/>
        </w:rPr>
        <w:t xml:space="preserve"> </w:t>
      </w:r>
      <w:r>
        <w:rPr>
          <w:sz w:val="20"/>
          <w:lang w:val="sr-Cyrl-RS"/>
        </w:rPr>
        <w:t xml:space="preserve"> </w:t>
      </w:r>
      <w:r w:rsidRPr="004B7118">
        <w:rPr>
          <w:sz w:val="20"/>
          <w:lang w:val="sr-Cyrl-RS"/>
        </w:rPr>
        <w:t>поступак употребе у посебне сврхе,</w:t>
      </w:r>
      <w:r w:rsidRPr="004B7118">
        <w:rPr>
          <w:rStyle w:val="tw4winMark"/>
          <w:lang w:val="sr-Cyrl-RS"/>
        </w:rPr>
        <w:t>&lt;0}</w:t>
      </w:r>
    </w:p>
    <w:p w14:paraId="6C43EE3D" w14:textId="77777777" w:rsidR="007B3362" w:rsidRPr="00DB29BA" w:rsidRDefault="007B3362" w:rsidP="007B3362">
      <w:pPr>
        <w:tabs>
          <w:tab w:val="left" w:pos="360"/>
        </w:tabs>
        <w:ind w:left="270"/>
        <w:jc w:val="both"/>
      </w:pPr>
      <w:r w:rsidRPr="00D00A19">
        <w:rPr>
          <w:rStyle w:val="tw4winMark"/>
          <w:sz w:val="18"/>
          <w:szCs w:val="18"/>
          <w:lang w:val="sr-Cyrl-RS"/>
        </w:rPr>
        <w:t>{0&gt;</w:t>
      </w:r>
      <w:r w:rsidRPr="00D00A19">
        <w:rPr>
          <w:vanish/>
          <w:color w:val="0070C0"/>
          <w:sz w:val="18"/>
          <w:szCs w:val="18"/>
          <w:lang w:val="sr-Cyrl-RS"/>
        </w:rPr>
        <w:t>(g) release for free circulation under normal customs declaration without deferred payment;</w:t>
      </w:r>
      <w:r w:rsidRPr="00D00A19">
        <w:rPr>
          <w:rStyle w:val="tw4winMark"/>
          <w:sz w:val="18"/>
          <w:szCs w:val="18"/>
          <w:lang w:val="sr-Cyrl-RS"/>
        </w:rPr>
        <w:t>&lt;}100{&gt;</w:t>
      </w:r>
      <w:r w:rsidRPr="00D00A19">
        <w:rPr>
          <w:sz w:val="18"/>
          <w:szCs w:val="18"/>
          <w:lang w:val="sr-Cyrl-RS"/>
        </w:rPr>
        <w:t>7)</w:t>
      </w:r>
      <w:r w:rsidRPr="004B7118">
        <w:rPr>
          <w:sz w:val="20"/>
          <w:lang w:val="sr-Cyrl-RS"/>
        </w:rPr>
        <w:t xml:space="preserve"> </w:t>
      </w:r>
      <w:r>
        <w:rPr>
          <w:sz w:val="20"/>
          <w:lang w:val="sr-Cyrl-RS"/>
        </w:rPr>
        <w:t xml:space="preserve"> </w:t>
      </w:r>
      <w:r w:rsidRPr="004B7118">
        <w:rPr>
          <w:sz w:val="20"/>
          <w:lang w:val="sr-Cyrl-RS"/>
        </w:rPr>
        <w:t xml:space="preserve">стављање у слободан промет на основу </w:t>
      </w:r>
      <w:r>
        <w:rPr>
          <w:sz w:val="20"/>
          <w:lang w:val="sr-Cyrl-RS"/>
        </w:rPr>
        <w:t xml:space="preserve">редовне </w:t>
      </w:r>
      <w:r w:rsidRPr="00DB29BA">
        <w:rPr>
          <w:sz w:val="20"/>
          <w:lang w:val="sr-Cyrl-RS"/>
        </w:rPr>
        <w:t>декларације без одложеног плаћања,</w:t>
      </w:r>
      <w:r w:rsidRPr="00DB29BA">
        <w:rPr>
          <w:rStyle w:val="tw4winMark"/>
          <w:lang w:val="sr-Cyrl-RS"/>
        </w:rPr>
        <w:t>&lt;0}</w:t>
      </w:r>
    </w:p>
    <w:p w14:paraId="05178F6D" w14:textId="77777777" w:rsidR="007B3362" w:rsidRPr="004B7118" w:rsidRDefault="007B3362" w:rsidP="007B3362">
      <w:pPr>
        <w:tabs>
          <w:tab w:val="left" w:pos="567"/>
          <w:tab w:val="left" w:pos="709"/>
        </w:tabs>
        <w:ind w:left="274" w:hanging="288"/>
        <w:mirrorIndents/>
        <w:jc w:val="both"/>
      </w:pPr>
      <w:r>
        <w:rPr>
          <w:rStyle w:val="tw4winMark"/>
          <w:vanish w:val="0"/>
          <w:lang w:val="sr-Cyrl-RS"/>
        </w:rPr>
        <w:tab/>
      </w:r>
      <w:r w:rsidRPr="00D00A19">
        <w:rPr>
          <w:rStyle w:val="tw4winMark"/>
          <w:sz w:val="18"/>
          <w:szCs w:val="18"/>
          <w:lang w:val="sr-Cyrl-RS"/>
        </w:rPr>
        <w:tab/>
        <w:t>{0&gt;</w:t>
      </w:r>
      <w:r w:rsidRPr="00D00A19">
        <w:rPr>
          <w:vanish/>
          <w:color w:val="0070C0"/>
          <w:sz w:val="18"/>
          <w:szCs w:val="18"/>
          <w:lang w:val="sr-Cyrl-RS"/>
        </w:rPr>
        <w:t>(h) release for free circulation under normal customs declaration with deferred payment;</w:t>
      </w:r>
      <w:r w:rsidRPr="00D00A19">
        <w:rPr>
          <w:rStyle w:val="tw4winMark"/>
          <w:sz w:val="18"/>
          <w:szCs w:val="18"/>
          <w:lang w:val="sr-Cyrl-RS"/>
        </w:rPr>
        <w:t>&lt;}100{&gt;</w:t>
      </w:r>
      <w:r w:rsidRPr="00D00A19">
        <w:rPr>
          <w:sz w:val="18"/>
          <w:szCs w:val="18"/>
          <w:lang w:val="sr-Cyrl-RS"/>
        </w:rPr>
        <w:t>8)</w:t>
      </w:r>
      <w:r w:rsidRPr="00DB29BA">
        <w:rPr>
          <w:sz w:val="20"/>
          <w:lang w:val="sr-Cyrl-RS"/>
        </w:rPr>
        <w:t xml:space="preserve"> стављање у слободан промет на основу </w:t>
      </w:r>
      <w:r>
        <w:rPr>
          <w:sz w:val="20"/>
          <w:lang w:val="sr-Cyrl-RS"/>
        </w:rPr>
        <w:t>редовне</w:t>
      </w:r>
      <w:r w:rsidRPr="004B7118">
        <w:rPr>
          <w:sz w:val="20"/>
          <w:lang w:val="sr-Cyrl-RS"/>
        </w:rPr>
        <w:t xml:space="preserve"> декларације са одложеним плаћањем,</w:t>
      </w:r>
      <w:r w:rsidRPr="004B7118">
        <w:rPr>
          <w:rStyle w:val="tw4winMark"/>
          <w:lang w:val="sr-Cyrl-RS"/>
        </w:rPr>
        <w:t>&lt;0}</w:t>
      </w:r>
    </w:p>
    <w:p w14:paraId="73E60669" w14:textId="77777777" w:rsidR="007B3362" w:rsidRDefault="007B3362" w:rsidP="007B3362">
      <w:pPr>
        <w:tabs>
          <w:tab w:val="left" w:pos="360"/>
        </w:tabs>
        <w:ind w:left="274" w:hanging="450"/>
        <w:jc w:val="both"/>
      </w:pPr>
      <w:r>
        <w:rPr>
          <w:rStyle w:val="tw4winMark"/>
          <w:vanish w:val="0"/>
          <w:lang w:val="sr-Cyrl-RS"/>
        </w:rPr>
        <w:tab/>
      </w:r>
      <w:r w:rsidRPr="00D00A19">
        <w:rPr>
          <w:rStyle w:val="tw4winMark"/>
          <w:sz w:val="18"/>
          <w:szCs w:val="18"/>
          <w:lang w:val="sr-Cyrl-RS"/>
        </w:rPr>
        <w:t xml:space="preserve">  {0&gt;</w:t>
      </w:r>
      <w:r w:rsidRPr="00D00A19">
        <w:rPr>
          <w:vanish/>
          <w:color w:val="0070C0"/>
          <w:sz w:val="18"/>
          <w:szCs w:val="18"/>
          <w:lang w:val="sr-Cyrl-RS"/>
        </w:rPr>
        <w:t>(i) release for free circulation under a customs declaration lodged in accordance with Article 166 of Regulation (EU) No 952/2013 of the European Parliament and of the Council of 9 October 2013 laying down the Union Customs Code;</w:t>
      </w:r>
      <w:r w:rsidRPr="00D00A19">
        <w:rPr>
          <w:rStyle w:val="tw4winMark"/>
          <w:sz w:val="18"/>
          <w:szCs w:val="18"/>
          <w:lang w:val="sr-Cyrl-RS"/>
        </w:rPr>
        <w:t>&lt;}100{&gt;</w:t>
      </w:r>
      <w:r w:rsidRPr="00D00A19">
        <w:rPr>
          <w:sz w:val="18"/>
          <w:szCs w:val="18"/>
          <w:lang w:val="sr-Cyrl-RS"/>
        </w:rPr>
        <w:t>9)</w:t>
      </w:r>
      <w:r w:rsidRPr="004B7118">
        <w:rPr>
          <w:sz w:val="20"/>
          <w:lang w:val="sr-Cyrl-RS"/>
        </w:rPr>
        <w:t xml:space="preserve"> стављање у слободан промет на основу декларације поднете у складу са чланом 1</w:t>
      </w:r>
      <w:r>
        <w:rPr>
          <w:sz w:val="20"/>
          <w:lang w:val="sr-Cyrl-RS"/>
        </w:rPr>
        <w:t>45</w:t>
      </w:r>
      <w:r w:rsidRPr="004B7118">
        <w:rPr>
          <w:sz w:val="20"/>
          <w:lang w:val="sr-Cyrl-RS"/>
        </w:rPr>
        <w:t>.</w:t>
      </w:r>
      <w:r>
        <w:rPr>
          <w:sz w:val="20"/>
          <w:lang w:val="sr-Cyrl-RS"/>
        </w:rPr>
        <w:t xml:space="preserve"> Царинског закона,</w:t>
      </w:r>
      <w:r>
        <w:rPr>
          <w:rStyle w:val="tw4winMark"/>
          <w:lang w:val="sr-Cyrl-RS"/>
        </w:rPr>
        <w:t>&lt;0}</w:t>
      </w:r>
    </w:p>
    <w:p w14:paraId="5A90E4BA" w14:textId="5E5D3E0C" w:rsidR="007B3362" w:rsidRDefault="007B3362" w:rsidP="007B3362">
      <w:pPr>
        <w:tabs>
          <w:tab w:val="left" w:pos="360"/>
        </w:tabs>
        <w:ind w:left="274" w:hanging="540"/>
        <w:jc w:val="both"/>
      </w:pPr>
      <w:r>
        <w:rPr>
          <w:rStyle w:val="tw4winMark"/>
          <w:vanish w:val="0"/>
          <w:lang w:val="sr-Cyrl-RS"/>
        </w:rPr>
        <w:tab/>
      </w:r>
      <w:r w:rsidRPr="00D00A19">
        <w:rPr>
          <w:rStyle w:val="tw4winMark"/>
          <w:sz w:val="18"/>
          <w:szCs w:val="18"/>
          <w:lang w:val="sr-Cyrl-RS"/>
        </w:rPr>
        <w:t xml:space="preserve">  {0&gt;</w:t>
      </w:r>
      <w:r w:rsidRPr="00D00A19">
        <w:rPr>
          <w:vanish/>
          <w:color w:val="0070C0"/>
          <w:sz w:val="18"/>
          <w:szCs w:val="18"/>
          <w:lang w:val="sr-Cyrl-RS"/>
        </w:rPr>
        <w:t>(j) release for free circulation under a customs declaration lodged in accordance with Article 182 of Regulation (EU) No 952/2013 of the European Parliament and of the Council of 9 October 2013 laying down the Union Customs Code;</w:t>
      </w:r>
      <w:r w:rsidRPr="00D00A19">
        <w:rPr>
          <w:rStyle w:val="tw4winMark"/>
          <w:sz w:val="18"/>
          <w:szCs w:val="18"/>
          <w:lang w:val="sr-Cyrl-RS"/>
        </w:rPr>
        <w:t>&lt;}100{&gt;</w:t>
      </w:r>
      <w:r w:rsidRPr="00D00A19">
        <w:rPr>
          <w:sz w:val="18"/>
          <w:szCs w:val="18"/>
          <w:lang w:val="sr-Cyrl-RS"/>
        </w:rPr>
        <w:t>10)</w:t>
      </w:r>
      <w:r>
        <w:rPr>
          <w:sz w:val="20"/>
          <w:lang w:val="sr-Cyrl-RS"/>
        </w:rPr>
        <w:t xml:space="preserve"> стављање у слободан промет на основу декларације поднете у складу са чланом 158. Царинског закона,</w:t>
      </w:r>
      <w:r>
        <w:rPr>
          <w:rStyle w:val="tw4winMark"/>
          <w:lang w:val="sr-Cyrl-RS"/>
        </w:rPr>
        <w:t>&lt;0}</w:t>
      </w:r>
    </w:p>
    <w:p w14:paraId="03A393B5" w14:textId="77777777" w:rsidR="007B3362" w:rsidRDefault="007B3362" w:rsidP="007B3362">
      <w:pPr>
        <w:tabs>
          <w:tab w:val="left" w:pos="360"/>
        </w:tabs>
        <w:ind w:left="274"/>
        <w:jc w:val="both"/>
      </w:pPr>
      <w:r w:rsidRPr="00D00A19">
        <w:rPr>
          <w:rStyle w:val="tw4winMark"/>
          <w:sz w:val="18"/>
          <w:szCs w:val="18"/>
          <w:lang w:val="sr-Cyrl-RS"/>
        </w:rPr>
        <w:t xml:space="preserve">  {0&gt;</w:t>
      </w:r>
      <w:r w:rsidRPr="00D00A19">
        <w:rPr>
          <w:vanish/>
          <w:color w:val="0070C0"/>
          <w:sz w:val="18"/>
          <w:szCs w:val="18"/>
          <w:lang w:val="sr-Cyrl-RS"/>
        </w:rPr>
        <w:t>(k) temporary admission procedure with partial relief from import duty;</w:t>
      </w:r>
      <w:r w:rsidRPr="00D00A19">
        <w:rPr>
          <w:rStyle w:val="tw4winMark"/>
          <w:sz w:val="18"/>
          <w:szCs w:val="18"/>
          <w:lang w:val="sr-Cyrl-RS"/>
        </w:rPr>
        <w:t>&lt;}100{&gt;</w:t>
      </w:r>
      <w:r w:rsidRPr="00D00A19">
        <w:rPr>
          <w:sz w:val="18"/>
          <w:szCs w:val="18"/>
          <w:lang w:val="sr-Cyrl-RS"/>
        </w:rPr>
        <w:t>11)</w:t>
      </w:r>
      <w:r>
        <w:rPr>
          <w:sz w:val="20"/>
          <w:lang w:val="sr-Cyrl-RS"/>
        </w:rPr>
        <w:t xml:space="preserve">  поступак привременог увоза са делимичним ослобођењем од плаћања увозних дажбина,</w:t>
      </w:r>
      <w:r>
        <w:rPr>
          <w:rStyle w:val="tw4winMark"/>
          <w:lang w:val="sr-Cyrl-RS"/>
        </w:rPr>
        <w:t>&lt;0}</w:t>
      </w:r>
    </w:p>
    <w:p w14:paraId="35663BF4" w14:textId="77777777" w:rsidR="007B3362" w:rsidRPr="007B1D34" w:rsidRDefault="007B3362" w:rsidP="007B3362">
      <w:pPr>
        <w:tabs>
          <w:tab w:val="left" w:pos="360"/>
          <w:tab w:val="left" w:pos="567"/>
          <w:tab w:val="left" w:pos="851"/>
        </w:tabs>
        <w:ind w:left="274" w:hanging="144"/>
        <w:jc w:val="both"/>
        <w:rPr>
          <w:lang w:val="sr-Latn-RS"/>
        </w:rPr>
      </w:pPr>
      <w:r>
        <w:rPr>
          <w:rStyle w:val="tw4winMark"/>
          <w:vanish w:val="0"/>
          <w:lang w:val="sr-Cyrl-RS"/>
        </w:rPr>
        <w:tab/>
      </w:r>
      <w:r w:rsidRPr="00D00A19">
        <w:rPr>
          <w:rStyle w:val="tw4winMark"/>
          <w:sz w:val="18"/>
          <w:szCs w:val="18"/>
          <w:lang w:val="sr-Cyrl-RS"/>
        </w:rPr>
        <w:t xml:space="preserve">  {0&gt;</w:t>
      </w:r>
      <w:r w:rsidRPr="00D00A19">
        <w:rPr>
          <w:vanish/>
          <w:color w:val="0070C0"/>
          <w:sz w:val="18"/>
          <w:szCs w:val="18"/>
          <w:lang w:val="sr-Cyrl-RS"/>
        </w:rPr>
        <w:t>(l) if another — indicate the other kind of operation.</w:t>
      </w:r>
      <w:r w:rsidRPr="00D00A19">
        <w:rPr>
          <w:rStyle w:val="tw4winMark"/>
          <w:sz w:val="18"/>
          <w:szCs w:val="18"/>
          <w:lang w:val="sr-Cyrl-RS"/>
        </w:rPr>
        <w:t>&lt;}100{&gt;</w:t>
      </w:r>
      <w:r w:rsidRPr="00D00A19">
        <w:rPr>
          <w:sz w:val="18"/>
          <w:szCs w:val="18"/>
          <w:lang w:val="sr-Cyrl-RS"/>
        </w:rPr>
        <w:t>12)</w:t>
      </w:r>
      <w:r>
        <w:rPr>
          <w:sz w:val="20"/>
          <w:lang w:val="sr-Cyrl-RS"/>
        </w:rPr>
        <w:t xml:space="preserve">  ако није горе наведена – навести другу врсту операције;</w:t>
      </w:r>
    </w:p>
    <w:p w14:paraId="4439A546" w14:textId="2693A9A3" w:rsidR="004A41A0" w:rsidRDefault="007B3362" w:rsidP="007B3362">
      <w:pPr>
        <w:pStyle w:val="EndnoteText"/>
        <w:ind w:left="144" w:hanging="144"/>
      </w:pPr>
      <w:r>
        <w:rPr>
          <w:rStyle w:val="EndnoteReference"/>
        </w:rPr>
        <w:t>6</w:t>
      </w:r>
      <w:r w:rsidR="004A41A0">
        <w:rPr>
          <w:rStyle w:val="EndnoteReference"/>
          <w:lang w:val="sr-Cyrl-RS"/>
        </w:rPr>
        <w:t xml:space="preserve">  </w:t>
      </w:r>
      <w:r w:rsidR="004A41A0">
        <w:rPr>
          <w:lang w:val="sr-Cyrl-RS"/>
        </w:rPr>
        <w:t>Прецртати или изоставити оно што се не примењује.</w:t>
      </w:r>
      <w:r>
        <w:t xml:space="preserve"> </w:t>
      </w:r>
    </w:p>
    <w:p w14:paraId="2E16D822" w14:textId="1903D3CF" w:rsidR="007B3362" w:rsidRPr="007B1D34" w:rsidRDefault="004A41A0" w:rsidP="007B3362">
      <w:pPr>
        <w:pStyle w:val="EndnoteText"/>
        <w:ind w:left="144" w:hanging="144"/>
        <w:rPr>
          <w:lang w:val="sr-Latn-RS"/>
        </w:rPr>
      </w:pPr>
      <w:r>
        <w:rPr>
          <w:rStyle w:val="EndnoteReference"/>
        </w:rPr>
        <w:lastRenderedPageBreak/>
        <w:t>7</w:t>
      </w:r>
      <w:r>
        <w:rPr>
          <w:lang w:val="sr-Cyrl-RS"/>
        </w:rPr>
        <w:t xml:space="preserve"> </w:t>
      </w:r>
      <w:r w:rsidR="007B3362">
        <w:rPr>
          <w:lang w:val="sr-Cyrl-RS"/>
        </w:rPr>
        <w:t>Лице које потписује документ, мора пре свог потписа, руком уписати следеће:</w:t>
      </w:r>
      <w:r w:rsidR="007B3362">
        <w:rPr>
          <w:rStyle w:val="tw4winMark"/>
          <w:lang w:val="sr-Cyrl-RS"/>
        </w:rPr>
        <w:t>&lt;0}</w:t>
      </w:r>
      <w:r w:rsidR="007B3362">
        <w:rPr>
          <w:lang w:val="sr-Cyrl-RS"/>
        </w:rPr>
        <w:t xml:space="preserve"> </w:t>
      </w:r>
      <w:r w:rsidR="007B3362">
        <w:rPr>
          <w:rStyle w:val="tw4winMark"/>
          <w:lang w:val="sr-Cyrl-RS"/>
        </w:rPr>
        <w:t>{0&gt;</w:t>
      </w:r>
      <w:r w:rsidR="007B3362">
        <w:rPr>
          <w:vanish/>
          <w:color w:val="0070C0"/>
          <w:lang w:val="sr-Cyrl-RS"/>
        </w:rPr>
        <w:t>‘Guarantee for the amount of …’ (the amount being written out in letters).</w:t>
      </w:r>
      <w:r w:rsidR="007B3362">
        <w:rPr>
          <w:rStyle w:val="tw4winMark"/>
          <w:lang w:val="sr-Cyrl-RS"/>
        </w:rPr>
        <w:t>&lt;}99{&gt;</w:t>
      </w:r>
      <w:r w:rsidR="007B3362">
        <w:rPr>
          <w:lang w:val="sr-Cyrl-RS"/>
        </w:rPr>
        <w:t>„Обезбеђење за износ од …” (износ се уписује словима).</w:t>
      </w:r>
    </w:p>
    <w:p w14:paraId="3D6E57AF" w14:textId="11A88F0C" w:rsidR="00977066" w:rsidRDefault="004A41A0" w:rsidP="007B3362">
      <w:pPr>
        <w:spacing w:after="300"/>
        <w:rPr>
          <w:sz w:val="20"/>
          <w:lang w:val="sr-Cyrl-RS"/>
        </w:rPr>
        <w:sectPr w:rsidR="00977066" w:rsidSect="00DE6055">
          <w:footerReference w:type="default" r:id="rId10"/>
          <w:endnotePr>
            <w:numFmt w:val="decimal"/>
            <w:numRestart w:val="eachSect"/>
          </w:endnotePr>
          <w:pgSz w:w="11907" w:h="16840" w:code="9"/>
          <w:pgMar w:top="1440" w:right="1440" w:bottom="1440" w:left="1440" w:header="720" w:footer="227" w:gutter="0"/>
          <w:cols w:space="720"/>
          <w:titlePg/>
          <w:docGrid w:linePitch="360"/>
        </w:sectPr>
      </w:pPr>
      <w:r w:rsidRPr="003737AF">
        <w:rPr>
          <w:vertAlign w:val="superscript"/>
          <w:lang w:val="sr-Cyrl-RS"/>
        </w:rPr>
        <w:t>8</w:t>
      </w:r>
      <w:r w:rsidR="007B3362">
        <w:t xml:space="preserve"> </w:t>
      </w:r>
      <w:r w:rsidR="007B3362" w:rsidRPr="007B3362">
        <w:rPr>
          <w:sz w:val="20"/>
          <w:lang w:val="sr-Cyrl-RS"/>
        </w:rPr>
        <w:t>Попуњава царинарница у којој је роба стављена у поступак или се налазила у привременом смештају</w:t>
      </w:r>
      <w:r>
        <w:rPr>
          <w:sz w:val="20"/>
          <w:lang w:val="sr-Cyrl-RS"/>
        </w:rPr>
        <w:t>.</w:t>
      </w:r>
    </w:p>
    <w:p w14:paraId="4D26AB6A" w14:textId="77777777" w:rsidR="007B3362" w:rsidRDefault="007B3362" w:rsidP="007B3362">
      <w:pPr>
        <w:spacing w:after="300"/>
        <w:rPr>
          <w:sz w:val="20"/>
          <w:lang w:val="sr-Cyrl-RS"/>
        </w:rPr>
        <w:sectPr w:rsidR="007B3362" w:rsidSect="00977066">
          <w:endnotePr>
            <w:numFmt w:val="decimal"/>
            <w:numRestart w:val="eachSect"/>
          </w:endnotePr>
          <w:pgSz w:w="11907" w:h="16840" w:code="9"/>
          <w:pgMar w:top="1440" w:right="1440" w:bottom="1440" w:left="1440" w:header="720" w:footer="227" w:gutter="0"/>
          <w:cols w:space="720"/>
          <w:titlePg/>
          <w:docGrid w:linePitch="360"/>
        </w:sectPr>
      </w:pPr>
    </w:p>
    <w:p w14:paraId="5F8AEF5A" w14:textId="77777777" w:rsidR="002D3FE8" w:rsidRDefault="00D00A19" w:rsidP="00D00A19">
      <w:pPr>
        <w:spacing w:line="276" w:lineRule="auto"/>
        <w:jc w:val="right"/>
        <w:rPr>
          <w:rStyle w:val="tw4winMark"/>
          <w:rFonts w:ascii="Times New Roman" w:hAnsi="Times New Roman" w:cs="Times New Roman"/>
          <w:b/>
          <w:vanish w:val="0"/>
          <w:vertAlign w:val="baseline"/>
          <w:lang w:val="sr-Cyrl-RS"/>
        </w:rPr>
      </w:pPr>
      <w:r w:rsidRPr="00B85875">
        <w:rPr>
          <w:rStyle w:val="tw4winMark"/>
          <w:rFonts w:ascii="Times New Roman" w:hAnsi="Times New Roman" w:cs="Times New Roman"/>
          <w:b/>
          <w:vanish w:val="0"/>
          <w:color w:val="auto"/>
          <w:vertAlign w:val="baseline"/>
          <w:lang w:val="sr-Cyrl-RS"/>
        </w:rPr>
        <w:t xml:space="preserve">ПРИЛОГ 6 </w:t>
      </w:r>
    </w:p>
    <w:p w14:paraId="700D3479" w14:textId="77777777" w:rsidR="00B85E1E" w:rsidRPr="00D00A19" w:rsidRDefault="00B85E1E" w:rsidP="00D00A19">
      <w:pPr>
        <w:spacing w:line="276" w:lineRule="auto"/>
        <w:jc w:val="right"/>
        <w:rPr>
          <w:rStyle w:val="tw4winMark"/>
          <w:rFonts w:ascii="Times New Roman" w:hAnsi="Times New Roman" w:cs="Times New Roman"/>
          <w:b/>
          <w:vanish w:val="0"/>
          <w:vertAlign w:val="baseline"/>
          <w:lang w:val="sr-Cyrl-RS"/>
        </w:rPr>
      </w:pPr>
    </w:p>
    <w:p w14:paraId="45A2EB8F" w14:textId="77777777" w:rsidR="00D00A19" w:rsidRDefault="00D00A19" w:rsidP="00D00A19">
      <w:pPr>
        <w:spacing w:line="276" w:lineRule="auto"/>
        <w:jc w:val="center"/>
        <w:rPr>
          <w:rStyle w:val="tw4winMark"/>
          <w:b/>
          <w:vanish w:val="0"/>
          <w:lang w:val="sr-Cyrl-RS"/>
        </w:rPr>
      </w:pPr>
      <w:r w:rsidRPr="009C1F8D">
        <w:rPr>
          <w:rStyle w:val="tw4winMark"/>
          <w:b/>
          <w:lang w:val="sr-Cyrl-RS"/>
        </w:rPr>
        <w:t>{0&gt;</w:t>
      </w:r>
      <w:r w:rsidRPr="009C1F8D">
        <w:rPr>
          <w:b/>
          <w:vanish/>
          <w:color w:val="0070C0"/>
          <w:lang w:val="sr-Cyrl-RS"/>
        </w:rPr>
        <w:t>Guarantor’s undertaking — Individual guarantee</w:t>
      </w:r>
      <w:r w:rsidRPr="009C1F8D">
        <w:rPr>
          <w:rStyle w:val="tw4winMark"/>
          <w:b/>
          <w:lang w:val="sr-Cyrl-RS"/>
        </w:rPr>
        <w:t>&lt;}100{&gt;</w:t>
      </w:r>
      <w:r w:rsidRPr="009C1F8D">
        <w:rPr>
          <w:b/>
          <w:lang w:val="sr-Cyrl-RS"/>
        </w:rPr>
        <w:t>ГАРАНЦИЈА – ПОЈЕДИНАЧНO OБЕЗБЕЂЕЊЕ</w:t>
      </w:r>
      <w:r w:rsidRPr="009C1F8D">
        <w:rPr>
          <w:rStyle w:val="tw4winMark"/>
          <w:b/>
          <w:lang w:val="sr-Cyrl-RS"/>
        </w:rPr>
        <w:t xml:space="preserve"> </w:t>
      </w:r>
    </w:p>
    <w:p w14:paraId="1633B27B" w14:textId="77777777" w:rsidR="00D00A19" w:rsidRDefault="00D00A19" w:rsidP="00D00A19">
      <w:pPr>
        <w:spacing w:line="276" w:lineRule="auto"/>
        <w:jc w:val="center"/>
        <w:rPr>
          <w:b/>
          <w:lang w:val="sr-Cyrl-RS"/>
        </w:rPr>
      </w:pPr>
    </w:p>
    <w:p w14:paraId="5852D0E1" w14:textId="77777777" w:rsidR="001E5F43" w:rsidRPr="007F2D31" w:rsidRDefault="001E5F43" w:rsidP="00D00A19">
      <w:pPr>
        <w:spacing w:line="276" w:lineRule="auto"/>
        <w:jc w:val="center"/>
        <w:rPr>
          <w:b/>
          <w:lang w:val="sr-Cyrl-RS"/>
        </w:rPr>
      </w:pPr>
    </w:p>
    <w:p w14:paraId="7C242A6A" w14:textId="77777777" w:rsidR="00D00A19" w:rsidRDefault="00D00A19" w:rsidP="00D00A19">
      <w:pPr>
        <w:spacing w:after="300"/>
        <w:jc w:val="center"/>
        <w:rPr>
          <w:rStyle w:val="tw4winMark"/>
          <w:vanish w:val="0"/>
          <w:lang w:val="sr-Cyrl-RS"/>
        </w:rPr>
      </w:pPr>
      <w:r>
        <w:rPr>
          <w:rStyle w:val="tw4winMark"/>
          <w:lang w:val="sr-Cyrl-RS"/>
        </w:rPr>
        <w:t>{0&gt;</w:t>
      </w:r>
      <w:r>
        <w:rPr>
          <w:i/>
          <w:vanish/>
          <w:color w:val="0070C0"/>
          <w:lang w:val="sr-Cyrl-RS"/>
        </w:rPr>
        <w:t>I. Undertaking by the guarantor</w:t>
      </w:r>
      <w:r>
        <w:rPr>
          <w:rStyle w:val="tw4winMark"/>
          <w:lang w:val="sr-Cyrl-RS"/>
        </w:rPr>
        <w:t>&lt;}100{&gt;</w:t>
      </w:r>
      <w:r>
        <w:rPr>
          <w:i/>
          <w:lang w:val="sr-Cyrl-RS"/>
        </w:rPr>
        <w:t>I. Обавеза коју је преузео гарант</w:t>
      </w:r>
      <w:r>
        <w:rPr>
          <w:rStyle w:val="tw4winMark"/>
          <w:lang w:val="sr-Cyrl-RS"/>
        </w:rPr>
        <w:t>&lt;0}</w:t>
      </w:r>
    </w:p>
    <w:p w14:paraId="127C2D2E" w14:textId="77777777" w:rsidR="001E5F43" w:rsidRPr="008E7C65" w:rsidRDefault="001E5F43" w:rsidP="00D00A19">
      <w:pPr>
        <w:spacing w:after="300"/>
        <w:jc w:val="center"/>
        <w:rPr>
          <w:lang w:val="sr-Cyrl-RS"/>
        </w:rPr>
      </w:pPr>
    </w:p>
    <w:p w14:paraId="40DDFD2D" w14:textId="124CE76F" w:rsidR="00D00A19" w:rsidRPr="008E7C65" w:rsidRDefault="00D00A19" w:rsidP="00B85875">
      <w:pPr>
        <w:spacing w:after="300"/>
        <w:jc w:val="both"/>
        <w:rPr>
          <w:color w:val="000000" w:themeColor="text1"/>
          <w:lang w:val="sr-Cyrl-RS"/>
        </w:rPr>
      </w:pPr>
      <w:r w:rsidRPr="008E7C65">
        <w:rPr>
          <w:lang w:val="sr-Cyrl-RS"/>
        </w:rPr>
        <w:t xml:space="preserve">1. </w:t>
      </w:r>
      <w:r w:rsidRPr="008E7C65">
        <w:rPr>
          <w:rStyle w:val="tw4winMark"/>
          <w:lang w:val="sr-Cyrl-RS"/>
        </w:rPr>
        <w:t>{0&gt;</w:t>
      </w:r>
      <w:r w:rsidRPr="008E7C65">
        <w:rPr>
          <w:vanish/>
          <w:color w:val="0070C0"/>
          <w:lang w:val="sr-Cyrl-RS"/>
        </w:rPr>
        <w:t>The undersigned (</w:t>
      </w:r>
      <w:r w:rsidRPr="008E7C65">
        <w:rPr>
          <w:vanish/>
          <w:vertAlign w:val="superscript"/>
          <w:lang w:val="sr-Cyrl-RS"/>
        </w:rPr>
        <w:t>1</w:t>
      </w:r>
      <w:r w:rsidRPr="008E7C65">
        <w:rPr>
          <w:vanish/>
          <w:color w:val="0070C0"/>
          <w:lang w:val="sr-Cyrl-RS"/>
        </w:rPr>
        <w:t>) …</w:t>
      </w:r>
      <w:r w:rsidRPr="008E7C65">
        <w:rPr>
          <w:rStyle w:val="tw4winMark"/>
          <w:lang w:val="sr-Cyrl-RS"/>
        </w:rPr>
        <w:t>&lt;}100{&gt;</w:t>
      </w:r>
      <w:r w:rsidRPr="008E7C65">
        <w:rPr>
          <w:lang w:val="sr-Cyrl-RS"/>
        </w:rPr>
        <w:t>Доле потписани</w:t>
      </w:r>
      <w:r w:rsidRPr="008E7C65">
        <w:rPr>
          <w:vertAlign w:val="superscript"/>
          <w:lang w:val="sr-Cyrl-RS"/>
        </w:rPr>
        <w:t>1</w:t>
      </w:r>
      <w:r w:rsidRPr="008E7C65">
        <w:rPr>
          <w:lang w:val="sr-Cyrl-RS"/>
        </w:rPr>
        <w:t xml:space="preserve"> ...................................................................</w:t>
      </w:r>
      <w:r w:rsidR="00710721">
        <w:rPr>
          <w:lang w:val="sr-Cyrl-RS"/>
        </w:rPr>
        <w:t xml:space="preserve"> </w:t>
      </w:r>
      <w:r w:rsidRPr="008E7C65">
        <w:rPr>
          <w:rStyle w:val="tw4winMark"/>
          <w:lang w:val="sr-Cyrl-RS"/>
        </w:rPr>
        <w:t>&lt;0}{0&gt;</w:t>
      </w:r>
      <w:r w:rsidRPr="008E7C65">
        <w:rPr>
          <w:vanish/>
          <w:color w:val="0070C0"/>
          <w:lang w:val="sr-Cyrl-RS"/>
        </w:rPr>
        <w:t>Resident at (</w:t>
      </w:r>
      <w:r w:rsidRPr="008E7C65">
        <w:rPr>
          <w:vanish/>
          <w:vertAlign w:val="superscript"/>
          <w:lang w:val="sr-Cyrl-RS"/>
        </w:rPr>
        <w:t>2</w:t>
      </w:r>
      <w:r w:rsidRPr="008E7C65">
        <w:rPr>
          <w:vanish/>
          <w:color w:val="0070C0"/>
          <w:lang w:val="sr-Cyrl-RS"/>
        </w:rPr>
        <w:t>) ….</w:t>
      </w:r>
      <w:r w:rsidRPr="008E7C65">
        <w:rPr>
          <w:rStyle w:val="tw4winMark"/>
          <w:lang w:val="sr-Cyrl-RS"/>
        </w:rPr>
        <w:t>&lt;}100{&gt;</w:t>
      </w:r>
      <w:r w:rsidRPr="008E7C65">
        <w:rPr>
          <w:lang w:val="sr-Cyrl-RS"/>
        </w:rPr>
        <w:t>са пребивалиштем у</w:t>
      </w:r>
      <w:r w:rsidRPr="008E7C65">
        <w:rPr>
          <w:vertAlign w:val="superscript"/>
          <w:lang w:val="sr-Cyrl-RS"/>
        </w:rPr>
        <w:t>2</w:t>
      </w:r>
      <w:r w:rsidRPr="008E7C65">
        <w:rPr>
          <w:lang w:val="sr-Cyrl-RS"/>
        </w:rPr>
        <w:t xml:space="preserve"> ..............................</w:t>
      </w:r>
      <w:r w:rsidR="00710721">
        <w:rPr>
          <w:lang w:val="sr-Cyrl-RS"/>
        </w:rPr>
        <w:t xml:space="preserve"> </w:t>
      </w:r>
      <w:r w:rsidRPr="008E7C65">
        <w:rPr>
          <w:rStyle w:val="tw4winMark"/>
          <w:lang w:val="sr-Cyrl-RS"/>
        </w:rPr>
        <w:t>{0&gt;</w:t>
      </w:r>
      <w:r w:rsidRPr="008E7C65">
        <w:rPr>
          <w:vanish/>
          <w:color w:val="0070C0"/>
          <w:lang w:val="sr-Cyrl-RS"/>
        </w:rPr>
        <w:t>hereby jointly and severally guarantees, at the office of guarantee of …</w:t>
      </w:r>
      <w:r w:rsidRPr="008E7C65">
        <w:rPr>
          <w:rStyle w:val="tw4winMark"/>
          <w:lang w:val="sr-Cyrl-RS"/>
        </w:rPr>
        <w:t>&lt;}100{&gt;</w:t>
      </w:r>
      <w:r w:rsidRPr="008E7C65">
        <w:rPr>
          <w:lang w:val="sr-Cyrl-RS"/>
        </w:rPr>
        <w:t>овим заједнички и појединачно (солидарно) гарантује, у царинском органу обезбеђења</w:t>
      </w:r>
      <w:r w:rsidR="00B85875" w:rsidRPr="008E7C65">
        <w:rPr>
          <w:lang w:val="sr-Cyrl-RS"/>
        </w:rPr>
        <w:t xml:space="preserve"> </w:t>
      </w:r>
      <w:r w:rsidRPr="008E7C65">
        <w:rPr>
          <w:lang w:val="sr-Cyrl-RS"/>
        </w:rPr>
        <w:t>.............................................................................</w:t>
      </w:r>
      <w:r w:rsidR="00710721">
        <w:rPr>
          <w:lang w:val="sr-Cyrl-RS"/>
        </w:rPr>
        <w:t xml:space="preserve"> </w:t>
      </w:r>
      <w:r w:rsidRPr="008E7C65">
        <w:rPr>
          <w:rStyle w:val="tw4winMark"/>
          <w:lang w:val="sr-Cyrl-RS"/>
        </w:rPr>
        <w:t>{0&gt;</w:t>
      </w:r>
      <w:r w:rsidRPr="008E7C65">
        <w:rPr>
          <w:vanish/>
          <w:color w:val="0070C0"/>
          <w:lang w:val="sr-Cyrl-RS"/>
        </w:rPr>
        <w:t>up to a maximum amount of …</w:t>
      </w:r>
      <w:r w:rsidRPr="008E7C65">
        <w:rPr>
          <w:rStyle w:val="tw4winMark"/>
          <w:lang w:val="sr-Cyrl-RS"/>
        </w:rPr>
        <w:t>&lt;}100{&gt;</w:t>
      </w:r>
      <w:r w:rsidRPr="008E7C65">
        <w:rPr>
          <w:lang w:val="sr-Cyrl-RS"/>
        </w:rPr>
        <w:t>до максималног износа од ...................................................................</w:t>
      </w:r>
      <w:r w:rsidR="00710721">
        <w:rPr>
          <w:lang w:val="sr-Cyrl-RS"/>
        </w:rPr>
        <w:t xml:space="preserve"> </w:t>
      </w:r>
      <w:r w:rsidRPr="008E7C65">
        <w:rPr>
          <w:rStyle w:val="tw4winMark"/>
          <w:lang w:val="sr-Cyrl-RS"/>
        </w:rPr>
        <w:t>&lt;0}</w:t>
      </w:r>
      <w:r w:rsidR="00B85875" w:rsidRPr="008E7C65">
        <w:rPr>
          <w:color w:val="000000" w:themeColor="text1"/>
          <w:lang w:val="sr-Cyrl-RS"/>
        </w:rPr>
        <w:t xml:space="preserve">за </w:t>
      </w:r>
      <w:r w:rsidR="00B85875" w:rsidRPr="008E7C65">
        <w:rPr>
          <w:lang w:val="sr-Cyrl-RS"/>
        </w:rPr>
        <w:t>Европску Унију (која обухвата Краљевину Белгију, Републику Бугарску, Чешку Републику, Краљевину Данску, Савезну Републику Немачку, Републику Естонију, Ирску, Хеленску Републику, Краљевину Шпанију, Француску Републику, Републику Хрватску, Републику Италију, Републику Кипар, Републику Летонију, Републику Литванију, Велико Војводство Луксембурга,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w:t>
      </w:r>
      <w:r w:rsidR="0002096B" w:rsidRPr="008E7C65">
        <w:rPr>
          <w:lang w:val="sr-Cyrl-RS"/>
        </w:rPr>
        <w:t>)</w:t>
      </w:r>
      <w:r w:rsidR="00B85875" w:rsidRPr="008E7C65">
        <w:rPr>
          <w:lang w:val="sr-Cyrl-RS"/>
        </w:rPr>
        <w:t xml:space="preserve"> и Републику Исланд, Краљевину Норвешку, Швајцарску Конфедерацију, Републику Северну Македонију, Републику Србију</w:t>
      </w:r>
      <w:r w:rsidR="005361B6" w:rsidRPr="008E7C65">
        <w:rPr>
          <w:lang w:val="sr-Cyrl-RS"/>
        </w:rPr>
        <w:t>,</w:t>
      </w:r>
      <w:r w:rsidR="00B85875" w:rsidRPr="008E7C65">
        <w:rPr>
          <w:lang w:val="sr-Cyrl-RS"/>
        </w:rPr>
        <w:t xml:space="preserve"> Турску Републику</w:t>
      </w:r>
      <w:r w:rsidR="0002096B" w:rsidRPr="008E7C65">
        <w:rPr>
          <w:lang w:val="sr-Cyrl-RS"/>
        </w:rPr>
        <w:t xml:space="preserve">, </w:t>
      </w:r>
      <w:r w:rsidR="00396314" w:rsidRPr="008E7C65">
        <w:rPr>
          <w:lang w:val="sr-Cyrl-RS"/>
        </w:rPr>
        <w:t xml:space="preserve">Украјину, </w:t>
      </w:r>
      <w:r w:rsidR="0002096B" w:rsidRPr="008E7C65">
        <w:rPr>
          <w:lang w:val="sr-Cyrl-RS"/>
        </w:rPr>
        <w:t>Уједињено Краљевство Велике Британије и Северне Ирске</w:t>
      </w:r>
      <w:r w:rsidR="00223374" w:rsidRPr="008E7C65">
        <w:rPr>
          <w:color w:val="000000" w:themeColor="text1"/>
          <w:vertAlign w:val="superscript"/>
          <w:lang w:val="sr-Cyrl-RS"/>
        </w:rPr>
        <w:t>3</w:t>
      </w:r>
      <w:r w:rsidR="005361B6" w:rsidRPr="008E7C65">
        <w:rPr>
          <w:lang w:val="sr-Cyrl-RS"/>
        </w:rPr>
        <w:t>, Кнежевину Андору и Републику Сан Марино</w:t>
      </w:r>
      <w:r w:rsidR="00223374" w:rsidRPr="008E7C65">
        <w:rPr>
          <w:color w:val="000000" w:themeColor="text1"/>
          <w:vertAlign w:val="superscript"/>
          <w:lang w:val="sr-Cyrl-RS"/>
        </w:rPr>
        <w:t>4</w:t>
      </w:r>
      <w:r w:rsidR="00B85875" w:rsidRPr="008E7C65">
        <w:rPr>
          <w:color w:val="000000" w:themeColor="text1"/>
          <w:lang w:val="sr-Cyrl-RS"/>
        </w:rPr>
        <w:t>,</w:t>
      </w:r>
      <w:r w:rsidR="00223374" w:rsidRPr="008E7C65">
        <w:rPr>
          <w:color w:val="000000" w:themeColor="text1"/>
          <w:lang w:val="sr-Cyrl-RS"/>
        </w:rPr>
        <w:t xml:space="preserve"> </w:t>
      </w:r>
      <w:r w:rsidR="00B85875" w:rsidRPr="008E7C65">
        <w:rPr>
          <w:rStyle w:val="tw4winMark"/>
          <w:color w:val="FF0000"/>
          <w:lang w:val="sr-Cyrl-RS"/>
        </w:rPr>
        <w:t xml:space="preserve">&lt;0} </w:t>
      </w:r>
      <w:r w:rsidR="00B85875" w:rsidRPr="008E7C65">
        <w:rPr>
          <w:rStyle w:val="tw4winMark"/>
          <w:color w:val="000000" w:themeColor="text1"/>
          <w:lang w:val="sr-Cyrl-RS"/>
        </w:rPr>
        <w:t>{0&gt;</w:t>
      </w:r>
      <w:r w:rsidR="00B85875" w:rsidRPr="008E7C65">
        <w:rPr>
          <w:vanish/>
          <w:color w:val="000000" w:themeColor="text1"/>
          <w:lang w:val="sr-Cyrl-RS"/>
        </w:rPr>
        <w:t>any amount for which the person providing this guarantee (</w:t>
      </w:r>
      <w:r w:rsidR="00B85875" w:rsidRPr="008E7C65">
        <w:rPr>
          <w:vanish/>
          <w:color w:val="000000" w:themeColor="text1"/>
          <w:vertAlign w:val="superscript"/>
          <w:lang w:val="sr-Cyrl-RS"/>
        </w:rPr>
        <w:t>5</w:t>
      </w:r>
      <w:r w:rsidR="00B85875" w:rsidRPr="008E7C65">
        <w:rPr>
          <w:vanish/>
          <w:color w:val="000000" w:themeColor="text1"/>
          <w:lang w:val="sr-Cyrl-RS"/>
        </w:rPr>
        <w:t>):</w:t>
      </w:r>
      <w:r w:rsidR="00B85875" w:rsidRPr="008E7C65">
        <w:rPr>
          <w:rStyle w:val="tw4winMark"/>
          <w:color w:val="000000" w:themeColor="text1"/>
          <w:lang w:val="sr-Cyrl-RS"/>
        </w:rPr>
        <w:t>&lt;}100{&gt;</w:t>
      </w:r>
      <w:r w:rsidR="00B85875" w:rsidRPr="008E7C65">
        <w:rPr>
          <w:color w:val="000000" w:themeColor="text1"/>
          <w:lang w:val="sr-Cyrl-RS"/>
        </w:rPr>
        <w:t>за све износе за које лице које полаже ово обезбеђење</w:t>
      </w:r>
      <w:r w:rsidR="00223374" w:rsidRPr="008E7C65">
        <w:rPr>
          <w:color w:val="000000" w:themeColor="text1"/>
          <w:vertAlign w:val="superscript"/>
          <w:lang w:val="sr-Cyrl-RS"/>
        </w:rPr>
        <w:t>5</w:t>
      </w:r>
      <w:r w:rsidRPr="008E7C65">
        <w:rPr>
          <w:lang w:val="sr-Cyrl-RS"/>
        </w:rPr>
        <w:t>:</w:t>
      </w:r>
      <w:r w:rsidRPr="008E7C65">
        <w:rPr>
          <w:color w:val="000000" w:themeColor="text1"/>
          <w:lang w:val="sr-Cyrl-RS"/>
        </w:rPr>
        <w:t xml:space="preserve"> ......................................................</w:t>
      </w:r>
    </w:p>
    <w:p w14:paraId="1F467B6B" w14:textId="77777777" w:rsidR="00D00A19" w:rsidRDefault="00D00A19" w:rsidP="00D00A19">
      <w:pPr>
        <w:spacing w:after="300"/>
        <w:jc w:val="both"/>
      </w:pPr>
      <w:r>
        <w:rPr>
          <w:rStyle w:val="tw4winMark"/>
          <w:lang w:val="sr-Cyrl-RS"/>
        </w:rPr>
        <w:t>{0&gt;</w:t>
      </w:r>
      <w:r>
        <w:rPr>
          <w:vanish/>
          <w:color w:val="0070C0"/>
          <w:lang w:val="sr-Cyrl-RS"/>
        </w:rPr>
        <w:t>may be or become liable to the above mentioned countries for debt in the form of duty and other charges (</w:t>
      </w:r>
      <w:r>
        <w:rPr>
          <w:vanish/>
          <w:vertAlign w:val="superscript"/>
          <w:lang w:val="sr-Cyrl-RS"/>
        </w:rPr>
        <w:t>5a</w:t>
      </w:r>
      <w:r>
        <w:rPr>
          <w:vanish/>
          <w:color w:val="0070C0"/>
          <w:lang w:val="sr-Cyrl-RS"/>
        </w:rPr>
        <w:t>) with respect to the goods described below covered by the following customs operation (</w:t>
      </w:r>
      <w:r>
        <w:rPr>
          <w:vanish/>
          <w:vertAlign w:val="superscript"/>
          <w:lang w:val="sr-Cyrl-RS"/>
        </w:rPr>
        <w:t>6</w:t>
      </w:r>
      <w:r>
        <w:rPr>
          <w:vanish/>
          <w:color w:val="0070C0"/>
          <w:lang w:val="sr-Cyrl-RS"/>
        </w:rPr>
        <w:t>):</w:t>
      </w:r>
      <w:r>
        <w:rPr>
          <w:rStyle w:val="tw4winMark"/>
          <w:lang w:val="sr-Cyrl-RS"/>
        </w:rPr>
        <w:t>&lt;}100{&gt;</w:t>
      </w:r>
      <w:r w:rsidRPr="0096201D">
        <w:rPr>
          <w:lang w:val="sr-Cyrl-RS"/>
        </w:rPr>
        <w:t>јесте или може да постане одговор</w:t>
      </w:r>
      <w:r>
        <w:rPr>
          <w:lang w:val="sr-Cyrl-RS"/>
        </w:rPr>
        <w:t>но</w:t>
      </w:r>
      <w:r w:rsidRPr="000E76A2">
        <w:rPr>
          <w:color w:val="000000" w:themeColor="text1"/>
          <w:lang w:val="sr-Cyrl-RS"/>
        </w:rPr>
        <w:t xml:space="preserve"> </w:t>
      </w:r>
      <w:r w:rsidRPr="00ED45FC">
        <w:rPr>
          <w:color w:val="000000" w:themeColor="text1"/>
          <w:lang w:val="sr-Cyrl-RS"/>
        </w:rPr>
        <w:t>горе наведен</w:t>
      </w:r>
      <w:r>
        <w:rPr>
          <w:color w:val="000000" w:themeColor="text1"/>
          <w:lang w:val="sr-Cyrl-RS"/>
        </w:rPr>
        <w:t xml:space="preserve">ој </w:t>
      </w:r>
      <w:r w:rsidRPr="00ED45FC">
        <w:rPr>
          <w:color w:val="000000" w:themeColor="text1"/>
          <w:lang w:val="sr-Cyrl-RS"/>
        </w:rPr>
        <w:t>земљ</w:t>
      </w:r>
      <w:r>
        <w:rPr>
          <w:color w:val="000000" w:themeColor="text1"/>
          <w:lang w:val="sr-Cyrl-RS"/>
        </w:rPr>
        <w:t>и</w:t>
      </w:r>
      <w:r>
        <w:rPr>
          <w:lang w:val="sr-Cyrl-RS"/>
        </w:rPr>
        <w:t xml:space="preserve"> за дуг у виду царинских и других </w:t>
      </w:r>
      <w:r w:rsidR="00223374">
        <w:rPr>
          <w:lang w:val="sr-Cyrl-RS"/>
        </w:rPr>
        <w:t>дажбина</w:t>
      </w:r>
      <w:r w:rsidR="00223374">
        <w:rPr>
          <w:vertAlign w:val="superscript"/>
          <w:lang w:val="sr-Latn-RS"/>
        </w:rPr>
        <w:t>6</w:t>
      </w:r>
      <w:r w:rsidR="00223374">
        <w:rPr>
          <w:lang w:val="sr-Cyrl-RS"/>
        </w:rPr>
        <w:t xml:space="preserve"> </w:t>
      </w:r>
      <w:r>
        <w:rPr>
          <w:lang w:val="sr-Cyrl-RS"/>
        </w:rPr>
        <w:t>у вези са робом описаном у наставку која је обухваћена следећ</w:t>
      </w:r>
      <w:r>
        <w:rPr>
          <w:lang w:val="sr-Latn-RS"/>
        </w:rPr>
        <w:t>o</w:t>
      </w:r>
      <w:r>
        <w:rPr>
          <w:lang w:val="sr-Cyrl-RS"/>
        </w:rPr>
        <w:t>м царинск</w:t>
      </w:r>
      <w:r>
        <w:rPr>
          <w:lang w:val="sr-Latn-RS"/>
        </w:rPr>
        <w:t>o</w:t>
      </w:r>
      <w:r>
        <w:rPr>
          <w:lang w:val="sr-Cyrl-RS"/>
        </w:rPr>
        <w:t xml:space="preserve">м </w:t>
      </w:r>
      <w:r w:rsidR="00223374">
        <w:rPr>
          <w:lang w:val="sr-Cyrl-RS"/>
        </w:rPr>
        <w:t>операцијом</w:t>
      </w:r>
      <w:r w:rsidR="00223374">
        <w:rPr>
          <w:vertAlign w:val="superscript"/>
          <w:lang w:val="sr-Latn-RS"/>
        </w:rPr>
        <w:t>7</w:t>
      </w:r>
      <w:r>
        <w:rPr>
          <w:lang w:val="sr-Cyrl-RS"/>
        </w:rPr>
        <w:t>:</w:t>
      </w:r>
      <w:r>
        <w:rPr>
          <w:rStyle w:val="tw4winMark"/>
          <w:lang w:val="sr-Cyrl-RS"/>
        </w:rPr>
        <w:t>&lt;0}</w:t>
      </w:r>
      <w:r>
        <w:rPr>
          <w:lang w:val="sr-Cyrl-RS"/>
        </w:rPr>
        <w:t xml:space="preserve"> </w:t>
      </w:r>
      <w:r>
        <w:rPr>
          <w:lang w:val="sr-Latn-RS"/>
        </w:rPr>
        <w:t>....</w:t>
      </w:r>
      <w:r>
        <w:rPr>
          <w:lang w:val="sr-Cyrl-RS"/>
        </w:rPr>
        <w:t>...........................................................................................</w:t>
      </w:r>
      <w:r>
        <w:rPr>
          <w:lang w:val="sr-Latn-RS"/>
        </w:rPr>
        <w:t>..</w:t>
      </w:r>
      <w:r>
        <w:rPr>
          <w:lang w:val="sr-Cyrl-RS"/>
        </w:rPr>
        <w:t>..........</w:t>
      </w:r>
    </w:p>
    <w:p w14:paraId="6DF98A11" w14:textId="77777777" w:rsidR="00D00A19" w:rsidRDefault="00D00A19" w:rsidP="00D00A19">
      <w:pPr>
        <w:spacing w:after="300"/>
        <w:jc w:val="both"/>
      </w:pPr>
      <w:r>
        <w:rPr>
          <w:rStyle w:val="tw4winMark"/>
          <w:lang w:val="sr-Cyrl-RS"/>
        </w:rPr>
        <w:t>{0&gt;</w:t>
      </w:r>
      <w:r>
        <w:rPr>
          <w:vanish/>
          <w:color w:val="0070C0"/>
          <w:lang w:val="sr-Cyrl-RS"/>
        </w:rPr>
        <w:t>Goods description:</w:t>
      </w:r>
      <w:r>
        <w:rPr>
          <w:rStyle w:val="tw4winMark"/>
          <w:lang w:val="sr-Cyrl-RS"/>
        </w:rPr>
        <w:t>&lt;}100{&gt;</w:t>
      </w:r>
      <w:r>
        <w:rPr>
          <w:lang w:val="sr-Cyrl-RS"/>
        </w:rPr>
        <w:t>Опис робе:</w:t>
      </w:r>
      <w:r>
        <w:rPr>
          <w:rStyle w:val="tw4winMark"/>
          <w:lang w:val="sr-Cyrl-RS"/>
        </w:rPr>
        <w:t>&lt;0}</w:t>
      </w:r>
      <w:r>
        <w:rPr>
          <w:lang w:val="sr-Cyrl-RS"/>
        </w:rPr>
        <w:t xml:space="preserve"> ..................................................................................................................................</w:t>
      </w:r>
    </w:p>
    <w:p w14:paraId="193291FC" w14:textId="77777777" w:rsidR="00D00A19" w:rsidRDefault="00D00A19" w:rsidP="00D00A19">
      <w:pPr>
        <w:spacing w:after="300"/>
        <w:jc w:val="both"/>
      </w:pPr>
      <w:r>
        <w:rPr>
          <w:lang w:val="sr-Cyrl-RS"/>
        </w:rPr>
        <w:t xml:space="preserve">2. </w:t>
      </w:r>
      <w:r w:rsidRPr="00BA2494">
        <w:rPr>
          <w:rStyle w:val="tw4winMark"/>
          <w:lang w:val="sr-Cyrl-RS"/>
        </w:rPr>
        <w:t>{0&gt;</w:t>
      </w:r>
      <w:r w:rsidRPr="00BA2494">
        <w:rPr>
          <w:vanish/>
          <w:color w:val="0070C0"/>
          <w:lang w:val="sr-Cyrl-RS"/>
        </w:rPr>
        <w:t>The undersigned undertakes to pay upon the first application in writing by the competent authorities of the countries referred to in point 1 and without being able to defer payment beyond a period of 30 days from the date of application the sums requested unless he or she or any other person concerned establishes before the expiry of that period, to the satisfaction of the customs authorities, that the special procedure other than the end-use procedure has been discharged, the customs supervision of end-use goods or the temporary storage has ended correctly or, in case of the operations other than special procedures and temporary storage, that the situation of goods has been regularised.</w:t>
      </w:r>
      <w:r w:rsidRPr="00BA2494">
        <w:rPr>
          <w:rStyle w:val="tw4winMark"/>
          <w:lang w:val="sr-Cyrl-RS"/>
        </w:rPr>
        <w:t>&lt;}100{&gt;</w:t>
      </w:r>
      <w:r w:rsidRPr="00BD7A7D">
        <w:rPr>
          <w:color w:val="000000" w:themeColor="text1"/>
          <w:lang w:val="sr-Cyrl-RS"/>
        </w:rPr>
        <w:t xml:space="preserve"> </w:t>
      </w:r>
      <w:r w:rsidRPr="00ED45FC">
        <w:rPr>
          <w:color w:val="000000" w:themeColor="text1"/>
          <w:lang w:val="sr-Cyrl-RS"/>
        </w:rPr>
        <w:t>Доле</w:t>
      </w:r>
      <w:r w:rsidRPr="00ED45FC">
        <w:rPr>
          <w:color w:val="000000" w:themeColor="text1"/>
          <w:lang w:val="sr-Latn-RS"/>
        </w:rPr>
        <w:t xml:space="preserve"> </w:t>
      </w:r>
      <w:r w:rsidRPr="00ED45FC">
        <w:rPr>
          <w:color w:val="000000" w:themeColor="text1"/>
          <w:lang w:val="sr-Cyrl-RS"/>
        </w:rPr>
        <w:t>потписани се обавезује да плати на први пис</w:t>
      </w:r>
      <w:r>
        <w:rPr>
          <w:color w:val="000000" w:themeColor="text1"/>
          <w:lang w:val="sr-Cyrl-RS"/>
        </w:rPr>
        <w:t>ани захтев надлежних органа зем</w:t>
      </w:r>
      <w:r w:rsidRPr="00ED45FC">
        <w:rPr>
          <w:color w:val="000000" w:themeColor="text1"/>
          <w:lang w:val="sr-Cyrl-RS"/>
        </w:rPr>
        <w:t>љ</w:t>
      </w:r>
      <w:r>
        <w:rPr>
          <w:color w:val="000000" w:themeColor="text1"/>
          <w:lang w:val="sr-Cyrl-RS"/>
        </w:rPr>
        <w:t>е</w:t>
      </w:r>
      <w:r w:rsidRPr="00ED45FC">
        <w:rPr>
          <w:color w:val="000000" w:themeColor="text1"/>
          <w:lang w:val="sr-Cyrl-RS"/>
        </w:rPr>
        <w:t xml:space="preserve"> из тачке 1.</w:t>
      </w:r>
      <w:r w:rsidRPr="00BA2494">
        <w:rPr>
          <w:lang w:val="sr-Cyrl-RS"/>
        </w:rPr>
        <w:t xml:space="preserve"> </w:t>
      </w:r>
      <w:r>
        <w:rPr>
          <w:lang w:val="sr-Cyrl-RS"/>
        </w:rPr>
        <w:t>и</w:t>
      </w:r>
      <w:r w:rsidRPr="00BA2494">
        <w:rPr>
          <w:lang w:val="sr-Cyrl-RS"/>
        </w:rPr>
        <w:t xml:space="preserve"> без могућности одлагања плаћања тражених износа дуже од 30 дана од дана подношења захтева, осим ако он/она или било које друго заинтересова</w:t>
      </w:r>
      <w:r w:rsidRPr="008E7AD6">
        <w:rPr>
          <w:lang w:val="sr-Cyrl-RS"/>
        </w:rPr>
        <w:t>но лице</w:t>
      </w:r>
      <w:r>
        <w:rPr>
          <w:lang w:val="sr-Cyrl-RS"/>
        </w:rPr>
        <w:t>,</w:t>
      </w:r>
      <w:r w:rsidRPr="008E7AD6">
        <w:rPr>
          <w:lang w:val="sr-Cyrl-RS"/>
        </w:rPr>
        <w:t xml:space="preserve"> пре истека тог рока</w:t>
      </w:r>
      <w:r>
        <w:rPr>
          <w:lang w:val="sr-Cyrl-RS"/>
        </w:rPr>
        <w:t>,</w:t>
      </w:r>
      <w:r w:rsidRPr="008E7AD6">
        <w:rPr>
          <w:lang w:val="sr-Cyrl-RS"/>
        </w:rPr>
        <w:t xml:space="preserve"> не докаже </w:t>
      </w:r>
      <w:r w:rsidRPr="00ED45FC">
        <w:rPr>
          <w:color w:val="000000" w:themeColor="text1"/>
          <w:lang w:val="sr-Cyrl-RS"/>
        </w:rPr>
        <w:t>надлежним органима</w:t>
      </w:r>
      <w:r>
        <w:rPr>
          <w:lang w:val="sr-Cyrl-RS"/>
        </w:rPr>
        <w:t xml:space="preserve"> </w:t>
      </w:r>
      <w:r w:rsidRPr="006E71D2">
        <w:rPr>
          <w:lang w:val="sr-Cyrl-RS"/>
        </w:rPr>
        <w:t xml:space="preserve">да је окончан посебни поступак, осим поступка употребе у посебне сврхе, да је царински надзор робе за употребу у посебне сврхе или привремени смештај прописно завршен, односно, у случају операција које нису посебни поступци и привремени смештај, да је ситуација са робом регулисана. </w:t>
      </w:r>
      <w:r w:rsidRPr="00ED453A">
        <w:rPr>
          <w:rStyle w:val="tw4winMark"/>
          <w:lang w:val="sr-Cyrl-RS"/>
        </w:rPr>
        <w:t>&lt;0}</w:t>
      </w:r>
    </w:p>
    <w:p w14:paraId="441721ED" w14:textId="77777777" w:rsidR="00D00A19" w:rsidRDefault="00D00A19" w:rsidP="00D00A19">
      <w:pPr>
        <w:spacing w:after="300"/>
        <w:jc w:val="both"/>
      </w:pPr>
      <w:r w:rsidRPr="006E1100">
        <w:rPr>
          <w:rStyle w:val="tw4winMark"/>
          <w:lang w:val="sr-Cyrl-RS"/>
        </w:rPr>
        <w:t>{0&gt;</w:t>
      </w:r>
      <w:r w:rsidRPr="006E1100">
        <w:rPr>
          <w:vanish/>
          <w:color w:val="0070C0"/>
          <w:lang w:val="sr-Cyrl-RS"/>
        </w:rPr>
        <w:t>At the request of the undersigned and for any reasons recognised as valid, the competent authorities may defer beyond a period of 30 days from the date of application for payment the period within which he or she is obliged to pay the r</w:t>
      </w:r>
      <w:r w:rsidRPr="005B5535">
        <w:rPr>
          <w:vanish/>
          <w:color w:val="0070C0"/>
          <w:lang w:val="sr-Cyrl-RS"/>
        </w:rPr>
        <w:t>equested sums.</w:t>
      </w:r>
      <w:r w:rsidRPr="00A83F33">
        <w:rPr>
          <w:rStyle w:val="tw4winMark"/>
          <w:lang w:val="sr-Cyrl-RS"/>
        </w:rPr>
        <w:t>&lt;}100{&gt;</w:t>
      </w:r>
      <w:r>
        <w:rPr>
          <w:lang w:val="sr-Cyrl-RS"/>
        </w:rPr>
        <w:t>Надлежни орган</w:t>
      </w:r>
      <w:r w:rsidRPr="00D02B50">
        <w:rPr>
          <w:lang w:val="sr-Cyrl-RS"/>
        </w:rPr>
        <w:t>, на захтев</w:t>
      </w:r>
      <w:r w:rsidRPr="00A83F33">
        <w:rPr>
          <w:lang w:val="sr-Cyrl-RS"/>
        </w:rPr>
        <w:t xml:space="preserve"> доле</w:t>
      </w:r>
      <w:r>
        <w:rPr>
          <w:lang w:val="sr-Cyrl-RS"/>
        </w:rPr>
        <w:t xml:space="preserve"> </w:t>
      </w:r>
      <w:r w:rsidRPr="00A83F33">
        <w:rPr>
          <w:lang w:val="sr-Cyrl-RS"/>
        </w:rPr>
        <w:t>потписаног</w:t>
      </w:r>
      <w:r w:rsidRPr="00D02B50">
        <w:t xml:space="preserve"> </w:t>
      </w:r>
      <w:r w:rsidRPr="00D02B50">
        <w:rPr>
          <w:lang w:val="sr-Cyrl-RS"/>
        </w:rPr>
        <w:t>и из сваког разлога који се признаје као оправдан</w:t>
      </w:r>
      <w:r w:rsidRPr="00A83F33">
        <w:rPr>
          <w:lang w:val="sr-Cyrl-RS"/>
        </w:rPr>
        <w:t>, мо</w:t>
      </w:r>
      <w:r>
        <w:rPr>
          <w:lang w:val="sr-Cyrl-RS"/>
        </w:rPr>
        <w:t>же</w:t>
      </w:r>
      <w:r w:rsidRPr="00A83F33">
        <w:rPr>
          <w:lang w:val="sr-Cyrl-RS"/>
        </w:rPr>
        <w:t xml:space="preserve"> </w:t>
      </w:r>
      <w:r>
        <w:rPr>
          <w:lang w:val="sr-Cyrl-RS"/>
        </w:rPr>
        <w:t>да продужи</w:t>
      </w:r>
      <w:r w:rsidRPr="00A83F33">
        <w:rPr>
          <w:lang w:val="sr-Cyrl-RS"/>
        </w:rPr>
        <w:t xml:space="preserve"> рок од 30 дана од датума подношења захтева за плаћање</w:t>
      </w:r>
      <w:r>
        <w:rPr>
          <w:lang w:val="sr-Cyrl-RS"/>
        </w:rPr>
        <w:t>,</w:t>
      </w:r>
      <w:r w:rsidRPr="00A83F33">
        <w:rPr>
          <w:lang w:val="sr-Cyrl-RS"/>
        </w:rPr>
        <w:t xml:space="preserve"> у коме су он или она дужни да плате тражене износе.</w:t>
      </w:r>
      <w:r w:rsidRPr="001B567D">
        <w:rPr>
          <w:rStyle w:val="tw4winMark"/>
          <w:lang w:val="sr-Cyrl-RS"/>
        </w:rPr>
        <w:t>&lt;0}</w:t>
      </w:r>
      <w:r w:rsidRPr="001966C5">
        <w:rPr>
          <w:lang w:val="sr-Cyrl-RS"/>
        </w:rPr>
        <w:t xml:space="preserve"> </w:t>
      </w:r>
      <w:r w:rsidRPr="0032643F">
        <w:rPr>
          <w:rStyle w:val="tw4winMark"/>
          <w:lang w:val="sr-Cyrl-RS"/>
        </w:rPr>
        <w:t>{0&gt;</w:t>
      </w:r>
      <w:r w:rsidRPr="007524FA">
        <w:rPr>
          <w:vanish/>
          <w:color w:val="0070C0"/>
          <w:lang w:val="sr-Cyrl-RS"/>
        </w:rPr>
        <w:t>The expenses incurred as a result o</w:t>
      </w:r>
      <w:r w:rsidRPr="00677ABA">
        <w:rPr>
          <w:vanish/>
          <w:color w:val="0070C0"/>
          <w:lang w:val="sr-Cyrl-RS"/>
        </w:rPr>
        <w:t>f granting this additional period, in particular any interest, must be so calculated that the amount is equivalent to what would be charged under similar circumstances on the money market or financial market in the country concerned.</w:t>
      </w:r>
      <w:r w:rsidRPr="00F77E21">
        <w:rPr>
          <w:rStyle w:val="tw4winMark"/>
          <w:lang w:val="sr-Cyrl-RS"/>
        </w:rPr>
        <w:t>&lt;}100{&gt;</w:t>
      </w:r>
      <w:r w:rsidRPr="00572E41">
        <w:rPr>
          <w:lang w:val="sr-Cyrl-RS"/>
        </w:rPr>
        <w:t>Трошкови настали као резултат одобрења овог додатног периода, а нарочито свака кам</w:t>
      </w:r>
      <w:r w:rsidRPr="00041669">
        <w:rPr>
          <w:lang w:val="sr-Cyrl-RS"/>
        </w:rPr>
        <w:t>ата, морају се обрачунавати тако да износ буде еквивалентан оном који би био наплаћен под сличним околностима на тржишту новца или финансијском тржишту</w:t>
      </w:r>
      <w:r w:rsidRPr="00BD7A7D">
        <w:rPr>
          <w:color w:val="000000" w:themeColor="text1"/>
          <w:lang w:val="sr-Cyrl-RS"/>
        </w:rPr>
        <w:t xml:space="preserve"> </w:t>
      </w:r>
      <w:r w:rsidRPr="00D0154E">
        <w:rPr>
          <w:color w:val="000000" w:themeColor="text1"/>
          <w:lang w:val="sr-Cyrl-RS"/>
        </w:rPr>
        <w:t>у датој земљи</w:t>
      </w:r>
      <w:r w:rsidRPr="00041669">
        <w:rPr>
          <w:lang w:val="sr-Cyrl-RS"/>
        </w:rPr>
        <w:t>.</w:t>
      </w:r>
      <w:r w:rsidRPr="006E1100">
        <w:rPr>
          <w:rStyle w:val="tw4winMark"/>
          <w:lang w:val="sr-Cyrl-RS"/>
        </w:rPr>
        <w:t>&lt;0}</w:t>
      </w:r>
    </w:p>
    <w:p w14:paraId="467D4F79" w14:textId="77777777" w:rsidR="00D00A19" w:rsidRDefault="00D00A19" w:rsidP="00D00A19">
      <w:pPr>
        <w:spacing w:after="300"/>
        <w:jc w:val="both"/>
        <w:rPr>
          <w:lang w:val="sr-Cyrl-RS"/>
        </w:rPr>
      </w:pPr>
      <w:r>
        <w:rPr>
          <w:lang w:val="sr-Cyrl-RS"/>
        </w:rPr>
        <w:lastRenderedPageBreak/>
        <w:t xml:space="preserve">3. </w:t>
      </w:r>
      <w:r>
        <w:rPr>
          <w:rStyle w:val="tw4winMark"/>
          <w:lang w:val="sr-Cyrl-RS"/>
        </w:rPr>
        <w:t>{0&gt;</w:t>
      </w:r>
      <w:r>
        <w:rPr>
          <w:vanish/>
          <w:color w:val="0070C0"/>
          <w:lang w:val="sr-Cyrl-RS"/>
        </w:rPr>
        <w:t>This undertaking shall be valid from the day of its approval by the office of guarantee.</w:t>
      </w:r>
      <w:r>
        <w:rPr>
          <w:rStyle w:val="tw4winMark"/>
          <w:lang w:val="sr-Cyrl-RS"/>
        </w:rPr>
        <w:t>&lt;}100{&gt;</w:t>
      </w:r>
      <w:r>
        <w:rPr>
          <w:lang w:val="sr-Cyrl-RS"/>
        </w:rPr>
        <w:t xml:space="preserve">Ова обавеза важи од дана када је одобри </w:t>
      </w:r>
      <w:r w:rsidRPr="00D02B50">
        <w:rPr>
          <w:lang w:val="sr-Cyrl-RS"/>
        </w:rPr>
        <w:t>царинск</w:t>
      </w:r>
      <w:r>
        <w:rPr>
          <w:lang w:val="sr-Cyrl-RS"/>
        </w:rPr>
        <w:t>и орган</w:t>
      </w:r>
      <w:r w:rsidRPr="00D02B50">
        <w:rPr>
          <w:lang w:val="sr-Cyrl-RS"/>
        </w:rPr>
        <w:t xml:space="preserve"> обезбеђења</w:t>
      </w:r>
      <w:r>
        <w:rPr>
          <w:lang w:val="sr-Cyrl-RS"/>
        </w:rPr>
        <w:t>.</w:t>
      </w:r>
      <w:r>
        <w:rPr>
          <w:rStyle w:val="tw4winMark"/>
          <w:lang w:val="sr-Cyrl-RS"/>
        </w:rPr>
        <w:t>&lt;0}</w:t>
      </w:r>
      <w:r>
        <w:rPr>
          <w:lang w:val="sr-Cyrl-RS"/>
        </w:rPr>
        <w:t xml:space="preserve"> </w:t>
      </w:r>
      <w:r>
        <w:rPr>
          <w:rStyle w:val="tw4winMark"/>
          <w:lang w:val="sr-Cyrl-RS"/>
        </w:rPr>
        <w:t>{0&gt;</w:t>
      </w:r>
      <w:r>
        <w:rPr>
          <w:vanish/>
          <w:color w:val="0070C0"/>
          <w:lang w:val="sr-Cyrl-RS"/>
        </w:rPr>
        <w:t>The undersigned shall remain liable for payment of any debt incurred during the customs operation covered by this undertaking and commenced before any revocation or cancellation of the guarantee took effect, even if the demand for payment is made after that date.</w:t>
      </w:r>
      <w:r>
        <w:rPr>
          <w:rStyle w:val="tw4winMark"/>
          <w:lang w:val="sr-Cyrl-RS"/>
        </w:rPr>
        <w:t>&lt;}100{&gt;</w:t>
      </w:r>
      <w:r>
        <w:rPr>
          <w:lang w:val="sr-Cyrl-RS"/>
        </w:rPr>
        <w:t xml:space="preserve">Доле потписани остаје одговоран за плаћање сваког дуга насталог у току царинске операције обухваћене овом обавезом и које су започете </w:t>
      </w:r>
      <w:r w:rsidRPr="001D092C">
        <w:rPr>
          <w:lang w:val="sr-Cyrl-RS"/>
        </w:rPr>
        <w:t xml:space="preserve">пре ступања на снагу </w:t>
      </w:r>
      <w:r>
        <w:rPr>
          <w:lang w:val="sr-Cyrl-RS"/>
        </w:rPr>
        <w:t>опозива</w:t>
      </w:r>
      <w:r w:rsidRPr="001D092C">
        <w:rPr>
          <w:lang w:val="sr-Cyrl-RS"/>
        </w:rPr>
        <w:t xml:space="preserve"> или укидања </w:t>
      </w:r>
      <w:r>
        <w:rPr>
          <w:lang w:val="sr-Cyrl-RS"/>
        </w:rPr>
        <w:t xml:space="preserve">обезбеђења, чак и </w:t>
      </w:r>
      <w:r w:rsidRPr="001D092C">
        <w:rPr>
          <w:lang w:val="sr-Cyrl-RS"/>
        </w:rPr>
        <w:t>ако је захтев за наплату поднет после тог датума</w:t>
      </w:r>
      <w:r>
        <w:rPr>
          <w:lang w:val="sr-Cyrl-RS"/>
        </w:rPr>
        <w:t>.</w:t>
      </w:r>
    </w:p>
    <w:p w14:paraId="505EAEA5" w14:textId="77777777" w:rsidR="00223374" w:rsidRDefault="00223374" w:rsidP="00223374">
      <w:pPr>
        <w:widowControl w:val="0"/>
        <w:overflowPunct w:val="0"/>
        <w:autoSpaceDE w:val="0"/>
        <w:autoSpaceDN w:val="0"/>
        <w:adjustRightInd w:val="0"/>
        <w:spacing w:line="214" w:lineRule="auto"/>
        <w:ind w:right="40"/>
        <w:jc w:val="both"/>
        <w:rPr>
          <w:noProof/>
          <w:lang w:val="sr-Cyrl-RS"/>
        </w:rPr>
      </w:pPr>
      <w:r>
        <w:rPr>
          <w:noProof/>
        </w:rPr>
        <w:t xml:space="preserve">4. </w:t>
      </w:r>
      <w:r w:rsidRPr="00FC01FA">
        <w:rPr>
          <w:noProof/>
          <w:lang w:val="sr-Cyrl-RS"/>
        </w:rPr>
        <w:t xml:space="preserve">За потребе ове </w:t>
      </w:r>
      <w:r w:rsidR="000849A3">
        <w:rPr>
          <w:noProof/>
          <w:lang w:val="sr-Cyrl-RS"/>
        </w:rPr>
        <w:t>гаранције</w:t>
      </w:r>
      <w:r w:rsidRPr="00FC01FA">
        <w:rPr>
          <w:noProof/>
          <w:lang w:val="sr-Cyrl-RS"/>
        </w:rPr>
        <w:t>, потписник наводи своју адресу за доставу свакој од осталих земаља наведених у тачки 1. као</w:t>
      </w:r>
      <w:r w:rsidRPr="00FC01FA">
        <w:rPr>
          <w:noProof/>
          <w:vertAlign w:val="superscript"/>
          <w:lang w:val="sr-Cyrl-RS"/>
        </w:rPr>
        <w:t>8</w:t>
      </w:r>
      <w:r w:rsidRPr="00FC01FA">
        <w:rPr>
          <w:noProof/>
          <w:lang w:val="sr-Cyrl-RS"/>
        </w:rPr>
        <w:t xml:space="preserve"> </w:t>
      </w:r>
    </w:p>
    <w:p w14:paraId="5B5EDA0A" w14:textId="77777777" w:rsidR="001E5F43" w:rsidRPr="00FC01FA" w:rsidRDefault="001E5F43" w:rsidP="00223374">
      <w:pPr>
        <w:widowControl w:val="0"/>
        <w:overflowPunct w:val="0"/>
        <w:autoSpaceDE w:val="0"/>
        <w:autoSpaceDN w:val="0"/>
        <w:adjustRightInd w:val="0"/>
        <w:spacing w:line="214" w:lineRule="auto"/>
        <w:ind w:right="40"/>
        <w:jc w:val="both"/>
        <w:rPr>
          <w:noProof/>
          <w:lang w:val="sr-Cyrl-RS"/>
        </w:rPr>
      </w:pPr>
    </w:p>
    <w:p w14:paraId="60DF9343" w14:textId="77777777" w:rsidR="00223374" w:rsidRPr="00FC01FA" w:rsidRDefault="00223374" w:rsidP="00223374">
      <w:pPr>
        <w:widowControl w:val="0"/>
        <w:autoSpaceDE w:val="0"/>
        <w:autoSpaceDN w:val="0"/>
        <w:adjustRightInd w:val="0"/>
        <w:spacing w:line="107" w:lineRule="exact"/>
        <w:rPr>
          <w:noProof/>
          <w:lang w:val="ru-RU"/>
        </w:rPr>
      </w:pPr>
    </w:p>
    <w:tbl>
      <w:tblPr>
        <w:tblW w:w="9240" w:type="dxa"/>
        <w:tblInd w:w="10" w:type="dxa"/>
        <w:tblLayout w:type="fixed"/>
        <w:tblCellMar>
          <w:left w:w="0" w:type="dxa"/>
          <w:right w:w="0" w:type="dxa"/>
        </w:tblCellMar>
        <w:tblLook w:val="0000" w:firstRow="0" w:lastRow="0" w:firstColumn="0" w:lastColumn="0" w:noHBand="0" w:noVBand="0"/>
      </w:tblPr>
      <w:tblGrid>
        <w:gridCol w:w="4640"/>
        <w:gridCol w:w="4600"/>
      </w:tblGrid>
      <w:tr w:rsidR="00223374" w:rsidRPr="00FC01FA" w14:paraId="573D1220" w14:textId="77777777" w:rsidTr="001E5F43">
        <w:trPr>
          <w:trHeight w:val="400"/>
        </w:trPr>
        <w:tc>
          <w:tcPr>
            <w:tcW w:w="4640" w:type="dxa"/>
            <w:tcBorders>
              <w:top w:val="single" w:sz="8" w:space="0" w:color="auto"/>
              <w:left w:val="single" w:sz="8" w:space="0" w:color="auto"/>
              <w:bottom w:val="nil"/>
              <w:right w:val="single" w:sz="8" w:space="0" w:color="auto"/>
            </w:tcBorders>
            <w:vAlign w:val="bottom"/>
          </w:tcPr>
          <w:p w14:paraId="7C21652D" w14:textId="77777777" w:rsidR="00223374" w:rsidRPr="00FC01FA" w:rsidRDefault="00223374" w:rsidP="00FD46D2">
            <w:pPr>
              <w:widowControl w:val="0"/>
              <w:autoSpaceDE w:val="0"/>
              <w:autoSpaceDN w:val="0"/>
              <w:adjustRightInd w:val="0"/>
              <w:ind w:left="120"/>
              <w:rPr>
                <w:noProof/>
              </w:rPr>
            </w:pPr>
            <w:r w:rsidRPr="00FC01FA">
              <w:rPr>
                <w:noProof/>
                <w:lang w:val="sr-Cyrl-RS"/>
              </w:rPr>
              <w:t>Земља</w:t>
            </w:r>
          </w:p>
        </w:tc>
        <w:tc>
          <w:tcPr>
            <w:tcW w:w="4600" w:type="dxa"/>
            <w:tcBorders>
              <w:top w:val="single" w:sz="8" w:space="0" w:color="auto"/>
              <w:left w:val="nil"/>
              <w:bottom w:val="nil"/>
              <w:right w:val="single" w:sz="8" w:space="0" w:color="auto"/>
            </w:tcBorders>
            <w:vAlign w:val="bottom"/>
          </w:tcPr>
          <w:p w14:paraId="28336882" w14:textId="3A63D1B0" w:rsidR="00223374" w:rsidRPr="00FC01FA" w:rsidRDefault="00223374" w:rsidP="00710721">
            <w:pPr>
              <w:widowControl w:val="0"/>
              <w:autoSpaceDE w:val="0"/>
              <w:autoSpaceDN w:val="0"/>
              <w:adjustRightInd w:val="0"/>
              <w:ind w:left="80"/>
              <w:rPr>
                <w:noProof/>
                <w:lang w:val="ru-RU"/>
              </w:rPr>
            </w:pPr>
            <w:r w:rsidRPr="00FC01FA">
              <w:rPr>
                <w:noProof/>
                <w:lang w:val="sr-Cyrl-RS"/>
              </w:rPr>
              <w:t>Презиме и име, или назив фирме,</w:t>
            </w:r>
          </w:p>
        </w:tc>
      </w:tr>
      <w:tr w:rsidR="00223374" w:rsidRPr="00FC01FA" w14:paraId="28915754" w14:textId="77777777" w:rsidTr="001E5F43">
        <w:trPr>
          <w:trHeight w:val="279"/>
        </w:trPr>
        <w:tc>
          <w:tcPr>
            <w:tcW w:w="4640" w:type="dxa"/>
            <w:tcBorders>
              <w:top w:val="nil"/>
              <w:left w:val="single" w:sz="8" w:space="0" w:color="auto"/>
              <w:bottom w:val="single" w:sz="8" w:space="0" w:color="auto"/>
              <w:right w:val="single" w:sz="8" w:space="0" w:color="auto"/>
            </w:tcBorders>
            <w:vAlign w:val="bottom"/>
          </w:tcPr>
          <w:p w14:paraId="5CED39BA" w14:textId="77777777" w:rsidR="00223374" w:rsidRPr="00FC01FA" w:rsidRDefault="00223374" w:rsidP="00FD46D2">
            <w:pPr>
              <w:widowControl w:val="0"/>
              <w:autoSpaceDE w:val="0"/>
              <w:autoSpaceDN w:val="0"/>
              <w:adjustRightInd w:val="0"/>
              <w:rPr>
                <w:noProof/>
                <w:lang w:val="ru-RU"/>
              </w:rPr>
            </w:pPr>
          </w:p>
        </w:tc>
        <w:tc>
          <w:tcPr>
            <w:tcW w:w="4600" w:type="dxa"/>
            <w:tcBorders>
              <w:top w:val="nil"/>
              <w:left w:val="nil"/>
              <w:bottom w:val="single" w:sz="8" w:space="0" w:color="auto"/>
              <w:right w:val="single" w:sz="8" w:space="0" w:color="auto"/>
            </w:tcBorders>
            <w:vAlign w:val="bottom"/>
          </w:tcPr>
          <w:p w14:paraId="13CC8830" w14:textId="77777777" w:rsidR="00223374" w:rsidRPr="00FC01FA" w:rsidRDefault="00223374" w:rsidP="00FD46D2">
            <w:pPr>
              <w:widowControl w:val="0"/>
              <w:autoSpaceDE w:val="0"/>
              <w:autoSpaceDN w:val="0"/>
              <w:adjustRightInd w:val="0"/>
              <w:ind w:left="80"/>
              <w:rPr>
                <w:noProof/>
              </w:rPr>
            </w:pPr>
            <w:r w:rsidRPr="00FC01FA">
              <w:rPr>
                <w:noProof/>
                <w:lang w:val="sr-Cyrl-RS"/>
              </w:rPr>
              <w:t>и пуна адреса</w:t>
            </w:r>
          </w:p>
        </w:tc>
      </w:tr>
      <w:tr w:rsidR="00223374" w:rsidRPr="00FC01FA" w14:paraId="4C68185B" w14:textId="77777777" w:rsidTr="001E5F43">
        <w:trPr>
          <w:trHeight w:val="388"/>
        </w:trPr>
        <w:tc>
          <w:tcPr>
            <w:tcW w:w="4640" w:type="dxa"/>
            <w:tcBorders>
              <w:top w:val="nil"/>
              <w:left w:val="single" w:sz="8" w:space="0" w:color="auto"/>
              <w:bottom w:val="single" w:sz="8" w:space="0" w:color="auto"/>
              <w:right w:val="single" w:sz="8" w:space="0" w:color="auto"/>
            </w:tcBorders>
            <w:vAlign w:val="bottom"/>
          </w:tcPr>
          <w:p w14:paraId="6AD00CB3" w14:textId="77777777" w:rsidR="00223374" w:rsidRPr="00FC01FA" w:rsidRDefault="00223374"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4A843167" w14:textId="77777777" w:rsidR="00223374" w:rsidRPr="00FC01FA" w:rsidRDefault="00223374" w:rsidP="00FD46D2">
            <w:pPr>
              <w:widowControl w:val="0"/>
              <w:autoSpaceDE w:val="0"/>
              <w:autoSpaceDN w:val="0"/>
              <w:adjustRightInd w:val="0"/>
              <w:rPr>
                <w:noProof/>
              </w:rPr>
            </w:pPr>
          </w:p>
        </w:tc>
      </w:tr>
      <w:tr w:rsidR="00223374" w:rsidRPr="00FC01FA" w14:paraId="72580090" w14:textId="77777777" w:rsidTr="001E5F43">
        <w:trPr>
          <w:trHeight w:val="387"/>
        </w:trPr>
        <w:tc>
          <w:tcPr>
            <w:tcW w:w="4640" w:type="dxa"/>
            <w:tcBorders>
              <w:top w:val="nil"/>
              <w:left w:val="single" w:sz="8" w:space="0" w:color="auto"/>
              <w:bottom w:val="single" w:sz="8" w:space="0" w:color="auto"/>
              <w:right w:val="single" w:sz="8" w:space="0" w:color="auto"/>
            </w:tcBorders>
            <w:vAlign w:val="bottom"/>
          </w:tcPr>
          <w:p w14:paraId="507B3007" w14:textId="77777777" w:rsidR="00223374" w:rsidRPr="00FC01FA" w:rsidRDefault="00223374"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20EE55A3" w14:textId="77777777" w:rsidR="00223374" w:rsidRPr="00FC01FA" w:rsidRDefault="00223374" w:rsidP="00FD46D2">
            <w:pPr>
              <w:widowControl w:val="0"/>
              <w:autoSpaceDE w:val="0"/>
              <w:autoSpaceDN w:val="0"/>
              <w:adjustRightInd w:val="0"/>
              <w:rPr>
                <w:noProof/>
              </w:rPr>
            </w:pPr>
          </w:p>
        </w:tc>
      </w:tr>
      <w:tr w:rsidR="00223374" w:rsidRPr="00FC01FA" w14:paraId="52A4B8E3" w14:textId="77777777" w:rsidTr="001E5F43">
        <w:trPr>
          <w:trHeight w:val="386"/>
        </w:trPr>
        <w:tc>
          <w:tcPr>
            <w:tcW w:w="4640" w:type="dxa"/>
            <w:tcBorders>
              <w:top w:val="nil"/>
              <w:left w:val="single" w:sz="8" w:space="0" w:color="auto"/>
              <w:bottom w:val="single" w:sz="8" w:space="0" w:color="auto"/>
              <w:right w:val="single" w:sz="8" w:space="0" w:color="auto"/>
            </w:tcBorders>
            <w:vAlign w:val="bottom"/>
          </w:tcPr>
          <w:p w14:paraId="351A96EA" w14:textId="77777777" w:rsidR="00223374" w:rsidRPr="00FC01FA" w:rsidRDefault="00223374"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581C598F" w14:textId="77777777" w:rsidR="00223374" w:rsidRPr="00FC01FA" w:rsidRDefault="00223374" w:rsidP="00FD46D2">
            <w:pPr>
              <w:widowControl w:val="0"/>
              <w:autoSpaceDE w:val="0"/>
              <w:autoSpaceDN w:val="0"/>
              <w:adjustRightInd w:val="0"/>
              <w:rPr>
                <w:noProof/>
              </w:rPr>
            </w:pPr>
          </w:p>
        </w:tc>
      </w:tr>
      <w:tr w:rsidR="00223374" w:rsidRPr="00FC01FA" w14:paraId="15299796" w14:textId="77777777" w:rsidTr="001E5F43">
        <w:trPr>
          <w:trHeight w:val="386"/>
        </w:trPr>
        <w:tc>
          <w:tcPr>
            <w:tcW w:w="4640" w:type="dxa"/>
            <w:tcBorders>
              <w:top w:val="nil"/>
              <w:left w:val="single" w:sz="8" w:space="0" w:color="auto"/>
              <w:bottom w:val="single" w:sz="8" w:space="0" w:color="auto"/>
              <w:right w:val="single" w:sz="8" w:space="0" w:color="auto"/>
            </w:tcBorders>
            <w:vAlign w:val="bottom"/>
          </w:tcPr>
          <w:p w14:paraId="1455B28F" w14:textId="77777777" w:rsidR="00223374" w:rsidRPr="00FC01FA" w:rsidRDefault="00223374"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36AFE67A" w14:textId="77777777" w:rsidR="00223374" w:rsidRPr="00FC01FA" w:rsidRDefault="00223374" w:rsidP="00FD46D2">
            <w:pPr>
              <w:widowControl w:val="0"/>
              <w:autoSpaceDE w:val="0"/>
              <w:autoSpaceDN w:val="0"/>
              <w:adjustRightInd w:val="0"/>
              <w:rPr>
                <w:noProof/>
              </w:rPr>
            </w:pPr>
          </w:p>
        </w:tc>
      </w:tr>
      <w:tr w:rsidR="00F17298" w:rsidRPr="00FC01FA" w14:paraId="35A1F1F8" w14:textId="77777777" w:rsidTr="001E5F43">
        <w:trPr>
          <w:trHeight w:val="386"/>
        </w:trPr>
        <w:tc>
          <w:tcPr>
            <w:tcW w:w="4640" w:type="dxa"/>
            <w:tcBorders>
              <w:top w:val="nil"/>
              <w:left w:val="single" w:sz="8" w:space="0" w:color="auto"/>
              <w:bottom w:val="single" w:sz="8" w:space="0" w:color="auto"/>
              <w:right w:val="single" w:sz="8" w:space="0" w:color="auto"/>
            </w:tcBorders>
            <w:vAlign w:val="bottom"/>
          </w:tcPr>
          <w:p w14:paraId="77A910FB" w14:textId="77777777" w:rsidR="00F17298" w:rsidRPr="00FC01FA" w:rsidRDefault="00F17298"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2BFD75EE" w14:textId="77777777" w:rsidR="00F17298" w:rsidRPr="00FC01FA" w:rsidRDefault="00F17298" w:rsidP="00FD46D2">
            <w:pPr>
              <w:widowControl w:val="0"/>
              <w:autoSpaceDE w:val="0"/>
              <w:autoSpaceDN w:val="0"/>
              <w:adjustRightInd w:val="0"/>
              <w:rPr>
                <w:noProof/>
              </w:rPr>
            </w:pPr>
          </w:p>
        </w:tc>
      </w:tr>
      <w:tr w:rsidR="00F17298" w:rsidRPr="00FC01FA" w14:paraId="1E09A9CB" w14:textId="77777777" w:rsidTr="001E5F43">
        <w:trPr>
          <w:trHeight w:val="386"/>
        </w:trPr>
        <w:tc>
          <w:tcPr>
            <w:tcW w:w="4640" w:type="dxa"/>
            <w:tcBorders>
              <w:top w:val="nil"/>
              <w:left w:val="single" w:sz="8" w:space="0" w:color="auto"/>
              <w:bottom w:val="single" w:sz="8" w:space="0" w:color="auto"/>
              <w:right w:val="single" w:sz="8" w:space="0" w:color="auto"/>
            </w:tcBorders>
            <w:vAlign w:val="bottom"/>
          </w:tcPr>
          <w:p w14:paraId="20CC8E03" w14:textId="77777777" w:rsidR="00F17298" w:rsidRPr="00FC01FA" w:rsidRDefault="00F17298"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6270D78A" w14:textId="77777777" w:rsidR="00F17298" w:rsidRPr="00FC01FA" w:rsidRDefault="00F17298" w:rsidP="00FD46D2">
            <w:pPr>
              <w:widowControl w:val="0"/>
              <w:autoSpaceDE w:val="0"/>
              <w:autoSpaceDN w:val="0"/>
              <w:adjustRightInd w:val="0"/>
              <w:rPr>
                <w:noProof/>
              </w:rPr>
            </w:pPr>
          </w:p>
        </w:tc>
      </w:tr>
      <w:tr w:rsidR="00F17298" w:rsidRPr="00FC01FA" w14:paraId="1F0B74EB" w14:textId="77777777" w:rsidTr="001E5F43">
        <w:trPr>
          <w:trHeight w:val="386"/>
        </w:trPr>
        <w:tc>
          <w:tcPr>
            <w:tcW w:w="4640" w:type="dxa"/>
            <w:tcBorders>
              <w:top w:val="nil"/>
              <w:left w:val="single" w:sz="8" w:space="0" w:color="auto"/>
              <w:bottom w:val="single" w:sz="8" w:space="0" w:color="auto"/>
              <w:right w:val="single" w:sz="8" w:space="0" w:color="auto"/>
            </w:tcBorders>
            <w:vAlign w:val="bottom"/>
          </w:tcPr>
          <w:p w14:paraId="73C3905B" w14:textId="77777777" w:rsidR="00F17298" w:rsidRPr="00FC01FA" w:rsidRDefault="00F17298"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3085FB6E" w14:textId="77777777" w:rsidR="00F17298" w:rsidRPr="00FC01FA" w:rsidRDefault="00F17298" w:rsidP="00FD46D2">
            <w:pPr>
              <w:widowControl w:val="0"/>
              <w:autoSpaceDE w:val="0"/>
              <w:autoSpaceDN w:val="0"/>
              <w:adjustRightInd w:val="0"/>
              <w:rPr>
                <w:noProof/>
              </w:rPr>
            </w:pPr>
          </w:p>
        </w:tc>
      </w:tr>
      <w:tr w:rsidR="00223374" w:rsidRPr="00FC01FA" w14:paraId="46EB909E" w14:textId="77777777" w:rsidTr="001E5F43">
        <w:trPr>
          <w:trHeight w:val="387"/>
        </w:trPr>
        <w:tc>
          <w:tcPr>
            <w:tcW w:w="4640" w:type="dxa"/>
            <w:tcBorders>
              <w:top w:val="nil"/>
              <w:left w:val="single" w:sz="8" w:space="0" w:color="auto"/>
              <w:bottom w:val="single" w:sz="8" w:space="0" w:color="auto"/>
              <w:right w:val="single" w:sz="8" w:space="0" w:color="auto"/>
            </w:tcBorders>
            <w:vAlign w:val="bottom"/>
          </w:tcPr>
          <w:p w14:paraId="15911991" w14:textId="77777777" w:rsidR="00223374" w:rsidRPr="00FC01FA" w:rsidRDefault="00223374"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7A8E7A02" w14:textId="77777777" w:rsidR="00223374" w:rsidRPr="00FC01FA" w:rsidRDefault="00223374" w:rsidP="00FD46D2">
            <w:pPr>
              <w:widowControl w:val="0"/>
              <w:autoSpaceDE w:val="0"/>
              <w:autoSpaceDN w:val="0"/>
              <w:adjustRightInd w:val="0"/>
              <w:rPr>
                <w:noProof/>
              </w:rPr>
            </w:pPr>
          </w:p>
        </w:tc>
      </w:tr>
    </w:tbl>
    <w:p w14:paraId="5617DAD5" w14:textId="77777777" w:rsidR="00223374" w:rsidRPr="00FC01FA" w:rsidRDefault="00223374" w:rsidP="00223374">
      <w:pPr>
        <w:widowControl w:val="0"/>
        <w:autoSpaceDE w:val="0"/>
        <w:autoSpaceDN w:val="0"/>
        <w:adjustRightInd w:val="0"/>
        <w:spacing w:line="173" w:lineRule="exact"/>
        <w:rPr>
          <w:noProof/>
        </w:rPr>
      </w:pPr>
    </w:p>
    <w:p w14:paraId="6C330A9F" w14:textId="77777777" w:rsidR="001E5F43" w:rsidRDefault="001E5F43" w:rsidP="00223374">
      <w:pPr>
        <w:widowControl w:val="0"/>
        <w:overflowPunct w:val="0"/>
        <w:autoSpaceDE w:val="0"/>
        <w:autoSpaceDN w:val="0"/>
        <w:adjustRightInd w:val="0"/>
        <w:spacing w:line="223" w:lineRule="auto"/>
        <w:ind w:right="40"/>
        <w:jc w:val="both"/>
        <w:rPr>
          <w:noProof/>
          <w:lang w:val="sr-Cyrl-RS"/>
        </w:rPr>
      </w:pPr>
    </w:p>
    <w:p w14:paraId="7D2B6F84" w14:textId="77777777" w:rsidR="00223374" w:rsidRPr="00FC01FA" w:rsidRDefault="00223374" w:rsidP="00223374">
      <w:pPr>
        <w:widowControl w:val="0"/>
        <w:overflowPunct w:val="0"/>
        <w:autoSpaceDE w:val="0"/>
        <w:autoSpaceDN w:val="0"/>
        <w:adjustRightInd w:val="0"/>
        <w:spacing w:line="223" w:lineRule="auto"/>
        <w:ind w:right="40"/>
        <w:jc w:val="both"/>
        <w:rPr>
          <w:noProof/>
          <w:lang w:val="ru-RU"/>
        </w:rPr>
      </w:pPr>
      <w:r w:rsidRPr="00FC01FA">
        <w:rPr>
          <w:noProof/>
          <w:lang w:val="sr-Cyrl-RS"/>
        </w:rPr>
        <w:t xml:space="preserve">Доле потписани потврђује да прихвата да су му била уредно достављена сва писма и обавештења, као и све формалности и поступци у вези са овом </w:t>
      </w:r>
      <w:r w:rsidR="00840602">
        <w:rPr>
          <w:noProof/>
          <w:lang w:val="sr-Cyrl-RS"/>
        </w:rPr>
        <w:t>гаранцијом</w:t>
      </w:r>
      <w:r w:rsidRPr="00FC01FA">
        <w:rPr>
          <w:noProof/>
          <w:lang w:val="sr-Cyrl-RS"/>
        </w:rPr>
        <w:t>, упућени или извршени у писаном облику на једну од (службених) адреса за достављање.</w:t>
      </w:r>
    </w:p>
    <w:p w14:paraId="0662219A" w14:textId="77777777" w:rsidR="00223374" w:rsidRPr="00FC01FA" w:rsidRDefault="00223374" w:rsidP="00223374">
      <w:pPr>
        <w:widowControl w:val="0"/>
        <w:autoSpaceDE w:val="0"/>
        <w:autoSpaceDN w:val="0"/>
        <w:adjustRightInd w:val="0"/>
        <w:spacing w:line="179" w:lineRule="exact"/>
        <w:rPr>
          <w:noProof/>
          <w:lang w:val="ru-RU"/>
        </w:rPr>
      </w:pPr>
    </w:p>
    <w:p w14:paraId="7DAFD427" w14:textId="77777777" w:rsidR="00223374" w:rsidRPr="00FC01FA" w:rsidRDefault="00223374" w:rsidP="00223374">
      <w:pPr>
        <w:widowControl w:val="0"/>
        <w:overflowPunct w:val="0"/>
        <w:autoSpaceDE w:val="0"/>
        <w:autoSpaceDN w:val="0"/>
        <w:adjustRightInd w:val="0"/>
        <w:spacing w:line="214" w:lineRule="auto"/>
        <w:ind w:right="40"/>
        <w:jc w:val="both"/>
        <w:rPr>
          <w:noProof/>
          <w:lang w:val="ru-RU"/>
        </w:rPr>
      </w:pPr>
      <w:r w:rsidRPr="00FC01FA">
        <w:rPr>
          <w:noProof/>
          <w:lang w:val="sr-Cyrl-RS"/>
        </w:rPr>
        <w:t>Доле потписани признаје надлежност судова у местима где је њена/његова (службена) адреса за достављање.</w:t>
      </w:r>
    </w:p>
    <w:p w14:paraId="5D6AD9BF" w14:textId="77777777" w:rsidR="00223374" w:rsidRPr="00FC01FA" w:rsidRDefault="00223374" w:rsidP="00223374">
      <w:pPr>
        <w:widowControl w:val="0"/>
        <w:autoSpaceDE w:val="0"/>
        <w:autoSpaceDN w:val="0"/>
        <w:adjustRightInd w:val="0"/>
        <w:spacing w:line="179" w:lineRule="exact"/>
        <w:rPr>
          <w:noProof/>
          <w:lang w:val="ru-RU"/>
        </w:rPr>
      </w:pPr>
    </w:p>
    <w:p w14:paraId="67305EB5" w14:textId="77777777" w:rsidR="00223374" w:rsidRPr="00FC01FA" w:rsidRDefault="00223374" w:rsidP="00223374">
      <w:pPr>
        <w:widowControl w:val="0"/>
        <w:overflowPunct w:val="0"/>
        <w:autoSpaceDE w:val="0"/>
        <w:autoSpaceDN w:val="0"/>
        <w:adjustRightInd w:val="0"/>
        <w:spacing w:line="214" w:lineRule="auto"/>
        <w:ind w:right="20"/>
        <w:jc w:val="both"/>
        <w:rPr>
          <w:noProof/>
          <w:lang w:val="ru-RU"/>
        </w:rPr>
      </w:pPr>
      <w:r w:rsidRPr="00FC01FA">
        <w:rPr>
          <w:noProof/>
          <w:lang w:val="sr-Cyrl-RS"/>
        </w:rPr>
        <w:t xml:space="preserve">Доле потписани се обавезује да неће променити адресу за достављање или, ако мора да промени једну или више тих адреса, да ће о томе унапред обавестити </w:t>
      </w:r>
      <w:r w:rsidR="008E567A" w:rsidRPr="008E567A">
        <w:rPr>
          <w:noProof/>
          <w:lang w:val="sr-Cyrl-RS"/>
        </w:rPr>
        <w:t>царински орган обезбеђења</w:t>
      </w:r>
      <w:r w:rsidRPr="00FC01FA">
        <w:rPr>
          <w:noProof/>
          <w:lang w:val="sr-Cyrl-RS"/>
        </w:rPr>
        <w:t xml:space="preserve">. </w:t>
      </w:r>
    </w:p>
    <w:p w14:paraId="45AE3C4A" w14:textId="77777777" w:rsidR="00D00A19" w:rsidRDefault="00D00A19" w:rsidP="00D00A19">
      <w:pPr>
        <w:autoSpaceDE w:val="0"/>
        <w:autoSpaceDN w:val="0"/>
        <w:adjustRightInd w:val="0"/>
        <w:ind w:left="720" w:firstLine="720"/>
        <w:rPr>
          <w:lang w:val="ru-RU" w:eastAsia="en-US"/>
        </w:rPr>
      </w:pPr>
    </w:p>
    <w:p w14:paraId="484BCA5C" w14:textId="77777777" w:rsidR="00D00A19" w:rsidRDefault="00D00A19" w:rsidP="00D00A19">
      <w:pPr>
        <w:autoSpaceDE w:val="0"/>
        <w:autoSpaceDN w:val="0"/>
        <w:adjustRightInd w:val="0"/>
        <w:ind w:left="720" w:firstLine="720"/>
        <w:rPr>
          <w:lang w:val="ru-RU" w:eastAsia="en-US"/>
        </w:rPr>
      </w:pPr>
    </w:p>
    <w:p w14:paraId="1E9EFF58" w14:textId="77777777" w:rsidR="00D00A19" w:rsidRPr="00676577" w:rsidRDefault="00D00A19" w:rsidP="00D00A19">
      <w:pPr>
        <w:autoSpaceDE w:val="0"/>
        <w:autoSpaceDN w:val="0"/>
        <w:adjustRightInd w:val="0"/>
        <w:ind w:left="720" w:firstLine="720"/>
        <w:rPr>
          <w:lang w:val="ru-RU" w:eastAsia="en-US"/>
        </w:rPr>
      </w:pPr>
      <w:r w:rsidRPr="00676577">
        <w:rPr>
          <w:lang w:val="ru-RU" w:eastAsia="en-US"/>
        </w:rPr>
        <w:t>У ......................................................., дана  .....................................</w:t>
      </w:r>
    </w:p>
    <w:p w14:paraId="54B6973A" w14:textId="77777777" w:rsidR="00D00A19" w:rsidRPr="00676577" w:rsidRDefault="00D00A19" w:rsidP="00D00A19">
      <w:pPr>
        <w:autoSpaceDE w:val="0"/>
        <w:autoSpaceDN w:val="0"/>
        <w:adjustRightInd w:val="0"/>
        <w:ind w:left="720" w:firstLine="720"/>
        <w:rPr>
          <w:lang w:val="ru-RU" w:eastAsia="en-US"/>
        </w:rPr>
      </w:pPr>
    </w:p>
    <w:p w14:paraId="7BD4781D" w14:textId="77777777" w:rsidR="00D00A19" w:rsidRPr="00676577" w:rsidRDefault="00D00A19" w:rsidP="00D00A19">
      <w:pPr>
        <w:autoSpaceDE w:val="0"/>
        <w:autoSpaceDN w:val="0"/>
        <w:adjustRightInd w:val="0"/>
        <w:ind w:left="1440" w:firstLine="720"/>
        <w:rPr>
          <w:lang w:val="ru-RU" w:eastAsia="en-US"/>
        </w:rPr>
      </w:pPr>
      <w:r w:rsidRPr="00676577">
        <w:rPr>
          <w:lang w:val="ru-RU" w:eastAsia="en-US"/>
        </w:rPr>
        <w:t>.........................................................................................</w:t>
      </w:r>
    </w:p>
    <w:p w14:paraId="2110EDE4" w14:textId="77777777" w:rsidR="00D00A19" w:rsidRDefault="00D00A19" w:rsidP="00D00A19">
      <w:pPr>
        <w:spacing w:after="300"/>
        <w:jc w:val="center"/>
      </w:pPr>
      <w:r>
        <w:rPr>
          <w:rStyle w:val="tw4winMark"/>
          <w:lang w:val="sr-Cyrl-RS"/>
        </w:rPr>
        <w:t>{0&gt;</w:t>
      </w:r>
      <w:r>
        <w:rPr>
          <w:vanish/>
          <w:color w:val="0070C0"/>
          <w:lang w:val="sr-Cyrl-RS"/>
        </w:rPr>
        <w:t>(Signature) (</w:t>
      </w:r>
      <w:r>
        <w:rPr>
          <w:vanish/>
          <w:vertAlign w:val="superscript"/>
          <w:lang w:val="sr-Cyrl-RS"/>
        </w:rPr>
        <w:t>8</w:t>
      </w:r>
      <w:r>
        <w:rPr>
          <w:vanish/>
          <w:color w:val="0070C0"/>
          <w:lang w:val="sr-Cyrl-RS"/>
        </w:rPr>
        <w:t>)</w:t>
      </w:r>
      <w:r>
        <w:rPr>
          <w:rStyle w:val="tw4winMark"/>
          <w:lang w:val="sr-Cyrl-RS"/>
        </w:rPr>
        <w:t>&lt;}100{&gt;</w:t>
      </w:r>
      <w:r>
        <w:rPr>
          <w:lang w:val="sr-Cyrl-RS"/>
        </w:rPr>
        <w:t>(Потпис)</w:t>
      </w:r>
      <w:r w:rsidR="001E5F43">
        <w:rPr>
          <w:vertAlign w:val="superscript"/>
          <w:lang w:val="sr-Latn-RS"/>
        </w:rPr>
        <w:t>9</w:t>
      </w:r>
      <w:r>
        <w:rPr>
          <w:rStyle w:val="tw4winMark"/>
          <w:lang w:val="sr-Cyrl-RS"/>
        </w:rPr>
        <w:t>&lt;0}</w:t>
      </w:r>
    </w:p>
    <w:p w14:paraId="21831953" w14:textId="77777777" w:rsidR="001E5F43" w:rsidRDefault="001E5F43" w:rsidP="00D00A19">
      <w:pPr>
        <w:spacing w:after="300"/>
        <w:jc w:val="center"/>
        <w:rPr>
          <w:rStyle w:val="tw4winMark"/>
          <w:vanish w:val="0"/>
          <w:lang w:val="sr-Cyrl-RS"/>
        </w:rPr>
      </w:pPr>
    </w:p>
    <w:p w14:paraId="3D6F424B" w14:textId="77777777" w:rsidR="001E5F43" w:rsidRDefault="001E5F43" w:rsidP="00D00A19">
      <w:pPr>
        <w:spacing w:after="300"/>
        <w:jc w:val="center"/>
        <w:rPr>
          <w:rStyle w:val="tw4winMark"/>
          <w:vanish w:val="0"/>
          <w:lang w:val="sr-Cyrl-RS"/>
        </w:rPr>
      </w:pPr>
    </w:p>
    <w:p w14:paraId="704F1979" w14:textId="77777777" w:rsidR="001E5F43" w:rsidRDefault="001E5F43" w:rsidP="00D00A19">
      <w:pPr>
        <w:spacing w:after="300"/>
        <w:jc w:val="center"/>
        <w:rPr>
          <w:rStyle w:val="tw4winMark"/>
          <w:vanish w:val="0"/>
          <w:lang w:val="sr-Cyrl-RS"/>
        </w:rPr>
      </w:pPr>
    </w:p>
    <w:p w14:paraId="25913C2E" w14:textId="77777777" w:rsidR="001E5F43" w:rsidRDefault="001E5F43" w:rsidP="00D00A19">
      <w:pPr>
        <w:spacing w:after="300"/>
        <w:jc w:val="center"/>
        <w:rPr>
          <w:rStyle w:val="tw4winMark"/>
          <w:vanish w:val="0"/>
          <w:lang w:val="sr-Cyrl-RS"/>
        </w:rPr>
      </w:pPr>
    </w:p>
    <w:p w14:paraId="4FBE890D" w14:textId="77777777" w:rsidR="001E5F43" w:rsidRDefault="001E5F43" w:rsidP="00D00A19">
      <w:pPr>
        <w:spacing w:after="300"/>
        <w:jc w:val="center"/>
        <w:rPr>
          <w:rStyle w:val="tw4winMark"/>
          <w:vanish w:val="0"/>
          <w:lang w:val="sr-Cyrl-RS"/>
        </w:rPr>
      </w:pPr>
    </w:p>
    <w:p w14:paraId="5B9C977B" w14:textId="77777777" w:rsidR="00D00A19" w:rsidRDefault="00D00A19" w:rsidP="00D00A19">
      <w:pPr>
        <w:spacing w:after="300"/>
        <w:jc w:val="center"/>
      </w:pPr>
      <w:r>
        <w:rPr>
          <w:rStyle w:val="tw4winMark"/>
          <w:lang w:val="sr-Cyrl-RS"/>
        </w:rPr>
        <w:lastRenderedPageBreak/>
        <w:t>{0&gt;</w:t>
      </w:r>
      <w:r>
        <w:rPr>
          <w:vanish/>
          <w:color w:val="0070C0"/>
          <w:lang w:val="sr-Cyrl-RS"/>
        </w:rPr>
        <w:t>II.</w:t>
      </w:r>
      <w:r>
        <w:rPr>
          <w:rStyle w:val="tw4winMark"/>
          <w:lang w:val="sr-Cyrl-RS"/>
        </w:rPr>
        <w:t>&lt;}100{&gt;</w:t>
      </w:r>
      <w:r>
        <w:rPr>
          <w:lang w:val="sr-Cyrl-RS"/>
        </w:rPr>
        <w:t>II.</w:t>
      </w:r>
      <w:r>
        <w:rPr>
          <w:rStyle w:val="tw4winMark"/>
          <w:lang w:val="sr-Cyrl-RS"/>
        </w:rPr>
        <w:t>&lt;0}</w:t>
      </w:r>
      <w:r>
        <w:rPr>
          <w:lang w:val="sr-Cyrl-RS"/>
        </w:rPr>
        <w:t xml:space="preserve"> </w:t>
      </w:r>
      <w:r>
        <w:rPr>
          <w:rStyle w:val="tw4winMark"/>
          <w:lang w:val="sr-Cyrl-RS"/>
        </w:rPr>
        <w:t>{0&gt;</w:t>
      </w:r>
      <w:r>
        <w:rPr>
          <w:i/>
          <w:vanish/>
          <w:color w:val="0070C0"/>
          <w:lang w:val="sr-Cyrl-RS"/>
        </w:rPr>
        <w:t>Approval by the office of guarantee</w:t>
      </w:r>
      <w:r>
        <w:rPr>
          <w:rStyle w:val="tw4winMark"/>
          <w:lang w:val="sr-Cyrl-RS"/>
        </w:rPr>
        <w:t>&lt;}99{&gt;</w:t>
      </w:r>
      <w:r>
        <w:rPr>
          <w:i/>
          <w:lang w:val="sr-Cyrl-RS"/>
        </w:rPr>
        <w:t>Одобрење царинског органа обезбеђења</w:t>
      </w:r>
      <w:r>
        <w:rPr>
          <w:rStyle w:val="tw4winMark"/>
          <w:lang w:val="sr-Cyrl-RS"/>
        </w:rPr>
        <w:t>&lt;0}</w:t>
      </w:r>
    </w:p>
    <w:p w14:paraId="216C28C5" w14:textId="77777777" w:rsidR="00D00A19" w:rsidRDefault="00D00A19" w:rsidP="00D00A19">
      <w:pPr>
        <w:spacing w:after="300"/>
        <w:jc w:val="both"/>
      </w:pPr>
      <w:r>
        <w:rPr>
          <w:rStyle w:val="tw4winMark"/>
          <w:lang w:val="sr-Cyrl-RS"/>
        </w:rPr>
        <w:t>{0&gt;</w:t>
      </w:r>
      <w:r>
        <w:rPr>
          <w:vanish/>
          <w:color w:val="0070C0"/>
          <w:lang w:val="sr-Cyrl-RS"/>
        </w:rPr>
        <w:t>Office of guarantee …</w:t>
      </w:r>
      <w:r>
        <w:rPr>
          <w:rStyle w:val="tw4winMark"/>
          <w:lang w:val="sr-Cyrl-RS"/>
        </w:rPr>
        <w:t>&lt;}100{&gt;</w:t>
      </w:r>
      <w:r w:rsidRPr="002B7FCA">
        <w:rPr>
          <w:lang w:val="sr-Cyrl-RS"/>
        </w:rPr>
        <w:t>Царински орган обезбеђења</w:t>
      </w:r>
      <w:r>
        <w:rPr>
          <w:lang w:val="sr-Cyrl-RS"/>
        </w:rPr>
        <w:t xml:space="preserve"> ....................................................................................................</w:t>
      </w:r>
      <w:r>
        <w:rPr>
          <w:rStyle w:val="tw4winMark"/>
          <w:lang w:val="sr-Cyrl-RS"/>
        </w:rPr>
        <w:t>&lt;0}</w:t>
      </w:r>
    </w:p>
    <w:p w14:paraId="4D64D44C" w14:textId="77777777" w:rsidR="00D00A19" w:rsidRDefault="00D00A19" w:rsidP="00D00A19">
      <w:pPr>
        <w:spacing w:after="300"/>
        <w:jc w:val="both"/>
      </w:pPr>
      <w:r>
        <w:rPr>
          <w:rStyle w:val="tw4winMark"/>
          <w:lang w:val="sr-Cyrl-RS"/>
        </w:rPr>
        <w:t>{0&gt;</w:t>
      </w:r>
      <w:r>
        <w:rPr>
          <w:vanish/>
          <w:color w:val="0070C0"/>
          <w:lang w:val="sr-Cyrl-RS"/>
        </w:rPr>
        <w:t>Guarantor’s undertaking approved on … to cover the customs operation effected under customs declaration/temporary storage declaration No … of… (</w:t>
      </w:r>
      <w:r>
        <w:rPr>
          <w:vanish/>
          <w:vertAlign w:val="superscript"/>
          <w:lang w:val="sr-Cyrl-RS"/>
        </w:rPr>
        <w:t>9</w:t>
      </w:r>
      <w:r>
        <w:rPr>
          <w:vanish/>
          <w:color w:val="0070C0"/>
          <w:lang w:val="sr-Cyrl-RS"/>
        </w:rPr>
        <w:t>)</w:t>
      </w:r>
      <w:r>
        <w:rPr>
          <w:rStyle w:val="tw4winMark"/>
          <w:lang w:val="sr-Cyrl-RS"/>
        </w:rPr>
        <w:t>&lt;}100{&gt;</w:t>
      </w:r>
      <w:r>
        <w:rPr>
          <w:lang w:val="sr-Cyrl-RS"/>
        </w:rPr>
        <w:t xml:space="preserve">Обавеза гаранта прихваћена дана ............................................................................................ за покриће </w:t>
      </w:r>
      <w:r w:rsidRPr="00E94EDF">
        <w:rPr>
          <w:lang w:val="sr-Cyrl-RS"/>
        </w:rPr>
        <w:t>царинске операције</w:t>
      </w:r>
      <w:r>
        <w:rPr>
          <w:lang w:val="sr-Cyrl-RS"/>
        </w:rPr>
        <w:t xml:space="preserve"> која се спроводи по декларацији/декларацији за привремени смештај број ............................................................. од..............................</w:t>
      </w:r>
      <w:r w:rsidR="001E5F43">
        <w:rPr>
          <w:vertAlign w:val="superscript"/>
          <w:lang w:val="sr-Latn-RS"/>
        </w:rPr>
        <w:t>10</w:t>
      </w:r>
      <w:r>
        <w:rPr>
          <w:rStyle w:val="tw4winMark"/>
          <w:lang w:val="sr-Cyrl-RS"/>
        </w:rPr>
        <w:t>&lt;0}</w:t>
      </w:r>
    </w:p>
    <w:p w14:paraId="3031536F" w14:textId="77777777" w:rsidR="00D00A19" w:rsidRDefault="00D00A19" w:rsidP="00D00A19">
      <w:pPr>
        <w:jc w:val="center"/>
      </w:pPr>
      <w:r>
        <w:rPr>
          <w:lang w:val="sr-Cyrl-RS"/>
        </w:rPr>
        <w:t>......................................................................................................................................................</w:t>
      </w:r>
    </w:p>
    <w:p w14:paraId="6F5A8B69" w14:textId="77777777" w:rsidR="00D00A19" w:rsidRDefault="00D00A19" w:rsidP="00D00A19">
      <w:pPr>
        <w:spacing w:after="300"/>
        <w:jc w:val="center"/>
        <w:rPr>
          <w:lang w:val="sr-Cyrl-RS"/>
        </w:rPr>
      </w:pPr>
      <w:r>
        <w:rPr>
          <w:rStyle w:val="tw4winMark"/>
          <w:lang w:val="sr-Cyrl-RS"/>
        </w:rPr>
        <w:t>{0&gt;</w:t>
      </w:r>
      <w:r>
        <w:rPr>
          <w:vanish/>
          <w:color w:val="0070C0"/>
          <w:lang w:val="sr-Cyrl-RS"/>
        </w:rPr>
        <w:t>(Stamp and Signature)</w:t>
      </w:r>
      <w:r>
        <w:rPr>
          <w:rStyle w:val="tw4winMark"/>
          <w:lang w:val="sr-Cyrl-RS"/>
        </w:rPr>
        <w:t>&lt;}100{&gt;</w:t>
      </w:r>
      <w:r>
        <w:rPr>
          <w:lang w:val="sr-Cyrl-RS"/>
        </w:rPr>
        <w:t>(Печат и потпис)</w:t>
      </w:r>
    </w:p>
    <w:p w14:paraId="7FA31CEC" w14:textId="77777777" w:rsidR="00D00A19" w:rsidRDefault="00D00A19" w:rsidP="00D00A19">
      <w:pPr>
        <w:spacing w:after="300"/>
        <w:jc w:val="center"/>
        <w:rPr>
          <w:rStyle w:val="tw4winMark"/>
          <w:vanish w:val="0"/>
          <w:lang w:val="sr-Cyrl-RS"/>
        </w:rPr>
      </w:pPr>
    </w:p>
    <w:p w14:paraId="2F998B96" w14:textId="77777777" w:rsidR="00F17298" w:rsidRDefault="00F17298" w:rsidP="00D00A19">
      <w:pPr>
        <w:spacing w:after="300"/>
        <w:jc w:val="center"/>
        <w:rPr>
          <w:rStyle w:val="tw4winMark"/>
          <w:vanish w:val="0"/>
          <w:lang w:val="sr-Cyrl-RS"/>
        </w:rPr>
      </w:pPr>
    </w:p>
    <w:p w14:paraId="308CCB17" w14:textId="77777777" w:rsidR="00F17298" w:rsidRDefault="00F17298" w:rsidP="00D00A19">
      <w:pPr>
        <w:spacing w:after="300"/>
        <w:jc w:val="center"/>
        <w:rPr>
          <w:rStyle w:val="tw4winMark"/>
          <w:vanish w:val="0"/>
          <w:lang w:val="sr-Cyrl-RS"/>
        </w:rPr>
      </w:pPr>
    </w:p>
    <w:p w14:paraId="245803C7" w14:textId="77777777" w:rsidR="00213829" w:rsidRDefault="00213829" w:rsidP="00D00A19">
      <w:pPr>
        <w:pStyle w:val="EndnoteText"/>
      </w:pPr>
    </w:p>
    <w:p w14:paraId="5F95BBA3" w14:textId="77777777" w:rsidR="00D00A19" w:rsidRDefault="00D00A19" w:rsidP="00D00A19">
      <w:pPr>
        <w:pStyle w:val="EndnoteText"/>
      </w:pPr>
      <w:r>
        <w:t>____________________________</w:t>
      </w:r>
    </w:p>
    <w:p w14:paraId="0E4C4DF6" w14:textId="77777777" w:rsidR="00D00A19" w:rsidRPr="007B1D34" w:rsidRDefault="00D00A19" w:rsidP="00D00A19">
      <w:pPr>
        <w:pStyle w:val="EndnoteText"/>
        <w:rPr>
          <w:lang w:val="sr-Latn-RS"/>
        </w:rPr>
      </w:pPr>
      <w:r>
        <w:rPr>
          <w:rStyle w:val="EndnoteReference"/>
        </w:rPr>
        <w:footnoteRef/>
      </w:r>
      <w:r>
        <w:t xml:space="preserve"> </w:t>
      </w:r>
      <w:r w:rsidRPr="00CB159F">
        <w:rPr>
          <w:lang w:val="sr-Cyrl-RS"/>
        </w:rPr>
        <w:t>Презиме и име или назив привредног субјекта</w:t>
      </w:r>
    </w:p>
    <w:p w14:paraId="20577F81" w14:textId="77777777" w:rsidR="00D00A19" w:rsidRDefault="00D00A19" w:rsidP="00D00A19">
      <w:pPr>
        <w:pStyle w:val="EndnoteText"/>
        <w:rPr>
          <w:lang w:val="sr-Cyrl-RS"/>
        </w:rPr>
      </w:pPr>
      <w:r>
        <w:rPr>
          <w:rStyle w:val="EndnoteReference"/>
        </w:rPr>
        <w:t>2</w:t>
      </w:r>
      <w:r>
        <w:t xml:space="preserve"> </w:t>
      </w:r>
      <w:r>
        <w:rPr>
          <w:lang w:val="sr-Cyrl-RS"/>
        </w:rPr>
        <w:t>Пуна адреса</w:t>
      </w:r>
    </w:p>
    <w:p w14:paraId="57C346FD" w14:textId="77777777" w:rsidR="00223374" w:rsidRDefault="00223374" w:rsidP="00D00A19">
      <w:pPr>
        <w:pStyle w:val="EndnoteText"/>
        <w:rPr>
          <w:lang w:val="sr-Cyrl-RS"/>
        </w:rPr>
      </w:pPr>
      <w:r>
        <w:rPr>
          <w:rStyle w:val="EndnoteReference"/>
        </w:rPr>
        <w:t xml:space="preserve">3 </w:t>
      </w:r>
      <w:r w:rsidRPr="00E40191">
        <w:rPr>
          <w:lang w:val="sr-Cyrl-RS"/>
        </w:rPr>
        <w:t>Прецртати назив/е државе/а на чијој територији није могуће користити гаранцију</w:t>
      </w:r>
    </w:p>
    <w:p w14:paraId="79872A8E" w14:textId="77777777" w:rsidR="00223374" w:rsidRPr="007B1D34" w:rsidRDefault="00223374" w:rsidP="00D00A19">
      <w:pPr>
        <w:pStyle w:val="EndnoteText"/>
        <w:rPr>
          <w:lang w:val="sr-Latn-RS"/>
        </w:rPr>
      </w:pPr>
      <w:r>
        <w:rPr>
          <w:rStyle w:val="EndnoteReference"/>
        </w:rPr>
        <w:t>4</w:t>
      </w:r>
      <w:r>
        <w:t xml:space="preserve"> </w:t>
      </w:r>
      <w:r w:rsidRPr="00E40191">
        <w:rPr>
          <w:lang w:val="sr-Cyrl-RS"/>
        </w:rPr>
        <w:t xml:space="preserve">Упућивање на Кнежевину Андору и Републику Сан Марино примењује се само на транзитне </w:t>
      </w:r>
      <w:r>
        <w:rPr>
          <w:lang w:val="sr-Cyrl-RS"/>
        </w:rPr>
        <w:t>поступке</w:t>
      </w:r>
      <w:r w:rsidRPr="00E40191">
        <w:rPr>
          <w:lang w:val="sr-Cyrl-RS"/>
        </w:rPr>
        <w:t xml:space="preserve">  Униј</w:t>
      </w:r>
      <w:r>
        <w:rPr>
          <w:lang w:val="sr-Cyrl-RS"/>
        </w:rPr>
        <w:t>е</w:t>
      </w:r>
    </w:p>
    <w:p w14:paraId="517870D6" w14:textId="77777777" w:rsidR="00D00A19" w:rsidRPr="007B1D34" w:rsidRDefault="00223374" w:rsidP="00D00A19">
      <w:pPr>
        <w:pStyle w:val="EndnoteText"/>
        <w:rPr>
          <w:lang w:val="sr-Latn-RS"/>
        </w:rPr>
      </w:pPr>
      <w:r>
        <w:rPr>
          <w:rStyle w:val="EndnoteReference"/>
        </w:rPr>
        <w:t>5</w:t>
      </w:r>
      <w:r>
        <w:t xml:space="preserve"> </w:t>
      </w:r>
      <w:r w:rsidR="00D00A19" w:rsidRPr="00071DE2">
        <w:rPr>
          <w:lang w:val="sr-Cyrl-RS"/>
        </w:rPr>
        <w:t>Презиме и име или назив привредног субјекта и пуна адреса лица које полаже обезбеђење</w:t>
      </w:r>
    </w:p>
    <w:p w14:paraId="148DA746" w14:textId="77777777" w:rsidR="00D00A19" w:rsidRPr="007B1D34" w:rsidRDefault="00223374" w:rsidP="00D00A19">
      <w:pPr>
        <w:pStyle w:val="EndnoteText"/>
        <w:ind w:left="144" w:hanging="144"/>
        <w:rPr>
          <w:lang w:val="sr-Latn-RS"/>
        </w:rPr>
      </w:pPr>
      <w:r>
        <w:rPr>
          <w:rStyle w:val="EndnoteReference"/>
        </w:rPr>
        <w:t>6</w:t>
      </w:r>
      <w:r>
        <w:t xml:space="preserve"> </w:t>
      </w:r>
      <w:r w:rsidR="00D00A19" w:rsidRPr="00071DE2">
        <w:rPr>
          <w:lang w:val="sr-Cyrl-RS"/>
        </w:rPr>
        <w:t>Примењује се у погледу других дажбина које се плаћају у вези са увозом или извозом робе ако се обезбеђење употребљава за стављање робе у национални</w:t>
      </w:r>
      <w:r w:rsidR="00D00A19">
        <w:rPr>
          <w:lang w:val="sr-Cyrl-RS"/>
        </w:rPr>
        <w:t>/заједнички</w:t>
      </w:r>
      <w:r w:rsidR="00D00A19" w:rsidRPr="00071DE2">
        <w:rPr>
          <w:lang w:val="sr-Cyrl-RS"/>
        </w:rPr>
        <w:t xml:space="preserve"> поступак транзита</w:t>
      </w:r>
      <w:r w:rsidR="00D00A19">
        <w:rPr>
          <w:lang w:val="sr-Cyrl-RS"/>
        </w:rPr>
        <w:t xml:space="preserve"> или се може користити у више земаља</w:t>
      </w:r>
    </w:p>
    <w:p w14:paraId="1956E0A1" w14:textId="77777777" w:rsidR="00D00A19" w:rsidRPr="00071DE2" w:rsidRDefault="00223374" w:rsidP="00D00A19">
      <w:pPr>
        <w:ind w:left="270" w:hanging="270"/>
        <w:jc w:val="both"/>
      </w:pPr>
      <w:r>
        <w:rPr>
          <w:rStyle w:val="EndnoteReference"/>
        </w:rPr>
        <w:t>7</w:t>
      </w:r>
      <w:r>
        <w:t xml:space="preserve"> </w:t>
      </w:r>
      <w:r w:rsidR="00D00A19" w:rsidRPr="00071DE2">
        <w:rPr>
          <w:sz w:val="20"/>
          <w:lang w:val="sr-Cyrl-RS"/>
        </w:rPr>
        <w:t>Унети једну од следећих царинских операција:</w:t>
      </w:r>
      <w:r w:rsidR="00D00A19" w:rsidRPr="00071DE2">
        <w:rPr>
          <w:rStyle w:val="tw4winMark"/>
          <w:lang w:val="sr-Cyrl-RS"/>
        </w:rPr>
        <w:t>&lt;0}</w:t>
      </w:r>
    </w:p>
    <w:p w14:paraId="34F43CCE" w14:textId="77777777" w:rsidR="00D00A19" w:rsidRPr="00071DE2" w:rsidRDefault="00D00A19" w:rsidP="00D00A19">
      <w:pPr>
        <w:tabs>
          <w:tab w:val="left" w:pos="360"/>
        </w:tabs>
        <w:ind w:left="270"/>
        <w:jc w:val="both"/>
      </w:pPr>
      <w:r w:rsidRPr="00535ADC">
        <w:rPr>
          <w:rStyle w:val="tw4winMark"/>
          <w:sz w:val="18"/>
          <w:szCs w:val="18"/>
          <w:lang w:val="sr-Cyrl-RS"/>
        </w:rPr>
        <w:t>{0&gt;</w:t>
      </w:r>
      <w:r w:rsidRPr="00535ADC">
        <w:rPr>
          <w:vanish/>
          <w:color w:val="0070C0"/>
          <w:sz w:val="18"/>
          <w:szCs w:val="18"/>
          <w:lang w:val="sr-Cyrl-RS"/>
        </w:rPr>
        <w:t>(a) temporary storage;</w:t>
      </w:r>
      <w:r w:rsidRPr="00535ADC">
        <w:rPr>
          <w:rStyle w:val="tw4winMark"/>
          <w:sz w:val="18"/>
          <w:szCs w:val="18"/>
          <w:lang w:val="sr-Cyrl-RS"/>
        </w:rPr>
        <w:t>&lt;}100{&gt;</w:t>
      </w:r>
      <w:r w:rsidRPr="00535ADC">
        <w:rPr>
          <w:sz w:val="18"/>
          <w:szCs w:val="18"/>
          <w:lang w:val="sr-Cyrl-RS"/>
        </w:rPr>
        <w:t xml:space="preserve">1) </w:t>
      </w:r>
      <w:r w:rsidRPr="00071DE2">
        <w:rPr>
          <w:sz w:val="20"/>
          <w:lang w:val="sr-Cyrl-RS"/>
        </w:rPr>
        <w:t xml:space="preserve"> привремени смештај,</w:t>
      </w:r>
      <w:r w:rsidRPr="00071DE2">
        <w:rPr>
          <w:rStyle w:val="tw4winMark"/>
          <w:lang w:val="sr-Cyrl-RS"/>
        </w:rPr>
        <w:t>&lt;0}</w:t>
      </w:r>
    </w:p>
    <w:p w14:paraId="18CD8D25" w14:textId="77777777" w:rsidR="00D00A19" w:rsidRPr="00071DE2" w:rsidRDefault="00D00A19" w:rsidP="00D00A19">
      <w:pPr>
        <w:tabs>
          <w:tab w:val="left" w:pos="360"/>
          <w:tab w:val="left" w:pos="450"/>
          <w:tab w:val="left" w:pos="540"/>
          <w:tab w:val="left" w:pos="720"/>
        </w:tabs>
        <w:ind w:left="270"/>
        <w:jc w:val="both"/>
      </w:pPr>
      <w:r w:rsidRPr="00535ADC">
        <w:rPr>
          <w:rStyle w:val="tw4winMark"/>
          <w:sz w:val="18"/>
          <w:szCs w:val="18"/>
          <w:lang w:val="sr-Cyrl-RS"/>
        </w:rPr>
        <w:t>{0&gt;</w:t>
      </w:r>
      <w:r w:rsidRPr="00535ADC">
        <w:rPr>
          <w:vanish/>
          <w:color w:val="0070C0"/>
          <w:sz w:val="18"/>
          <w:szCs w:val="18"/>
          <w:lang w:val="sr-Cyrl-RS"/>
        </w:rPr>
        <w:t>(b) Union transit procedure/common transit procedure;</w:t>
      </w:r>
      <w:r w:rsidRPr="00535ADC">
        <w:rPr>
          <w:rStyle w:val="tw4winMark"/>
          <w:sz w:val="18"/>
          <w:szCs w:val="18"/>
          <w:lang w:val="sr-Cyrl-RS"/>
        </w:rPr>
        <w:t>&lt;}100{&gt;</w:t>
      </w:r>
      <w:r w:rsidRPr="00535ADC">
        <w:rPr>
          <w:sz w:val="18"/>
          <w:szCs w:val="18"/>
          <w:lang w:val="sr-Cyrl-RS"/>
        </w:rPr>
        <w:t>2)</w:t>
      </w:r>
      <w:r w:rsidRPr="00071DE2">
        <w:rPr>
          <w:sz w:val="20"/>
          <w:lang w:val="sr-Cyrl-RS"/>
        </w:rPr>
        <w:t xml:space="preserve"> </w:t>
      </w:r>
      <w:r w:rsidRPr="00071DE2">
        <w:rPr>
          <w:sz w:val="20"/>
          <w:lang w:val="sr-Latn-RS"/>
        </w:rPr>
        <w:t xml:space="preserve"> </w:t>
      </w:r>
      <w:r w:rsidRPr="00071DE2">
        <w:rPr>
          <w:sz w:val="20"/>
          <w:lang w:val="sr-Cyrl-RS"/>
        </w:rPr>
        <w:t>национални</w:t>
      </w:r>
      <w:r>
        <w:rPr>
          <w:sz w:val="20"/>
          <w:lang w:val="sr-Cyrl-RS"/>
        </w:rPr>
        <w:t>/заједнички</w:t>
      </w:r>
      <w:r w:rsidRPr="00071DE2">
        <w:rPr>
          <w:sz w:val="20"/>
          <w:lang w:val="sr-Cyrl-RS"/>
        </w:rPr>
        <w:t xml:space="preserve"> поступак транзита,</w:t>
      </w:r>
      <w:r w:rsidRPr="00071DE2">
        <w:rPr>
          <w:rStyle w:val="tw4winMark"/>
          <w:lang w:val="sr-Cyrl-RS"/>
        </w:rPr>
        <w:t>&lt;0}</w:t>
      </w:r>
    </w:p>
    <w:p w14:paraId="20AC83E8" w14:textId="77777777" w:rsidR="00D00A19" w:rsidRDefault="00D00A19" w:rsidP="00D00A19">
      <w:pPr>
        <w:tabs>
          <w:tab w:val="left" w:pos="360"/>
        </w:tabs>
        <w:ind w:left="270"/>
        <w:jc w:val="both"/>
      </w:pPr>
      <w:r w:rsidRPr="00535ADC">
        <w:rPr>
          <w:rStyle w:val="tw4winMark"/>
          <w:sz w:val="18"/>
          <w:szCs w:val="18"/>
          <w:lang w:val="sr-Cyrl-RS"/>
        </w:rPr>
        <w:t>{0&gt;</w:t>
      </w:r>
      <w:r w:rsidRPr="00535ADC">
        <w:rPr>
          <w:vanish/>
          <w:color w:val="0070C0"/>
          <w:sz w:val="18"/>
          <w:szCs w:val="18"/>
          <w:lang w:val="sr-Cyrl-RS"/>
        </w:rPr>
        <w:t>(c) customs warehousing procedure;</w:t>
      </w:r>
      <w:r w:rsidRPr="00535ADC">
        <w:rPr>
          <w:rStyle w:val="tw4winMark"/>
          <w:sz w:val="18"/>
          <w:szCs w:val="18"/>
          <w:lang w:val="sr-Cyrl-RS"/>
        </w:rPr>
        <w:t>&lt;}100{&gt;</w:t>
      </w:r>
      <w:r w:rsidRPr="00535ADC">
        <w:rPr>
          <w:sz w:val="18"/>
          <w:szCs w:val="18"/>
          <w:lang w:val="sr-Cyrl-RS"/>
        </w:rPr>
        <w:t>3)</w:t>
      </w:r>
      <w:r w:rsidRPr="00071DE2">
        <w:rPr>
          <w:sz w:val="20"/>
          <w:lang w:val="sr-Cyrl-RS"/>
        </w:rPr>
        <w:t xml:space="preserve">  поступак царинског складиштења,</w:t>
      </w:r>
      <w:r w:rsidRPr="00D06C24">
        <w:rPr>
          <w:rStyle w:val="tw4winMark"/>
          <w:highlight w:val="red"/>
          <w:lang w:val="sr-Cyrl-RS"/>
        </w:rPr>
        <w:t>&lt;0}</w:t>
      </w:r>
    </w:p>
    <w:p w14:paraId="154D2F5B" w14:textId="77777777" w:rsidR="00D00A19" w:rsidRDefault="00D00A19" w:rsidP="00D00A19">
      <w:pPr>
        <w:tabs>
          <w:tab w:val="left" w:pos="360"/>
        </w:tabs>
        <w:ind w:left="270"/>
        <w:jc w:val="both"/>
      </w:pPr>
      <w:r w:rsidRPr="00535ADC">
        <w:rPr>
          <w:rStyle w:val="tw4winMark"/>
          <w:sz w:val="18"/>
          <w:szCs w:val="18"/>
          <w:lang w:val="sr-Cyrl-RS"/>
        </w:rPr>
        <w:t>{0&gt;</w:t>
      </w:r>
      <w:r w:rsidRPr="00535ADC">
        <w:rPr>
          <w:vanish/>
          <w:color w:val="0070C0"/>
          <w:sz w:val="18"/>
          <w:szCs w:val="18"/>
          <w:lang w:val="sr-Cyrl-RS"/>
        </w:rPr>
        <w:t>(d) temporary admission procedure with total relief from import duty;</w:t>
      </w:r>
      <w:r w:rsidRPr="00535ADC">
        <w:rPr>
          <w:rStyle w:val="tw4winMark"/>
          <w:sz w:val="18"/>
          <w:szCs w:val="18"/>
          <w:lang w:val="sr-Cyrl-RS"/>
        </w:rPr>
        <w:t>&lt;}100{&gt;</w:t>
      </w:r>
      <w:r w:rsidRPr="00535ADC">
        <w:rPr>
          <w:sz w:val="18"/>
          <w:szCs w:val="18"/>
          <w:lang w:val="sr-Cyrl-RS"/>
        </w:rPr>
        <w:t>4)</w:t>
      </w:r>
      <w:r>
        <w:rPr>
          <w:sz w:val="20"/>
          <w:lang w:val="sr-Cyrl-RS"/>
        </w:rPr>
        <w:t xml:space="preserve"> </w:t>
      </w:r>
      <w:r>
        <w:rPr>
          <w:sz w:val="20"/>
          <w:lang w:val="sr-Latn-RS"/>
        </w:rPr>
        <w:t xml:space="preserve"> </w:t>
      </w:r>
      <w:r>
        <w:rPr>
          <w:sz w:val="20"/>
          <w:lang w:val="sr-Cyrl-RS"/>
        </w:rPr>
        <w:t>поступак привременог увоза са потпуним ослобођењем од плаћања увозних дажбина,</w:t>
      </w:r>
      <w:r>
        <w:rPr>
          <w:rStyle w:val="tw4winMark"/>
          <w:lang w:val="sr-Cyrl-RS"/>
        </w:rPr>
        <w:t>&lt;0}</w:t>
      </w:r>
    </w:p>
    <w:p w14:paraId="4D1E61E4" w14:textId="77777777" w:rsidR="00D00A19" w:rsidRPr="004B7118" w:rsidRDefault="00D00A19" w:rsidP="00D00A19">
      <w:pPr>
        <w:tabs>
          <w:tab w:val="left" w:pos="360"/>
        </w:tabs>
        <w:ind w:left="270"/>
        <w:jc w:val="both"/>
      </w:pPr>
      <w:r w:rsidRPr="00535ADC">
        <w:rPr>
          <w:rStyle w:val="tw4winMark"/>
          <w:sz w:val="18"/>
          <w:szCs w:val="18"/>
          <w:lang w:val="sr-Cyrl-RS"/>
        </w:rPr>
        <w:t>{0&gt;</w:t>
      </w:r>
      <w:r w:rsidRPr="00535ADC">
        <w:rPr>
          <w:vanish/>
          <w:color w:val="0070C0"/>
          <w:sz w:val="18"/>
          <w:szCs w:val="18"/>
          <w:lang w:val="sr-Cyrl-RS"/>
        </w:rPr>
        <w:t>(e) inward processing procedure;</w:t>
      </w:r>
      <w:r w:rsidRPr="00535ADC">
        <w:rPr>
          <w:rStyle w:val="tw4winMark"/>
          <w:sz w:val="18"/>
          <w:szCs w:val="18"/>
          <w:lang w:val="sr-Cyrl-RS"/>
        </w:rPr>
        <w:t>&lt;}100{&gt;</w:t>
      </w:r>
      <w:r w:rsidRPr="00535ADC">
        <w:rPr>
          <w:sz w:val="18"/>
          <w:szCs w:val="18"/>
          <w:lang w:val="sr-Cyrl-RS"/>
        </w:rPr>
        <w:t>5)</w:t>
      </w:r>
      <w:r w:rsidRPr="004B7118">
        <w:rPr>
          <w:sz w:val="20"/>
          <w:lang w:val="sr-Cyrl-RS"/>
        </w:rPr>
        <w:t xml:space="preserve"> </w:t>
      </w:r>
      <w:r>
        <w:rPr>
          <w:sz w:val="20"/>
          <w:lang w:val="sr-Cyrl-RS"/>
        </w:rPr>
        <w:t xml:space="preserve"> </w:t>
      </w:r>
      <w:r w:rsidRPr="004B7118">
        <w:rPr>
          <w:sz w:val="20"/>
          <w:lang w:val="sr-Cyrl-RS"/>
        </w:rPr>
        <w:t>поступак активног оплемењивања,</w:t>
      </w:r>
      <w:r w:rsidRPr="004B7118">
        <w:rPr>
          <w:rStyle w:val="tw4winMark"/>
          <w:lang w:val="sr-Cyrl-RS"/>
        </w:rPr>
        <w:t>&lt;0}</w:t>
      </w:r>
    </w:p>
    <w:p w14:paraId="219E4BA3" w14:textId="77777777" w:rsidR="00D00A19" w:rsidRPr="004B7118" w:rsidRDefault="00D00A19" w:rsidP="00D00A19">
      <w:pPr>
        <w:tabs>
          <w:tab w:val="left" w:pos="360"/>
        </w:tabs>
        <w:ind w:left="270"/>
        <w:jc w:val="both"/>
      </w:pPr>
      <w:r w:rsidRPr="00535ADC">
        <w:rPr>
          <w:rStyle w:val="tw4winMark"/>
          <w:sz w:val="18"/>
          <w:szCs w:val="18"/>
          <w:lang w:val="sr-Cyrl-RS"/>
        </w:rPr>
        <w:t>{0&gt;</w:t>
      </w:r>
      <w:r w:rsidRPr="00535ADC">
        <w:rPr>
          <w:vanish/>
          <w:color w:val="0070C0"/>
          <w:sz w:val="18"/>
          <w:szCs w:val="18"/>
          <w:lang w:val="sr-Cyrl-RS"/>
        </w:rPr>
        <w:t>(f) end-use procedure;</w:t>
      </w:r>
      <w:r w:rsidRPr="00535ADC">
        <w:rPr>
          <w:rStyle w:val="tw4winMark"/>
          <w:sz w:val="18"/>
          <w:szCs w:val="18"/>
          <w:lang w:val="sr-Cyrl-RS"/>
        </w:rPr>
        <w:t>&lt;}100{&gt;</w:t>
      </w:r>
      <w:r w:rsidRPr="00535ADC">
        <w:rPr>
          <w:sz w:val="18"/>
          <w:szCs w:val="18"/>
          <w:lang w:val="sr-Cyrl-RS"/>
        </w:rPr>
        <w:t>6)</w:t>
      </w:r>
      <w:r w:rsidRPr="004B7118">
        <w:rPr>
          <w:sz w:val="20"/>
          <w:lang w:val="sr-Cyrl-RS"/>
        </w:rPr>
        <w:t xml:space="preserve"> </w:t>
      </w:r>
      <w:r>
        <w:rPr>
          <w:sz w:val="20"/>
          <w:lang w:val="sr-Cyrl-RS"/>
        </w:rPr>
        <w:t xml:space="preserve"> </w:t>
      </w:r>
      <w:r w:rsidRPr="004B7118">
        <w:rPr>
          <w:sz w:val="20"/>
          <w:lang w:val="sr-Cyrl-RS"/>
        </w:rPr>
        <w:t>поступак употребе у посебне сврхе,</w:t>
      </w:r>
      <w:r w:rsidRPr="004B7118">
        <w:rPr>
          <w:rStyle w:val="tw4winMark"/>
          <w:lang w:val="sr-Cyrl-RS"/>
        </w:rPr>
        <w:t>&lt;0}</w:t>
      </w:r>
    </w:p>
    <w:p w14:paraId="50C85D98" w14:textId="77777777" w:rsidR="00D00A19" w:rsidRPr="00DB29BA" w:rsidRDefault="00D00A19" w:rsidP="00D00A19">
      <w:pPr>
        <w:tabs>
          <w:tab w:val="left" w:pos="360"/>
        </w:tabs>
        <w:ind w:left="270"/>
        <w:jc w:val="both"/>
      </w:pPr>
      <w:r w:rsidRPr="00535ADC">
        <w:rPr>
          <w:rStyle w:val="tw4winMark"/>
          <w:sz w:val="18"/>
          <w:szCs w:val="18"/>
          <w:lang w:val="sr-Cyrl-RS"/>
        </w:rPr>
        <w:t>{0&gt;</w:t>
      </w:r>
      <w:r w:rsidRPr="00535ADC">
        <w:rPr>
          <w:vanish/>
          <w:color w:val="0070C0"/>
          <w:sz w:val="18"/>
          <w:szCs w:val="18"/>
          <w:lang w:val="sr-Cyrl-RS"/>
        </w:rPr>
        <w:t>(g) release for free circulation under normal customs declaration without deferred payment;</w:t>
      </w:r>
      <w:r w:rsidRPr="00535ADC">
        <w:rPr>
          <w:rStyle w:val="tw4winMark"/>
          <w:sz w:val="18"/>
          <w:szCs w:val="18"/>
          <w:lang w:val="sr-Cyrl-RS"/>
        </w:rPr>
        <w:t>&lt;}100{&gt;</w:t>
      </w:r>
      <w:r w:rsidRPr="00535ADC">
        <w:rPr>
          <w:sz w:val="18"/>
          <w:szCs w:val="18"/>
          <w:lang w:val="sr-Cyrl-RS"/>
        </w:rPr>
        <w:t>7)</w:t>
      </w:r>
      <w:r w:rsidRPr="004B7118">
        <w:rPr>
          <w:sz w:val="20"/>
          <w:lang w:val="sr-Cyrl-RS"/>
        </w:rPr>
        <w:t xml:space="preserve"> </w:t>
      </w:r>
      <w:r>
        <w:rPr>
          <w:sz w:val="20"/>
          <w:lang w:val="sr-Cyrl-RS"/>
        </w:rPr>
        <w:t xml:space="preserve"> </w:t>
      </w:r>
      <w:r w:rsidRPr="004B7118">
        <w:rPr>
          <w:sz w:val="20"/>
          <w:lang w:val="sr-Cyrl-RS"/>
        </w:rPr>
        <w:t xml:space="preserve">стављање у слободан промет на основу </w:t>
      </w:r>
      <w:r>
        <w:rPr>
          <w:sz w:val="20"/>
          <w:lang w:val="sr-Cyrl-RS"/>
        </w:rPr>
        <w:t xml:space="preserve">редовне </w:t>
      </w:r>
      <w:r w:rsidRPr="00DB29BA">
        <w:rPr>
          <w:sz w:val="20"/>
          <w:lang w:val="sr-Cyrl-RS"/>
        </w:rPr>
        <w:t>декларације без одложеног плаћања,</w:t>
      </w:r>
      <w:r w:rsidRPr="00DB29BA">
        <w:rPr>
          <w:rStyle w:val="tw4winMark"/>
          <w:lang w:val="sr-Cyrl-RS"/>
        </w:rPr>
        <w:t>&lt;0}</w:t>
      </w:r>
    </w:p>
    <w:p w14:paraId="31BB5E98" w14:textId="77777777" w:rsidR="00D00A19" w:rsidRPr="004B7118" w:rsidRDefault="00D00A19" w:rsidP="00D00A19">
      <w:pPr>
        <w:tabs>
          <w:tab w:val="left" w:pos="567"/>
          <w:tab w:val="left" w:pos="709"/>
        </w:tabs>
        <w:ind w:left="274" w:hanging="288"/>
        <w:mirrorIndents/>
        <w:jc w:val="both"/>
      </w:pPr>
      <w:r>
        <w:rPr>
          <w:rStyle w:val="tw4winMark"/>
          <w:vanish w:val="0"/>
          <w:lang w:val="sr-Cyrl-RS"/>
        </w:rPr>
        <w:tab/>
      </w:r>
      <w:r w:rsidRPr="00535ADC">
        <w:rPr>
          <w:rStyle w:val="tw4winMark"/>
          <w:sz w:val="18"/>
          <w:szCs w:val="18"/>
          <w:lang w:val="sr-Cyrl-RS"/>
        </w:rPr>
        <w:tab/>
        <w:t>{0&gt;</w:t>
      </w:r>
      <w:r w:rsidRPr="00535ADC">
        <w:rPr>
          <w:vanish/>
          <w:color w:val="0070C0"/>
          <w:sz w:val="18"/>
          <w:szCs w:val="18"/>
          <w:lang w:val="sr-Cyrl-RS"/>
        </w:rPr>
        <w:t>(h) release for free circulation under normal customs declaration with deferred payment;</w:t>
      </w:r>
      <w:r w:rsidRPr="00535ADC">
        <w:rPr>
          <w:rStyle w:val="tw4winMark"/>
          <w:sz w:val="18"/>
          <w:szCs w:val="18"/>
          <w:lang w:val="sr-Cyrl-RS"/>
        </w:rPr>
        <w:t>&lt;}100{&gt;</w:t>
      </w:r>
      <w:r w:rsidRPr="00535ADC">
        <w:rPr>
          <w:sz w:val="18"/>
          <w:szCs w:val="18"/>
          <w:lang w:val="sr-Cyrl-RS"/>
        </w:rPr>
        <w:t>8)</w:t>
      </w:r>
      <w:r w:rsidRPr="00DB29BA">
        <w:rPr>
          <w:sz w:val="20"/>
          <w:lang w:val="sr-Cyrl-RS"/>
        </w:rPr>
        <w:t xml:space="preserve"> стављање у слободан промет на основу </w:t>
      </w:r>
      <w:r>
        <w:rPr>
          <w:sz w:val="20"/>
          <w:lang w:val="sr-Cyrl-RS"/>
        </w:rPr>
        <w:t>редовне</w:t>
      </w:r>
      <w:r w:rsidRPr="004B7118">
        <w:rPr>
          <w:sz w:val="20"/>
          <w:lang w:val="sr-Cyrl-RS"/>
        </w:rPr>
        <w:t xml:space="preserve"> декларације са одложеним плаћањем,</w:t>
      </w:r>
      <w:r w:rsidRPr="004B7118">
        <w:rPr>
          <w:rStyle w:val="tw4winMark"/>
          <w:lang w:val="sr-Cyrl-RS"/>
        </w:rPr>
        <w:t>&lt;0}</w:t>
      </w:r>
    </w:p>
    <w:p w14:paraId="7C28C6E8" w14:textId="77777777" w:rsidR="00D00A19" w:rsidRDefault="00D00A19" w:rsidP="00D00A19">
      <w:pPr>
        <w:tabs>
          <w:tab w:val="left" w:pos="360"/>
        </w:tabs>
        <w:ind w:left="274" w:hanging="450"/>
        <w:jc w:val="both"/>
      </w:pPr>
      <w:r>
        <w:rPr>
          <w:rStyle w:val="tw4winMark"/>
          <w:vanish w:val="0"/>
          <w:lang w:val="sr-Cyrl-RS"/>
        </w:rPr>
        <w:tab/>
      </w:r>
      <w:r w:rsidRPr="00535ADC">
        <w:rPr>
          <w:rStyle w:val="tw4winMark"/>
          <w:sz w:val="18"/>
          <w:szCs w:val="18"/>
          <w:lang w:val="sr-Cyrl-RS"/>
        </w:rPr>
        <w:t xml:space="preserve">  {0&gt;</w:t>
      </w:r>
      <w:r w:rsidRPr="00535ADC">
        <w:rPr>
          <w:vanish/>
          <w:color w:val="0070C0"/>
          <w:sz w:val="18"/>
          <w:szCs w:val="18"/>
          <w:lang w:val="sr-Cyrl-RS"/>
        </w:rPr>
        <w:t>(i) release for free circulation under a customs declaration lodged in accordance with Article 166 of Regulation (EU) No 952/2013 of the European Parliament and of the Council of 9 October 2013 laying down the Union Customs Code;</w:t>
      </w:r>
      <w:r w:rsidRPr="00535ADC">
        <w:rPr>
          <w:rStyle w:val="tw4winMark"/>
          <w:sz w:val="18"/>
          <w:szCs w:val="18"/>
          <w:lang w:val="sr-Cyrl-RS"/>
        </w:rPr>
        <w:t>&lt;}100{&gt;</w:t>
      </w:r>
      <w:r w:rsidRPr="00535ADC">
        <w:rPr>
          <w:sz w:val="18"/>
          <w:szCs w:val="18"/>
          <w:lang w:val="sr-Cyrl-RS"/>
        </w:rPr>
        <w:t>9)</w:t>
      </w:r>
      <w:r w:rsidRPr="004B7118">
        <w:rPr>
          <w:sz w:val="20"/>
          <w:lang w:val="sr-Cyrl-RS"/>
        </w:rPr>
        <w:t xml:space="preserve"> стављање у слободан промет на основу декларације поднете у складу са чланом 1</w:t>
      </w:r>
      <w:r>
        <w:rPr>
          <w:sz w:val="20"/>
          <w:lang w:val="sr-Cyrl-RS"/>
        </w:rPr>
        <w:t>45</w:t>
      </w:r>
      <w:r w:rsidRPr="004B7118">
        <w:rPr>
          <w:sz w:val="20"/>
          <w:lang w:val="sr-Cyrl-RS"/>
        </w:rPr>
        <w:t>.</w:t>
      </w:r>
      <w:r>
        <w:rPr>
          <w:sz w:val="20"/>
          <w:lang w:val="sr-Cyrl-RS"/>
        </w:rPr>
        <w:t xml:space="preserve"> Царинског закона,</w:t>
      </w:r>
      <w:r>
        <w:rPr>
          <w:rStyle w:val="tw4winMark"/>
          <w:lang w:val="sr-Cyrl-RS"/>
        </w:rPr>
        <w:t>&lt;0}</w:t>
      </w:r>
    </w:p>
    <w:p w14:paraId="43639C61" w14:textId="77777777" w:rsidR="00D00A19" w:rsidRDefault="00D00A19" w:rsidP="00D00A19">
      <w:pPr>
        <w:tabs>
          <w:tab w:val="left" w:pos="360"/>
        </w:tabs>
        <w:ind w:left="274" w:hanging="540"/>
        <w:jc w:val="both"/>
      </w:pPr>
      <w:r>
        <w:rPr>
          <w:rStyle w:val="tw4winMark"/>
          <w:vanish w:val="0"/>
          <w:lang w:val="sr-Cyrl-RS"/>
        </w:rPr>
        <w:tab/>
      </w:r>
      <w:r w:rsidRPr="00535ADC">
        <w:rPr>
          <w:rStyle w:val="tw4winMark"/>
          <w:sz w:val="18"/>
          <w:szCs w:val="18"/>
          <w:lang w:val="sr-Cyrl-RS"/>
        </w:rPr>
        <w:t xml:space="preserve">  {0&gt;</w:t>
      </w:r>
      <w:r w:rsidRPr="00535ADC">
        <w:rPr>
          <w:vanish/>
          <w:color w:val="0070C0"/>
          <w:sz w:val="18"/>
          <w:szCs w:val="18"/>
          <w:lang w:val="sr-Cyrl-RS"/>
        </w:rPr>
        <w:t>(j) release for free circulation under a customs declaration lodged in accordance with Article 182 of Regulation (EU) No 952/2013 of the European Parliament and of the Council of 9 October 2013 laying down the Union Customs Code;</w:t>
      </w:r>
      <w:r w:rsidRPr="00535ADC">
        <w:rPr>
          <w:rStyle w:val="tw4winMark"/>
          <w:sz w:val="18"/>
          <w:szCs w:val="18"/>
          <w:lang w:val="sr-Cyrl-RS"/>
        </w:rPr>
        <w:t>&lt;}100{&gt;</w:t>
      </w:r>
      <w:r w:rsidRPr="00535ADC">
        <w:rPr>
          <w:sz w:val="18"/>
          <w:szCs w:val="18"/>
          <w:lang w:val="sr-Cyrl-RS"/>
        </w:rPr>
        <w:t>10)</w:t>
      </w:r>
      <w:r>
        <w:rPr>
          <w:sz w:val="20"/>
          <w:lang w:val="sr-Cyrl-RS"/>
        </w:rPr>
        <w:t xml:space="preserve"> стављање у слободан промет на основу декларације поднете у складу са чланом 158.    Царинског закона,</w:t>
      </w:r>
      <w:r>
        <w:rPr>
          <w:rStyle w:val="tw4winMark"/>
          <w:lang w:val="sr-Cyrl-RS"/>
        </w:rPr>
        <w:t>&lt;0}</w:t>
      </w:r>
    </w:p>
    <w:p w14:paraId="5F7316DE" w14:textId="77777777" w:rsidR="00D00A19" w:rsidRDefault="00D00A19" w:rsidP="00D00A19">
      <w:pPr>
        <w:tabs>
          <w:tab w:val="left" w:pos="360"/>
        </w:tabs>
        <w:ind w:left="274"/>
        <w:jc w:val="both"/>
      </w:pPr>
      <w:r w:rsidRPr="00535ADC">
        <w:rPr>
          <w:rStyle w:val="tw4winMark"/>
          <w:sz w:val="18"/>
          <w:szCs w:val="18"/>
          <w:lang w:val="sr-Cyrl-RS"/>
        </w:rPr>
        <w:t xml:space="preserve">  {0&gt;</w:t>
      </w:r>
      <w:r w:rsidRPr="00535ADC">
        <w:rPr>
          <w:vanish/>
          <w:color w:val="0070C0"/>
          <w:sz w:val="18"/>
          <w:szCs w:val="18"/>
          <w:lang w:val="sr-Cyrl-RS"/>
        </w:rPr>
        <w:t>(k) temporary admission procedure with partial relief from import duty;</w:t>
      </w:r>
      <w:r w:rsidRPr="00535ADC">
        <w:rPr>
          <w:rStyle w:val="tw4winMark"/>
          <w:sz w:val="18"/>
          <w:szCs w:val="18"/>
          <w:lang w:val="sr-Cyrl-RS"/>
        </w:rPr>
        <w:t>&lt;}100{&gt;</w:t>
      </w:r>
      <w:r w:rsidRPr="00535ADC">
        <w:rPr>
          <w:sz w:val="18"/>
          <w:szCs w:val="18"/>
          <w:lang w:val="sr-Cyrl-RS"/>
        </w:rPr>
        <w:t>11)</w:t>
      </w:r>
      <w:r>
        <w:rPr>
          <w:sz w:val="20"/>
          <w:lang w:val="sr-Cyrl-RS"/>
        </w:rPr>
        <w:t xml:space="preserve">  поступак привременог увоза са делимичним ослобођењем од плаћања увозних дажбина,</w:t>
      </w:r>
      <w:r>
        <w:rPr>
          <w:rStyle w:val="tw4winMark"/>
          <w:lang w:val="sr-Cyrl-RS"/>
        </w:rPr>
        <w:t>&lt;0}</w:t>
      </w:r>
    </w:p>
    <w:p w14:paraId="5D41367C" w14:textId="77777777" w:rsidR="00D00A19" w:rsidRDefault="00D00A19" w:rsidP="00D00A19">
      <w:pPr>
        <w:tabs>
          <w:tab w:val="left" w:pos="360"/>
          <w:tab w:val="left" w:pos="567"/>
          <w:tab w:val="left" w:pos="851"/>
        </w:tabs>
        <w:ind w:left="274" w:hanging="144"/>
        <w:jc w:val="both"/>
        <w:rPr>
          <w:sz w:val="20"/>
          <w:lang w:val="sr-Cyrl-RS"/>
        </w:rPr>
      </w:pPr>
      <w:r>
        <w:rPr>
          <w:rStyle w:val="tw4winMark"/>
          <w:vanish w:val="0"/>
          <w:lang w:val="sr-Cyrl-RS"/>
        </w:rPr>
        <w:tab/>
      </w:r>
      <w:r w:rsidRPr="00535ADC">
        <w:rPr>
          <w:rStyle w:val="tw4winMark"/>
          <w:sz w:val="18"/>
          <w:szCs w:val="18"/>
          <w:lang w:val="sr-Cyrl-RS"/>
        </w:rPr>
        <w:t xml:space="preserve">  {0&gt;</w:t>
      </w:r>
      <w:r w:rsidRPr="00535ADC">
        <w:rPr>
          <w:vanish/>
          <w:color w:val="0070C0"/>
          <w:sz w:val="18"/>
          <w:szCs w:val="18"/>
          <w:lang w:val="sr-Cyrl-RS"/>
        </w:rPr>
        <w:t>(l) if another — indicate the other kind of operation.</w:t>
      </w:r>
      <w:r w:rsidRPr="00535ADC">
        <w:rPr>
          <w:rStyle w:val="tw4winMark"/>
          <w:sz w:val="18"/>
          <w:szCs w:val="18"/>
          <w:lang w:val="sr-Cyrl-RS"/>
        </w:rPr>
        <w:t>&lt;}100{&gt;</w:t>
      </w:r>
      <w:r w:rsidRPr="00535ADC">
        <w:rPr>
          <w:sz w:val="18"/>
          <w:szCs w:val="18"/>
          <w:lang w:val="sr-Cyrl-RS"/>
        </w:rPr>
        <w:t>12)</w:t>
      </w:r>
      <w:r>
        <w:rPr>
          <w:sz w:val="20"/>
          <w:lang w:val="sr-Cyrl-RS"/>
        </w:rPr>
        <w:t xml:space="preserve">  ако није горе наведена – навести другу врсту операције;</w:t>
      </w:r>
    </w:p>
    <w:p w14:paraId="29D42C35" w14:textId="77777777" w:rsidR="001E5F43" w:rsidRDefault="001E5F43" w:rsidP="00D00A19">
      <w:pPr>
        <w:pStyle w:val="EndnoteText"/>
        <w:ind w:left="144" w:hanging="144"/>
        <w:rPr>
          <w:noProof/>
          <w:lang w:val="sr-Cyrl-RS"/>
        </w:rPr>
      </w:pPr>
      <w:r w:rsidRPr="001E5F43">
        <w:rPr>
          <w:noProof/>
          <w:sz w:val="24"/>
          <w:vertAlign w:val="superscript"/>
          <w:lang w:val="ru-RU"/>
        </w:rPr>
        <w:t>8</w:t>
      </w:r>
      <w:r w:rsidRPr="00FC01FA">
        <w:rPr>
          <w:noProof/>
          <w:lang w:val="ru-RU"/>
        </w:rPr>
        <w:t xml:space="preserve"> </w:t>
      </w:r>
      <w:r w:rsidRPr="00FC01FA">
        <w:rPr>
          <w:noProof/>
          <w:lang w:val="sr-Cyrl-RS"/>
        </w:rPr>
        <w:t>Ако у закону земље не постоји одредба за адресу за достављање, гарант у тој земљи именује заступника који је овлашћен да прима сва саопштења упућена њему, а потврда из подстава 2. и исправа из подстава 4. тачке 4. састављају се на начин дат у тим подставовима. Судови у местима у којима се налазе адресе за достављање гаранта или његових заступника има надлежност у споровима који се односе на ову гаранцију</w:t>
      </w:r>
    </w:p>
    <w:p w14:paraId="4BB0BC14" w14:textId="77777777" w:rsidR="00D00A19" w:rsidRPr="00D47841" w:rsidRDefault="001E5F43" w:rsidP="00D00A19">
      <w:pPr>
        <w:pStyle w:val="EndnoteText"/>
        <w:ind w:left="144" w:hanging="144"/>
        <w:rPr>
          <w:lang w:val="sr-Cyrl-RS"/>
        </w:rPr>
      </w:pPr>
      <w:r w:rsidRPr="001E5F43">
        <w:rPr>
          <w:sz w:val="24"/>
          <w:vertAlign w:val="superscript"/>
        </w:rPr>
        <w:t>9</w:t>
      </w:r>
      <w:r w:rsidR="00223374">
        <w:t xml:space="preserve"> </w:t>
      </w:r>
      <w:r w:rsidR="00D00A19" w:rsidRPr="00D47841">
        <w:rPr>
          <w:lang w:val="sr-Cyrl-RS"/>
        </w:rPr>
        <w:t>Лице које потписује документ, мора пре свог потписа, руком уписати следеће:</w:t>
      </w:r>
      <w:r w:rsidR="00D00A19" w:rsidRPr="00D47841">
        <w:rPr>
          <w:rStyle w:val="tw4winMark"/>
          <w:lang w:val="sr-Cyrl-RS"/>
        </w:rPr>
        <w:t>&lt;0}</w:t>
      </w:r>
      <w:r w:rsidR="00D00A19" w:rsidRPr="00D47841">
        <w:rPr>
          <w:lang w:val="sr-Cyrl-RS"/>
        </w:rPr>
        <w:t xml:space="preserve"> </w:t>
      </w:r>
      <w:r w:rsidR="00D00A19" w:rsidRPr="00D47841">
        <w:rPr>
          <w:rStyle w:val="tw4winMark"/>
          <w:lang w:val="sr-Cyrl-RS"/>
        </w:rPr>
        <w:t>{0&gt;</w:t>
      </w:r>
      <w:r w:rsidR="00D00A19" w:rsidRPr="00D47841">
        <w:rPr>
          <w:vanish/>
          <w:color w:val="0070C0"/>
          <w:lang w:val="sr-Cyrl-RS"/>
        </w:rPr>
        <w:t>‘Guarantee for the amount of …’ (the amount being written out in letters).</w:t>
      </w:r>
      <w:r w:rsidR="00D00A19" w:rsidRPr="00D47841">
        <w:rPr>
          <w:rStyle w:val="tw4winMark"/>
          <w:lang w:val="sr-Cyrl-RS"/>
        </w:rPr>
        <w:t>&lt;}99{&gt;</w:t>
      </w:r>
      <w:r w:rsidR="00D00A19" w:rsidRPr="00D47841">
        <w:rPr>
          <w:lang w:val="sr-Cyrl-RS"/>
        </w:rPr>
        <w:t>„Обезбеђење за износ од …” (износ се уписује словима).</w:t>
      </w:r>
    </w:p>
    <w:p w14:paraId="4021D143" w14:textId="1FF66B7D" w:rsidR="00440822" w:rsidRPr="00D47841" w:rsidRDefault="001E5F43" w:rsidP="00D47841">
      <w:pPr>
        <w:spacing w:after="300"/>
        <w:rPr>
          <w:b/>
          <w:strike/>
          <w:color w:val="FF0000"/>
        </w:rPr>
      </w:pPr>
      <w:r w:rsidRPr="00D47841">
        <w:rPr>
          <w:vertAlign w:val="superscript"/>
          <w:lang w:val="sr-Cyrl-RS"/>
        </w:rPr>
        <w:t>10</w:t>
      </w:r>
      <w:r w:rsidR="00223374" w:rsidRPr="00D47841">
        <w:rPr>
          <w:lang w:val="sr-Cyrl-RS"/>
        </w:rPr>
        <w:t xml:space="preserve"> </w:t>
      </w:r>
      <w:r w:rsidR="00D00A19" w:rsidRPr="00D47841">
        <w:rPr>
          <w:sz w:val="20"/>
          <w:lang w:val="sr-Cyrl-RS"/>
        </w:rPr>
        <w:t>Попуњава царинарница у којој је роба</w:t>
      </w:r>
      <w:r w:rsidR="00D00A19" w:rsidRPr="007B3362">
        <w:rPr>
          <w:sz w:val="20"/>
          <w:lang w:val="sr-Cyrl-RS"/>
        </w:rPr>
        <w:t xml:space="preserve"> стављена у поступак или се налазила у привременом смештају</w:t>
      </w:r>
      <w:r w:rsidR="00440822" w:rsidRPr="00D47841">
        <w:rPr>
          <w:rStyle w:val="tw4winMark"/>
          <w:rFonts w:ascii="Times New Roman" w:hAnsi="Times New Roman" w:cs="Times New Roman"/>
          <w:strike/>
          <w:color w:val="FF0000"/>
          <w:highlight w:val="yellow"/>
          <w:lang w:val="sr-Cyrl-RS"/>
        </w:rPr>
        <w:t>{0&gt;</w:t>
      </w:r>
      <w:r w:rsidR="00440822" w:rsidRPr="00D47841">
        <w:rPr>
          <w:i/>
          <w:strike/>
          <w:vanish/>
          <w:color w:val="FF0000"/>
          <w:highlight w:val="yellow"/>
          <w:lang w:val="sr-Cyrl-RS"/>
        </w:rPr>
        <w:t>ANNEX 32-02</w:t>
      </w:r>
      <w:r w:rsidR="00440822" w:rsidRPr="00D47841">
        <w:rPr>
          <w:rStyle w:val="tw4winMark"/>
          <w:rFonts w:ascii="Times New Roman" w:hAnsi="Times New Roman" w:cs="Times New Roman"/>
          <w:strike/>
          <w:color w:val="FF0000"/>
          <w:highlight w:val="yellow"/>
          <w:lang w:val="sr-Cyrl-RS"/>
        </w:rPr>
        <w:t>&lt;}100{&gt;</w:t>
      </w:r>
      <w:r w:rsidR="00440822" w:rsidRPr="00D47841">
        <w:rPr>
          <w:strike/>
          <w:lang w:val="sr-Cyrl-RS"/>
        </w:rPr>
        <w:t xml:space="preserve"> </w:t>
      </w:r>
      <w:r w:rsidR="00440822" w:rsidRPr="00D47841">
        <w:rPr>
          <w:b/>
          <w:strike/>
          <w:lang w:val="sr-Latn-RS"/>
        </w:rPr>
        <w:t xml:space="preserve"> </w:t>
      </w:r>
    </w:p>
    <w:p w14:paraId="6C65D61F" w14:textId="77777777" w:rsidR="00440822" w:rsidRPr="004D1E10" w:rsidRDefault="00440822" w:rsidP="00440822">
      <w:pPr>
        <w:spacing w:after="300"/>
        <w:jc w:val="center"/>
        <w:rPr>
          <w:b/>
          <w:lang w:val="sr-Cyrl-RS"/>
        </w:rPr>
      </w:pPr>
      <w:r w:rsidRPr="004D1E10">
        <w:rPr>
          <w:rStyle w:val="tw4winMark"/>
          <w:rFonts w:ascii="Times New Roman" w:hAnsi="Times New Roman" w:cs="Times New Roman"/>
          <w:b/>
          <w:color w:val="FF0000"/>
          <w:lang w:val="sr-Cyrl-RS"/>
        </w:rPr>
        <w:t>{0&gt;</w:t>
      </w:r>
      <w:r w:rsidRPr="004D1E10">
        <w:rPr>
          <w:b/>
          <w:vanish/>
          <w:color w:val="FF0000"/>
          <w:lang w:val="sr-Cyrl-RS"/>
        </w:rPr>
        <w:t>Guarantor’s undertaking — Individual guarantee in the form of vouchers</w:t>
      </w:r>
      <w:r w:rsidRPr="004D1E10">
        <w:rPr>
          <w:rStyle w:val="tw4winMark"/>
          <w:rFonts w:ascii="Times New Roman" w:hAnsi="Times New Roman" w:cs="Times New Roman"/>
          <w:b/>
          <w:color w:val="FF0000"/>
          <w:lang w:val="sr-Cyrl-RS"/>
        </w:rPr>
        <w:t>&lt;}100{&gt;</w:t>
      </w:r>
      <w:r w:rsidRPr="004D1E10">
        <w:rPr>
          <w:b/>
          <w:lang w:val="sr-Cyrl-RS"/>
        </w:rPr>
        <w:t xml:space="preserve"> </w:t>
      </w:r>
    </w:p>
    <w:p w14:paraId="28F3008A" w14:textId="77777777" w:rsidR="00440822" w:rsidRPr="004D1E10" w:rsidRDefault="00440822" w:rsidP="00440822">
      <w:pPr>
        <w:jc w:val="both"/>
        <w:rPr>
          <w:color w:val="FF0000"/>
        </w:rPr>
      </w:pPr>
      <w:r w:rsidRPr="004D1E10">
        <w:rPr>
          <w:rStyle w:val="tw4winMark"/>
          <w:rFonts w:ascii="Times New Roman" w:hAnsi="Times New Roman" w:cs="Times New Roman"/>
          <w:color w:val="FF0000"/>
          <w:lang w:val="sr-Cyrl-RS"/>
        </w:rPr>
        <w:lastRenderedPageBreak/>
        <w:t>&lt;0}</w:t>
      </w:r>
    </w:p>
    <w:p w14:paraId="7BEAC782" w14:textId="305373AE" w:rsidR="00F17298" w:rsidRPr="004D1E10" w:rsidRDefault="00F17298" w:rsidP="00F17298">
      <w:pPr>
        <w:spacing w:after="300"/>
        <w:jc w:val="right"/>
        <w:rPr>
          <w:b/>
          <w:color w:val="FF0000"/>
        </w:rPr>
      </w:pPr>
      <w:r w:rsidRPr="004D1E10">
        <w:rPr>
          <w:b/>
          <w:lang w:val="sr-Cyrl-RS"/>
        </w:rPr>
        <w:t xml:space="preserve">ПРИЛОГ </w:t>
      </w:r>
      <w:r w:rsidR="00A90299">
        <w:rPr>
          <w:b/>
          <w:lang w:val="sr-Cyrl-RS"/>
        </w:rPr>
        <w:t>7</w:t>
      </w:r>
      <w:r w:rsidRPr="004D1E10">
        <w:rPr>
          <w:b/>
          <w:lang w:val="sr-Latn-RS"/>
        </w:rPr>
        <w:t xml:space="preserve"> </w:t>
      </w:r>
    </w:p>
    <w:p w14:paraId="78F4C2AE" w14:textId="77777777" w:rsidR="00816146" w:rsidRDefault="00816146" w:rsidP="00F17298">
      <w:pPr>
        <w:spacing w:after="300"/>
        <w:jc w:val="center"/>
        <w:rPr>
          <w:b/>
          <w:lang w:val="sr-Cyrl-RS"/>
        </w:rPr>
      </w:pPr>
    </w:p>
    <w:p w14:paraId="60DD822C" w14:textId="77777777" w:rsidR="00F17298" w:rsidRPr="004D1E10" w:rsidRDefault="00F17298" w:rsidP="00F17298">
      <w:pPr>
        <w:spacing w:after="300"/>
        <w:jc w:val="center"/>
        <w:rPr>
          <w:b/>
          <w:color w:val="000000" w:themeColor="text1"/>
          <w:lang w:val="sr-Latn-RS"/>
        </w:rPr>
      </w:pPr>
      <w:r w:rsidRPr="004D1E10">
        <w:rPr>
          <w:b/>
          <w:lang w:val="sr-Cyrl-RS"/>
        </w:rPr>
        <w:t>ГАРАНЦИЈА – ПОЈЕДИНАЧНO OБЕЗБЕЂЕЊЕ</w:t>
      </w:r>
      <w:r w:rsidRPr="004D1E10">
        <w:rPr>
          <w:b/>
          <w:color w:val="FF0000"/>
          <w:lang w:val="sr-Cyrl-RS"/>
        </w:rPr>
        <w:t xml:space="preserve"> </w:t>
      </w:r>
      <w:r w:rsidRPr="004D1E10">
        <w:rPr>
          <w:b/>
          <w:color w:val="000000" w:themeColor="text1"/>
          <w:lang w:val="sr-Cyrl-RS"/>
        </w:rPr>
        <w:t>У ОБЛИКУ КУПОНА</w:t>
      </w:r>
      <w:r w:rsidRPr="004D1E10">
        <w:rPr>
          <w:rStyle w:val="tw4winMark"/>
          <w:rFonts w:ascii="Times New Roman" w:hAnsi="Times New Roman" w:cs="Times New Roman"/>
          <w:b/>
          <w:color w:val="000000" w:themeColor="text1"/>
          <w:lang w:val="sr-Cyrl-RS"/>
        </w:rPr>
        <w:t>&lt;0}</w:t>
      </w:r>
    </w:p>
    <w:p w14:paraId="2CD7C0A8" w14:textId="77777777" w:rsidR="00F17298" w:rsidRPr="00FC01FA" w:rsidRDefault="00F17298" w:rsidP="00F17298">
      <w:pPr>
        <w:widowControl w:val="0"/>
        <w:autoSpaceDE w:val="0"/>
        <w:autoSpaceDN w:val="0"/>
        <w:adjustRightInd w:val="0"/>
        <w:spacing w:line="315" w:lineRule="exact"/>
        <w:rPr>
          <w:noProof/>
          <w:lang w:val="ru-RU"/>
        </w:rPr>
      </w:pPr>
    </w:p>
    <w:p w14:paraId="6C06AB5F" w14:textId="77777777" w:rsidR="00F17298" w:rsidRPr="004D0137" w:rsidRDefault="00816146" w:rsidP="00816146">
      <w:pPr>
        <w:jc w:val="center"/>
        <w:rPr>
          <w:i/>
          <w:lang w:val="sr-Cyrl-RS"/>
        </w:rPr>
      </w:pPr>
      <w:r w:rsidRPr="004D0137">
        <w:rPr>
          <w:i/>
          <w:lang w:val="sr-Cyrl-RS"/>
        </w:rPr>
        <w:t>I. Обавеза коју је преузео гарант</w:t>
      </w:r>
    </w:p>
    <w:p w14:paraId="56E93A25" w14:textId="77777777" w:rsidR="00816146" w:rsidRPr="004D0137" w:rsidRDefault="00816146" w:rsidP="00816146">
      <w:pPr>
        <w:widowControl w:val="0"/>
        <w:autoSpaceDE w:val="0"/>
        <w:autoSpaceDN w:val="0"/>
        <w:adjustRightInd w:val="0"/>
        <w:spacing w:line="119" w:lineRule="exact"/>
        <w:jc w:val="center"/>
        <w:rPr>
          <w:noProof/>
          <w:lang w:val="sr-Cyrl-RS"/>
        </w:rPr>
      </w:pPr>
    </w:p>
    <w:p w14:paraId="4C68872A" w14:textId="77777777" w:rsidR="00816146" w:rsidRPr="004D0137" w:rsidRDefault="00816146" w:rsidP="00F17298">
      <w:pPr>
        <w:widowControl w:val="0"/>
        <w:overflowPunct w:val="0"/>
        <w:autoSpaceDE w:val="0"/>
        <w:autoSpaceDN w:val="0"/>
        <w:adjustRightInd w:val="0"/>
        <w:spacing w:line="236" w:lineRule="auto"/>
        <w:jc w:val="both"/>
        <w:rPr>
          <w:noProof/>
          <w:lang w:val="sr-Cyrl-RS"/>
        </w:rPr>
      </w:pPr>
    </w:p>
    <w:p w14:paraId="61163B69" w14:textId="4A79D1B8" w:rsidR="00F17298" w:rsidRPr="004D0137" w:rsidRDefault="00F17298" w:rsidP="00F17298">
      <w:pPr>
        <w:widowControl w:val="0"/>
        <w:overflowPunct w:val="0"/>
        <w:autoSpaceDE w:val="0"/>
        <w:autoSpaceDN w:val="0"/>
        <w:adjustRightInd w:val="0"/>
        <w:spacing w:line="236" w:lineRule="auto"/>
        <w:jc w:val="both"/>
        <w:rPr>
          <w:noProof/>
          <w:lang w:val="sr-Cyrl-RS"/>
        </w:rPr>
      </w:pPr>
      <w:r w:rsidRPr="004D0137">
        <w:rPr>
          <w:noProof/>
          <w:lang w:val="sr-Cyrl-RS"/>
        </w:rPr>
        <w:t>1</w:t>
      </w:r>
      <w:r w:rsidR="00816146" w:rsidRPr="004D0137">
        <w:rPr>
          <w:noProof/>
          <w:lang w:val="sr-Cyrl-RS"/>
        </w:rPr>
        <w:t>.</w:t>
      </w:r>
      <w:r w:rsidRPr="004D0137">
        <w:rPr>
          <w:lang w:val="sr-Cyrl-RS"/>
        </w:rPr>
        <w:t xml:space="preserve"> Доле потписани</w:t>
      </w:r>
      <w:r w:rsidRPr="004D0137">
        <w:rPr>
          <w:vertAlign w:val="superscript"/>
          <w:lang w:val="sr-Cyrl-RS"/>
        </w:rPr>
        <w:t>1</w:t>
      </w:r>
      <w:r w:rsidRPr="004D0137">
        <w:rPr>
          <w:lang w:val="sr-Cyrl-RS"/>
        </w:rPr>
        <w:t xml:space="preserve"> ...................................................................</w:t>
      </w:r>
      <w:r w:rsidR="00710721">
        <w:rPr>
          <w:lang w:val="sr-Cyrl-RS"/>
        </w:rPr>
        <w:t xml:space="preserve"> </w:t>
      </w:r>
      <w:r w:rsidRPr="004D0137">
        <w:rPr>
          <w:rStyle w:val="tw4winMark"/>
          <w:lang w:val="sr-Cyrl-RS"/>
        </w:rPr>
        <w:t>&lt;0}{0&gt;</w:t>
      </w:r>
      <w:r w:rsidRPr="004D0137">
        <w:rPr>
          <w:vanish/>
          <w:color w:val="0070C0"/>
          <w:lang w:val="sr-Cyrl-RS"/>
        </w:rPr>
        <w:t>Resident at (</w:t>
      </w:r>
      <w:r w:rsidRPr="004D0137">
        <w:rPr>
          <w:vanish/>
          <w:vertAlign w:val="superscript"/>
          <w:lang w:val="sr-Cyrl-RS"/>
        </w:rPr>
        <w:t>2</w:t>
      </w:r>
      <w:r w:rsidRPr="004D0137">
        <w:rPr>
          <w:vanish/>
          <w:color w:val="0070C0"/>
          <w:lang w:val="sr-Cyrl-RS"/>
        </w:rPr>
        <w:t>) ….</w:t>
      </w:r>
      <w:r w:rsidRPr="004D0137">
        <w:rPr>
          <w:rStyle w:val="tw4winMark"/>
          <w:lang w:val="sr-Cyrl-RS"/>
        </w:rPr>
        <w:t>&lt;}100{&gt;</w:t>
      </w:r>
      <w:r w:rsidRPr="004D0137">
        <w:rPr>
          <w:lang w:val="sr-Cyrl-RS"/>
        </w:rPr>
        <w:t>са пребивалиштем у</w:t>
      </w:r>
      <w:r w:rsidRPr="004D0137">
        <w:rPr>
          <w:vertAlign w:val="superscript"/>
          <w:lang w:val="sr-Cyrl-RS"/>
        </w:rPr>
        <w:t>2</w:t>
      </w:r>
      <w:r w:rsidRPr="004D0137">
        <w:rPr>
          <w:lang w:val="sr-Cyrl-RS"/>
        </w:rPr>
        <w:t xml:space="preserve"> ..............................</w:t>
      </w:r>
      <w:r w:rsidRPr="004D0137">
        <w:rPr>
          <w:rStyle w:val="tw4winMark"/>
          <w:lang w:val="sr-Cyrl-RS"/>
        </w:rPr>
        <w:t>{0&gt;</w:t>
      </w:r>
      <w:r w:rsidRPr="004D0137">
        <w:rPr>
          <w:vanish/>
          <w:color w:val="0070C0"/>
          <w:lang w:val="sr-Cyrl-RS"/>
        </w:rPr>
        <w:t>hereby jointly and severally guarantees, at the office of guarantee of …</w:t>
      </w:r>
      <w:r w:rsidRPr="004D0137">
        <w:rPr>
          <w:rStyle w:val="tw4winMark"/>
          <w:lang w:val="sr-Cyrl-RS"/>
        </w:rPr>
        <w:t>&lt;}100{&gt;</w:t>
      </w:r>
      <w:r w:rsidRPr="004D0137">
        <w:rPr>
          <w:lang w:val="sr-Cyrl-RS"/>
        </w:rPr>
        <w:t>овим заједнички и појединачно (солидарно) гарантује, у</w:t>
      </w:r>
      <w:r w:rsidR="00212AC7" w:rsidRPr="004D0137">
        <w:rPr>
          <w:lang w:val="sr-Cyrl-RS"/>
        </w:rPr>
        <w:t xml:space="preserve"> </w:t>
      </w:r>
      <w:r w:rsidRPr="004D0137">
        <w:rPr>
          <w:lang w:val="sr-Cyrl-RS"/>
        </w:rPr>
        <w:t xml:space="preserve"> царинском органу обезбеђења .............................................................................</w:t>
      </w:r>
      <w:r w:rsidR="00710721">
        <w:rPr>
          <w:lang w:val="sr-Cyrl-RS"/>
        </w:rPr>
        <w:t xml:space="preserve"> </w:t>
      </w:r>
      <w:r w:rsidRPr="004D0137">
        <w:rPr>
          <w:rStyle w:val="tw4winMark"/>
          <w:lang w:val="sr-Cyrl-RS"/>
        </w:rPr>
        <w:t>{0&gt;</w:t>
      </w:r>
      <w:r w:rsidRPr="004D0137">
        <w:rPr>
          <w:vanish/>
          <w:color w:val="0070C0"/>
          <w:lang w:val="sr-Cyrl-RS"/>
        </w:rPr>
        <w:t>up to a maximum amount of …</w:t>
      </w:r>
      <w:r w:rsidRPr="004D0137">
        <w:rPr>
          <w:rStyle w:val="tw4winMark"/>
          <w:lang w:val="sr-Cyrl-RS"/>
        </w:rPr>
        <w:t>&lt;}100{&gt;</w:t>
      </w:r>
      <w:r w:rsidRPr="004D0137">
        <w:rPr>
          <w:lang w:val="sr-Cyrl-RS"/>
        </w:rPr>
        <w:t>до максималног износа од ...................................................................</w:t>
      </w:r>
      <w:r w:rsidRPr="004D0137">
        <w:rPr>
          <w:rStyle w:val="tw4winMark"/>
          <w:lang w:val="sr-Cyrl-RS"/>
        </w:rPr>
        <w:t>&lt;0}</w:t>
      </w:r>
      <w:r w:rsidRPr="004D0137">
        <w:rPr>
          <w:color w:val="000000" w:themeColor="text1"/>
          <w:lang w:val="sr-Cyrl-RS"/>
        </w:rPr>
        <w:t xml:space="preserve"> </w:t>
      </w:r>
      <w:r w:rsidRPr="004D0137">
        <w:rPr>
          <w:noProof/>
          <w:lang w:val="sr-Cyrl-RS"/>
        </w:rPr>
        <w:t xml:space="preserve">за Европску унију </w:t>
      </w:r>
      <w:r w:rsidR="00F70A79" w:rsidRPr="004D0137">
        <w:rPr>
          <w:lang w:val="sr-Cyrl-RS"/>
        </w:rPr>
        <w:t xml:space="preserve">(која обухвата Краљевину Белгију, Републику Бугарску, Чешку Републику, Краљевину Данску, Савезну Републику Немачку, Републику Естонију, Ирску, Хеленску Републику, Краљевину Шпанију, Француску Републику, Републику Хрватску, Републику Италију, Републику Кипар, Републику Летонију, Републику Литванију, Велико Војводство Луксембурга,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 и Републику Исланд, Краљевину Норвешку, Швајцарску Конфедерацију, Републику Северну Македонију, Републику Србију, Турску Републику, </w:t>
      </w:r>
      <w:r w:rsidR="00396314" w:rsidRPr="004D0137">
        <w:rPr>
          <w:lang w:val="sr-Cyrl-RS"/>
        </w:rPr>
        <w:t xml:space="preserve">Украјину, </w:t>
      </w:r>
      <w:r w:rsidR="00F70A79" w:rsidRPr="004D0137">
        <w:rPr>
          <w:lang w:val="sr-Cyrl-RS"/>
        </w:rPr>
        <w:t>Уједињено Краљевство Велике Британије и Северне Ирске</w:t>
      </w:r>
      <w:r w:rsidR="00F70A79" w:rsidRPr="004D0137">
        <w:rPr>
          <w:noProof/>
          <w:vertAlign w:val="superscript"/>
          <w:lang w:val="sr-Cyrl-RS"/>
        </w:rPr>
        <w:t xml:space="preserve"> </w:t>
      </w:r>
      <w:r w:rsidRPr="004D0137">
        <w:rPr>
          <w:noProof/>
          <w:vertAlign w:val="superscript"/>
          <w:lang w:val="sr-Cyrl-RS"/>
        </w:rPr>
        <w:t>3</w:t>
      </w:r>
      <w:r w:rsidRPr="004D0137">
        <w:rPr>
          <w:noProof/>
          <w:lang w:val="sr-Cyrl-RS"/>
        </w:rPr>
        <w:t>, за сваки износ за који носилац поступка јесте или може да постане одговоран горе наведеним земљама за дуг у виду дажбина и других приспелих накнада које се примењују на извоз или увоз робе која је стављена у заједнички транзитни поступак или транзитни поступак Уније, за које се доле потписани обавезао да ће издати купоне појединачне гаранције до највишег износа од 10.000 евра по купону.</w:t>
      </w:r>
    </w:p>
    <w:p w14:paraId="2CF20D3A" w14:textId="77777777" w:rsidR="00F17298" w:rsidRPr="004D0137" w:rsidRDefault="00F17298" w:rsidP="00F17298">
      <w:pPr>
        <w:widowControl w:val="0"/>
        <w:autoSpaceDE w:val="0"/>
        <w:autoSpaceDN w:val="0"/>
        <w:adjustRightInd w:val="0"/>
        <w:spacing w:line="193" w:lineRule="exact"/>
        <w:rPr>
          <w:noProof/>
          <w:lang w:val="sr-Cyrl-RS"/>
        </w:rPr>
      </w:pPr>
    </w:p>
    <w:p w14:paraId="5CF23AFE" w14:textId="77777777" w:rsidR="00F17298" w:rsidRPr="00FC01FA" w:rsidRDefault="00F17298" w:rsidP="00F17298">
      <w:pPr>
        <w:widowControl w:val="0"/>
        <w:overflowPunct w:val="0"/>
        <w:autoSpaceDE w:val="0"/>
        <w:autoSpaceDN w:val="0"/>
        <w:adjustRightInd w:val="0"/>
        <w:spacing w:line="231" w:lineRule="auto"/>
        <w:jc w:val="both"/>
        <w:rPr>
          <w:noProof/>
          <w:lang w:val="ru-RU"/>
        </w:rPr>
      </w:pPr>
      <w:r w:rsidRPr="00FC01FA">
        <w:rPr>
          <w:noProof/>
          <w:lang w:val="sr-Cyrl-RS"/>
        </w:rPr>
        <w:t>2. Доле потписани се обавезује да ће извршити плаћање на први писани захтев надлежних органа земаља из тачке 1, а без могућности одлагања плаћања тражених износа дуже од 30 дана од дана подношења захтева, до 10.000 евра по купону појединачне гаранције, осим ако он или она или било које друго заинтересовано лице пре истека тог рока не докаже надлежним органима, да је радња на прописан начин окончана.</w:t>
      </w:r>
    </w:p>
    <w:p w14:paraId="53CE02B5" w14:textId="77777777" w:rsidR="00F17298" w:rsidRPr="00FC01FA" w:rsidRDefault="00F17298" w:rsidP="00F17298">
      <w:pPr>
        <w:widowControl w:val="0"/>
        <w:autoSpaceDE w:val="0"/>
        <w:autoSpaceDN w:val="0"/>
        <w:adjustRightInd w:val="0"/>
        <w:spacing w:line="182" w:lineRule="exact"/>
        <w:rPr>
          <w:noProof/>
          <w:lang w:val="ru-RU"/>
        </w:rPr>
      </w:pPr>
    </w:p>
    <w:p w14:paraId="214AAAD4" w14:textId="77777777" w:rsidR="00F17298" w:rsidRPr="00FC01FA" w:rsidRDefault="00F17298" w:rsidP="00F17298">
      <w:pPr>
        <w:widowControl w:val="0"/>
        <w:overflowPunct w:val="0"/>
        <w:autoSpaceDE w:val="0"/>
        <w:autoSpaceDN w:val="0"/>
        <w:adjustRightInd w:val="0"/>
        <w:spacing w:line="231" w:lineRule="auto"/>
        <w:ind w:right="20"/>
        <w:jc w:val="both"/>
        <w:rPr>
          <w:noProof/>
          <w:lang w:val="ru-RU"/>
        </w:rPr>
      </w:pPr>
      <w:r w:rsidRPr="00FC01FA">
        <w:rPr>
          <w:noProof/>
          <w:lang w:val="sr-Cyrl-RS"/>
        </w:rPr>
        <w:t>На захтев доле потписаног и из сваког разлога који се сматра оправданим, надлежни органи могу продужити рок од 30 дана рачунајући од дана подношења захтева за плаћање, у ком он или она има обавезу да изврши плаћање тражених износа. Трошкови настали одобравањем тог додатног рока, нарочито камате, морају се обрачунати тако да износ буде једнак оном који би био наплаћен под сличним условима на новчаном или финансијском тржишту у предметној земљи.</w:t>
      </w:r>
    </w:p>
    <w:p w14:paraId="48884F06" w14:textId="77777777" w:rsidR="00F17298" w:rsidRPr="00FC01FA" w:rsidRDefault="00F17298" w:rsidP="00F17298">
      <w:pPr>
        <w:widowControl w:val="0"/>
        <w:autoSpaceDE w:val="0"/>
        <w:autoSpaceDN w:val="0"/>
        <w:adjustRightInd w:val="0"/>
        <w:spacing w:line="182" w:lineRule="exact"/>
        <w:rPr>
          <w:noProof/>
          <w:lang w:val="ru-RU"/>
        </w:rPr>
      </w:pPr>
    </w:p>
    <w:p w14:paraId="304C6203" w14:textId="77777777" w:rsidR="00F17298" w:rsidRPr="00FC01FA" w:rsidRDefault="00F17298" w:rsidP="00F17298">
      <w:pPr>
        <w:widowControl w:val="0"/>
        <w:overflowPunct w:val="0"/>
        <w:autoSpaceDE w:val="0"/>
        <w:autoSpaceDN w:val="0"/>
        <w:adjustRightInd w:val="0"/>
        <w:spacing w:line="229" w:lineRule="auto"/>
        <w:jc w:val="both"/>
        <w:rPr>
          <w:noProof/>
          <w:lang w:val="sr-Cyrl-RS"/>
        </w:rPr>
      </w:pPr>
      <w:r w:rsidRPr="00FC01FA">
        <w:rPr>
          <w:noProof/>
          <w:lang w:val="sr-Cyrl-RS"/>
        </w:rPr>
        <w:t xml:space="preserve">3. Ова исправа важи од дана када је прихвати </w:t>
      </w:r>
      <w:r w:rsidR="00CA59E0">
        <w:rPr>
          <w:noProof/>
          <w:lang w:val="sr-Cyrl-RS"/>
        </w:rPr>
        <w:t>царински орган обезбеђења</w:t>
      </w:r>
      <w:r w:rsidRPr="00FC01FA">
        <w:rPr>
          <w:noProof/>
          <w:lang w:val="sr-Cyrl-RS"/>
        </w:rPr>
        <w:t>. Доле потписани остаје одговоран за плаћање сваког дуга који настане у току заједничког транзитног поступка или транзитног поступка Уније, који је обухваћен овом исправом и који је започео пре ступања на снагу било каквог отказивања или укидања гаранције, чак и ако је захтев за наплату поднет после тог датума.</w:t>
      </w:r>
    </w:p>
    <w:p w14:paraId="5410A79E" w14:textId="77777777" w:rsidR="00816146" w:rsidRDefault="00816146" w:rsidP="00816146">
      <w:pPr>
        <w:widowControl w:val="0"/>
        <w:overflowPunct w:val="0"/>
        <w:autoSpaceDE w:val="0"/>
        <w:autoSpaceDN w:val="0"/>
        <w:adjustRightInd w:val="0"/>
        <w:spacing w:line="214" w:lineRule="auto"/>
        <w:ind w:right="40"/>
        <w:jc w:val="both"/>
        <w:rPr>
          <w:noProof/>
          <w:lang w:val="sr-Cyrl-RS"/>
        </w:rPr>
      </w:pPr>
      <w:bookmarkStart w:id="4" w:name="page110"/>
      <w:bookmarkEnd w:id="4"/>
    </w:p>
    <w:p w14:paraId="1DFB44D2" w14:textId="77777777" w:rsidR="00F17298" w:rsidRPr="00FC01FA" w:rsidRDefault="00F17298" w:rsidP="00816146">
      <w:pPr>
        <w:widowControl w:val="0"/>
        <w:overflowPunct w:val="0"/>
        <w:autoSpaceDE w:val="0"/>
        <w:autoSpaceDN w:val="0"/>
        <w:adjustRightInd w:val="0"/>
        <w:spacing w:line="214" w:lineRule="auto"/>
        <w:ind w:right="40"/>
        <w:jc w:val="both"/>
        <w:rPr>
          <w:noProof/>
          <w:lang w:val="ru-RU"/>
        </w:rPr>
      </w:pPr>
      <w:r w:rsidRPr="00FC01FA">
        <w:rPr>
          <w:noProof/>
          <w:lang w:val="sr-Cyrl-RS"/>
        </w:rPr>
        <w:t xml:space="preserve">4. За потребе ове </w:t>
      </w:r>
      <w:r w:rsidR="000849A3">
        <w:rPr>
          <w:noProof/>
          <w:lang w:val="sr-Cyrl-RS"/>
        </w:rPr>
        <w:t>гаранције</w:t>
      </w:r>
      <w:r w:rsidRPr="00FC01FA">
        <w:rPr>
          <w:noProof/>
          <w:lang w:val="sr-Cyrl-RS"/>
        </w:rPr>
        <w:t>, доле потписани наводи своју адресу за достављање</w:t>
      </w:r>
      <w:r w:rsidRPr="00FC01FA">
        <w:rPr>
          <w:noProof/>
          <w:vertAlign w:val="superscript"/>
          <w:lang w:val="sr-Cyrl-RS"/>
        </w:rPr>
        <w:t>4</w:t>
      </w:r>
      <w:r w:rsidRPr="00FC01FA">
        <w:rPr>
          <w:noProof/>
          <w:lang w:val="sr-Cyrl-RS"/>
        </w:rPr>
        <w:t xml:space="preserve">  у свакој од осталих земаља наведених у тачки 1 као: </w:t>
      </w:r>
    </w:p>
    <w:p w14:paraId="4B8BFFC2" w14:textId="77777777" w:rsidR="00F17298" w:rsidRPr="00FC01FA" w:rsidRDefault="00F17298" w:rsidP="00F17298">
      <w:pPr>
        <w:widowControl w:val="0"/>
        <w:autoSpaceDE w:val="0"/>
        <w:autoSpaceDN w:val="0"/>
        <w:adjustRightInd w:val="0"/>
        <w:spacing w:line="107" w:lineRule="exact"/>
        <w:rPr>
          <w:noProof/>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4640"/>
        <w:gridCol w:w="4600"/>
      </w:tblGrid>
      <w:tr w:rsidR="00F17298" w:rsidRPr="00FC01FA" w14:paraId="358F8103" w14:textId="77777777" w:rsidTr="00FD46D2">
        <w:trPr>
          <w:trHeight w:val="400"/>
        </w:trPr>
        <w:tc>
          <w:tcPr>
            <w:tcW w:w="4640" w:type="dxa"/>
            <w:tcBorders>
              <w:top w:val="single" w:sz="8" w:space="0" w:color="auto"/>
              <w:left w:val="single" w:sz="8" w:space="0" w:color="auto"/>
              <w:bottom w:val="nil"/>
              <w:right w:val="single" w:sz="8" w:space="0" w:color="auto"/>
            </w:tcBorders>
            <w:vAlign w:val="bottom"/>
          </w:tcPr>
          <w:p w14:paraId="54DF9CA7" w14:textId="77777777" w:rsidR="00F17298" w:rsidRPr="00FC01FA" w:rsidRDefault="00F17298" w:rsidP="00FD46D2">
            <w:pPr>
              <w:widowControl w:val="0"/>
              <w:autoSpaceDE w:val="0"/>
              <w:autoSpaceDN w:val="0"/>
              <w:adjustRightInd w:val="0"/>
              <w:ind w:left="120"/>
              <w:rPr>
                <w:noProof/>
              </w:rPr>
            </w:pPr>
            <w:r w:rsidRPr="00FC01FA">
              <w:rPr>
                <w:noProof/>
                <w:lang w:val="sr-Cyrl-RS"/>
              </w:rPr>
              <w:lastRenderedPageBreak/>
              <w:t>Земља</w:t>
            </w:r>
          </w:p>
        </w:tc>
        <w:tc>
          <w:tcPr>
            <w:tcW w:w="4600" w:type="dxa"/>
            <w:tcBorders>
              <w:top w:val="single" w:sz="8" w:space="0" w:color="auto"/>
              <w:left w:val="nil"/>
              <w:bottom w:val="nil"/>
              <w:right w:val="single" w:sz="8" w:space="0" w:color="auto"/>
            </w:tcBorders>
            <w:vAlign w:val="bottom"/>
          </w:tcPr>
          <w:p w14:paraId="21899114" w14:textId="45954B94" w:rsidR="00F17298" w:rsidRPr="00FC01FA" w:rsidRDefault="00F17298" w:rsidP="00FD46D2">
            <w:pPr>
              <w:widowControl w:val="0"/>
              <w:autoSpaceDE w:val="0"/>
              <w:autoSpaceDN w:val="0"/>
              <w:adjustRightInd w:val="0"/>
              <w:ind w:left="80"/>
              <w:rPr>
                <w:noProof/>
                <w:lang w:val="ru-RU"/>
              </w:rPr>
            </w:pPr>
            <w:r w:rsidRPr="00FC01FA">
              <w:rPr>
                <w:noProof/>
                <w:lang w:val="sr-Cyrl-RS"/>
              </w:rPr>
              <w:t>Презиме и име</w:t>
            </w:r>
            <w:r w:rsidR="006D7DA1">
              <w:rPr>
                <w:noProof/>
                <w:lang w:val="sr-Cyrl-RS"/>
              </w:rPr>
              <w:t>,</w:t>
            </w:r>
            <w:r w:rsidRPr="00FC01FA">
              <w:rPr>
                <w:noProof/>
                <w:lang w:val="sr-Cyrl-RS"/>
              </w:rPr>
              <w:t xml:space="preserve"> или назив фирме,</w:t>
            </w:r>
          </w:p>
        </w:tc>
      </w:tr>
      <w:tr w:rsidR="00F17298" w:rsidRPr="00FC01FA" w14:paraId="6EBBA456" w14:textId="77777777" w:rsidTr="00FD46D2">
        <w:trPr>
          <w:trHeight w:val="279"/>
        </w:trPr>
        <w:tc>
          <w:tcPr>
            <w:tcW w:w="4640" w:type="dxa"/>
            <w:tcBorders>
              <w:top w:val="nil"/>
              <w:left w:val="single" w:sz="8" w:space="0" w:color="auto"/>
              <w:bottom w:val="single" w:sz="8" w:space="0" w:color="auto"/>
              <w:right w:val="single" w:sz="8" w:space="0" w:color="auto"/>
            </w:tcBorders>
            <w:vAlign w:val="bottom"/>
          </w:tcPr>
          <w:p w14:paraId="5D551446" w14:textId="77777777" w:rsidR="00F17298" w:rsidRPr="00FC01FA" w:rsidRDefault="00F17298" w:rsidP="00FD46D2">
            <w:pPr>
              <w:widowControl w:val="0"/>
              <w:autoSpaceDE w:val="0"/>
              <w:autoSpaceDN w:val="0"/>
              <w:adjustRightInd w:val="0"/>
              <w:rPr>
                <w:noProof/>
                <w:lang w:val="ru-RU"/>
              </w:rPr>
            </w:pPr>
          </w:p>
        </w:tc>
        <w:tc>
          <w:tcPr>
            <w:tcW w:w="4600" w:type="dxa"/>
            <w:tcBorders>
              <w:top w:val="nil"/>
              <w:left w:val="nil"/>
              <w:bottom w:val="single" w:sz="8" w:space="0" w:color="auto"/>
              <w:right w:val="single" w:sz="8" w:space="0" w:color="auto"/>
            </w:tcBorders>
            <w:vAlign w:val="bottom"/>
          </w:tcPr>
          <w:p w14:paraId="23F7A683" w14:textId="77777777" w:rsidR="00F17298" w:rsidRPr="00FC01FA" w:rsidRDefault="00F17298" w:rsidP="00FD46D2">
            <w:pPr>
              <w:widowControl w:val="0"/>
              <w:autoSpaceDE w:val="0"/>
              <w:autoSpaceDN w:val="0"/>
              <w:adjustRightInd w:val="0"/>
              <w:rPr>
                <w:noProof/>
              </w:rPr>
            </w:pPr>
            <w:r w:rsidRPr="00FC01FA">
              <w:rPr>
                <w:noProof/>
                <w:lang w:val="sr-Cyrl-RS"/>
              </w:rPr>
              <w:t xml:space="preserve"> и пуна адреса</w:t>
            </w:r>
          </w:p>
        </w:tc>
      </w:tr>
      <w:tr w:rsidR="00F17298" w:rsidRPr="00FC01FA" w14:paraId="0253E641" w14:textId="77777777" w:rsidTr="00FD46D2">
        <w:trPr>
          <w:trHeight w:val="390"/>
        </w:trPr>
        <w:tc>
          <w:tcPr>
            <w:tcW w:w="4640" w:type="dxa"/>
            <w:tcBorders>
              <w:top w:val="nil"/>
              <w:left w:val="single" w:sz="8" w:space="0" w:color="auto"/>
              <w:bottom w:val="single" w:sz="8" w:space="0" w:color="auto"/>
              <w:right w:val="single" w:sz="8" w:space="0" w:color="auto"/>
            </w:tcBorders>
            <w:vAlign w:val="bottom"/>
          </w:tcPr>
          <w:p w14:paraId="2F9C72A7" w14:textId="77777777" w:rsidR="00F17298" w:rsidRPr="00FC01FA" w:rsidRDefault="00F17298"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1FE72A71" w14:textId="77777777" w:rsidR="00F17298" w:rsidRPr="00FC01FA" w:rsidRDefault="00F17298" w:rsidP="00FD46D2">
            <w:pPr>
              <w:widowControl w:val="0"/>
              <w:autoSpaceDE w:val="0"/>
              <w:autoSpaceDN w:val="0"/>
              <w:adjustRightInd w:val="0"/>
              <w:rPr>
                <w:noProof/>
              </w:rPr>
            </w:pPr>
          </w:p>
        </w:tc>
      </w:tr>
      <w:tr w:rsidR="00F17298" w:rsidRPr="00FC01FA" w14:paraId="677A75E7" w14:textId="77777777" w:rsidTr="00FD46D2">
        <w:trPr>
          <w:trHeight w:val="386"/>
        </w:trPr>
        <w:tc>
          <w:tcPr>
            <w:tcW w:w="4640" w:type="dxa"/>
            <w:tcBorders>
              <w:top w:val="nil"/>
              <w:left w:val="single" w:sz="8" w:space="0" w:color="auto"/>
              <w:bottom w:val="single" w:sz="8" w:space="0" w:color="auto"/>
              <w:right w:val="single" w:sz="8" w:space="0" w:color="auto"/>
            </w:tcBorders>
            <w:vAlign w:val="bottom"/>
          </w:tcPr>
          <w:p w14:paraId="67B4FDBD" w14:textId="77777777" w:rsidR="00F17298" w:rsidRPr="00FC01FA" w:rsidRDefault="00F17298"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2577295C" w14:textId="77777777" w:rsidR="00F17298" w:rsidRPr="00FC01FA" w:rsidRDefault="00F17298" w:rsidP="00FD46D2">
            <w:pPr>
              <w:widowControl w:val="0"/>
              <w:autoSpaceDE w:val="0"/>
              <w:autoSpaceDN w:val="0"/>
              <w:adjustRightInd w:val="0"/>
              <w:rPr>
                <w:noProof/>
              </w:rPr>
            </w:pPr>
          </w:p>
        </w:tc>
      </w:tr>
      <w:tr w:rsidR="00F17298" w:rsidRPr="00FC01FA" w14:paraId="61367B3B" w14:textId="77777777" w:rsidTr="00FD46D2">
        <w:trPr>
          <w:trHeight w:val="386"/>
        </w:trPr>
        <w:tc>
          <w:tcPr>
            <w:tcW w:w="4640" w:type="dxa"/>
            <w:tcBorders>
              <w:top w:val="nil"/>
              <w:left w:val="single" w:sz="8" w:space="0" w:color="auto"/>
              <w:bottom w:val="single" w:sz="8" w:space="0" w:color="auto"/>
              <w:right w:val="single" w:sz="8" w:space="0" w:color="auto"/>
            </w:tcBorders>
            <w:vAlign w:val="bottom"/>
          </w:tcPr>
          <w:p w14:paraId="600A03B2" w14:textId="77777777" w:rsidR="00F17298" w:rsidRPr="00FC01FA" w:rsidRDefault="00F17298"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7B3CA943" w14:textId="77777777" w:rsidR="00F17298" w:rsidRPr="00FC01FA" w:rsidRDefault="00F17298" w:rsidP="00FD46D2">
            <w:pPr>
              <w:widowControl w:val="0"/>
              <w:autoSpaceDE w:val="0"/>
              <w:autoSpaceDN w:val="0"/>
              <w:adjustRightInd w:val="0"/>
              <w:rPr>
                <w:noProof/>
              </w:rPr>
            </w:pPr>
          </w:p>
        </w:tc>
      </w:tr>
      <w:tr w:rsidR="00F17298" w:rsidRPr="00FC01FA" w14:paraId="27BA4AD7" w14:textId="77777777" w:rsidTr="00FD46D2">
        <w:trPr>
          <w:trHeight w:val="387"/>
        </w:trPr>
        <w:tc>
          <w:tcPr>
            <w:tcW w:w="4640" w:type="dxa"/>
            <w:tcBorders>
              <w:top w:val="nil"/>
              <w:left w:val="single" w:sz="8" w:space="0" w:color="auto"/>
              <w:bottom w:val="single" w:sz="8" w:space="0" w:color="auto"/>
              <w:right w:val="single" w:sz="8" w:space="0" w:color="auto"/>
            </w:tcBorders>
            <w:vAlign w:val="bottom"/>
          </w:tcPr>
          <w:p w14:paraId="02226512" w14:textId="77777777" w:rsidR="00F17298" w:rsidRPr="00FC01FA" w:rsidRDefault="00F17298"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7C8C26D2" w14:textId="77777777" w:rsidR="00F17298" w:rsidRPr="00FC01FA" w:rsidRDefault="00F17298" w:rsidP="00FD46D2">
            <w:pPr>
              <w:widowControl w:val="0"/>
              <w:autoSpaceDE w:val="0"/>
              <w:autoSpaceDN w:val="0"/>
              <w:adjustRightInd w:val="0"/>
              <w:rPr>
                <w:noProof/>
              </w:rPr>
            </w:pPr>
          </w:p>
        </w:tc>
      </w:tr>
      <w:tr w:rsidR="00F17298" w:rsidRPr="00FC01FA" w14:paraId="23783442" w14:textId="77777777" w:rsidTr="00FD46D2">
        <w:trPr>
          <w:trHeight w:val="386"/>
        </w:trPr>
        <w:tc>
          <w:tcPr>
            <w:tcW w:w="4640" w:type="dxa"/>
            <w:tcBorders>
              <w:top w:val="nil"/>
              <w:left w:val="single" w:sz="8" w:space="0" w:color="auto"/>
              <w:bottom w:val="single" w:sz="8" w:space="0" w:color="auto"/>
              <w:right w:val="single" w:sz="8" w:space="0" w:color="auto"/>
            </w:tcBorders>
            <w:vAlign w:val="bottom"/>
          </w:tcPr>
          <w:p w14:paraId="30D5F0F3" w14:textId="77777777" w:rsidR="00F17298" w:rsidRPr="00FC01FA" w:rsidRDefault="00F17298"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1A8961C3" w14:textId="77777777" w:rsidR="00F17298" w:rsidRPr="00FC01FA" w:rsidRDefault="00F17298" w:rsidP="00FD46D2">
            <w:pPr>
              <w:widowControl w:val="0"/>
              <w:autoSpaceDE w:val="0"/>
              <w:autoSpaceDN w:val="0"/>
              <w:adjustRightInd w:val="0"/>
              <w:rPr>
                <w:noProof/>
              </w:rPr>
            </w:pPr>
          </w:p>
        </w:tc>
      </w:tr>
      <w:tr w:rsidR="00F17298" w:rsidRPr="00FC01FA" w14:paraId="23160FCA" w14:textId="77777777" w:rsidTr="00FD46D2">
        <w:trPr>
          <w:trHeight w:val="386"/>
        </w:trPr>
        <w:tc>
          <w:tcPr>
            <w:tcW w:w="4640" w:type="dxa"/>
            <w:tcBorders>
              <w:top w:val="nil"/>
              <w:left w:val="single" w:sz="8" w:space="0" w:color="auto"/>
              <w:bottom w:val="single" w:sz="8" w:space="0" w:color="auto"/>
              <w:right w:val="single" w:sz="8" w:space="0" w:color="auto"/>
            </w:tcBorders>
            <w:vAlign w:val="bottom"/>
          </w:tcPr>
          <w:p w14:paraId="55798737" w14:textId="77777777" w:rsidR="00F17298" w:rsidRPr="00FC01FA" w:rsidRDefault="00F17298"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32452E82" w14:textId="77777777" w:rsidR="00F17298" w:rsidRPr="00FC01FA" w:rsidRDefault="00F17298" w:rsidP="00FD46D2">
            <w:pPr>
              <w:widowControl w:val="0"/>
              <w:autoSpaceDE w:val="0"/>
              <w:autoSpaceDN w:val="0"/>
              <w:adjustRightInd w:val="0"/>
              <w:rPr>
                <w:noProof/>
              </w:rPr>
            </w:pPr>
          </w:p>
        </w:tc>
      </w:tr>
      <w:tr w:rsidR="00F17298" w:rsidRPr="00FC01FA" w14:paraId="790B77B4" w14:textId="77777777" w:rsidTr="00FD46D2">
        <w:trPr>
          <w:trHeight w:val="387"/>
        </w:trPr>
        <w:tc>
          <w:tcPr>
            <w:tcW w:w="4640" w:type="dxa"/>
            <w:tcBorders>
              <w:top w:val="nil"/>
              <w:left w:val="single" w:sz="8" w:space="0" w:color="auto"/>
              <w:bottom w:val="single" w:sz="8" w:space="0" w:color="auto"/>
              <w:right w:val="single" w:sz="8" w:space="0" w:color="auto"/>
            </w:tcBorders>
            <w:vAlign w:val="bottom"/>
          </w:tcPr>
          <w:p w14:paraId="206874B4" w14:textId="77777777" w:rsidR="00F17298" w:rsidRPr="00FC01FA" w:rsidRDefault="00F17298" w:rsidP="00FD46D2">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6251D955" w14:textId="77777777" w:rsidR="00F17298" w:rsidRPr="00FC01FA" w:rsidRDefault="00F17298" w:rsidP="00FD46D2">
            <w:pPr>
              <w:widowControl w:val="0"/>
              <w:autoSpaceDE w:val="0"/>
              <w:autoSpaceDN w:val="0"/>
              <w:adjustRightInd w:val="0"/>
              <w:rPr>
                <w:noProof/>
              </w:rPr>
            </w:pPr>
          </w:p>
        </w:tc>
      </w:tr>
    </w:tbl>
    <w:p w14:paraId="47FC2ED3" w14:textId="77777777" w:rsidR="00F17298" w:rsidRPr="00FC01FA" w:rsidRDefault="00F17298" w:rsidP="00F17298">
      <w:pPr>
        <w:widowControl w:val="0"/>
        <w:autoSpaceDE w:val="0"/>
        <w:autoSpaceDN w:val="0"/>
        <w:adjustRightInd w:val="0"/>
        <w:spacing w:line="173" w:lineRule="exact"/>
        <w:rPr>
          <w:noProof/>
        </w:rPr>
      </w:pPr>
    </w:p>
    <w:p w14:paraId="309D2700" w14:textId="77777777" w:rsidR="00F17298" w:rsidRPr="00FC01FA" w:rsidRDefault="00F17298" w:rsidP="00816146">
      <w:pPr>
        <w:widowControl w:val="0"/>
        <w:overflowPunct w:val="0"/>
        <w:autoSpaceDE w:val="0"/>
        <w:autoSpaceDN w:val="0"/>
        <w:adjustRightInd w:val="0"/>
        <w:spacing w:line="223" w:lineRule="auto"/>
        <w:ind w:right="40"/>
        <w:jc w:val="both"/>
        <w:rPr>
          <w:noProof/>
          <w:lang w:val="ru-RU"/>
        </w:rPr>
      </w:pPr>
      <w:r w:rsidRPr="00FC01FA">
        <w:rPr>
          <w:noProof/>
          <w:lang w:val="sr-Cyrl-RS"/>
        </w:rPr>
        <w:t>Доле потписани потврђује да прихвата да су му била уредно достављена сва писма и обавештења, као и све формалности и поступци у вези са овом обавезом, упућени или извршени у писаном облику на једну од (службених) адреса за достављање.</w:t>
      </w:r>
    </w:p>
    <w:p w14:paraId="17EDF661" w14:textId="77777777" w:rsidR="00F17298" w:rsidRPr="00FC01FA" w:rsidRDefault="00F17298" w:rsidP="00816146">
      <w:pPr>
        <w:widowControl w:val="0"/>
        <w:autoSpaceDE w:val="0"/>
        <w:autoSpaceDN w:val="0"/>
        <w:adjustRightInd w:val="0"/>
        <w:spacing w:line="179" w:lineRule="exact"/>
        <w:rPr>
          <w:noProof/>
          <w:lang w:val="ru-RU"/>
        </w:rPr>
      </w:pPr>
    </w:p>
    <w:p w14:paraId="1F11B6BD" w14:textId="77777777" w:rsidR="00F17298" w:rsidRPr="00FC01FA" w:rsidRDefault="00F17298" w:rsidP="00816146">
      <w:pPr>
        <w:widowControl w:val="0"/>
        <w:overflowPunct w:val="0"/>
        <w:autoSpaceDE w:val="0"/>
        <w:autoSpaceDN w:val="0"/>
        <w:adjustRightInd w:val="0"/>
        <w:spacing w:line="214" w:lineRule="auto"/>
        <w:ind w:right="40"/>
        <w:jc w:val="both"/>
        <w:rPr>
          <w:noProof/>
          <w:lang w:val="ru-RU"/>
        </w:rPr>
      </w:pPr>
      <w:r w:rsidRPr="00FC01FA">
        <w:rPr>
          <w:noProof/>
          <w:lang w:val="sr-Cyrl-RS"/>
        </w:rPr>
        <w:t>Доле потписани признаје надлежност судова у местима где је њена/његова (службена) адреса за достављање.</w:t>
      </w:r>
    </w:p>
    <w:p w14:paraId="059C3FCA" w14:textId="77777777" w:rsidR="00F17298" w:rsidRPr="00FC01FA" w:rsidRDefault="00F17298" w:rsidP="00816146">
      <w:pPr>
        <w:widowControl w:val="0"/>
        <w:autoSpaceDE w:val="0"/>
        <w:autoSpaceDN w:val="0"/>
        <w:adjustRightInd w:val="0"/>
        <w:spacing w:line="180" w:lineRule="exact"/>
        <w:rPr>
          <w:noProof/>
          <w:lang w:val="ru-RU"/>
        </w:rPr>
      </w:pPr>
    </w:p>
    <w:p w14:paraId="5647D4AA" w14:textId="57512980" w:rsidR="00F17298" w:rsidRDefault="00F17298" w:rsidP="00CA59E0">
      <w:pPr>
        <w:widowControl w:val="0"/>
        <w:overflowPunct w:val="0"/>
        <w:autoSpaceDE w:val="0"/>
        <w:autoSpaceDN w:val="0"/>
        <w:adjustRightInd w:val="0"/>
        <w:spacing w:line="214" w:lineRule="auto"/>
        <w:ind w:right="20"/>
        <w:jc w:val="both"/>
        <w:rPr>
          <w:noProof/>
          <w:lang w:val="sr-Cyrl-RS"/>
        </w:rPr>
      </w:pPr>
      <w:r w:rsidRPr="00FC01FA">
        <w:rPr>
          <w:noProof/>
          <w:lang w:val="sr-Cyrl-RS"/>
        </w:rPr>
        <w:t xml:space="preserve">Доле потписани се обавезује да неће мењати адресу за достављање или, ако он или она мора да промени једну или више адреса, да ће о томе унапред обавестити </w:t>
      </w:r>
      <w:r w:rsidR="00CA59E0">
        <w:rPr>
          <w:noProof/>
          <w:lang w:val="sr-Cyrl-RS"/>
        </w:rPr>
        <w:t>царински орган обезбеђења.</w:t>
      </w:r>
    </w:p>
    <w:p w14:paraId="5FB1FF3F" w14:textId="77777777" w:rsidR="006D7DA1" w:rsidRPr="00FC01FA" w:rsidRDefault="006D7DA1" w:rsidP="00CA59E0">
      <w:pPr>
        <w:widowControl w:val="0"/>
        <w:overflowPunct w:val="0"/>
        <w:autoSpaceDE w:val="0"/>
        <w:autoSpaceDN w:val="0"/>
        <w:adjustRightInd w:val="0"/>
        <w:spacing w:line="214" w:lineRule="auto"/>
        <w:ind w:right="20"/>
        <w:jc w:val="both"/>
        <w:rPr>
          <w:noProof/>
          <w:lang w:val="ru-RU"/>
        </w:rPr>
      </w:pPr>
    </w:p>
    <w:p w14:paraId="1CB66503" w14:textId="77777777" w:rsidR="00816146" w:rsidRPr="004D1E10" w:rsidRDefault="00816146" w:rsidP="00816146">
      <w:pPr>
        <w:autoSpaceDE w:val="0"/>
        <w:autoSpaceDN w:val="0"/>
        <w:adjustRightInd w:val="0"/>
        <w:spacing w:after="120"/>
        <w:jc w:val="both"/>
        <w:rPr>
          <w:lang w:val="ru-RU" w:eastAsia="en-US"/>
        </w:rPr>
      </w:pPr>
      <w:r w:rsidRPr="004D1E10">
        <w:rPr>
          <w:lang w:val="ru-RU" w:eastAsia="en-US"/>
        </w:rPr>
        <w:t xml:space="preserve">У .................................................................................................................................................. </w:t>
      </w:r>
    </w:p>
    <w:p w14:paraId="1C4DE31B" w14:textId="77777777" w:rsidR="00816146" w:rsidRPr="004D1E10" w:rsidRDefault="00816146" w:rsidP="00816146">
      <w:pPr>
        <w:autoSpaceDE w:val="0"/>
        <w:autoSpaceDN w:val="0"/>
        <w:adjustRightInd w:val="0"/>
        <w:spacing w:after="120"/>
        <w:jc w:val="both"/>
        <w:rPr>
          <w:lang w:val="ru-RU" w:eastAsia="en-US"/>
        </w:rPr>
      </w:pPr>
      <w:r w:rsidRPr="004D1E10">
        <w:rPr>
          <w:lang w:val="ru-RU" w:eastAsia="en-US"/>
        </w:rPr>
        <w:t>дана  ............................................................................................................................................</w:t>
      </w:r>
    </w:p>
    <w:p w14:paraId="730E536E" w14:textId="77777777" w:rsidR="00F17298" w:rsidRPr="00FC01FA" w:rsidRDefault="00F17298" w:rsidP="00816146">
      <w:pPr>
        <w:widowControl w:val="0"/>
        <w:autoSpaceDE w:val="0"/>
        <w:autoSpaceDN w:val="0"/>
        <w:adjustRightInd w:val="0"/>
        <w:spacing w:line="120" w:lineRule="exact"/>
        <w:rPr>
          <w:noProof/>
          <w:lang w:val="ru-RU"/>
        </w:rPr>
      </w:pPr>
    </w:p>
    <w:p w14:paraId="07A38DE3" w14:textId="77777777" w:rsidR="00F17298" w:rsidRPr="00FC01FA" w:rsidRDefault="00F17298" w:rsidP="00816146">
      <w:pPr>
        <w:widowControl w:val="0"/>
        <w:autoSpaceDE w:val="0"/>
        <w:autoSpaceDN w:val="0"/>
        <w:adjustRightInd w:val="0"/>
        <w:ind w:left="4320"/>
        <w:rPr>
          <w:noProof/>
          <w:vertAlign w:val="superscript"/>
          <w:lang w:val="ru-RU"/>
        </w:rPr>
      </w:pPr>
      <w:r w:rsidRPr="00FC01FA">
        <w:rPr>
          <w:noProof/>
          <w:lang w:val="sr-Cyrl-RS"/>
        </w:rPr>
        <w:t>(Потпис)</w:t>
      </w:r>
      <w:r w:rsidRPr="00FC01FA">
        <w:rPr>
          <w:noProof/>
          <w:vertAlign w:val="superscript"/>
          <w:lang w:val="sr-Cyrl-RS"/>
        </w:rPr>
        <w:t>5</w:t>
      </w:r>
    </w:p>
    <w:p w14:paraId="2886F8BC" w14:textId="77777777" w:rsidR="00F17298" w:rsidRPr="00FC01FA" w:rsidRDefault="00F17298" w:rsidP="00816146">
      <w:pPr>
        <w:widowControl w:val="0"/>
        <w:autoSpaceDE w:val="0"/>
        <w:autoSpaceDN w:val="0"/>
        <w:adjustRightInd w:val="0"/>
        <w:spacing w:line="200" w:lineRule="exact"/>
        <w:rPr>
          <w:noProof/>
          <w:lang w:val="ru-RU"/>
        </w:rPr>
      </w:pPr>
    </w:p>
    <w:p w14:paraId="5D0111C5" w14:textId="77777777" w:rsidR="00F17298" w:rsidRPr="00FC01FA" w:rsidRDefault="00F17298" w:rsidP="00816146">
      <w:pPr>
        <w:widowControl w:val="0"/>
        <w:autoSpaceDE w:val="0"/>
        <w:autoSpaceDN w:val="0"/>
        <w:adjustRightInd w:val="0"/>
        <w:spacing w:line="317" w:lineRule="exact"/>
        <w:rPr>
          <w:noProof/>
          <w:lang w:val="ru-RU"/>
        </w:rPr>
      </w:pPr>
    </w:p>
    <w:p w14:paraId="0D13ABBB" w14:textId="77777777" w:rsidR="00816146" w:rsidRPr="00FC01FA" w:rsidRDefault="00816146" w:rsidP="00816146">
      <w:pPr>
        <w:widowControl w:val="0"/>
        <w:autoSpaceDE w:val="0"/>
        <w:autoSpaceDN w:val="0"/>
        <w:adjustRightInd w:val="0"/>
        <w:rPr>
          <w:noProof/>
          <w:lang w:val="ru-RU"/>
        </w:rPr>
      </w:pPr>
      <w:r w:rsidRPr="00FC01FA">
        <w:rPr>
          <w:i/>
          <w:iCs/>
          <w:noProof/>
          <w:lang w:val="sr-Latn-RS"/>
        </w:rPr>
        <w:t>II</w:t>
      </w:r>
      <w:r w:rsidRPr="00FC01FA">
        <w:rPr>
          <w:i/>
          <w:iCs/>
          <w:noProof/>
          <w:lang w:val="sr-Cyrl-RS"/>
        </w:rPr>
        <w:t xml:space="preserve">. Прихватање од стране </w:t>
      </w:r>
      <w:r w:rsidR="007C1506">
        <w:rPr>
          <w:i/>
          <w:iCs/>
          <w:noProof/>
          <w:lang w:val="sr-Cyrl-RS"/>
        </w:rPr>
        <w:t>царинског органа обезбеђења</w:t>
      </w:r>
    </w:p>
    <w:p w14:paraId="46AFCD65" w14:textId="77777777" w:rsidR="00816146" w:rsidRPr="00FC01FA" w:rsidRDefault="00816146" w:rsidP="00816146">
      <w:pPr>
        <w:widowControl w:val="0"/>
        <w:autoSpaceDE w:val="0"/>
        <w:autoSpaceDN w:val="0"/>
        <w:adjustRightInd w:val="0"/>
        <w:spacing w:line="176" w:lineRule="exact"/>
        <w:rPr>
          <w:noProof/>
          <w:lang w:val="ru-RU"/>
        </w:rPr>
      </w:pPr>
    </w:p>
    <w:p w14:paraId="616778D3" w14:textId="77777777" w:rsidR="00816146" w:rsidRPr="00FC01FA" w:rsidRDefault="007C1506" w:rsidP="00816146">
      <w:pPr>
        <w:widowControl w:val="0"/>
        <w:overflowPunct w:val="0"/>
        <w:autoSpaceDE w:val="0"/>
        <w:autoSpaceDN w:val="0"/>
        <w:adjustRightInd w:val="0"/>
        <w:spacing w:line="214" w:lineRule="auto"/>
        <w:ind w:right="20"/>
        <w:rPr>
          <w:noProof/>
          <w:lang w:val="ru-RU"/>
        </w:rPr>
      </w:pPr>
      <w:r>
        <w:rPr>
          <w:noProof/>
          <w:lang w:val="sr-Cyrl-RS"/>
        </w:rPr>
        <w:t>Царински орган обезбеђења</w:t>
      </w:r>
      <w:r w:rsidRPr="00FC01FA">
        <w:rPr>
          <w:noProof/>
          <w:lang w:val="sr-Cyrl-RS"/>
        </w:rPr>
        <w:t>……………</w:t>
      </w:r>
      <w:r>
        <w:rPr>
          <w:noProof/>
          <w:lang w:val="sr-Cyrl-RS"/>
        </w:rPr>
        <w:t>............</w:t>
      </w:r>
      <w:r w:rsidRPr="00FC01FA">
        <w:rPr>
          <w:noProof/>
          <w:lang w:val="sr-Cyrl-RS"/>
        </w:rPr>
        <w:t>…………………………</w:t>
      </w:r>
      <w:r>
        <w:rPr>
          <w:noProof/>
          <w:lang w:val="sr-Cyrl-RS"/>
        </w:rPr>
        <w:t>...........</w:t>
      </w:r>
      <w:r w:rsidRPr="00FC01FA">
        <w:rPr>
          <w:noProof/>
          <w:lang w:val="sr-Cyrl-RS"/>
        </w:rPr>
        <w:t>…………</w:t>
      </w:r>
    </w:p>
    <w:p w14:paraId="59932E63" w14:textId="77777777" w:rsidR="00816146" w:rsidRPr="00FC01FA" w:rsidRDefault="00816146" w:rsidP="00816146">
      <w:pPr>
        <w:widowControl w:val="0"/>
        <w:autoSpaceDE w:val="0"/>
        <w:autoSpaceDN w:val="0"/>
        <w:adjustRightInd w:val="0"/>
        <w:spacing w:line="2" w:lineRule="exact"/>
        <w:rPr>
          <w:noProof/>
          <w:lang w:val="ru-RU"/>
        </w:rPr>
      </w:pPr>
    </w:p>
    <w:p w14:paraId="7E676FD7" w14:textId="77777777" w:rsidR="00816146" w:rsidRPr="007C1506" w:rsidRDefault="007C1506" w:rsidP="00816146">
      <w:pPr>
        <w:widowControl w:val="0"/>
        <w:autoSpaceDE w:val="0"/>
        <w:autoSpaceDN w:val="0"/>
        <w:adjustRightInd w:val="0"/>
        <w:rPr>
          <w:noProof/>
          <w:lang w:val="sr-Cyrl-RS"/>
        </w:rPr>
      </w:pPr>
      <w:r w:rsidRPr="00FC01FA">
        <w:rPr>
          <w:noProof/>
          <w:lang w:val="sr-Cyrl-RS"/>
        </w:rPr>
        <w:t>……………………………………………………………</w:t>
      </w:r>
      <w:r>
        <w:rPr>
          <w:noProof/>
          <w:lang w:val="sr-Cyrl-RS"/>
        </w:rPr>
        <w:t>.......</w:t>
      </w:r>
      <w:r w:rsidRPr="00FC01FA">
        <w:rPr>
          <w:noProof/>
          <w:lang w:val="sr-Cyrl-RS"/>
        </w:rPr>
        <w:t>………………………………</w:t>
      </w:r>
    </w:p>
    <w:p w14:paraId="613A902D" w14:textId="77777777" w:rsidR="00816146" w:rsidRPr="00FC01FA" w:rsidRDefault="00816146" w:rsidP="00816146">
      <w:pPr>
        <w:widowControl w:val="0"/>
        <w:autoSpaceDE w:val="0"/>
        <w:autoSpaceDN w:val="0"/>
        <w:adjustRightInd w:val="0"/>
        <w:spacing w:line="178" w:lineRule="exact"/>
        <w:rPr>
          <w:noProof/>
          <w:lang w:val="ru-RU"/>
        </w:rPr>
      </w:pPr>
    </w:p>
    <w:p w14:paraId="1EB9FEF8" w14:textId="77777777" w:rsidR="00816146" w:rsidRPr="00FC01FA" w:rsidRDefault="007C1506" w:rsidP="00816146">
      <w:pPr>
        <w:widowControl w:val="0"/>
        <w:overflowPunct w:val="0"/>
        <w:autoSpaceDE w:val="0"/>
        <w:autoSpaceDN w:val="0"/>
        <w:adjustRightInd w:val="0"/>
        <w:spacing w:line="214" w:lineRule="auto"/>
        <w:ind w:right="20"/>
        <w:rPr>
          <w:noProof/>
          <w:lang w:val="ru-RU"/>
        </w:rPr>
      </w:pPr>
      <w:r>
        <w:rPr>
          <w:noProof/>
          <w:lang w:val="sr-Cyrl-RS"/>
        </w:rPr>
        <w:t>Обавеза гаранта је</w:t>
      </w:r>
      <w:r w:rsidR="00816146" w:rsidRPr="00FC01FA">
        <w:rPr>
          <w:noProof/>
          <w:lang w:val="sr-Cyrl-RS"/>
        </w:rPr>
        <w:t xml:space="preserve"> прихваћена дана……………………………………………</w:t>
      </w:r>
      <w:r>
        <w:rPr>
          <w:noProof/>
          <w:lang w:val="sr-Cyrl-RS"/>
        </w:rPr>
        <w:t>...........</w:t>
      </w:r>
      <w:r w:rsidR="00816146" w:rsidRPr="00FC01FA">
        <w:rPr>
          <w:noProof/>
          <w:lang w:val="sr-Cyrl-RS"/>
        </w:rPr>
        <w:t>……</w:t>
      </w:r>
    </w:p>
    <w:p w14:paraId="607723CB" w14:textId="77777777" w:rsidR="00816146" w:rsidRPr="00FC01FA" w:rsidRDefault="007C1506" w:rsidP="00816146">
      <w:pPr>
        <w:widowControl w:val="0"/>
        <w:autoSpaceDE w:val="0"/>
        <w:autoSpaceDN w:val="0"/>
        <w:adjustRightInd w:val="0"/>
        <w:rPr>
          <w:noProof/>
          <w:lang w:val="ru-RU"/>
        </w:rPr>
      </w:pPr>
      <w:r>
        <w:rPr>
          <w:noProof/>
          <w:lang w:val="sr-Cyrl-RS"/>
        </w:rPr>
        <w:t>...........</w:t>
      </w:r>
      <w:r w:rsidR="00816146" w:rsidRPr="00FC01FA">
        <w:rPr>
          <w:noProof/>
          <w:lang w:val="sr-Cyrl-RS"/>
        </w:rPr>
        <w:t>………………………………………………………………</w:t>
      </w:r>
      <w:r>
        <w:rPr>
          <w:noProof/>
          <w:lang w:val="sr-Cyrl-RS"/>
        </w:rPr>
        <w:t>....</w:t>
      </w:r>
      <w:r w:rsidR="00816146" w:rsidRPr="00FC01FA">
        <w:rPr>
          <w:noProof/>
          <w:lang w:val="sr-Cyrl-RS"/>
        </w:rPr>
        <w:t>……………………….</w:t>
      </w:r>
    </w:p>
    <w:p w14:paraId="55A50952" w14:textId="77777777" w:rsidR="00816146" w:rsidRPr="00FC01FA" w:rsidRDefault="00816146" w:rsidP="00816146">
      <w:pPr>
        <w:widowControl w:val="0"/>
        <w:autoSpaceDE w:val="0"/>
        <w:autoSpaceDN w:val="0"/>
        <w:adjustRightInd w:val="0"/>
        <w:spacing w:line="121" w:lineRule="exact"/>
        <w:rPr>
          <w:noProof/>
          <w:lang w:val="ru-RU"/>
        </w:rPr>
      </w:pPr>
    </w:p>
    <w:p w14:paraId="3763822E" w14:textId="77777777" w:rsidR="00816146" w:rsidRPr="00FC01FA" w:rsidRDefault="00816146" w:rsidP="00816146">
      <w:pPr>
        <w:widowControl w:val="0"/>
        <w:autoSpaceDE w:val="0"/>
        <w:autoSpaceDN w:val="0"/>
        <w:adjustRightInd w:val="0"/>
        <w:ind w:left="5880"/>
        <w:rPr>
          <w:noProof/>
          <w:lang w:val="sr-Cyrl-RS"/>
        </w:rPr>
      </w:pPr>
      <w:r w:rsidRPr="00FC01FA">
        <w:rPr>
          <w:noProof/>
          <w:lang w:val="sr-Cyrl-RS"/>
        </w:rPr>
        <w:t>(Печат и потпис)</w:t>
      </w:r>
    </w:p>
    <w:p w14:paraId="7F85EE0E" w14:textId="77777777" w:rsidR="00816146" w:rsidRPr="00FC01FA" w:rsidRDefault="00816146" w:rsidP="00816146">
      <w:pPr>
        <w:widowControl w:val="0"/>
        <w:autoSpaceDE w:val="0"/>
        <w:autoSpaceDN w:val="0"/>
        <w:adjustRightInd w:val="0"/>
        <w:ind w:left="5880"/>
        <w:rPr>
          <w:noProof/>
          <w:lang w:val="sr-Cyrl-RS"/>
        </w:rPr>
      </w:pPr>
    </w:p>
    <w:p w14:paraId="500A9D00" w14:textId="5FD214A5" w:rsidR="00F17298" w:rsidRDefault="00F17298" w:rsidP="00F17298">
      <w:pPr>
        <w:widowControl w:val="0"/>
        <w:autoSpaceDE w:val="0"/>
        <w:autoSpaceDN w:val="0"/>
        <w:adjustRightInd w:val="0"/>
        <w:ind w:left="120"/>
        <w:rPr>
          <w:iCs/>
          <w:noProof/>
          <w:lang w:val="sr-Cyrl-RS"/>
        </w:rPr>
      </w:pPr>
    </w:p>
    <w:p w14:paraId="196EEC50" w14:textId="193BE030" w:rsidR="006D7DA1" w:rsidRDefault="006D7DA1" w:rsidP="00F17298">
      <w:pPr>
        <w:widowControl w:val="0"/>
        <w:autoSpaceDE w:val="0"/>
        <w:autoSpaceDN w:val="0"/>
        <w:adjustRightInd w:val="0"/>
        <w:ind w:left="120"/>
        <w:rPr>
          <w:iCs/>
          <w:noProof/>
          <w:lang w:val="sr-Cyrl-RS"/>
        </w:rPr>
      </w:pPr>
    </w:p>
    <w:p w14:paraId="2914454A" w14:textId="42C2D495" w:rsidR="006D7DA1" w:rsidRDefault="006D7DA1" w:rsidP="00F17298">
      <w:pPr>
        <w:widowControl w:val="0"/>
        <w:autoSpaceDE w:val="0"/>
        <w:autoSpaceDN w:val="0"/>
        <w:adjustRightInd w:val="0"/>
        <w:ind w:left="120"/>
        <w:rPr>
          <w:iCs/>
          <w:noProof/>
          <w:lang w:val="sr-Cyrl-RS"/>
        </w:rPr>
      </w:pPr>
    </w:p>
    <w:p w14:paraId="47622BF9" w14:textId="77777777" w:rsidR="006D7DA1" w:rsidRPr="00B33561" w:rsidRDefault="006D7DA1" w:rsidP="00F17298">
      <w:pPr>
        <w:widowControl w:val="0"/>
        <w:autoSpaceDE w:val="0"/>
        <w:autoSpaceDN w:val="0"/>
        <w:adjustRightInd w:val="0"/>
        <w:ind w:left="120"/>
        <w:rPr>
          <w:iCs/>
          <w:noProof/>
          <w:lang w:val="sr-Cyrl-RS"/>
        </w:rPr>
      </w:pPr>
    </w:p>
    <w:p w14:paraId="4235E40A" w14:textId="77777777" w:rsidR="00816146" w:rsidRPr="00B33561" w:rsidRDefault="00816146" w:rsidP="00816146">
      <w:pPr>
        <w:jc w:val="both"/>
        <w:rPr>
          <w:color w:val="000000" w:themeColor="text1"/>
          <w:lang w:val="sr-Cyrl-RS"/>
        </w:rPr>
      </w:pPr>
      <w:r w:rsidRPr="00B33561">
        <w:rPr>
          <w:rStyle w:val="tw4winMark"/>
          <w:rFonts w:ascii="Times New Roman" w:hAnsi="Times New Roman" w:cs="Times New Roman"/>
          <w:color w:val="000000" w:themeColor="text1"/>
          <w:lang w:val="sr-Cyrl-RS"/>
        </w:rPr>
        <w:t>{0&gt;</w:t>
      </w:r>
      <w:r w:rsidRPr="00B33561">
        <w:rPr>
          <w:vanish/>
          <w:color w:val="000000" w:themeColor="text1"/>
          <w:sz w:val="20"/>
          <w:lang w:val="sr-Cyrl-RS"/>
        </w:rPr>
        <w:t>(</w:t>
      </w:r>
      <w:r w:rsidRPr="00B33561">
        <w:rPr>
          <w:vanish/>
          <w:color w:val="000000" w:themeColor="text1"/>
          <w:sz w:val="20"/>
          <w:vertAlign w:val="superscript"/>
          <w:lang w:val="sr-Cyrl-RS"/>
        </w:rPr>
        <w:t>1</w:t>
      </w:r>
      <w:r w:rsidRPr="00B33561">
        <w:rPr>
          <w:vanish/>
          <w:color w:val="000000" w:themeColor="text1"/>
          <w:sz w:val="20"/>
          <w:lang w:val="sr-Cyrl-RS"/>
        </w:rPr>
        <w:t>) Surname and forename or name of firm.</w:t>
      </w:r>
      <w:r w:rsidRPr="00B33561">
        <w:rPr>
          <w:rStyle w:val="tw4winMark"/>
          <w:rFonts w:ascii="Times New Roman" w:hAnsi="Times New Roman" w:cs="Times New Roman"/>
          <w:color w:val="000000" w:themeColor="text1"/>
          <w:lang w:val="sr-Cyrl-RS"/>
        </w:rPr>
        <w:t>&lt;}100{&gt;</w:t>
      </w:r>
      <w:r w:rsidRPr="00B33561">
        <w:rPr>
          <w:color w:val="000000" w:themeColor="text1"/>
          <w:sz w:val="20"/>
          <w:vertAlign w:val="superscript"/>
          <w:lang w:val="sr-Cyrl-RS"/>
        </w:rPr>
        <w:t>1</w:t>
      </w:r>
      <w:r w:rsidRPr="00B33561">
        <w:rPr>
          <w:color w:val="000000" w:themeColor="text1"/>
          <w:sz w:val="20"/>
          <w:lang w:val="sr-Cyrl-RS"/>
        </w:rPr>
        <w:t xml:space="preserve"> Презиме и име или назив привредног субјекта</w:t>
      </w:r>
      <w:r w:rsidRPr="00B33561">
        <w:rPr>
          <w:rStyle w:val="tw4winMark"/>
          <w:rFonts w:ascii="Times New Roman" w:hAnsi="Times New Roman" w:cs="Times New Roman"/>
          <w:color w:val="000000" w:themeColor="text1"/>
          <w:lang w:val="sr-Cyrl-RS"/>
        </w:rPr>
        <w:t>&lt;0}</w:t>
      </w:r>
    </w:p>
    <w:p w14:paraId="287A21B6" w14:textId="77777777" w:rsidR="00F17298" w:rsidRPr="00B33561" w:rsidRDefault="00816146" w:rsidP="00816146">
      <w:pPr>
        <w:widowControl w:val="0"/>
        <w:autoSpaceDE w:val="0"/>
        <w:autoSpaceDN w:val="0"/>
        <w:adjustRightInd w:val="0"/>
        <w:rPr>
          <w:color w:val="000000" w:themeColor="text1"/>
          <w:sz w:val="20"/>
          <w:lang w:val="sr-Cyrl-RS"/>
        </w:rPr>
      </w:pPr>
      <w:r w:rsidRPr="00B33561">
        <w:rPr>
          <w:rStyle w:val="tw4winMark"/>
          <w:rFonts w:ascii="Times New Roman" w:hAnsi="Times New Roman" w:cs="Times New Roman"/>
          <w:color w:val="000000" w:themeColor="text1"/>
          <w:lang w:val="sr-Cyrl-RS"/>
        </w:rPr>
        <w:t>{0&gt;</w:t>
      </w:r>
      <w:r w:rsidRPr="00B33561">
        <w:rPr>
          <w:vanish/>
          <w:color w:val="000000" w:themeColor="text1"/>
          <w:sz w:val="20"/>
          <w:lang w:val="sr-Cyrl-RS"/>
        </w:rPr>
        <w:t>(</w:t>
      </w:r>
      <w:r w:rsidRPr="00B33561">
        <w:rPr>
          <w:vanish/>
          <w:color w:val="000000" w:themeColor="text1"/>
          <w:sz w:val="20"/>
          <w:vertAlign w:val="superscript"/>
          <w:lang w:val="sr-Cyrl-RS"/>
        </w:rPr>
        <w:t>2</w:t>
      </w:r>
      <w:r w:rsidRPr="00B33561">
        <w:rPr>
          <w:vanish/>
          <w:color w:val="000000" w:themeColor="text1"/>
          <w:sz w:val="20"/>
          <w:lang w:val="sr-Cyrl-RS"/>
        </w:rPr>
        <w:t>) Full address.</w:t>
      </w:r>
      <w:r w:rsidRPr="00B33561">
        <w:rPr>
          <w:rStyle w:val="tw4winMark"/>
          <w:rFonts w:ascii="Times New Roman" w:hAnsi="Times New Roman" w:cs="Times New Roman"/>
          <w:color w:val="000000" w:themeColor="text1"/>
          <w:lang w:val="sr-Cyrl-RS"/>
        </w:rPr>
        <w:t>&lt;}100{&gt;</w:t>
      </w:r>
      <w:r w:rsidRPr="00B33561">
        <w:rPr>
          <w:color w:val="000000" w:themeColor="text1"/>
          <w:sz w:val="20"/>
          <w:vertAlign w:val="superscript"/>
          <w:lang w:val="sr-Cyrl-RS"/>
        </w:rPr>
        <w:t>2</w:t>
      </w:r>
      <w:r w:rsidRPr="00B33561">
        <w:rPr>
          <w:color w:val="000000" w:themeColor="text1"/>
          <w:sz w:val="20"/>
          <w:lang w:val="sr-Cyrl-RS"/>
        </w:rPr>
        <w:t xml:space="preserve"> Пуна адреса</w:t>
      </w:r>
    </w:p>
    <w:p w14:paraId="706C00EE" w14:textId="77777777" w:rsidR="00816146" w:rsidRPr="00B33561" w:rsidRDefault="00816146" w:rsidP="00816146">
      <w:pPr>
        <w:widowControl w:val="0"/>
        <w:autoSpaceDE w:val="0"/>
        <w:autoSpaceDN w:val="0"/>
        <w:adjustRightInd w:val="0"/>
        <w:rPr>
          <w:iCs/>
          <w:noProof/>
          <w:sz w:val="20"/>
          <w:lang w:val="sr-Cyrl-RS"/>
        </w:rPr>
      </w:pPr>
      <w:r w:rsidRPr="00B33561">
        <w:rPr>
          <w:color w:val="000000" w:themeColor="text1"/>
          <w:sz w:val="20"/>
          <w:vertAlign w:val="superscript"/>
          <w:lang w:val="sr-Cyrl-RS"/>
        </w:rPr>
        <w:t xml:space="preserve">3 </w:t>
      </w:r>
      <w:r w:rsidRPr="00B33561">
        <w:rPr>
          <w:sz w:val="20"/>
          <w:lang w:val="sr-Cyrl-RS"/>
        </w:rPr>
        <w:t>Упућивање на Кнежевину Андору и Републику Сан Марино примењује се само на транзитне поступке  Уније</w:t>
      </w:r>
    </w:p>
    <w:p w14:paraId="7A6CA50A" w14:textId="77777777" w:rsidR="00F17298" w:rsidRPr="00B33561" w:rsidRDefault="00816146" w:rsidP="00816146">
      <w:pPr>
        <w:widowControl w:val="0"/>
        <w:autoSpaceDE w:val="0"/>
        <w:autoSpaceDN w:val="0"/>
        <w:adjustRightInd w:val="0"/>
        <w:rPr>
          <w:iCs/>
          <w:noProof/>
          <w:lang w:val="sr-Cyrl-RS"/>
        </w:rPr>
      </w:pPr>
      <w:r w:rsidRPr="00B33561">
        <w:rPr>
          <w:iCs/>
          <w:noProof/>
          <w:vertAlign w:val="superscript"/>
          <w:lang w:val="sr-Cyrl-RS"/>
        </w:rPr>
        <w:t>4</w:t>
      </w:r>
      <w:r w:rsidRPr="00B33561">
        <w:rPr>
          <w:iCs/>
          <w:noProof/>
          <w:lang w:val="sr-Cyrl-RS"/>
        </w:rPr>
        <w:t xml:space="preserve"> </w:t>
      </w:r>
      <w:r w:rsidRPr="00B33561">
        <w:rPr>
          <w:noProof/>
          <w:sz w:val="20"/>
          <w:szCs w:val="20"/>
          <w:lang w:val="sr-Cyrl-RS"/>
        </w:rPr>
        <w:t>Ако, по закону земље, нема одредби о адреси за достављање, гарант у тој земљи именује заступника овлашћеног за примање саопштења насловљених на њега тако да се потврда из подстава 2. и исправа из подстава 4. тачке 4. састављају на начин дат у тим подставовима. Судови у местима у којима се налазе адресе за доставу гаранта или адресе његових представника надлежни су за спорове везане уз ову гаранцију.</w:t>
      </w:r>
    </w:p>
    <w:p w14:paraId="35047721" w14:textId="77777777" w:rsidR="00977066" w:rsidRPr="00B33561" w:rsidRDefault="00F17298" w:rsidP="00816146">
      <w:pPr>
        <w:widowControl w:val="0"/>
        <w:autoSpaceDE w:val="0"/>
        <w:autoSpaceDN w:val="0"/>
        <w:adjustRightInd w:val="0"/>
        <w:jc w:val="both"/>
        <w:rPr>
          <w:noProof/>
          <w:sz w:val="20"/>
          <w:szCs w:val="20"/>
          <w:lang w:val="sr-Cyrl-RS"/>
        </w:rPr>
        <w:sectPr w:rsidR="00977066" w:rsidRPr="00B33561" w:rsidSect="00790BEA">
          <w:footerReference w:type="default" r:id="rId11"/>
          <w:type w:val="continuous"/>
          <w:pgSz w:w="11907" w:h="16840" w:code="9"/>
          <w:pgMar w:top="1440" w:right="1440" w:bottom="1440" w:left="1440" w:header="720" w:footer="283" w:gutter="0"/>
          <w:cols w:space="720"/>
          <w:titlePg/>
          <w:docGrid w:linePitch="360"/>
        </w:sectPr>
      </w:pPr>
      <w:r w:rsidRPr="00B33561">
        <w:rPr>
          <w:iCs/>
          <w:noProof/>
          <w:sz w:val="20"/>
          <w:szCs w:val="20"/>
          <w:lang w:val="sr-Cyrl-RS"/>
        </w:rPr>
        <w:t xml:space="preserve">5 </w:t>
      </w:r>
      <w:r w:rsidRPr="00B33561">
        <w:rPr>
          <w:noProof/>
          <w:sz w:val="20"/>
          <w:szCs w:val="20"/>
          <w:lang w:val="sr-Cyrl-RS"/>
        </w:rPr>
        <w:t>Лице које потписује документ мора унети следеће податке пре свог потписа: „Важи као гарантни купон”.</w:t>
      </w:r>
    </w:p>
    <w:p w14:paraId="075B08A1" w14:textId="77777777" w:rsidR="00F625A3" w:rsidRDefault="00F625A3" w:rsidP="00816146">
      <w:pPr>
        <w:widowControl w:val="0"/>
        <w:autoSpaceDE w:val="0"/>
        <w:autoSpaceDN w:val="0"/>
        <w:adjustRightInd w:val="0"/>
        <w:jc w:val="both"/>
        <w:rPr>
          <w:noProof/>
          <w:sz w:val="20"/>
          <w:szCs w:val="20"/>
          <w:lang w:val="ru-RU"/>
        </w:rPr>
        <w:sectPr w:rsidR="00F625A3" w:rsidSect="00977066">
          <w:pgSz w:w="11907" w:h="16840" w:code="9"/>
          <w:pgMar w:top="1440" w:right="1440" w:bottom="1440" w:left="1440" w:header="720" w:footer="283" w:gutter="0"/>
          <w:cols w:space="720"/>
          <w:titlePg/>
          <w:docGrid w:linePitch="360"/>
        </w:sectPr>
      </w:pPr>
    </w:p>
    <w:p w14:paraId="4A66C195" w14:textId="0F3601D3" w:rsidR="00F625A3" w:rsidRPr="00817141" w:rsidRDefault="00F625A3" w:rsidP="00542D69">
      <w:pPr>
        <w:spacing w:after="240"/>
        <w:jc w:val="right"/>
        <w:rPr>
          <w:b/>
          <w:lang w:val="sr-Cyrl-RS"/>
        </w:rPr>
      </w:pPr>
      <w:r w:rsidRPr="00817141">
        <w:rPr>
          <w:rStyle w:val="tw4winMark"/>
          <w:b/>
          <w:lang w:val="sr-Cyrl-RS"/>
        </w:rPr>
        <w:t>&lt;0}</w:t>
      </w:r>
      <w:r w:rsidRPr="00817141">
        <w:rPr>
          <w:b/>
          <w:lang w:val="sr-Cyrl-RS"/>
        </w:rPr>
        <w:t>ПРИЛОГ</w:t>
      </w:r>
      <w:r w:rsidRPr="00817141">
        <w:rPr>
          <w:rStyle w:val="tw4winMark"/>
          <w:b/>
          <w:lang w:val="sr-Cyrl-RS"/>
        </w:rPr>
        <w:t>{ 0&gt;</w:t>
      </w:r>
      <w:r w:rsidRPr="00817141">
        <w:rPr>
          <w:b/>
          <w:vanish/>
          <w:lang w:val="sr-Cyrl-RS"/>
        </w:rPr>
        <w:t>ANNEX 32-06</w:t>
      </w:r>
      <w:r w:rsidRPr="00817141">
        <w:rPr>
          <w:rStyle w:val="tw4winMark"/>
          <w:b/>
          <w:lang w:val="sr-Cyrl-RS"/>
        </w:rPr>
        <w:t>&lt;}100{&gt;</w:t>
      </w:r>
      <w:r>
        <w:rPr>
          <w:b/>
          <w:lang w:val="sr-Cyrl-RS"/>
        </w:rPr>
        <w:t xml:space="preserve"> </w:t>
      </w:r>
      <w:r w:rsidR="00A90299">
        <w:rPr>
          <w:b/>
          <w:lang w:val="sr-Cyrl-RS"/>
        </w:rPr>
        <w:t>8</w:t>
      </w:r>
    </w:p>
    <w:p w14:paraId="631D5AB3" w14:textId="77777777" w:rsidR="00F625A3" w:rsidRPr="00817141" w:rsidRDefault="00F625A3" w:rsidP="00F625A3">
      <w:pPr>
        <w:spacing w:after="300"/>
        <w:jc w:val="center"/>
        <w:rPr>
          <w:b/>
          <w:color w:val="000000" w:themeColor="text1"/>
        </w:rPr>
      </w:pPr>
      <w:r w:rsidRPr="00817141">
        <w:rPr>
          <w:rStyle w:val="tw4winMark"/>
          <w:b/>
          <w:color w:val="000000" w:themeColor="text1"/>
          <w:lang w:val="sr-Cyrl-RS"/>
        </w:rPr>
        <w:t>{0&gt;</w:t>
      </w:r>
      <w:r w:rsidRPr="00817141">
        <w:rPr>
          <w:b/>
          <w:vanish/>
          <w:color w:val="000000" w:themeColor="text1"/>
          <w:lang w:val="sr-Cyrl-RS"/>
        </w:rPr>
        <w:t>INDIVIDUAL GUARANTEE VOUCHER</w:t>
      </w:r>
      <w:r w:rsidRPr="00817141">
        <w:rPr>
          <w:rStyle w:val="tw4winMark"/>
          <w:b/>
          <w:color w:val="000000" w:themeColor="text1"/>
          <w:lang w:val="sr-Cyrl-RS"/>
        </w:rPr>
        <w:t>&lt;}100{&gt;</w:t>
      </w:r>
      <w:r w:rsidRPr="00817141">
        <w:rPr>
          <w:b/>
          <w:color w:val="000000" w:themeColor="text1"/>
          <w:lang w:val="sr-Cyrl-RS"/>
        </w:rPr>
        <w:t xml:space="preserve">КУПОН </w:t>
      </w:r>
      <w:r w:rsidRPr="00817141">
        <w:rPr>
          <w:b/>
          <w:color w:val="000000" w:themeColor="text1"/>
          <w:lang w:val="sr-Cyrl-CS" w:eastAsia="sr-Latn-RS"/>
        </w:rPr>
        <w:t>ПОЈЕДИНАЧНОГ ОБЕЗБЕЂЕЊА</w:t>
      </w:r>
      <w:r w:rsidRPr="00817141">
        <w:rPr>
          <w:rStyle w:val="tw4winMark"/>
          <w:b/>
          <w:color w:val="000000" w:themeColor="text1"/>
          <w:lang w:val="sr-Cyrl-RS"/>
        </w:rPr>
        <w:t xml:space="preserve"> &lt;0}</w:t>
      </w:r>
    </w:p>
    <w:p w14:paraId="782D829B" w14:textId="25F0ACE2" w:rsidR="00F625A3" w:rsidRDefault="00F625A3" w:rsidP="00F625A3">
      <w:pPr>
        <w:spacing w:line="276" w:lineRule="auto"/>
        <w:jc w:val="center"/>
        <w:rPr>
          <w:b/>
          <w:color w:val="000000" w:themeColor="text1"/>
          <w:lang w:val="sr-Cyrl-RS"/>
        </w:rPr>
      </w:pPr>
      <w:r w:rsidRPr="00817141">
        <w:rPr>
          <w:rStyle w:val="tw4winMark"/>
          <w:b/>
          <w:color w:val="000000" w:themeColor="text1"/>
          <w:lang w:val="sr-Cyrl-RS"/>
        </w:rPr>
        <w:t>{0&gt;</w:t>
      </w:r>
      <w:r w:rsidRPr="00817141">
        <w:rPr>
          <w:b/>
          <w:vanish/>
          <w:color w:val="000000" w:themeColor="text1"/>
          <w:lang w:val="sr-Cyrl-RS"/>
        </w:rPr>
        <w:t>Union/common transit</w:t>
      </w:r>
      <w:r w:rsidRPr="00817141">
        <w:rPr>
          <w:rStyle w:val="tw4winMark"/>
          <w:b/>
          <w:color w:val="000000" w:themeColor="text1"/>
          <w:lang w:val="sr-Cyrl-RS"/>
        </w:rPr>
        <w:t>&lt;}100{&gt;</w:t>
      </w:r>
      <w:r w:rsidRPr="00817141">
        <w:rPr>
          <w:b/>
          <w:color w:val="000000" w:themeColor="text1"/>
          <w:lang w:val="sr-Cyrl-RS"/>
        </w:rPr>
        <w:t xml:space="preserve">ЗАЈЕДНИЧКИ </w:t>
      </w:r>
      <w:r w:rsidRPr="00817141">
        <w:rPr>
          <w:b/>
          <w:color w:val="000000" w:themeColor="text1"/>
          <w:lang w:val="sr-Latn-RS"/>
        </w:rPr>
        <w:t xml:space="preserve">ПОСТУПАК </w:t>
      </w:r>
      <w:r w:rsidRPr="00817141">
        <w:rPr>
          <w:b/>
          <w:color w:val="000000" w:themeColor="text1"/>
          <w:lang w:val="sr-Cyrl-RS"/>
        </w:rPr>
        <w:t>ТРАНЗИТА</w:t>
      </w:r>
    </w:p>
    <w:p w14:paraId="04F85EA3" w14:textId="77777777" w:rsidR="00F625A3" w:rsidRPr="00542D69" w:rsidRDefault="00542D69" w:rsidP="00542D69">
      <w:pPr>
        <w:jc w:val="right"/>
        <w:rPr>
          <w:rStyle w:val="tw4winMark"/>
          <w:rFonts w:ascii="Times New Roman" w:hAnsi="Times New Roman" w:cs="Times New Roman"/>
          <w:vanish w:val="0"/>
          <w:color w:val="000000" w:themeColor="text1"/>
          <w:sz w:val="20"/>
          <w:szCs w:val="20"/>
          <w:vertAlign w:val="baseline"/>
          <w:lang w:val="sr-Cyrl-RS"/>
        </w:rPr>
      </w:pPr>
      <w:r w:rsidRPr="00542D69">
        <w:rPr>
          <w:rStyle w:val="tw4winMark"/>
          <w:rFonts w:ascii="Times New Roman" w:hAnsi="Times New Roman" w:cs="Times New Roman"/>
          <w:vanish w:val="0"/>
          <w:color w:val="000000" w:themeColor="text1"/>
          <w:sz w:val="20"/>
          <w:szCs w:val="20"/>
          <w:vertAlign w:val="baseline"/>
          <w:lang w:val="sr-Cyrl-RS"/>
        </w:rPr>
        <w:t>Предња страна</w:t>
      </w:r>
      <w:r w:rsidR="00F625A3" w:rsidRPr="00542D69">
        <w:rPr>
          <w:rStyle w:val="tw4winMark"/>
          <w:rFonts w:ascii="Times New Roman" w:hAnsi="Times New Roman" w:cs="Times New Roman"/>
          <w:color w:val="000000" w:themeColor="text1"/>
          <w:sz w:val="20"/>
          <w:szCs w:val="20"/>
          <w:vertAlign w:val="baseline"/>
          <w:lang w:val="sr-Cyrl-RS"/>
        </w:rPr>
        <w:t>Предња страна</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firstRow="1" w:lastRow="0" w:firstColumn="1" w:lastColumn="0" w:noHBand="0" w:noVBand="1"/>
      </w:tblPr>
      <w:tblGrid>
        <w:gridCol w:w="9017"/>
      </w:tblGrid>
      <w:tr w:rsidR="00F625A3" w:rsidRPr="00CC3847" w14:paraId="7B219894" w14:textId="77777777" w:rsidTr="00FD46D2">
        <w:trPr>
          <w:trHeight w:val="2118"/>
          <w:tblCellSpacing w:w="0" w:type="dxa"/>
        </w:trPr>
        <w:tc>
          <w:tcPr>
            <w:tcW w:w="0" w:type="auto"/>
            <w:tcBorders>
              <w:bottom w:val="single" w:sz="4" w:space="0" w:color="auto"/>
            </w:tcBorders>
            <w:noWrap/>
            <w:hideMark/>
          </w:tcPr>
          <w:p w14:paraId="47533D1A" w14:textId="77777777" w:rsidR="00F625A3" w:rsidRPr="00CC3847" w:rsidRDefault="00F625A3" w:rsidP="00FD46D2">
            <w:pPr>
              <w:rPr>
                <w:color w:val="000000"/>
                <w:sz w:val="18"/>
                <w:szCs w:val="18"/>
                <w:lang w:val="sr-Cyrl-CS" w:eastAsia="en-US"/>
              </w:rPr>
            </w:pPr>
            <w:r w:rsidRPr="00CC3847">
              <w:rPr>
                <w:color w:val="000000"/>
                <w:sz w:val="18"/>
                <w:szCs w:val="18"/>
                <w:lang w:val="sr-Cyrl-CS" w:eastAsia="en-US"/>
              </w:rPr>
              <w:t> </w:t>
            </w:r>
          </w:p>
          <w:tbl>
            <w:tblPr>
              <w:tblpPr w:leftFromText="180" w:rightFromText="180" w:vertAnchor="text" w:horzAnchor="margin" w:tblpY="-40"/>
              <w:tblOverlap w:val="never"/>
              <w:tblW w:w="5000" w:type="pct"/>
              <w:tblCellSpacing w:w="0" w:type="dxa"/>
              <w:tblCellMar>
                <w:top w:w="15" w:type="dxa"/>
                <w:left w:w="15" w:type="dxa"/>
                <w:bottom w:w="15" w:type="dxa"/>
                <w:right w:w="15" w:type="dxa"/>
              </w:tblCellMar>
              <w:tblLook w:val="04A0" w:firstRow="1" w:lastRow="0" w:firstColumn="1" w:lastColumn="0" w:noHBand="0" w:noVBand="1"/>
            </w:tblPr>
            <w:tblGrid>
              <w:gridCol w:w="6905"/>
              <w:gridCol w:w="2062"/>
            </w:tblGrid>
            <w:tr w:rsidR="00F625A3" w:rsidRPr="00CC3847" w14:paraId="33C2CB1B" w14:textId="77777777" w:rsidTr="00FD46D2">
              <w:trPr>
                <w:tblCellSpacing w:w="0" w:type="dxa"/>
              </w:trPr>
              <w:tc>
                <w:tcPr>
                  <w:tcW w:w="3850" w:type="pct"/>
                  <w:hideMark/>
                </w:tcPr>
                <w:p w14:paraId="5F5BD686" w14:textId="77777777" w:rsidR="00F625A3" w:rsidRPr="00CC3847" w:rsidRDefault="00F625A3" w:rsidP="00FD46D2">
                  <w:pPr>
                    <w:spacing w:after="120"/>
                    <w:ind w:left="360" w:right="360"/>
                    <w:rPr>
                      <w:color w:val="000000"/>
                      <w:sz w:val="18"/>
                      <w:szCs w:val="18"/>
                      <w:lang w:val="sr-Cyrl-CS" w:eastAsia="en-US"/>
                    </w:rPr>
                  </w:pPr>
                  <w:r w:rsidRPr="00CC3847">
                    <w:rPr>
                      <w:b/>
                      <w:bCs/>
                      <w:color w:val="000000"/>
                      <w:sz w:val="18"/>
                      <w:szCs w:val="18"/>
                      <w:lang w:val="sr-Cyrl-CS" w:eastAsia="en-US"/>
                    </w:rPr>
                    <w:t>ТC 32 - КУПОН ПОЈЕДИНАЧНОГ ОБЕЗБЕЂЕЊА</w:t>
                  </w:r>
                </w:p>
              </w:tc>
              <w:tc>
                <w:tcPr>
                  <w:tcW w:w="1150" w:type="pct"/>
                  <w:hideMark/>
                </w:tcPr>
                <w:p w14:paraId="6141C8D7" w14:textId="77777777" w:rsidR="00F625A3" w:rsidRPr="00CC3847" w:rsidRDefault="00F625A3" w:rsidP="00FD46D2">
                  <w:pPr>
                    <w:spacing w:after="120"/>
                    <w:ind w:right="360"/>
                    <w:jc w:val="right"/>
                    <w:rPr>
                      <w:color w:val="000000"/>
                      <w:sz w:val="18"/>
                      <w:szCs w:val="18"/>
                      <w:lang w:val="sr-Cyrl-CS" w:eastAsia="en-US"/>
                    </w:rPr>
                  </w:pPr>
                  <w:r w:rsidRPr="00CC3847">
                    <w:rPr>
                      <w:color w:val="000000"/>
                      <w:sz w:val="18"/>
                      <w:szCs w:val="18"/>
                      <w:lang w:val="sr-Cyrl-CS" w:eastAsia="en-US"/>
                    </w:rPr>
                    <w:t>А 000 000</w:t>
                  </w:r>
                </w:p>
              </w:tc>
            </w:tr>
          </w:tbl>
          <w:p w14:paraId="52F68CF8" w14:textId="77777777" w:rsidR="00F625A3" w:rsidRDefault="00F625A3" w:rsidP="00F625A3">
            <w:pPr>
              <w:tabs>
                <w:tab w:val="left" w:pos="8370"/>
                <w:tab w:val="left" w:pos="9026"/>
              </w:tabs>
              <w:ind w:left="432" w:right="360"/>
              <w:rPr>
                <w:color w:val="000000"/>
                <w:sz w:val="18"/>
                <w:szCs w:val="18"/>
                <w:lang w:val="sr-Cyrl-CS" w:eastAsia="en-US"/>
              </w:rPr>
            </w:pPr>
            <w:r w:rsidRPr="00CC3847">
              <w:rPr>
                <w:color w:val="000000"/>
                <w:sz w:val="18"/>
                <w:szCs w:val="18"/>
                <w:lang w:val="sr-Cyrl-CS" w:eastAsia="en-US"/>
              </w:rPr>
              <w:t xml:space="preserve">Издат </w:t>
            </w:r>
            <w:r>
              <w:rPr>
                <w:color w:val="000000"/>
                <w:sz w:val="18"/>
                <w:szCs w:val="18"/>
                <w:lang w:val="sr-Cyrl-CS" w:eastAsia="en-US"/>
              </w:rPr>
              <w:t xml:space="preserve">    </w:t>
            </w:r>
            <w:r w:rsidRPr="00CC3847">
              <w:rPr>
                <w:color w:val="000000"/>
                <w:sz w:val="18"/>
                <w:szCs w:val="18"/>
                <w:lang w:val="sr-Cyrl-CS" w:eastAsia="en-US"/>
              </w:rPr>
              <w:t>од</w:t>
            </w:r>
            <w:r>
              <w:rPr>
                <w:color w:val="000000"/>
                <w:sz w:val="18"/>
                <w:szCs w:val="18"/>
                <w:lang w:val="sr-Cyrl-CS" w:eastAsia="en-US"/>
              </w:rPr>
              <w:t>........................................................................................................................................................................</w:t>
            </w:r>
          </w:p>
          <w:p w14:paraId="578AEED8" w14:textId="77777777" w:rsidR="00F625A3" w:rsidRDefault="00F625A3" w:rsidP="00F625A3">
            <w:pPr>
              <w:tabs>
                <w:tab w:val="left" w:pos="8370"/>
                <w:tab w:val="left" w:pos="9026"/>
              </w:tabs>
              <w:ind w:left="432" w:right="360"/>
              <w:rPr>
                <w:color w:val="000000"/>
                <w:sz w:val="18"/>
                <w:szCs w:val="18"/>
                <w:lang w:val="sr-Cyrl-CS" w:eastAsia="en-US"/>
              </w:rPr>
            </w:pPr>
            <w:r>
              <w:rPr>
                <w:color w:val="000000"/>
                <w:sz w:val="18"/>
                <w:szCs w:val="18"/>
                <w:lang w:val="sr-Cyrl-CS" w:eastAsia="en-US"/>
              </w:rPr>
              <w:t>.............................................................................................................................................................................</w:t>
            </w:r>
          </w:p>
          <w:p w14:paraId="07F9ABC4" w14:textId="77777777" w:rsidR="00F625A3" w:rsidRPr="00CC3847" w:rsidRDefault="00F625A3" w:rsidP="00542D69">
            <w:pPr>
              <w:tabs>
                <w:tab w:val="left" w:pos="8370"/>
                <w:tab w:val="left" w:pos="9026"/>
              </w:tabs>
              <w:spacing w:after="120"/>
              <w:ind w:left="432" w:right="360"/>
              <w:rPr>
                <w:color w:val="000000"/>
                <w:sz w:val="18"/>
                <w:szCs w:val="18"/>
                <w:lang w:val="sr-Cyrl-CS" w:eastAsia="en-US"/>
              </w:rPr>
            </w:pPr>
            <w:r w:rsidRPr="00CC3847">
              <w:rPr>
                <w:color w:val="000000"/>
                <w:sz w:val="18"/>
                <w:szCs w:val="18"/>
                <w:lang w:val="sr-Cyrl-CS" w:eastAsia="en-US"/>
              </w:rPr>
              <w:br/>
              <w:t xml:space="preserve">(име/назив и адреса лица или </w:t>
            </w:r>
            <w:r>
              <w:rPr>
                <w:color w:val="000000"/>
                <w:sz w:val="18"/>
                <w:szCs w:val="18"/>
                <w:lang w:val="sr-Cyrl-CS" w:eastAsia="en-US"/>
              </w:rPr>
              <w:t>привредног субјекта</w:t>
            </w:r>
            <w:r w:rsidRPr="00CC3847">
              <w:rPr>
                <w:color w:val="000000"/>
                <w:sz w:val="18"/>
                <w:szCs w:val="18"/>
                <w:lang w:val="sr-Cyrl-CS" w:eastAsia="en-US"/>
              </w:rPr>
              <w:t>)</w:t>
            </w:r>
          </w:p>
          <w:p w14:paraId="103F22C5" w14:textId="77777777" w:rsidR="00F625A3" w:rsidRPr="00CC3847" w:rsidRDefault="00F625A3" w:rsidP="00FD46D2">
            <w:pPr>
              <w:tabs>
                <w:tab w:val="left" w:pos="450"/>
                <w:tab w:val="left" w:pos="8370"/>
                <w:tab w:val="left" w:pos="9026"/>
              </w:tabs>
              <w:ind w:left="360" w:right="360"/>
              <w:jc w:val="both"/>
              <w:rPr>
                <w:color w:val="000000"/>
                <w:sz w:val="18"/>
                <w:szCs w:val="18"/>
                <w:lang w:val="sr-Cyrl-CS" w:eastAsia="en-US"/>
              </w:rPr>
            </w:pPr>
          </w:p>
          <w:p w14:paraId="6125AB9E" w14:textId="77777777" w:rsidR="00F625A3" w:rsidRPr="00CC3847" w:rsidRDefault="00F625A3" w:rsidP="00542D69">
            <w:pPr>
              <w:tabs>
                <w:tab w:val="left" w:pos="8370"/>
                <w:tab w:val="left" w:pos="9026"/>
              </w:tabs>
              <w:ind w:left="432" w:right="360"/>
              <w:rPr>
                <w:color w:val="000000"/>
                <w:sz w:val="18"/>
                <w:szCs w:val="18"/>
                <w:lang w:val="sr-Cyrl-CS" w:eastAsia="en-US"/>
              </w:rPr>
            </w:pPr>
            <w:r w:rsidRPr="00CC3847">
              <w:rPr>
                <w:color w:val="000000"/>
                <w:sz w:val="18"/>
                <w:szCs w:val="18"/>
                <w:lang w:val="sr-Cyrl-CS" w:eastAsia="en-US"/>
              </w:rPr>
              <w:t>Обавез</w:t>
            </w:r>
            <w:r>
              <w:rPr>
                <w:color w:val="000000"/>
                <w:sz w:val="18"/>
                <w:szCs w:val="18"/>
                <w:lang w:val="sr-Cyrl-CS" w:eastAsia="en-US"/>
              </w:rPr>
              <w:t>а гаранта прихваћена</w:t>
            </w:r>
            <w:r w:rsidRPr="00CC3847">
              <w:rPr>
                <w:color w:val="000000"/>
                <w:sz w:val="18"/>
                <w:szCs w:val="18"/>
                <w:lang w:val="sr-Cyrl-CS" w:eastAsia="en-US"/>
              </w:rPr>
              <w:t xml:space="preserve"> дана</w:t>
            </w:r>
            <w:r>
              <w:rPr>
                <w:color w:val="000000"/>
                <w:sz w:val="18"/>
                <w:szCs w:val="18"/>
                <w:lang w:val="sr-Cyrl-CS" w:eastAsia="en-US"/>
              </w:rPr>
              <w:t>.....................................................................................</w:t>
            </w:r>
          </w:p>
          <w:p w14:paraId="7D35B43F" w14:textId="77777777" w:rsidR="00F625A3" w:rsidRPr="00CC3847" w:rsidRDefault="00F625A3" w:rsidP="00542D69">
            <w:pPr>
              <w:tabs>
                <w:tab w:val="left" w:pos="8370"/>
                <w:tab w:val="left" w:pos="9026"/>
              </w:tabs>
              <w:ind w:left="432" w:right="360"/>
              <w:rPr>
                <w:color w:val="000000"/>
                <w:sz w:val="18"/>
                <w:szCs w:val="18"/>
                <w:lang w:val="sr-Cyrl-CS" w:eastAsia="en-US"/>
              </w:rPr>
            </w:pPr>
          </w:p>
          <w:p w14:paraId="1050CBA7" w14:textId="77777777" w:rsidR="00F625A3" w:rsidRPr="00CC3847" w:rsidRDefault="00F625A3" w:rsidP="00542D69">
            <w:pPr>
              <w:tabs>
                <w:tab w:val="left" w:pos="8370"/>
                <w:tab w:val="left" w:pos="9026"/>
              </w:tabs>
              <w:ind w:left="432" w:right="360"/>
              <w:rPr>
                <w:color w:val="000000"/>
                <w:sz w:val="18"/>
                <w:szCs w:val="18"/>
                <w:lang w:val="sr-Cyrl-CS" w:eastAsia="en-US"/>
              </w:rPr>
            </w:pPr>
            <w:r w:rsidRPr="00CC3847">
              <w:rPr>
                <w:color w:val="000000"/>
                <w:sz w:val="18"/>
                <w:szCs w:val="18"/>
                <w:lang w:val="sr-Cyrl-CS" w:eastAsia="en-US"/>
              </w:rPr>
              <w:t xml:space="preserve">од стране царинског органа обезбеђења </w:t>
            </w:r>
            <w:r>
              <w:rPr>
                <w:color w:val="000000"/>
                <w:sz w:val="18"/>
                <w:szCs w:val="18"/>
                <w:lang w:val="sr-Cyrl-CS" w:eastAsia="en-US"/>
              </w:rPr>
              <w:t>.............................................................................</w:t>
            </w:r>
          </w:p>
          <w:p w14:paraId="06A17567" w14:textId="77777777" w:rsidR="00F625A3" w:rsidRPr="00CC3847" w:rsidRDefault="00F625A3" w:rsidP="00FD46D2">
            <w:pPr>
              <w:ind w:left="360" w:right="360" w:firstLine="180"/>
              <w:rPr>
                <w:color w:val="000000"/>
                <w:sz w:val="18"/>
                <w:szCs w:val="18"/>
                <w:lang w:val="sr-Cyrl-CS" w:eastAsia="en-US"/>
              </w:rPr>
            </w:pPr>
          </w:p>
        </w:tc>
      </w:tr>
      <w:tr w:rsidR="00F625A3" w:rsidRPr="00CC3847" w14:paraId="18FA68C6" w14:textId="77777777" w:rsidTr="00F625A3">
        <w:trPr>
          <w:trHeight w:val="3512"/>
          <w:tblCellSpacing w:w="0" w:type="dxa"/>
        </w:trPr>
        <w:tc>
          <w:tcPr>
            <w:tcW w:w="0" w:type="auto"/>
            <w:tcBorders>
              <w:top w:val="single" w:sz="4" w:space="0" w:color="auto"/>
            </w:tcBorders>
            <w:noWrap/>
          </w:tcPr>
          <w:p w14:paraId="52E74D64" w14:textId="77777777" w:rsidR="00F625A3" w:rsidRPr="00CC3847" w:rsidRDefault="00F625A3" w:rsidP="00FD46D2">
            <w:pPr>
              <w:ind w:left="360" w:right="360" w:firstLine="180"/>
              <w:rPr>
                <w:color w:val="000000"/>
                <w:sz w:val="18"/>
                <w:szCs w:val="18"/>
                <w:lang w:val="sr-Cyrl-CS" w:eastAsia="en-US"/>
              </w:rPr>
            </w:pPr>
          </w:p>
          <w:p w14:paraId="0E90D743" w14:textId="7756142B" w:rsidR="00F625A3" w:rsidRDefault="00F625A3" w:rsidP="00FD46D2">
            <w:pPr>
              <w:ind w:left="360" w:right="360"/>
              <w:jc w:val="both"/>
              <w:rPr>
                <w:color w:val="000000"/>
                <w:sz w:val="18"/>
                <w:szCs w:val="18"/>
                <w:lang w:val="sr-Cyrl-CS" w:eastAsia="en-US"/>
              </w:rPr>
            </w:pPr>
            <w:r w:rsidRPr="00CC3847">
              <w:rPr>
                <w:color w:val="000000"/>
                <w:sz w:val="18"/>
                <w:szCs w:val="18"/>
                <w:lang w:val="sr-Cyrl-CS" w:eastAsia="en-US"/>
              </w:rPr>
              <w:t xml:space="preserve">Овај купон, издат дана </w:t>
            </w:r>
            <w:r>
              <w:rPr>
                <w:color w:val="000000"/>
                <w:sz w:val="18"/>
                <w:szCs w:val="18"/>
                <w:lang w:val="sr-Cyrl-CS" w:eastAsia="en-US"/>
              </w:rPr>
              <w:t>....................</w:t>
            </w:r>
            <w:r w:rsidRPr="00CC3847">
              <w:rPr>
                <w:color w:val="000000"/>
                <w:sz w:val="18"/>
                <w:szCs w:val="18"/>
                <w:lang w:val="sr-Cyrl-CS" w:eastAsia="en-US"/>
              </w:rPr>
              <w:t xml:space="preserve"> покрива износ до </w:t>
            </w:r>
            <w:r>
              <w:rPr>
                <w:color w:val="000000"/>
                <w:sz w:val="18"/>
                <w:szCs w:val="18"/>
                <w:lang w:val="sr-Cyrl-CS" w:eastAsia="en-US"/>
              </w:rPr>
              <w:t xml:space="preserve">10 000 евра за </w:t>
            </w:r>
            <w:r w:rsidRPr="00CC3847">
              <w:rPr>
                <w:color w:val="000000"/>
                <w:sz w:val="18"/>
                <w:szCs w:val="18"/>
                <w:lang w:val="sr-Cyrl-CS" w:eastAsia="en-US"/>
              </w:rPr>
              <w:t>заједничк</w:t>
            </w:r>
            <w:r>
              <w:rPr>
                <w:color w:val="000000"/>
                <w:sz w:val="18"/>
                <w:szCs w:val="18"/>
                <w:lang w:val="sr-Cyrl-CS" w:eastAsia="en-US"/>
              </w:rPr>
              <w:t>и поступак транзита који</w:t>
            </w:r>
            <w:r w:rsidRPr="00CC3847">
              <w:rPr>
                <w:color w:val="000000"/>
                <w:sz w:val="18"/>
                <w:szCs w:val="18"/>
                <w:lang w:val="sr-Cyrl-CS" w:eastAsia="en-US"/>
              </w:rPr>
              <w:t xml:space="preserve"> започиње најкасније</w:t>
            </w:r>
            <w:r>
              <w:rPr>
                <w:color w:val="000000"/>
                <w:sz w:val="18"/>
                <w:szCs w:val="18"/>
                <w:lang w:val="sr-Cyrl-CS" w:eastAsia="en-US"/>
              </w:rPr>
              <w:t xml:space="preserve">.............................................................................................................................           </w:t>
            </w:r>
          </w:p>
          <w:p w14:paraId="659EE853" w14:textId="77777777" w:rsidR="00F625A3" w:rsidRDefault="00F625A3" w:rsidP="00FD46D2">
            <w:pPr>
              <w:ind w:left="360" w:right="360"/>
              <w:jc w:val="both"/>
              <w:rPr>
                <w:color w:val="000000"/>
                <w:sz w:val="18"/>
                <w:szCs w:val="18"/>
                <w:lang w:val="sr-Cyrl-CS" w:eastAsia="en-US"/>
              </w:rPr>
            </w:pPr>
          </w:p>
          <w:p w14:paraId="1C43A0D4" w14:textId="77777777" w:rsidR="00F625A3" w:rsidRPr="00CC3847" w:rsidRDefault="00F625A3" w:rsidP="00FD46D2">
            <w:pPr>
              <w:ind w:left="360" w:right="360"/>
              <w:jc w:val="both"/>
              <w:rPr>
                <w:color w:val="000000"/>
                <w:sz w:val="18"/>
                <w:szCs w:val="18"/>
                <w:lang w:val="sr-Cyrl-CS" w:eastAsia="en-US"/>
              </w:rPr>
            </w:pPr>
            <w:r>
              <w:rPr>
                <w:color w:val="000000"/>
                <w:sz w:val="18"/>
                <w:szCs w:val="18"/>
                <w:lang w:val="sr-Cyrl-CS" w:eastAsia="en-US"/>
              </w:rPr>
              <w:t>и за коју</w:t>
            </w:r>
            <w:r w:rsidRPr="00CC3847">
              <w:rPr>
                <w:color w:val="000000"/>
                <w:sz w:val="18"/>
                <w:szCs w:val="18"/>
                <w:lang w:val="sr-Cyrl-CS" w:eastAsia="en-US"/>
              </w:rPr>
              <w:t xml:space="preserve"> је </w:t>
            </w:r>
            <w:r>
              <w:rPr>
                <w:color w:val="000000"/>
                <w:sz w:val="18"/>
                <w:szCs w:val="18"/>
                <w:lang w:val="sr-Cyrl-CS" w:eastAsia="en-US"/>
              </w:rPr>
              <w:t>носилац поступка......................................................................................................................................</w:t>
            </w:r>
          </w:p>
          <w:p w14:paraId="697DB556" w14:textId="77777777" w:rsidR="00F625A3" w:rsidRPr="00460B5F" w:rsidRDefault="00F625A3" w:rsidP="00FD46D2">
            <w:pPr>
              <w:tabs>
                <w:tab w:val="left" w:pos="3260"/>
              </w:tabs>
              <w:ind w:right="360" w:firstLine="360"/>
              <w:jc w:val="both"/>
              <w:rPr>
                <w:color w:val="000000"/>
                <w:sz w:val="18"/>
                <w:szCs w:val="18"/>
                <w:lang w:val="sr-Cyrl-CS" w:eastAsia="en-US"/>
              </w:rPr>
            </w:pPr>
            <w:r>
              <w:rPr>
                <w:color w:val="000000"/>
                <w:sz w:val="18"/>
                <w:szCs w:val="18"/>
                <w:lang w:val="sr-Cyrl-CS" w:eastAsia="en-US"/>
              </w:rPr>
              <w:t>........................................................................................................................................................................................</w:t>
            </w:r>
            <w:r w:rsidRPr="00CC3847">
              <w:rPr>
                <w:color w:val="000000"/>
                <w:sz w:val="18"/>
                <w:szCs w:val="18"/>
                <w:lang w:val="sr-Cyrl-CS" w:eastAsia="en-US"/>
              </w:rPr>
              <w:br/>
              <w:t xml:space="preserve">                                                            </w:t>
            </w:r>
            <w:r w:rsidRPr="00460B5F">
              <w:rPr>
                <w:color w:val="000000"/>
                <w:sz w:val="18"/>
                <w:szCs w:val="18"/>
                <w:lang w:val="sr-Cyrl-CS" w:eastAsia="en-US"/>
              </w:rPr>
              <w:t>(име/назив и адреса лица или привредног субјекта)</w:t>
            </w:r>
          </w:p>
          <w:p w14:paraId="16A299A8" w14:textId="77777777" w:rsidR="00F625A3" w:rsidRPr="00CC3847" w:rsidRDefault="00F625A3" w:rsidP="00FD46D2">
            <w:pPr>
              <w:tabs>
                <w:tab w:val="left" w:pos="3260"/>
              </w:tabs>
              <w:ind w:right="360"/>
              <w:jc w:val="both"/>
              <w:rPr>
                <w:color w:val="000000"/>
                <w:sz w:val="18"/>
                <w:szCs w:val="18"/>
                <w:lang w:val="sr-Cyrl-CS" w:eastAsia="en-US"/>
              </w:rPr>
            </w:pPr>
          </w:p>
          <w:p w14:paraId="76ED8DB5" w14:textId="77777777" w:rsidR="00F625A3" w:rsidRPr="00CC3847" w:rsidRDefault="00F625A3" w:rsidP="00FD46D2">
            <w:pPr>
              <w:ind w:left="360" w:right="360" w:firstLine="180"/>
              <w:rPr>
                <w:color w:val="000000"/>
                <w:sz w:val="18"/>
                <w:szCs w:val="18"/>
                <w:lang w:val="sr-Cyrl-CS" w:eastAsia="en-US"/>
              </w:rPr>
            </w:pPr>
          </w:p>
          <w:tbl>
            <w:tblPr>
              <w:tblW w:w="5000" w:type="pct"/>
              <w:tblCellSpacing w:w="0" w:type="dxa"/>
              <w:tblCellMar>
                <w:left w:w="0" w:type="dxa"/>
                <w:right w:w="0" w:type="dxa"/>
              </w:tblCellMar>
              <w:tblLook w:val="04A0" w:firstRow="1" w:lastRow="0" w:firstColumn="1" w:lastColumn="0" w:noHBand="0" w:noVBand="1"/>
            </w:tblPr>
            <w:tblGrid>
              <w:gridCol w:w="3875"/>
              <w:gridCol w:w="945"/>
              <w:gridCol w:w="4147"/>
            </w:tblGrid>
            <w:tr w:rsidR="00F625A3" w:rsidRPr="00CC3847" w14:paraId="2ED66B33" w14:textId="77777777" w:rsidTr="00FD46D2">
              <w:trPr>
                <w:tblCellSpacing w:w="0" w:type="dxa"/>
              </w:trPr>
              <w:tc>
                <w:tcPr>
                  <w:tcW w:w="2230" w:type="pct"/>
                  <w:vMerge w:val="restart"/>
                  <w:noWrap/>
                  <w:hideMark/>
                </w:tcPr>
                <w:p w14:paraId="12624421" w14:textId="77777777" w:rsidR="00F625A3" w:rsidRPr="00CC3847" w:rsidRDefault="00F625A3" w:rsidP="00FD46D2">
                  <w:pPr>
                    <w:ind w:left="360" w:right="360"/>
                    <w:rPr>
                      <w:color w:val="000000"/>
                      <w:sz w:val="18"/>
                      <w:szCs w:val="18"/>
                      <w:lang w:val="sr-Cyrl-CS" w:eastAsia="en-US"/>
                    </w:rPr>
                  </w:pPr>
                  <w:r>
                    <w:rPr>
                      <w:color w:val="000000"/>
                      <w:sz w:val="18"/>
                      <w:szCs w:val="18"/>
                      <w:lang w:val="sr-Cyrl-CS" w:eastAsia="en-US"/>
                    </w:rPr>
                    <w:t>...........................................................</w:t>
                  </w:r>
                </w:p>
                <w:p w14:paraId="5EDC64B4" w14:textId="77777777" w:rsidR="00F625A3" w:rsidRPr="00CC3847" w:rsidRDefault="00F625A3" w:rsidP="00FD46D2">
                  <w:pPr>
                    <w:ind w:left="180" w:right="360"/>
                    <w:rPr>
                      <w:color w:val="000000"/>
                      <w:sz w:val="18"/>
                      <w:szCs w:val="18"/>
                      <w:lang w:val="sr-Cyrl-CS" w:eastAsia="en-US"/>
                    </w:rPr>
                  </w:pPr>
                  <w:r w:rsidRPr="00CC3847">
                    <w:rPr>
                      <w:color w:val="000000"/>
                      <w:sz w:val="18"/>
                      <w:szCs w:val="18"/>
                      <w:lang w:val="sr-Cyrl-CS" w:eastAsia="en-US"/>
                    </w:rPr>
                    <w:t xml:space="preserve">        (Потпис </w:t>
                  </w:r>
                  <w:r>
                    <w:rPr>
                      <w:color w:val="000000"/>
                      <w:sz w:val="18"/>
                      <w:szCs w:val="18"/>
                      <w:lang w:val="sr-Cyrl-CS" w:eastAsia="en-US"/>
                    </w:rPr>
                    <w:t>носиоца поступка</w:t>
                  </w:r>
                  <w:r w:rsidRPr="00CC3847">
                    <w:rPr>
                      <w:color w:val="000000"/>
                      <w:sz w:val="18"/>
                      <w:szCs w:val="18"/>
                      <w:lang w:val="sr-Cyrl-CS" w:eastAsia="en-US"/>
                    </w:rPr>
                    <w:t>)</w:t>
                  </w:r>
                  <w:r>
                    <w:rPr>
                      <w:color w:val="000000"/>
                      <w:sz w:val="18"/>
                      <w:szCs w:val="18"/>
                      <w:vertAlign w:val="superscript"/>
                      <w:lang w:val="sr-Cyrl-CS" w:eastAsia="en-US"/>
                    </w:rPr>
                    <w:t>*</w:t>
                  </w:r>
                </w:p>
              </w:tc>
              <w:tc>
                <w:tcPr>
                  <w:tcW w:w="388" w:type="pct"/>
                  <w:hideMark/>
                </w:tcPr>
                <w:p w14:paraId="48102881" w14:textId="77777777" w:rsidR="00F625A3" w:rsidRPr="00CC3847" w:rsidRDefault="00F625A3" w:rsidP="00FD46D2">
                  <w:pPr>
                    <w:ind w:left="360" w:right="360" w:firstLine="180"/>
                    <w:jc w:val="center"/>
                    <w:rPr>
                      <w:color w:val="000000"/>
                      <w:sz w:val="18"/>
                      <w:szCs w:val="18"/>
                      <w:lang w:val="sr-Cyrl-CS" w:eastAsia="en-US"/>
                    </w:rPr>
                  </w:pPr>
                  <w:r w:rsidRPr="00CC3847">
                    <w:rPr>
                      <w:color w:val="000000"/>
                      <w:sz w:val="18"/>
                      <w:szCs w:val="18"/>
                      <w:lang w:val="sr-Cyrl-CS" w:eastAsia="en-US"/>
                    </w:rPr>
                    <w:t xml:space="preserve">  </w:t>
                  </w:r>
                </w:p>
              </w:tc>
              <w:tc>
                <w:tcPr>
                  <w:tcW w:w="2381" w:type="pct"/>
                  <w:noWrap/>
                  <w:hideMark/>
                </w:tcPr>
                <w:p w14:paraId="2EEEB1E9" w14:textId="77777777" w:rsidR="00F625A3" w:rsidRPr="00CC3847" w:rsidRDefault="00F625A3" w:rsidP="00FD46D2">
                  <w:pPr>
                    <w:ind w:left="360" w:right="360" w:firstLine="180"/>
                    <w:jc w:val="center"/>
                    <w:rPr>
                      <w:color w:val="000000"/>
                      <w:sz w:val="18"/>
                      <w:szCs w:val="18"/>
                      <w:lang w:val="sr-Cyrl-CS" w:eastAsia="en-US"/>
                    </w:rPr>
                  </w:pPr>
                  <w:r>
                    <w:rPr>
                      <w:color w:val="000000"/>
                      <w:sz w:val="18"/>
                      <w:szCs w:val="18"/>
                      <w:lang w:val="sr-Cyrl-CS" w:eastAsia="en-US"/>
                    </w:rPr>
                    <w:t>...........................................................</w:t>
                  </w:r>
                </w:p>
                <w:p w14:paraId="162BF158" w14:textId="77777777" w:rsidR="00F625A3" w:rsidRPr="00CC3847" w:rsidRDefault="00F625A3" w:rsidP="00FD46D2">
                  <w:pPr>
                    <w:jc w:val="center"/>
                    <w:rPr>
                      <w:color w:val="000000"/>
                      <w:sz w:val="18"/>
                      <w:szCs w:val="18"/>
                      <w:lang w:val="sr-Cyrl-CS" w:eastAsia="en-US"/>
                    </w:rPr>
                  </w:pPr>
                  <w:r w:rsidRPr="00CC3847">
                    <w:rPr>
                      <w:color w:val="000000"/>
                      <w:sz w:val="18"/>
                      <w:szCs w:val="18"/>
                      <w:lang w:val="sr-Cyrl-CS" w:eastAsia="en-US"/>
                    </w:rPr>
                    <w:t>(Потпис и печат гаранта)</w:t>
                  </w:r>
                </w:p>
              </w:tc>
            </w:tr>
            <w:tr w:rsidR="00F625A3" w:rsidRPr="00CC3847" w14:paraId="4BEBF5CF" w14:textId="77777777" w:rsidTr="00FD46D2">
              <w:trPr>
                <w:tblCellSpacing w:w="0" w:type="dxa"/>
              </w:trPr>
              <w:tc>
                <w:tcPr>
                  <w:tcW w:w="0" w:type="auto"/>
                  <w:vMerge/>
                  <w:hideMark/>
                </w:tcPr>
                <w:p w14:paraId="72DB6023" w14:textId="77777777" w:rsidR="00F625A3" w:rsidRPr="00CC3847" w:rsidRDefault="00F625A3" w:rsidP="00FD46D2">
                  <w:pPr>
                    <w:ind w:left="360" w:right="360" w:firstLine="180"/>
                    <w:jc w:val="center"/>
                    <w:rPr>
                      <w:color w:val="000000"/>
                      <w:sz w:val="18"/>
                      <w:szCs w:val="18"/>
                      <w:lang w:val="sr-Cyrl-CS" w:eastAsia="en-US"/>
                    </w:rPr>
                  </w:pPr>
                </w:p>
              </w:tc>
              <w:tc>
                <w:tcPr>
                  <w:tcW w:w="0" w:type="auto"/>
                  <w:hideMark/>
                </w:tcPr>
                <w:p w14:paraId="65040C09" w14:textId="77777777" w:rsidR="00F625A3" w:rsidRPr="00CC3847" w:rsidRDefault="00F625A3" w:rsidP="00FD46D2">
                  <w:pPr>
                    <w:ind w:left="360" w:right="360" w:firstLine="180"/>
                    <w:jc w:val="center"/>
                    <w:rPr>
                      <w:color w:val="000000"/>
                      <w:sz w:val="18"/>
                      <w:szCs w:val="18"/>
                      <w:lang w:val="sr-Cyrl-CS" w:eastAsia="en-US"/>
                    </w:rPr>
                  </w:pPr>
                  <w:r w:rsidRPr="00CC3847">
                    <w:rPr>
                      <w:color w:val="000000"/>
                      <w:sz w:val="18"/>
                      <w:szCs w:val="18"/>
                      <w:lang w:val="sr-Cyrl-CS" w:eastAsia="en-US"/>
                    </w:rPr>
                    <w:t xml:space="preserve">  </w:t>
                  </w:r>
                </w:p>
              </w:tc>
              <w:tc>
                <w:tcPr>
                  <w:tcW w:w="0" w:type="auto"/>
                  <w:hideMark/>
                </w:tcPr>
                <w:p w14:paraId="674E8FB5" w14:textId="77777777" w:rsidR="00F625A3" w:rsidRPr="00CC3847" w:rsidRDefault="00F625A3" w:rsidP="00FD46D2">
                  <w:pPr>
                    <w:ind w:left="360" w:right="360" w:firstLine="180"/>
                    <w:jc w:val="center"/>
                    <w:rPr>
                      <w:color w:val="000000"/>
                      <w:sz w:val="18"/>
                      <w:szCs w:val="18"/>
                      <w:lang w:val="sr-Cyrl-CS" w:eastAsia="en-US"/>
                    </w:rPr>
                  </w:pPr>
                </w:p>
              </w:tc>
            </w:tr>
          </w:tbl>
          <w:p w14:paraId="3641E4FC" w14:textId="77777777" w:rsidR="00F625A3" w:rsidRPr="00CC3847" w:rsidRDefault="00F625A3" w:rsidP="00FD46D2">
            <w:pPr>
              <w:ind w:left="360" w:right="360" w:firstLine="180"/>
              <w:rPr>
                <w:color w:val="000000"/>
                <w:sz w:val="18"/>
                <w:szCs w:val="18"/>
                <w:lang w:val="sr-Cyrl-CS" w:eastAsia="en-US"/>
              </w:rPr>
            </w:pPr>
            <w:r w:rsidRPr="00CC3847">
              <w:rPr>
                <w:b/>
                <w:bCs/>
                <w:color w:val="000000"/>
                <w:sz w:val="18"/>
                <w:szCs w:val="18"/>
                <w:vertAlign w:val="superscript"/>
                <w:lang w:val="sr-Cyrl-CS" w:eastAsia="en-US"/>
              </w:rPr>
              <w:t xml:space="preserve"> </w:t>
            </w:r>
            <w:r>
              <w:rPr>
                <w:b/>
                <w:bCs/>
                <w:color w:val="000000"/>
                <w:sz w:val="18"/>
                <w:szCs w:val="18"/>
                <w:vertAlign w:val="superscript"/>
                <w:lang w:val="sr-Cyrl-CS" w:eastAsia="en-US"/>
              </w:rPr>
              <w:t>*</w:t>
            </w:r>
            <w:r w:rsidRPr="00CC3847">
              <w:rPr>
                <w:color w:val="000000"/>
                <w:sz w:val="18"/>
                <w:szCs w:val="18"/>
                <w:lang w:val="sr-Cyrl-CS" w:eastAsia="en-US"/>
              </w:rPr>
              <w:t xml:space="preserve"> Потпис није обавезан</w:t>
            </w:r>
          </w:p>
        </w:tc>
      </w:tr>
    </w:tbl>
    <w:p w14:paraId="59922382" w14:textId="77777777" w:rsidR="00F625A3" w:rsidRPr="00542D69" w:rsidRDefault="00F625A3" w:rsidP="00542D69">
      <w:pPr>
        <w:spacing w:before="300" w:after="60"/>
        <w:jc w:val="right"/>
        <w:rPr>
          <w:color w:val="000000" w:themeColor="text1"/>
        </w:rPr>
      </w:pPr>
      <w:r w:rsidRPr="00542D69">
        <w:rPr>
          <w:rStyle w:val="tw4winMark"/>
          <w:rFonts w:ascii="Times New Roman" w:hAnsi="Times New Roman" w:cs="Times New Roman"/>
          <w:color w:val="000000" w:themeColor="text1"/>
          <w:sz w:val="20"/>
          <w:lang w:val="sr-Cyrl-RS"/>
        </w:rPr>
        <w:t>{0&gt;</w:t>
      </w:r>
      <w:r w:rsidRPr="00542D69">
        <w:rPr>
          <w:vanish/>
          <w:color w:val="000000" w:themeColor="text1"/>
          <w:sz w:val="20"/>
          <w:lang w:val="sr-Cyrl-RS"/>
        </w:rPr>
        <w:t>Back</w:t>
      </w:r>
      <w:r w:rsidRPr="00542D69">
        <w:rPr>
          <w:rStyle w:val="tw4winMark"/>
          <w:rFonts w:ascii="Times New Roman" w:hAnsi="Times New Roman" w:cs="Times New Roman"/>
          <w:color w:val="000000" w:themeColor="text1"/>
          <w:sz w:val="20"/>
          <w:lang w:val="sr-Cyrl-RS"/>
        </w:rPr>
        <w:t>&lt;}100{&gt;</w:t>
      </w:r>
      <w:r w:rsidRPr="00542D69">
        <w:rPr>
          <w:color w:val="000000" w:themeColor="text1"/>
          <w:sz w:val="20"/>
          <w:lang w:val="sr-Cyrl-RS"/>
        </w:rPr>
        <w:t>Полеђина</w:t>
      </w:r>
      <w:r w:rsidRPr="00542D69">
        <w:rPr>
          <w:rStyle w:val="tw4winMark"/>
          <w:rFonts w:ascii="Times New Roman" w:hAnsi="Times New Roman" w:cs="Times New Roman"/>
          <w:color w:val="000000" w:themeColor="text1"/>
        </w:rPr>
        <w:t>&lt;0}</w:t>
      </w:r>
    </w:p>
    <w:tbl>
      <w:tblPr>
        <w:tblW w:w="0" w:type="auto"/>
        <w:tblInd w:w="-7" w:type="dxa"/>
        <w:tblLayout w:type="fixed"/>
        <w:tblCellMar>
          <w:left w:w="57" w:type="dxa"/>
          <w:right w:w="57" w:type="dxa"/>
        </w:tblCellMar>
        <w:tblLook w:val="0000" w:firstRow="0" w:lastRow="0" w:firstColumn="0" w:lastColumn="0" w:noHBand="0" w:noVBand="0"/>
      </w:tblPr>
      <w:tblGrid>
        <w:gridCol w:w="3896"/>
        <w:gridCol w:w="765"/>
        <w:gridCol w:w="4338"/>
      </w:tblGrid>
      <w:tr w:rsidR="00F625A3" w:rsidRPr="005D1C80" w14:paraId="5754A11B" w14:textId="77777777" w:rsidTr="00542D69">
        <w:trPr>
          <w:trHeight w:val="1515"/>
          <w:hidden/>
        </w:trPr>
        <w:tc>
          <w:tcPr>
            <w:tcW w:w="8999" w:type="dxa"/>
            <w:gridSpan w:val="3"/>
            <w:tcBorders>
              <w:top w:val="single" w:sz="6" w:space="0" w:color="000000"/>
              <w:left w:val="single" w:sz="6" w:space="0" w:color="000000"/>
              <w:right w:val="single" w:sz="6" w:space="0" w:color="000000"/>
            </w:tcBorders>
            <w:shd w:val="clear" w:color="auto" w:fill="auto"/>
          </w:tcPr>
          <w:p w14:paraId="5669192D" w14:textId="77777777" w:rsidR="00F625A3" w:rsidRPr="005D1C80" w:rsidRDefault="00F625A3" w:rsidP="00FD46D2">
            <w:pPr>
              <w:spacing w:before="120" w:after="120"/>
              <w:jc w:val="center"/>
              <w:rPr>
                <w:color w:val="000000" w:themeColor="text1"/>
              </w:rPr>
            </w:pPr>
            <w:r w:rsidRPr="005D1C80">
              <w:rPr>
                <w:rStyle w:val="tw4winMark"/>
                <w:color w:val="000000" w:themeColor="text1"/>
                <w:lang w:val="sr-Cyrl-RS"/>
              </w:rPr>
              <w:t>{0&gt;</w:t>
            </w:r>
            <w:r w:rsidRPr="005D1C80">
              <w:rPr>
                <w:vanish/>
                <w:color w:val="000000" w:themeColor="text1"/>
                <w:sz w:val="20"/>
                <w:lang w:val="sr-Cyrl-RS"/>
              </w:rPr>
              <w:t>To be completed by the customs office of departure</w:t>
            </w:r>
            <w:r w:rsidRPr="005D1C80">
              <w:rPr>
                <w:rStyle w:val="tw4winMark"/>
                <w:color w:val="000000" w:themeColor="text1"/>
                <w:lang w:val="sr-Cyrl-RS"/>
              </w:rPr>
              <w:t>&lt;}100{&gt;</w:t>
            </w:r>
            <w:r w:rsidRPr="005D1C80">
              <w:rPr>
                <w:color w:val="000000" w:themeColor="text1"/>
                <w:sz w:val="20"/>
                <w:lang w:val="sr-Cyrl-RS"/>
              </w:rPr>
              <w:t>Попуњава полазна царинарница</w:t>
            </w:r>
            <w:r w:rsidRPr="005D1C80">
              <w:rPr>
                <w:rStyle w:val="tw4winMark"/>
                <w:color w:val="000000" w:themeColor="text1"/>
                <w:lang w:val="sr-Cyrl-RS"/>
              </w:rPr>
              <w:t>&lt;0}</w:t>
            </w:r>
          </w:p>
          <w:p w14:paraId="18F7C338" w14:textId="77777777" w:rsidR="00F625A3" w:rsidRPr="005D1C80" w:rsidRDefault="00F625A3" w:rsidP="00FD46D2">
            <w:pPr>
              <w:spacing w:before="120" w:after="120"/>
              <w:jc w:val="both"/>
              <w:rPr>
                <w:color w:val="000000" w:themeColor="text1"/>
              </w:rPr>
            </w:pPr>
            <w:r w:rsidRPr="005D1C80">
              <w:rPr>
                <w:rStyle w:val="tw4winMark"/>
                <w:color w:val="000000" w:themeColor="text1"/>
                <w:lang w:val="sr-Cyrl-RS"/>
              </w:rPr>
              <w:t>{0&gt;</w:t>
            </w:r>
            <w:r w:rsidRPr="005D1C80">
              <w:rPr>
                <w:vanish/>
                <w:color w:val="000000" w:themeColor="text1"/>
                <w:sz w:val="20"/>
                <w:lang w:val="sr-Cyrl-RS"/>
              </w:rPr>
              <w:t>Transit operation effected under document Tl, T2, T2F</w:t>
            </w:r>
            <w:r w:rsidRPr="005D1C80">
              <w:rPr>
                <w:vanish/>
                <w:color w:val="000000" w:themeColor="text1"/>
                <w:sz w:val="20"/>
                <w:vertAlign w:val="superscript"/>
                <w:lang w:val="sr-Cyrl-RS"/>
              </w:rPr>
              <w:t>*</w:t>
            </w:r>
            <w:r w:rsidRPr="005D1C80">
              <w:rPr>
                <w:rStyle w:val="tw4winMark"/>
                <w:color w:val="000000" w:themeColor="text1"/>
                <w:lang w:val="sr-Cyrl-RS"/>
              </w:rPr>
              <w:t>&lt;}100{&gt;</w:t>
            </w:r>
            <w:r>
              <w:rPr>
                <w:color w:val="000000" w:themeColor="text1"/>
                <w:sz w:val="20"/>
                <w:lang w:val="sr-Cyrl-RS"/>
              </w:rPr>
              <w:t>Поступак транзита који се обавља</w:t>
            </w:r>
            <w:r w:rsidRPr="005D1C80">
              <w:rPr>
                <w:color w:val="000000" w:themeColor="text1"/>
                <w:sz w:val="20"/>
                <w:lang w:val="sr-Cyrl-RS"/>
              </w:rPr>
              <w:t xml:space="preserve"> на основу докумената Tl, T2, T2F</w:t>
            </w:r>
            <w:r w:rsidRPr="005D1C80">
              <w:rPr>
                <w:color w:val="000000" w:themeColor="text1"/>
                <w:sz w:val="20"/>
                <w:vertAlign w:val="superscript"/>
                <w:lang w:val="sr-Cyrl-RS"/>
              </w:rPr>
              <w:t>*</w:t>
            </w:r>
            <w:r w:rsidRPr="005D1C80">
              <w:rPr>
                <w:rStyle w:val="tw4winMark"/>
                <w:color w:val="000000" w:themeColor="text1"/>
                <w:lang w:val="sr-Cyrl-RS"/>
              </w:rPr>
              <w:t>&lt;0}</w:t>
            </w:r>
          </w:p>
          <w:p w14:paraId="7408F616" w14:textId="77777777" w:rsidR="00542D69" w:rsidRDefault="00F625A3" w:rsidP="00542D69">
            <w:pPr>
              <w:spacing w:before="120" w:after="120"/>
              <w:jc w:val="both"/>
              <w:rPr>
                <w:color w:val="000000" w:themeColor="text1"/>
                <w:sz w:val="20"/>
                <w:lang w:val="sr-Cyrl-RS"/>
              </w:rPr>
            </w:pPr>
            <w:r w:rsidRPr="005D1C80">
              <w:rPr>
                <w:rStyle w:val="tw4winMark"/>
                <w:color w:val="000000" w:themeColor="text1"/>
                <w:lang w:val="sr-Cyrl-RS"/>
              </w:rPr>
              <w:t>{0&gt;</w:t>
            </w:r>
            <w:r w:rsidRPr="005D1C80">
              <w:rPr>
                <w:vanish/>
                <w:color w:val="000000" w:themeColor="text1"/>
                <w:sz w:val="20"/>
                <w:lang w:val="sr-Cyrl-RS"/>
              </w:rPr>
              <w:t>Registered on ... under No ...</w:t>
            </w:r>
            <w:r w:rsidRPr="005D1C80">
              <w:rPr>
                <w:rStyle w:val="tw4winMark"/>
                <w:color w:val="000000" w:themeColor="text1"/>
                <w:lang w:val="sr-Cyrl-RS"/>
              </w:rPr>
              <w:t>&lt;}100{&gt;</w:t>
            </w:r>
            <w:r w:rsidRPr="005D1C80">
              <w:rPr>
                <w:color w:val="000000" w:themeColor="text1"/>
                <w:sz w:val="20"/>
                <w:lang w:val="sr-Cyrl-RS"/>
              </w:rPr>
              <w:t>евидентиран дана....................................... под бр. ...............................</w:t>
            </w:r>
            <w:r w:rsidR="00542D69" w:rsidRPr="005D1C80" w:rsidDel="00542D69">
              <w:rPr>
                <w:color w:val="000000" w:themeColor="text1"/>
                <w:sz w:val="20"/>
                <w:lang w:val="sr-Cyrl-RS"/>
              </w:rPr>
              <w:t xml:space="preserve"> </w:t>
            </w:r>
          </w:p>
          <w:p w14:paraId="16D5936B" w14:textId="75DE5EAC" w:rsidR="00542D69" w:rsidRDefault="00F625A3" w:rsidP="00542D69">
            <w:pPr>
              <w:spacing w:before="120" w:after="120"/>
              <w:jc w:val="both"/>
              <w:rPr>
                <w:color w:val="000000" w:themeColor="text1"/>
                <w:sz w:val="20"/>
                <w:lang w:val="sr-Cyrl-RS"/>
              </w:rPr>
            </w:pPr>
            <w:r w:rsidRPr="005D1C80">
              <w:rPr>
                <w:rStyle w:val="tw4winMark"/>
                <w:color w:val="000000" w:themeColor="text1"/>
                <w:lang w:val="sr-Cyrl-RS"/>
              </w:rPr>
              <w:t>{0&gt;</w:t>
            </w:r>
            <w:r w:rsidRPr="005D1C80">
              <w:rPr>
                <w:vanish/>
                <w:color w:val="000000" w:themeColor="text1"/>
                <w:sz w:val="20"/>
                <w:lang w:val="sr-Cyrl-RS"/>
              </w:rPr>
              <w:t>by the customs office ....</w:t>
            </w:r>
            <w:r w:rsidRPr="005D1C80">
              <w:rPr>
                <w:rStyle w:val="tw4winMark"/>
                <w:color w:val="000000" w:themeColor="text1"/>
                <w:lang w:val="sr-Cyrl-RS"/>
              </w:rPr>
              <w:t>&lt;}100{&gt;</w:t>
            </w:r>
            <w:r w:rsidRPr="005D1C80">
              <w:rPr>
                <w:color w:val="000000" w:themeColor="text1"/>
                <w:sz w:val="20"/>
                <w:lang w:val="sr-Cyrl-RS"/>
              </w:rPr>
              <w:t xml:space="preserve">у </w:t>
            </w:r>
            <w:r w:rsidR="003F75D6">
              <w:rPr>
                <w:color w:val="000000" w:themeColor="text1"/>
                <w:sz w:val="20"/>
                <w:lang w:val="sr-Cyrl-RS"/>
              </w:rPr>
              <w:t>Ц</w:t>
            </w:r>
            <w:r w:rsidRPr="005D1C80">
              <w:rPr>
                <w:color w:val="000000" w:themeColor="text1"/>
                <w:sz w:val="20"/>
                <w:lang w:val="sr-Cyrl-RS"/>
              </w:rPr>
              <w:t>аринарници ..............................................................................</w:t>
            </w:r>
          </w:p>
          <w:p w14:paraId="1A85393A" w14:textId="77777777" w:rsidR="00542D69" w:rsidRDefault="00542D69" w:rsidP="00542D69">
            <w:pPr>
              <w:spacing w:before="120" w:after="120"/>
              <w:jc w:val="both"/>
              <w:rPr>
                <w:rStyle w:val="tw4winMark"/>
                <w:vanish w:val="0"/>
                <w:color w:val="000000" w:themeColor="text1"/>
                <w:lang w:val="sr-Cyrl-RS"/>
              </w:rPr>
            </w:pPr>
          </w:p>
          <w:p w14:paraId="03F1393F" w14:textId="77777777" w:rsidR="00542D69" w:rsidRDefault="00542D69" w:rsidP="00542D69">
            <w:pPr>
              <w:spacing w:before="120" w:after="120"/>
              <w:jc w:val="both"/>
              <w:rPr>
                <w:rStyle w:val="tw4winMark"/>
                <w:vanish w:val="0"/>
                <w:color w:val="000000" w:themeColor="text1"/>
                <w:lang w:val="sr-Cyrl-RS"/>
              </w:rPr>
            </w:pPr>
          </w:p>
          <w:p w14:paraId="582DCAD3" w14:textId="77777777" w:rsidR="00542D69" w:rsidRDefault="00542D69" w:rsidP="00542D69">
            <w:pPr>
              <w:spacing w:before="120" w:after="120"/>
              <w:jc w:val="both"/>
              <w:rPr>
                <w:rStyle w:val="tw4winMark"/>
                <w:vanish w:val="0"/>
                <w:color w:val="000000" w:themeColor="text1"/>
                <w:lang w:val="sr-Cyrl-RS"/>
              </w:rPr>
            </w:pPr>
          </w:p>
          <w:p w14:paraId="6FCAEF8B" w14:textId="77777777" w:rsidR="00F625A3" w:rsidRPr="005D1C80" w:rsidRDefault="00F625A3" w:rsidP="00542D69">
            <w:pPr>
              <w:spacing w:before="120" w:after="120"/>
              <w:jc w:val="both"/>
              <w:rPr>
                <w:color w:val="000000" w:themeColor="text1"/>
              </w:rPr>
            </w:pPr>
            <w:r w:rsidRPr="005D1C80">
              <w:rPr>
                <w:rStyle w:val="tw4winMark"/>
                <w:color w:val="000000" w:themeColor="text1"/>
                <w:lang w:val="sr-Cyrl-RS"/>
              </w:rPr>
              <w:t>&lt;0}</w:t>
            </w:r>
          </w:p>
        </w:tc>
      </w:tr>
      <w:tr w:rsidR="00F625A3" w:rsidRPr="005D1C80" w14:paraId="4FCC8491" w14:textId="77777777" w:rsidTr="00542D69">
        <w:trPr>
          <w:trHeight w:val="361"/>
        </w:trPr>
        <w:tc>
          <w:tcPr>
            <w:tcW w:w="3896" w:type="dxa"/>
            <w:tcBorders>
              <w:left w:val="single" w:sz="6" w:space="0" w:color="000000"/>
            </w:tcBorders>
            <w:shd w:val="clear" w:color="auto" w:fill="auto"/>
          </w:tcPr>
          <w:p w14:paraId="64B55B27" w14:textId="77777777" w:rsidR="00F625A3" w:rsidRPr="005D1C80" w:rsidRDefault="00F625A3" w:rsidP="00542D69">
            <w:pPr>
              <w:spacing w:after="60"/>
              <w:jc w:val="center"/>
              <w:rPr>
                <w:color w:val="000000" w:themeColor="text1"/>
              </w:rPr>
            </w:pPr>
            <w:r w:rsidRPr="005D1C80">
              <w:rPr>
                <w:color w:val="000000" w:themeColor="text1"/>
                <w:sz w:val="20"/>
                <w:lang w:val="sr-Cyrl-RS"/>
              </w:rPr>
              <w:t>..........................................................................</w:t>
            </w:r>
          </w:p>
        </w:tc>
        <w:tc>
          <w:tcPr>
            <w:tcW w:w="765" w:type="dxa"/>
            <w:shd w:val="clear" w:color="auto" w:fill="auto"/>
          </w:tcPr>
          <w:p w14:paraId="1C76D8E9" w14:textId="77777777" w:rsidR="00F625A3" w:rsidRPr="005D1C80" w:rsidRDefault="00F625A3" w:rsidP="00FD46D2">
            <w:pPr>
              <w:snapToGrid w:val="0"/>
              <w:spacing w:before="60" w:after="60"/>
              <w:jc w:val="both"/>
              <w:rPr>
                <w:color w:val="000000" w:themeColor="text1"/>
                <w:sz w:val="20"/>
                <w:lang w:val="sr-Cyrl-RS"/>
              </w:rPr>
            </w:pPr>
          </w:p>
        </w:tc>
        <w:tc>
          <w:tcPr>
            <w:tcW w:w="4338" w:type="dxa"/>
            <w:tcBorders>
              <w:right w:val="single" w:sz="6" w:space="0" w:color="000000"/>
            </w:tcBorders>
            <w:shd w:val="clear" w:color="auto" w:fill="auto"/>
          </w:tcPr>
          <w:p w14:paraId="166C3225" w14:textId="77777777" w:rsidR="00F625A3" w:rsidRPr="005D1C80" w:rsidRDefault="00F625A3" w:rsidP="00FD46D2">
            <w:pPr>
              <w:spacing w:before="60" w:after="60"/>
              <w:jc w:val="center"/>
              <w:rPr>
                <w:color w:val="000000" w:themeColor="text1"/>
              </w:rPr>
            </w:pPr>
            <w:r w:rsidRPr="005D1C80">
              <w:rPr>
                <w:color w:val="000000" w:themeColor="text1"/>
                <w:sz w:val="20"/>
                <w:lang w:val="sr-Cyrl-RS"/>
              </w:rPr>
              <w:t>................................................................</w:t>
            </w:r>
          </w:p>
        </w:tc>
      </w:tr>
      <w:tr w:rsidR="00F625A3" w:rsidRPr="005D1C80" w14:paraId="2D28B275" w14:textId="77777777" w:rsidTr="00542D69">
        <w:trPr>
          <w:trHeight w:val="587"/>
          <w:hidden/>
        </w:trPr>
        <w:tc>
          <w:tcPr>
            <w:tcW w:w="3896" w:type="dxa"/>
            <w:tcBorders>
              <w:left w:val="single" w:sz="6" w:space="0" w:color="000000"/>
            </w:tcBorders>
            <w:shd w:val="clear" w:color="auto" w:fill="auto"/>
          </w:tcPr>
          <w:p w14:paraId="74068152" w14:textId="77777777" w:rsidR="00F625A3" w:rsidRPr="005D1C80" w:rsidRDefault="00F625A3" w:rsidP="00FD46D2">
            <w:pPr>
              <w:spacing w:before="60" w:after="300"/>
              <w:jc w:val="center"/>
              <w:rPr>
                <w:color w:val="000000" w:themeColor="text1"/>
              </w:rPr>
            </w:pPr>
            <w:r w:rsidRPr="005D1C80">
              <w:rPr>
                <w:rStyle w:val="tw4winMark"/>
                <w:color w:val="000000" w:themeColor="text1"/>
                <w:lang w:val="sr-Cyrl-RS"/>
              </w:rPr>
              <w:t>{0&gt;</w:t>
            </w:r>
            <w:r w:rsidRPr="005D1C80">
              <w:rPr>
                <w:vanish/>
                <w:color w:val="000000" w:themeColor="text1"/>
                <w:sz w:val="20"/>
                <w:lang w:val="sr-Cyrl-RS"/>
              </w:rPr>
              <w:t>(Official stamp)</w:t>
            </w:r>
            <w:r w:rsidRPr="005D1C80">
              <w:rPr>
                <w:rStyle w:val="tw4winMark"/>
                <w:color w:val="000000" w:themeColor="text1"/>
                <w:lang w:val="sr-Cyrl-RS"/>
              </w:rPr>
              <w:t>&lt;}100{&gt;</w:t>
            </w:r>
            <w:r w:rsidRPr="005D1C80">
              <w:rPr>
                <w:color w:val="000000" w:themeColor="text1"/>
                <w:sz w:val="20"/>
                <w:lang w:val="sr-Cyrl-RS"/>
              </w:rPr>
              <w:t>(Службени печат)</w:t>
            </w:r>
            <w:r w:rsidRPr="005D1C80">
              <w:rPr>
                <w:rStyle w:val="tw4winMark"/>
                <w:color w:val="000000" w:themeColor="text1"/>
                <w:lang w:val="sr-Cyrl-RS"/>
              </w:rPr>
              <w:t>&lt;0}</w:t>
            </w:r>
          </w:p>
        </w:tc>
        <w:tc>
          <w:tcPr>
            <w:tcW w:w="765" w:type="dxa"/>
            <w:shd w:val="clear" w:color="auto" w:fill="auto"/>
          </w:tcPr>
          <w:p w14:paraId="389C0E0B" w14:textId="77777777" w:rsidR="00F625A3" w:rsidRPr="005D1C80" w:rsidRDefault="00F625A3" w:rsidP="00FD46D2">
            <w:pPr>
              <w:snapToGrid w:val="0"/>
              <w:spacing w:before="60" w:after="300"/>
              <w:jc w:val="both"/>
              <w:rPr>
                <w:color w:val="000000" w:themeColor="text1"/>
                <w:sz w:val="20"/>
                <w:lang w:val="sr-Cyrl-RS"/>
              </w:rPr>
            </w:pPr>
          </w:p>
        </w:tc>
        <w:tc>
          <w:tcPr>
            <w:tcW w:w="4338" w:type="dxa"/>
            <w:tcBorders>
              <w:right w:val="single" w:sz="6" w:space="0" w:color="000000"/>
            </w:tcBorders>
            <w:shd w:val="clear" w:color="auto" w:fill="auto"/>
          </w:tcPr>
          <w:p w14:paraId="55D37B29" w14:textId="77777777" w:rsidR="00F625A3" w:rsidRPr="005D1C80" w:rsidRDefault="00F625A3" w:rsidP="00FD46D2">
            <w:pPr>
              <w:spacing w:before="60" w:after="300"/>
              <w:jc w:val="center"/>
              <w:rPr>
                <w:color w:val="000000" w:themeColor="text1"/>
              </w:rPr>
            </w:pPr>
            <w:r w:rsidRPr="005D1C80">
              <w:rPr>
                <w:rStyle w:val="tw4winMark"/>
                <w:color w:val="000000" w:themeColor="text1"/>
                <w:lang w:val="sr-Cyrl-RS"/>
              </w:rPr>
              <w:t>{0&gt;</w:t>
            </w:r>
            <w:r w:rsidRPr="005D1C80">
              <w:rPr>
                <w:vanish/>
                <w:color w:val="000000" w:themeColor="text1"/>
                <w:sz w:val="20"/>
                <w:lang w:val="sr-Cyrl-RS"/>
              </w:rPr>
              <w:t>(Signature)</w:t>
            </w:r>
            <w:r w:rsidRPr="005D1C80">
              <w:rPr>
                <w:rStyle w:val="tw4winMark"/>
                <w:color w:val="000000" w:themeColor="text1"/>
                <w:lang w:val="sr-Cyrl-RS"/>
              </w:rPr>
              <w:t>&lt;}100{&gt;</w:t>
            </w:r>
            <w:r w:rsidRPr="005D1C80">
              <w:rPr>
                <w:color w:val="000000" w:themeColor="text1"/>
                <w:sz w:val="20"/>
                <w:lang w:val="sr-Cyrl-RS"/>
              </w:rPr>
              <w:t>(Потпис)</w:t>
            </w:r>
            <w:r w:rsidRPr="005D1C80">
              <w:rPr>
                <w:rStyle w:val="tw4winMark"/>
                <w:color w:val="000000" w:themeColor="text1"/>
                <w:lang w:val="sr-Cyrl-RS"/>
              </w:rPr>
              <w:t>&lt;0}</w:t>
            </w:r>
          </w:p>
        </w:tc>
      </w:tr>
      <w:tr w:rsidR="00F625A3" w:rsidRPr="005D1C80" w14:paraId="41A0D098" w14:textId="77777777" w:rsidTr="00542D69">
        <w:trPr>
          <w:trHeight w:val="459"/>
          <w:hidden/>
        </w:trPr>
        <w:tc>
          <w:tcPr>
            <w:tcW w:w="8999" w:type="dxa"/>
            <w:gridSpan w:val="3"/>
            <w:tcBorders>
              <w:left w:val="single" w:sz="6" w:space="0" w:color="000000"/>
              <w:bottom w:val="single" w:sz="6" w:space="0" w:color="000000"/>
              <w:right w:val="single" w:sz="6" w:space="0" w:color="000000"/>
            </w:tcBorders>
            <w:shd w:val="clear" w:color="auto" w:fill="auto"/>
          </w:tcPr>
          <w:p w14:paraId="0D52EED3" w14:textId="77777777" w:rsidR="00F625A3" w:rsidRPr="005D1C80" w:rsidRDefault="00F625A3" w:rsidP="00FD46D2">
            <w:pPr>
              <w:spacing w:before="60" w:after="60"/>
              <w:jc w:val="both"/>
              <w:rPr>
                <w:color w:val="000000" w:themeColor="text1"/>
              </w:rPr>
            </w:pPr>
            <w:r w:rsidRPr="005D1C80">
              <w:rPr>
                <w:rStyle w:val="tw4winMark"/>
                <w:color w:val="000000" w:themeColor="text1"/>
                <w:lang w:val="sr-Cyrl-RS"/>
              </w:rPr>
              <w:t>{0&gt;</w:t>
            </w:r>
            <w:r w:rsidRPr="005D1C80">
              <w:rPr>
                <w:vanish/>
                <w:color w:val="000000" w:themeColor="text1"/>
                <w:sz w:val="20"/>
                <w:vertAlign w:val="superscript"/>
                <w:lang w:val="sr-Cyrl-RS"/>
              </w:rPr>
              <w:t>*</w:t>
            </w:r>
            <w:r w:rsidRPr="005D1C80">
              <w:rPr>
                <w:vanish/>
                <w:color w:val="000000" w:themeColor="text1"/>
                <w:sz w:val="20"/>
                <w:lang w:val="sr-Cyrl-RS"/>
              </w:rPr>
              <w:t xml:space="preserve"> Delete as necessary</w:t>
            </w:r>
            <w:r w:rsidRPr="005D1C80">
              <w:rPr>
                <w:rStyle w:val="tw4winMark"/>
                <w:color w:val="000000" w:themeColor="text1"/>
                <w:lang w:val="sr-Cyrl-RS"/>
              </w:rPr>
              <w:t>&lt;}100{&gt;</w:t>
            </w:r>
            <w:r w:rsidRPr="005D1C80">
              <w:rPr>
                <w:color w:val="000000" w:themeColor="text1"/>
                <w:sz w:val="20"/>
                <w:vertAlign w:val="superscript"/>
                <w:lang w:val="sr-Cyrl-RS"/>
              </w:rPr>
              <w:t>*</w:t>
            </w:r>
            <w:r w:rsidRPr="005D1C80">
              <w:rPr>
                <w:color w:val="000000" w:themeColor="text1"/>
                <w:sz w:val="20"/>
                <w:lang w:val="sr-Cyrl-RS"/>
              </w:rPr>
              <w:t xml:space="preserve"> </w:t>
            </w:r>
            <w:r>
              <w:rPr>
                <w:color w:val="000000" w:themeColor="text1"/>
                <w:sz w:val="20"/>
                <w:lang w:val="sr-Cyrl-RS"/>
              </w:rPr>
              <w:t>Прецртати непотребно</w:t>
            </w:r>
            <w:r w:rsidRPr="005D1C80">
              <w:rPr>
                <w:rStyle w:val="tw4winMark"/>
                <w:color w:val="000000" w:themeColor="text1"/>
                <w:lang w:val="sr-Cyrl-RS"/>
              </w:rPr>
              <w:t>&lt;0}</w:t>
            </w:r>
          </w:p>
        </w:tc>
      </w:tr>
    </w:tbl>
    <w:p w14:paraId="516F3D0C" w14:textId="77777777" w:rsidR="00977066" w:rsidRDefault="00977066" w:rsidP="00A418B8">
      <w:pPr>
        <w:spacing w:before="300"/>
        <w:jc w:val="both"/>
        <w:rPr>
          <w:noProof/>
          <w:lang w:val="ru-RU"/>
        </w:rPr>
        <w:sectPr w:rsidR="00977066" w:rsidSect="00790BEA">
          <w:footerReference w:type="default" r:id="rId12"/>
          <w:type w:val="continuous"/>
          <w:pgSz w:w="11907" w:h="16840" w:code="9"/>
          <w:pgMar w:top="1152" w:right="1440" w:bottom="1152" w:left="1440" w:header="720" w:footer="510" w:gutter="0"/>
          <w:cols w:space="720"/>
          <w:titlePg/>
          <w:docGrid w:linePitch="360"/>
        </w:sectPr>
      </w:pPr>
    </w:p>
    <w:tbl>
      <w:tblPr>
        <w:tblpPr w:leftFromText="180" w:rightFromText="180" w:tblpY="1095"/>
        <w:tblW w:w="9175" w:type="dxa"/>
        <w:tblLayout w:type="fixed"/>
        <w:tblCellMar>
          <w:left w:w="57" w:type="dxa"/>
          <w:right w:w="57" w:type="dxa"/>
        </w:tblCellMar>
        <w:tblLook w:val="0000" w:firstRow="0" w:lastRow="0" w:firstColumn="0" w:lastColumn="0" w:noHBand="0" w:noVBand="0"/>
      </w:tblPr>
      <w:tblGrid>
        <w:gridCol w:w="964"/>
        <w:gridCol w:w="964"/>
        <w:gridCol w:w="964"/>
        <w:gridCol w:w="6283"/>
      </w:tblGrid>
      <w:tr w:rsidR="00852F40" w:rsidRPr="00A2300F" w14:paraId="2E8D5329" w14:textId="77777777" w:rsidTr="00FD46D2">
        <w:trPr>
          <w:hidden/>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Pr>
          <w:p w14:paraId="3385C96E" w14:textId="77777777" w:rsidR="00852F40" w:rsidRPr="007552A2" w:rsidRDefault="00852F40" w:rsidP="00FD46D2">
            <w:pPr>
              <w:suppressAutoHyphens/>
              <w:spacing w:before="120" w:after="120"/>
              <w:jc w:val="both"/>
              <w:rPr>
                <w:lang w:eastAsia="zh-CN"/>
              </w:rPr>
            </w:pPr>
            <w:r w:rsidRPr="007552A2">
              <w:rPr>
                <w:rFonts w:ascii="Courier New" w:hAnsi="Courier New" w:cs="Courier New"/>
                <w:vanish/>
                <w:color w:val="800080"/>
                <w:vertAlign w:val="subscript"/>
                <w:lang w:val="sr-Cyrl-RS" w:eastAsia="zh-CN"/>
              </w:rPr>
              <w:lastRenderedPageBreak/>
              <w:t>{0&gt;</w:t>
            </w:r>
            <w:r w:rsidRPr="007552A2">
              <w:rPr>
                <w:b/>
                <w:vanish/>
                <w:color w:val="0070C0"/>
                <w:lang w:val="sr-Cyrl-RS" w:eastAsia="zh-CN"/>
              </w:rPr>
              <w:t>TC 11 – RECEIPT</w:t>
            </w:r>
            <w:r w:rsidRPr="007552A2">
              <w:rPr>
                <w:rFonts w:ascii="Courier New" w:hAnsi="Courier New" w:cs="Courier New"/>
                <w:vanish/>
                <w:color w:val="800080"/>
                <w:vertAlign w:val="subscript"/>
                <w:lang w:val="sr-Cyrl-RS" w:eastAsia="zh-CN"/>
              </w:rPr>
              <w:t>&lt;}100{&gt;</w:t>
            </w:r>
            <w:r w:rsidRPr="007552A2">
              <w:rPr>
                <w:b/>
                <w:lang w:val="sr-Cyrl-RS" w:eastAsia="zh-CN"/>
              </w:rPr>
              <w:t>TC 11 – ПОТВРДА</w:t>
            </w:r>
            <w:r w:rsidRPr="007552A2">
              <w:rPr>
                <w:rFonts w:ascii="Courier New" w:hAnsi="Courier New" w:cs="Courier New"/>
                <w:vanish/>
                <w:color w:val="800080"/>
                <w:vertAlign w:val="subscript"/>
                <w:lang w:val="sr-Cyrl-RS" w:eastAsia="zh-CN"/>
              </w:rPr>
              <w:t>&lt;0}</w:t>
            </w:r>
            <w:r w:rsidRPr="007552A2">
              <w:rPr>
                <w:b/>
                <w:lang w:val="sr-Cyrl-RS" w:eastAsia="zh-CN"/>
              </w:rPr>
              <w:t xml:space="preserve"> </w:t>
            </w:r>
          </w:p>
        </w:tc>
      </w:tr>
      <w:tr w:rsidR="00852F40" w:rsidRPr="00A2300F" w14:paraId="12F036B7" w14:textId="77777777" w:rsidTr="00FD46D2">
        <w:trPr>
          <w:hidden/>
        </w:trPr>
        <w:tc>
          <w:tcPr>
            <w:tcW w:w="9175" w:type="dxa"/>
            <w:gridSpan w:val="4"/>
            <w:tcBorders>
              <w:top w:val="single" w:sz="4" w:space="0" w:color="000000"/>
              <w:left w:val="single" w:sz="4" w:space="0" w:color="000000"/>
              <w:right w:val="single" w:sz="4" w:space="0" w:color="000000"/>
            </w:tcBorders>
            <w:shd w:val="clear" w:color="auto" w:fill="auto"/>
          </w:tcPr>
          <w:p w14:paraId="7EBC0955" w14:textId="77777777" w:rsidR="00852F40" w:rsidRPr="007552A2" w:rsidRDefault="00852F40" w:rsidP="00FD46D2">
            <w:pPr>
              <w:suppressAutoHyphens/>
              <w:spacing w:before="120" w:after="120"/>
              <w:jc w:val="both"/>
              <w:rPr>
                <w:lang w:eastAsia="zh-CN"/>
              </w:rPr>
            </w:pPr>
            <w:r w:rsidRPr="007552A2">
              <w:rPr>
                <w:rFonts w:ascii="Courier New" w:hAnsi="Courier New" w:cs="Courier New"/>
                <w:vanish/>
                <w:color w:val="800080"/>
                <w:vertAlign w:val="subscript"/>
                <w:lang w:val="sr-Cyrl-RS" w:eastAsia="zh-CN"/>
              </w:rPr>
              <w:t>{0&gt;</w:t>
            </w:r>
            <w:r w:rsidRPr="007552A2">
              <w:rPr>
                <w:vanish/>
                <w:color w:val="0070C0"/>
                <w:lang w:val="sr-Cyrl-RS" w:eastAsia="zh-CN"/>
              </w:rPr>
              <w:t>The customs office of destination at ...</w:t>
            </w:r>
            <w:r w:rsidRPr="007552A2">
              <w:rPr>
                <w:rFonts w:ascii="Courier New" w:hAnsi="Courier New" w:cs="Courier New"/>
                <w:vanish/>
                <w:color w:val="800080"/>
                <w:vertAlign w:val="subscript"/>
                <w:lang w:val="sr-Cyrl-RS" w:eastAsia="zh-CN"/>
              </w:rPr>
              <w:t>&lt;}99{&gt;</w:t>
            </w:r>
            <w:r w:rsidRPr="007552A2">
              <w:rPr>
                <w:lang w:val="sr-Cyrl-RS" w:eastAsia="zh-CN"/>
              </w:rPr>
              <w:t>Одредишна царинарница у ...</w:t>
            </w:r>
            <w:r>
              <w:rPr>
                <w:lang w:val="sr-Cyrl-RS" w:eastAsia="zh-CN"/>
              </w:rPr>
              <w:t>.....................................</w:t>
            </w:r>
            <w:r w:rsidRPr="007552A2">
              <w:rPr>
                <w:rFonts w:ascii="Courier New" w:hAnsi="Courier New" w:cs="Courier New"/>
                <w:vanish/>
                <w:color w:val="800080"/>
                <w:vertAlign w:val="subscript"/>
                <w:lang w:val="sr-Cyrl-RS" w:eastAsia="zh-CN"/>
              </w:rPr>
              <w:t>&lt;0}</w:t>
            </w:r>
            <w:r w:rsidRPr="007552A2">
              <w:rPr>
                <w:lang w:val="sr-Cyrl-RS" w:eastAsia="zh-CN"/>
              </w:rPr>
              <w:t xml:space="preserve"> </w:t>
            </w:r>
            <w:r w:rsidRPr="007552A2">
              <w:rPr>
                <w:rFonts w:ascii="Courier New" w:hAnsi="Courier New" w:cs="Courier New"/>
                <w:vanish/>
                <w:color w:val="800080"/>
                <w:vertAlign w:val="subscript"/>
                <w:lang w:val="sr-Cyrl-RS" w:eastAsia="zh-CN"/>
              </w:rPr>
              <w:t>{0&gt;</w:t>
            </w:r>
            <w:r w:rsidRPr="007552A2">
              <w:rPr>
                <w:vanish/>
                <w:color w:val="0070C0"/>
                <w:lang w:val="sr-Cyrl-RS" w:eastAsia="zh-CN"/>
              </w:rPr>
              <w:t>(place, name and reference number)</w:t>
            </w:r>
            <w:r w:rsidRPr="007552A2">
              <w:rPr>
                <w:rFonts w:ascii="Courier New" w:hAnsi="Courier New" w:cs="Courier New"/>
                <w:vanish/>
                <w:color w:val="800080"/>
                <w:vertAlign w:val="subscript"/>
                <w:lang w:val="sr-Cyrl-RS" w:eastAsia="zh-CN"/>
              </w:rPr>
              <w:t>&lt;}99{&gt;</w:t>
            </w:r>
            <w:r w:rsidRPr="007552A2">
              <w:rPr>
                <w:lang w:val="sr-Cyrl-RS" w:eastAsia="zh-CN"/>
              </w:rPr>
              <w:t>(место, назив и референтни број)</w:t>
            </w:r>
            <w:r w:rsidRPr="007552A2">
              <w:rPr>
                <w:rFonts w:ascii="Courier New" w:hAnsi="Courier New" w:cs="Courier New"/>
                <w:vanish/>
                <w:color w:val="800080"/>
                <w:vertAlign w:val="subscript"/>
                <w:lang w:val="sr-Cyrl-RS" w:eastAsia="zh-CN"/>
              </w:rPr>
              <w:t>&lt;0}</w:t>
            </w:r>
          </w:p>
          <w:p w14:paraId="0EBEFFFD" w14:textId="77777777" w:rsidR="00852F40" w:rsidRPr="007552A2" w:rsidRDefault="00852F40" w:rsidP="00FD46D2">
            <w:pPr>
              <w:suppressAutoHyphens/>
              <w:spacing w:before="120" w:after="120"/>
              <w:jc w:val="both"/>
              <w:rPr>
                <w:lang w:eastAsia="zh-CN"/>
              </w:rPr>
            </w:pPr>
            <w:r w:rsidRPr="007552A2">
              <w:rPr>
                <w:rFonts w:ascii="Courier New" w:hAnsi="Courier New" w:cs="Courier New"/>
                <w:vanish/>
                <w:color w:val="800080"/>
                <w:vertAlign w:val="subscript"/>
                <w:lang w:val="sr-Cyrl-RS" w:eastAsia="zh-CN"/>
              </w:rPr>
              <w:t>{0&gt;</w:t>
            </w:r>
            <w:r w:rsidRPr="007552A2">
              <w:rPr>
                <w:vanish/>
                <w:color w:val="0070C0"/>
                <w:lang w:val="sr-Cyrl-RS" w:eastAsia="zh-CN"/>
              </w:rPr>
              <w:t>hereby certifies that the transit declaration Tl, T2, T2F (</w:t>
            </w:r>
            <w:r w:rsidRPr="007552A2">
              <w:rPr>
                <w:vanish/>
                <w:vertAlign w:val="superscript"/>
                <w:lang w:val="sr-Cyrl-RS" w:eastAsia="zh-CN"/>
              </w:rPr>
              <w:t>1</w:t>
            </w:r>
            <w:r w:rsidRPr="007552A2">
              <w:rPr>
                <w:vanish/>
                <w:color w:val="0070C0"/>
                <w:lang w:val="sr-Cyrl-RS" w:eastAsia="zh-CN"/>
              </w:rPr>
              <w:t>)</w:t>
            </w:r>
            <w:r w:rsidRPr="007552A2">
              <w:rPr>
                <w:rFonts w:ascii="Courier New" w:hAnsi="Courier New" w:cs="Courier New"/>
                <w:vanish/>
                <w:color w:val="800080"/>
                <w:vertAlign w:val="subscript"/>
                <w:lang w:val="sr-Cyrl-RS" w:eastAsia="zh-CN"/>
              </w:rPr>
              <w:t>&lt;}100{&gt;</w:t>
            </w:r>
            <w:r w:rsidRPr="007552A2">
              <w:rPr>
                <w:lang w:val="sr-Cyrl-RS" w:eastAsia="zh-CN"/>
              </w:rPr>
              <w:t xml:space="preserve">овим потврђује да је транзитна декларација </w:t>
            </w:r>
            <w:r w:rsidRPr="007552A2">
              <w:rPr>
                <w:lang w:val="sr-Latn-RS" w:eastAsia="zh-CN"/>
              </w:rPr>
              <w:t xml:space="preserve">NT, </w:t>
            </w:r>
            <w:r w:rsidRPr="007552A2">
              <w:rPr>
                <w:lang w:val="sr-Cyrl-RS" w:eastAsia="zh-CN"/>
              </w:rPr>
              <w:t>Tl, T2, T2F (</w:t>
            </w:r>
            <w:r w:rsidRPr="007552A2">
              <w:rPr>
                <w:vertAlign w:val="superscript"/>
                <w:lang w:val="sr-Cyrl-RS" w:eastAsia="zh-CN"/>
              </w:rPr>
              <w:t>1</w:t>
            </w:r>
            <w:r w:rsidRPr="007552A2">
              <w:rPr>
                <w:lang w:val="sr-Cyrl-RS" w:eastAsia="zh-CN"/>
              </w:rPr>
              <w:t>)</w:t>
            </w:r>
            <w:r w:rsidRPr="007552A2">
              <w:rPr>
                <w:rFonts w:ascii="Courier New" w:hAnsi="Courier New" w:cs="Courier New"/>
                <w:vanish/>
                <w:color w:val="800080"/>
                <w:vertAlign w:val="subscript"/>
                <w:lang w:val="sr-Cyrl-RS" w:eastAsia="zh-CN"/>
              </w:rPr>
              <w:t>&lt;0}</w:t>
            </w:r>
          </w:p>
          <w:p w14:paraId="506F34FF" w14:textId="77777777" w:rsidR="00852F40" w:rsidRPr="007552A2" w:rsidRDefault="00852F40" w:rsidP="00FD46D2">
            <w:pPr>
              <w:suppressAutoHyphens/>
              <w:spacing w:before="120" w:after="120"/>
              <w:jc w:val="both"/>
              <w:rPr>
                <w:lang w:eastAsia="zh-CN"/>
              </w:rPr>
            </w:pPr>
            <w:r w:rsidRPr="007552A2">
              <w:rPr>
                <w:rFonts w:ascii="Courier New" w:hAnsi="Courier New" w:cs="Courier New"/>
                <w:vanish/>
                <w:color w:val="800080"/>
                <w:vertAlign w:val="subscript"/>
                <w:lang w:val="sr-Cyrl-RS" w:eastAsia="zh-CN"/>
              </w:rPr>
              <w:t>{0&gt;</w:t>
            </w:r>
            <w:r w:rsidRPr="007552A2">
              <w:rPr>
                <w:vanish/>
                <w:color w:val="0070C0"/>
                <w:lang w:val="sr-Cyrl-RS" w:eastAsia="zh-CN"/>
              </w:rPr>
              <w:t>registered on ...</w:t>
            </w:r>
            <w:r w:rsidRPr="007552A2">
              <w:rPr>
                <w:rFonts w:ascii="Courier New" w:hAnsi="Courier New" w:cs="Courier New"/>
                <w:vanish/>
                <w:color w:val="800080"/>
                <w:vertAlign w:val="subscript"/>
                <w:lang w:val="sr-Cyrl-RS" w:eastAsia="zh-CN"/>
              </w:rPr>
              <w:t>&lt;}99{&gt;</w:t>
            </w:r>
            <w:r w:rsidRPr="007552A2">
              <w:rPr>
                <w:lang w:val="sr-Cyrl-RS" w:eastAsia="zh-CN"/>
              </w:rPr>
              <w:t>евидентирана дана ...</w:t>
            </w:r>
            <w:r>
              <w:rPr>
                <w:lang w:val="sr-Cyrl-RS" w:eastAsia="zh-CN"/>
              </w:rPr>
              <w:t>..........................</w:t>
            </w:r>
            <w:r w:rsidRPr="007552A2">
              <w:rPr>
                <w:rFonts w:ascii="Courier New" w:hAnsi="Courier New" w:cs="Courier New"/>
                <w:vanish/>
                <w:color w:val="800080"/>
                <w:vertAlign w:val="subscript"/>
                <w:lang w:val="sr-Cyrl-RS" w:eastAsia="zh-CN"/>
              </w:rPr>
              <w:t>&lt;0}</w:t>
            </w:r>
            <w:r w:rsidRPr="007552A2">
              <w:rPr>
                <w:lang w:val="sr-Cyrl-RS" w:eastAsia="zh-CN"/>
              </w:rPr>
              <w:t xml:space="preserve"> </w:t>
            </w:r>
            <w:r w:rsidRPr="007552A2">
              <w:rPr>
                <w:rFonts w:ascii="Courier New" w:hAnsi="Courier New" w:cs="Courier New"/>
                <w:vanish/>
                <w:color w:val="800080"/>
                <w:vertAlign w:val="subscript"/>
                <w:lang w:val="sr-Cyrl-RS" w:eastAsia="zh-CN"/>
              </w:rPr>
              <w:t>{0&gt;</w:t>
            </w:r>
            <w:r w:rsidRPr="007552A2">
              <w:rPr>
                <w:vanish/>
                <w:color w:val="0070C0"/>
                <w:lang w:val="sr-Cyrl-RS" w:eastAsia="zh-CN"/>
              </w:rPr>
              <w:t>(dd/mm/yy). under No ...</w:t>
            </w:r>
            <w:r w:rsidRPr="007552A2">
              <w:rPr>
                <w:rFonts w:ascii="Courier New" w:hAnsi="Courier New" w:cs="Courier New"/>
                <w:vanish/>
                <w:color w:val="800080"/>
                <w:vertAlign w:val="subscript"/>
                <w:lang w:val="sr-Cyrl-RS" w:eastAsia="zh-CN"/>
              </w:rPr>
              <w:t>&lt;}99{&gt;</w:t>
            </w:r>
            <w:r>
              <w:rPr>
                <w:lang w:val="sr-Cyrl-RS" w:eastAsia="zh-CN"/>
              </w:rPr>
              <w:t>(дд/мм/гг),</w:t>
            </w:r>
            <w:r w:rsidRPr="007552A2">
              <w:rPr>
                <w:lang w:val="sr-Cyrl-RS" w:eastAsia="zh-CN"/>
              </w:rPr>
              <w:t xml:space="preserve"> под бројем ...</w:t>
            </w:r>
            <w:r>
              <w:rPr>
                <w:lang w:val="sr-Cyrl-RS" w:eastAsia="zh-CN"/>
              </w:rPr>
              <w:t>....................</w:t>
            </w:r>
            <w:r w:rsidRPr="007552A2">
              <w:rPr>
                <w:rFonts w:ascii="Courier New" w:hAnsi="Courier New" w:cs="Courier New"/>
                <w:vanish/>
                <w:color w:val="800080"/>
                <w:vertAlign w:val="subscript"/>
                <w:lang w:val="sr-Cyrl-RS" w:eastAsia="zh-CN"/>
              </w:rPr>
              <w:t>&lt;0}</w:t>
            </w:r>
            <w:r w:rsidRPr="007552A2">
              <w:rPr>
                <w:lang w:val="sr-Cyrl-RS" w:eastAsia="zh-CN"/>
              </w:rPr>
              <w:t xml:space="preserve"> </w:t>
            </w:r>
            <w:r w:rsidRPr="007A4ABA">
              <w:rPr>
                <w:rFonts w:ascii="Courier New" w:hAnsi="Courier New" w:cs="Courier New"/>
                <w:vanish/>
                <w:color w:val="800080"/>
                <w:vertAlign w:val="subscript"/>
                <w:lang w:val="sr-Cyrl-RS" w:eastAsia="zh-CN"/>
              </w:rPr>
              <w:t>{0&gt;</w:t>
            </w:r>
            <w:r w:rsidRPr="007A4ABA">
              <w:rPr>
                <w:vanish/>
                <w:color w:val="0070C0"/>
                <w:lang w:val="sr-Cyrl-RS" w:eastAsia="zh-CN"/>
              </w:rPr>
              <w:t>(MRN (</w:t>
            </w:r>
            <w:r w:rsidRPr="007A4ABA">
              <w:rPr>
                <w:vanish/>
                <w:vertAlign w:val="superscript"/>
                <w:lang w:val="sr-Cyrl-RS" w:eastAsia="zh-CN"/>
              </w:rPr>
              <w:t>2</w:t>
            </w:r>
            <w:r w:rsidRPr="007A4ABA">
              <w:rPr>
                <w:vanish/>
                <w:color w:val="0070C0"/>
                <w:lang w:val="sr-Cyrl-RS" w:eastAsia="zh-CN"/>
              </w:rPr>
              <w:t>)</w:t>
            </w:r>
            <w:r w:rsidRPr="007A4ABA">
              <w:rPr>
                <w:rFonts w:ascii="Courier New" w:hAnsi="Courier New" w:cs="Courier New"/>
                <w:vanish/>
                <w:color w:val="800080"/>
                <w:vertAlign w:val="subscript"/>
                <w:lang w:val="sr-Cyrl-RS" w:eastAsia="zh-CN"/>
              </w:rPr>
              <w:t>&lt;}100{&gt;</w:t>
            </w:r>
            <w:r w:rsidRPr="007A4ABA">
              <w:rPr>
                <w:lang w:val="sr-Cyrl-RS" w:eastAsia="zh-CN"/>
              </w:rPr>
              <w:t>(MRN (</w:t>
            </w:r>
            <w:r w:rsidRPr="007A4ABA">
              <w:rPr>
                <w:vertAlign w:val="superscript"/>
                <w:lang w:val="sr-Cyrl-RS" w:eastAsia="zh-CN"/>
              </w:rPr>
              <w:t>2</w:t>
            </w:r>
            <w:r w:rsidRPr="007A4ABA">
              <w:rPr>
                <w:lang w:val="sr-Cyrl-RS" w:eastAsia="zh-CN"/>
              </w:rPr>
              <w:t>)</w:t>
            </w:r>
            <w:r w:rsidRPr="007552A2">
              <w:rPr>
                <w:rFonts w:ascii="Courier New" w:hAnsi="Courier New" w:cs="Courier New"/>
                <w:vanish/>
                <w:color w:val="800080"/>
                <w:vertAlign w:val="subscript"/>
                <w:lang w:val="sr-Cyrl-RS" w:eastAsia="zh-CN"/>
              </w:rPr>
              <w:t>&lt;0}</w:t>
            </w:r>
          </w:p>
          <w:p w14:paraId="5550FB4B" w14:textId="77777777" w:rsidR="00852F40" w:rsidRPr="007552A2" w:rsidRDefault="00852F40" w:rsidP="00FD46D2">
            <w:pPr>
              <w:suppressAutoHyphens/>
              <w:spacing w:before="120" w:after="120"/>
              <w:jc w:val="both"/>
              <w:rPr>
                <w:lang w:eastAsia="zh-CN"/>
              </w:rPr>
            </w:pPr>
            <w:r w:rsidRPr="007552A2">
              <w:rPr>
                <w:rFonts w:ascii="Courier New" w:hAnsi="Courier New" w:cs="Courier New"/>
                <w:vanish/>
                <w:color w:val="800080"/>
                <w:vertAlign w:val="subscript"/>
                <w:lang w:val="sr-Cyrl-RS" w:eastAsia="zh-CN"/>
              </w:rPr>
              <w:t>{0&gt;</w:t>
            </w:r>
            <w:r w:rsidRPr="007552A2">
              <w:rPr>
                <w:vanish/>
                <w:color w:val="0070C0"/>
                <w:lang w:val="sr-Cyrl-RS" w:eastAsia="zh-CN"/>
              </w:rPr>
              <w:t>by the customs office of departure at ...</w:t>
            </w:r>
            <w:r w:rsidRPr="007552A2">
              <w:rPr>
                <w:rFonts w:ascii="Courier New" w:hAnsi="Courier New" w:cs="Courier New"/>
                <w:vanish/>
                <w:color w:val="800080"/>
                <w:vertAlign w:val="subscript"/>
                <w:lang w:val="sr-Cyrl-RS" w:eastAsia="zh-CN"/>
              </w:rPr>
              <w:t>&lt;}99{&gt;</w:t>
            </w:r>
            <w:r w:rsidRPr="007552A2">
              <w:rPr>
                <w:lang w:val="sr-Cyrl-RS" w:eastAsia="zh-CN"/>
              </w:rPr>
              <w:t>у полазној царинарници у ...</w:t>
            </w:r>
            <w:r>
              <w:rPr>
                <w:lang w:val="sr-Cyrl-RS" w:eastAsia="zh-CN"/>
              </w:rPr>
              <w:t>...................</w:t>
            </w:r>
            <w:r w:rsidRPr="007552A2">
              <w:rPr>
                <w:rFonts w:ascii="Courier New" w:hAnsi="Courier New" w:cs="Courier New"/>
                <w:vanish/>
                <w:color w:val="800080"/>
                <w:vertAlign w:val="subscript"/>
                <w:lang w:val="sr-Cyrl-RS" w:eastAsia="zh-CN"/>
              </w:rPr>
              <w:t>&lt;0}</w:t>
            </w:r>
            <w:r w:rsidRPr="007552A2">
              <w:rPr>
                <w:lang w:val="sr-Cyrl-RS" w:eastAsia="zh-CN"/>
              </w:rPr>
              <w:t xml:space="preserve"> </w:t>
            </w:r>
            <w:r w:rsidRPr="007552A2">
              <w:rPr>
                <w:rFonts w:ascii="Courier New" w:hAnsi="Courier New" w:cs="Courier New"/>
                <w:vanish/>
                <w:color w:val="800080"/>
                <w:vertAlign w:val="subscript"/>
                <w:lang w:val="sr-Cyrl-RS" w:eastAsia="zh-CN"/>
              </w:rPr>
              <w:t>{0&gt;</w:t>
            </w:r>
            <w:r w:rsidRPr="007552A2">
              <w:rPr>
                <w:vanish/>
                <w:color w:val="0070C0"/>
                <w:lang w:val="sr-Cyrl-RS" w:eastAsia="zh-CN"/>
              </w:rPr>
              <w:t>(place, name and reference number)</w:t>
            </w:r>
            <w:r w:rsidRPr="007552A2">
              <w:rPr>
                <w:rFonts w:ascii="Courier New" w:hAnsi="Courier New" w:cs="Courier New"/>
                <w:vanish/>
                <w:color w:val="800080"/>
                <w:vertAlign w:val="subscript"/>
                <w:lang w:val="sr-Cyrl-RS" w:eastAsia="zh-CN"/>
              </w:rPr>
              <w:t>&lt;}100{&gt;</w:t>
            </w:r>
            <w:r w:rsidRPr="007552A2">
              <w:rPr>
                <w:lang w:val="sr-Cyrl-RS" w:eastAsia="zh-CN"/>
              </w:rPr>
              <w:t>(место, назив и референтни број)</w:t>
            </w:r>
            <w:r w:rsidRPr="007552A2">
              <w:rPr>
                <w:rFonts w:ascii="Courier New" w:hAnsi="Courier New" w:cs="Courier New"/>
                <w:vanish/>
                <w:color w:val="800080"/>
                <w:vertAlign w:val="subscript"/>
                <w:lang w:val="sr-Cyrl-RS" w:eastAsia="zh-CN"/>
              </w:rPr>
              <w:t>&lt;0}</w:t>
            </w:r>
          </w:p>
          <w:p w14:paraId="1EC5523A" w14:textId="77777777" w:rsidR="00852F40" w:rsidRPr="00A2300F" w:rsidRDefault="00852F40" w:rsidP="00FD46D2">
            <w:pPr>
              <w:suppressAutoHyphens/>
              <w:spacing w:before="120" w:after="240"/>
              <w:jc w:val="both"/>
              <w:rPr>
                <w:lang w:eastAsia="zh-CN"/>
              </w:rPr>
            </w:pPr>
            <w:r w:rsidRPr="007552A2">
              <w:rPr>
                <w:rFonts w:ascii="Courier New" w:hAnsi="Courier New" w:cs="Courier New"/>
                <w:vanish/>
                <w:color w:val="800080"/>
                <w:vertAlign w:val="subscript"/>
                <w:lang w:val="sr-Cyrl-RS" w:eastAsia="zh-CN"/>
              </w:rPr>
              <w:t>{0&gt;</w:t>
            </w:r>
            <w:r w:rsidRPr="007552A2">
              <w:rPr>
                <w:vanish/>
                <w:color w:val="0070C0"/>
                <w:lang w:val="sr-Cyrl-RS" w:eastAsia="zh-CN"/>
              </w:rPr>
              <w:t>has been lodged.</w:t>
            </w:r>
            <w:r w:rsidRPr="007552A2">
              <w:rPr>
                <w:rFonts w:ascii="Courier New" w:hAnsi="Courier New" w:cs="Courier New"/>
                <w:vanish/>
                <w:color w:val="800080"/>
                <w:vertAlign w:val="subscript"/>
                <w:lang w:val="sr-Cyrl-RS" w:eastAsia="zh-CN"/>
              </w:rPr>
              <w:t>&lt;}100{&gt;</w:t>
            </w:r>
            <w:r w:rsidRPr="007552A2">
              <w:rPr>
                <w:lang w:val="sr-Cyrl-RS" w:eastAsia="zh-CN"/>
              </w:rPr>
              <w:t>поднета.</w:t>
            </w:r>
            <w:r w:rsidRPr="00A2300F">
              <w:rPr>
                <w:rFonts w:ascii="Courier New" w:hAnsi="Courier New" w:cs="Courier New"/>
                <w:vanish/>
                <w:color w:val="800080"/>
                <w:vertAlign w:val="subscript"/>
                <w:lang w:val="sr-Cyrl-RS" w:eastAsia="zh-CN"/>
              </w:rPr>
              <w:t>&lt;0}</w:t>
            </w:r>
          </w:p>
        </w:tc>
      </w:tr>
      <w:tr w:rsidR="00852F40" w:rsidRPr="00A2300F" w14:paraId="30FA23B6" w14:textId="77777777" w:rsidTr="00FD46D2">
        <w:tc>
          <w:tcPr>
            <w:tcW w:w="964" w:type="dxa"/>
            <w:tcBorders>
              <w:left w:val="single" w:sz="4" w:space="0" w:color="000000"/>
            </w:tcBorders>
            <w:shd w:val="clear" w:color="auto" w:fill="auto"/>
          </w:tcPr>
          <w:p w14:paraId="246FD470" w14:textId="77777777" w:rsidR="00852F40" w:rsidRPr="00A2300F" w:rsidRDefault="00852F40" w:rsidP="00FD46D2">
            <w:pPr>
              <w:suppressAutoHyphens/>
              <w:snapToGrid w:val="0"/>
              <w:spacing w:before="60" w:after="60"/>
              <w:jc w:val="both"/>
              <w:rPr>
                <w:sz w:val="20"/>
                <w:lang w:val="sr-Cyrl-RS" w:eastAsia="zh-CN"/>
              </w:rPr>
            </w:pPr>
          </w:p>
        </w:tc>
        <w:tc>
          <w:tcPr>
            <w:tcW w:w="964" w:type="dxa"/>
            <w:tcBorders>
              <w:top w:val="single" w:sz="4" w:space="0" w:color="000000"/>
              <w:left w:val="single" w:sz="4" w:space="0" w:color="000000"/>
              <w:bottom w:val="single" w:sz="4" w:space="0" w:color="000000"/>
            </w:tcBorders>
            <w:shd w:val="clear" w:color="auto" w:fill="auto"/>
            <w:vAlign w:val="center"/>
          </w:tcPr>
          <w:p w14:paraId="71358AE0" w14:textId="77777777" w:rsidR="00852F40" w:rsidRPr="007552A2" w:rsidRDefault="00852F40" w:rsidP="00FD46D2">
            <w:pPr>
              <w:suppressAutoHyphens/>
              <w:spacing w:before="60" w:after="60"/>
              <w:jc w:val="center"/>
              <w:rPr>
                <w:sz w:val="18"/>
                <w:szCs w:val="18"/>
                <w:lang w:eastAsia="zh-CN"/>
              </w:rPr>
            </w:pPr>
            <w:r w:rsidRPr="007552A2">
              <w:rPr>
                <w:rFonts w:ascii="Courier New" w:hAnsi="Courier New" w:cs="Courier New"/>
                <w:vanish/>
                <w:color w:val="800080"/>
                <w:sz w:val="18"/>
                <w:szCs w:val="18"/>
                <w:vertAlign w:val="subscript"/>
                <w:lang w:val="sr-Cyrl-RS" w:eastAsia="zh-CN"/>
              </w:rPr>
              <w:t>{0&gt;</w:t>
            </w:r>
            <w:r w:rsidRPr="007552A2">
              <w:rPr>
                <w:vanish/>
                <w:color w:val="0070C0"/>
                <w:sz w:val="18"/>
                <w:szCs w:val="18"/>
                <w:lang w:val="sr-Cyrl-RS" w:eastAsia="zh-CN"/>
              </w:rPr>
              <w:t>Official stamp</w:t>
            </w:r>
            <w:r w:rsidRPr="007552A2">
              <w:rPr>
                <w:rFonts w:ascii="Courier New" w:hAnsi="Courier New" w:cs="Courier New"/>
                <w:vanish/>
                <w:color w:val="800080"/>
                <w:sz w:val="18"/>
                <w:szCs w:val="18"/>
                <w:vertAlign w:val="subscript"/>
                <w:lang w:val="sr-Cyrl-RS" w:eastAsia="zh-CN"/>
              </w:rPr>
              <w:t>&lt;}100{&gt;</w:t>
            </w:r>
            <w:r w:rsidRPr="007552A2">
              <w:rPr>
                <w:sz w:val="18"/>
                <w:szCs w:val="18"/>
                <w:lang w:val="sr-Cyrl-RS" w:eastAsia="zh-CN"/>
              </w:rPr>
              <w:t>Службени печат</w:t>
            </w:r>
            <w:r w:rsidRPr="007552A2">
              <w:rPr>
                <w:rFonts w:ascii="Courier New" w:hAnsi="Courier New" w:cs="Courier New"/>
                <w:vanish/>
                <w:color w:val="800080"/>
                <w:sz w:val="18"/>
                <w:szCs w:val="18"/>
                <w:vertAlign w:val="subscript"/>
                <w:lang w:val="sr-Cyrl-RS" w:eastAsia="zh-CN"/>
              </w:rPr>
              <w:t>&lt;0}</w:t>
            </w:r>
          </w:p>
        </w:tc>
        <w:tc>
          <w:tcPr>
            <w:tcW w:w="964" w:type="dxa"/>
            <w:tcBorders>
              <w:left w:val="single" w:sz="4" w:space="0" w:color="000000"/>
            </w:tcBorders>
            <w:shd w:val="clear" w:color="auto" w:fill="auto"/>
          </w:tcPr>
          <w:p w14:paraId="2E1DAA70" w14:textId="77777777" w:rsidR="00852F40" w:rsidRPr="00A2300F" w:rsidRDefault="00852F40" w:rsidP="00FD46D2">
            <w:pPr>
              <w:suppressAutoHyphens/>
              <w:snapToGrid w:val="0"/>
              <w:spacing w:before="60" w:after="60"/>
              <w:jc w:val="both"/>
              <w:rPr>
                <w:sz w:val="20"/>
                <w:lang w:val="sr-Cyrl-RS" w:eastAsia="zh-CN"/>
              </w:rPr>
            </w:pPr>
          </w:p>
        </w:tc>
        <w:tc>
          <w:tcPr>
            <w:tcW w:w="6283" w:type="dxa"/>
            <w:tcBorders>
              <w:right w:val="single" w:sz="4" w:space="0" w:color="000000"/>
            </w:tcBorders>
            <w:shd w:val="clear" w:color="auto" w:fill="auto"/>
          </w:tcPr>
          <w:p w14:paraId="4320564A" w14:textId="77777777" w:rsidR="00852F40" w:rsidRPr="007552A2" w:rsidRDefault="00852F40" w:rsidP="00FD46D2">
            <w:pPr>
              <w:suppressAutoHyphens/>
              <w:spacing w:before="60" w:after="60"/>
              <w:jc w:val="both"/>
              <w:rPr>
                <w:lang w:eastAsia="zh-CN"/>
              </w:rPr>
            </w:pPr>
            <w:r w:rsidRPr="007552A2">
              <w:rPr>
                <w:rFonts w:ascii="Courier New" w:hAnsi="Courier New" w:cs="Courier New"/>
                <w:vanish/>
                <w:color w:val="800080"/>
                <w:vertAlign w:val="subscript"/>
                <w:lang w:val="sr-Cyrl-RS" w:eastAsia="zh-CN"/>
              </w:rPr>
              <w:t>{0&gt;</w:t>
            </w:r>
            <w:r w:rsidRPr="007552A2">
              <w:rPr>
                <w:vanish/>
                <w:color w:val="0070C0"/>
                <w:lang w:val="sr-Cyrl-RS" w:eastAsia="zh-CN"/>
              </w:rPr>
              <w:t>At ...</w:t>
            </w:r>
            <w:r w:rsidRPr="007552A2">
              <w:rPr>
                <w:rFonts w:ascii="Courier New" w:hAnsi="Courier New" w:cs="Courier New"/>
                <w:vanish/>
                <w:color w:val="800080"/>
                <w:vertAlign w:val="subscript"/>
                <w:lang w:val="sr-Cyrl-RS" w:eastAsia="zh-CN"/>
              </w:rPr>
              <w:t>&lt;}100{&gt;</w:t>
            </w:r>
            <w:r w:rsidRPr="007552A2">
              <w:rPr>
                <w:lang w:val="sr-Cyrl-RS" w:eastAsia="zh-CN"/>
              </w:rPr>
              <w:t>У ...</w:t>
            </w:r>
            <w:r>
              <w:rPr>
                <w:lang w:val="sr-Cyrl-RS" w:eastAsia="zh-CN"/>
              </w:rPr>
              <w:t>..............................</w:t>
            </w:r>
            <w:r w:rsidRPr="007552A2">
              <w:rPr>
                <w:rFonts w:ascii="Courier New" w:hAnsi="Courier New" w:cs="Courier New"/>
                <w:vanish/>
                <w:color w:val="800080"/>
                <w:vertAlign w:val="subscript"/>
                <w:lang w:val="sr-Cyrl-RS" w:eastAsia="zh-CN"/>
              </w:rPr>
              <w:t>&lt;0}</w:t>
            </w:r>
            <w:r w:rsidRPr="007552A2">
              <w:rPr>
                <w:lang w:val="sr-Cyrl-RS" w:eastAsia="zh-CN"/>
              </w:rPr>
              <w:t xml:space="preserve"> </w:t>
            </w:r>
            <w:r w:rsidRPr="007552A2">
              <w:rPr>
                <w:rFonts w:ascii="Courier New" w:hAnsi="Courier New" w:cs="Courier New"/>
                <w:vanish/>
                <w:color w:val="800080"/>
                <w:vertAlign w:val="subscript"/>
                <w:lang w:val="sr-Cyrl-RS" w:eastAsia="zh-CN"/>
              </w:rPr>
              <w:t>{0&gt;</w:t>
            </w:r>
            <w:r w:rsidRPr="007552A2">
              <w:rPr>
                <w:vanish/>
                <w:color w:val="0070C0"/>
                <w:lang w:val="sr-Cyrl-RS" w:eastAsia="zh-CN"/>
              </w:rPr>
              <w:t>, on ...</w:t>
            </w:r>
            <w:r w:rsidRPr="007552A2">
              <w:rPr>
                <w:rFonts w:ascii="Courier New" w:hAnsi="Courier New" w:cs="Courier New"/>
                <w:vanish/>
                <w:color w:val="800080"/>
                <w:vertAlign w:val="subscript"/>
                <w:lang w:val="sr-Cyrl-RS" w:eastAsia="zh-CN"/>
              </w:rPr>
              <w:t>&lt;}99{&gt;</w:t>
            </w:r>
            <w:r w:rsidRPr="007552A2">
              <w:rPr>
                <w:lang w:val="sr-Cyrl-RS" w:eastAsia="zh-CN"/>
              </w:rPr>
              <w:t xml:space="preserve">, дана </w:t>
            </w:r>
            <w:r>
              <w:rPr>
                <w:lang w:val="sr-Cyrl-RS" w:eastAsia="zh-CN"/>
              </w:rPr>
              <w:t>.....................</w:t>
            </w:r>
            <w:r w:rsidRPr="007552A2">
              <w:rPr>
                <w:lang w:val="sr-Cyrl-RS" w:eastAsia="zh-CN"/>
              </w:rPr>
              <w:t>...</w:t>
            </w:r>
            <w:r w:rsidRPr="007552A2">
              <w:rPr>
                <w:rFonts w:ascii="Courier New" w:hAnsi="Courier New" w:cs="Courier New"/>
                <w:vanish/>
                <w:color w:val="800080"/>
                <w:vertAlign w:val="subscript"/>
                <w:lang w:val="sr-Cyrl-RS" w:eastAsia="zh-CN"/>
              </w:rPr>
              <w:t>&lt;0}</w:t>
            </w:r>
            <w:r w:rsidRPr="007552A2">
              <w:rPr>
                <w:lang w:val="sr-Cyrl-RS" w:eastAsia="zh-CN"/>
              </w:rPr>
              <w:t xml:space="preserve"> </w:t>
            </w:r>
            <w:r w:rsidRPr="007552A2">
              <w:rPr>
                <w:rFonts w:ascii="Courier New" w:hAnsi="Courier New" w:cs="Courier New"/>
                <w:vanish/>
                <w:color w:val="800080"/>
                <w:vertAlign w:val="subscript"/>
                <w:lang w:val="sr-Cyrl-RS" w:eastAsia="zh-CN"/>
              </w:rPr>
              <w:t>{0&gt;</w:t>
            </w:r>
            <w:r w:rsidRPr="007552A2">
              <w:rPr>
                <w:vanish/>
                <w:color w:val="0070C0"/>
                <w:lang w:val="sr-Cyrl-RS" w:eastAsia="zh-CN"/>
              </w:rPr>
              <w:t>(dd mm yy)</w:t>
            </w:r>
            <w:r w:rsidRPr="007552A2">
              <w:rPr>
                <w:rFonts w:ascii="Courier New" w:hAnsi="Courier New" w:cs="Courier New"/>
                <w:vanish/>
                <w:color w:val="800080"/>
                <w:vertAlign w:val="subscript"/>
                <w:lang w:val="sr-Cyrl-RS" w:eastAsia="zh-CN"/>
              </w:rPr>
              <w:t>&lt;}99{&gt;</w:t>
            </w:r>
            <w:r w:rsidRPr="007552A2">
              <w:rPr>
                <w:lang w:val="sr-Cyrl-RS" w:eastAsia="zh-CN"/>
              </w:rPr>
              <w:t>(дд мм гг)</w:t>
            </w:r>
            <w:r w:rsidRPr="007552A2">
              <w:rPr>
                <w:rFonts w:ascii="Courier New" w:hAnsi="Courier New" w:cs="Courier New"/>
                <w:vanish/>
                <w:color w:val="800080"/>
                <w:vertAlign w:val="subscript"/>
                <w:lang w:val="sr-Cyrl-RS" w:eastAsia="zh-CN"/>
              </w:rPr>
              <w:t>&lt;0}</w:t>
            </w:r>
          </w:p>
          <w:p w14:paraId="4A9B3949" w14:textId="77777777" w:rsidR="00852F40" w:rsidRDefault="00852F40" w:rsidP="00FD46D2">
            <w:pPr>
              <w:suppressAutoHyphens/>
              <w:spacing w:before="60" w:after="60"/>
              <w:jc w:val="center"/>
              <w:rPr>
                <w:rFonts w:ascii="Courier New" w:hAnsi="Courier New" w:cs="Courier New"/>
                <w:color w:val="800080"/>
                <w:vertAlign w:val="subscript"/>
                <w:lang w:val="sr-Cyrl-RS" w:eastAsia="zh-CN"/>
              </w:rPr>
            </w:pPr>
          </w:p>
          <w:p w14:paraId="3FF18EA5" w14:textId="77777777" w:rsidR="00852F40" w:rsidRPr="007552A2" w:rsidRDefault="00852F40" w:rsidP="00FD46D2">
            <w:pPr>
              <w:suppressAutoHyphens/>
              <w:spacing w:before="60" w:after="60"/>
              <w:jc w:val="center"/>
              <w:rPr>
                <w:lang w:eastAsia="zh-CN"/>
              </w:rPr>
            </w:pPr>
            <w:r w:rsidRPr="007552A2">
              <w:rPr>
                <w:lang w:val="sr-Cyrl-RS" w:eastAsia="zh-CN"/>
              </w:rPr>
              <w:t>...</w:t>
            </w:r>
            <w:r>
              <w:rPr>
                <w:lang w:val="sr-Cyrl-RS" w:eastAsia="zh-CN"/>
              </w:rPr>
              <w:t>..............................</w:t>
            </w:r>
            <w:r w:rsidRPr="007552A2">
              <w:rPr>
                <w:rFonts w:ascii="Courier New" w:hAnsi="Courier New" w:cs="Courier New"/>
                <w:vanish/>
                <w:color w:val="800080"/>
                <w:vertAlign w:val="subscript"/>
                <w:lang w:val="sr-Cyrl-RS" w:eastAsia="zh-CN"/>
              </w:rPr>
              <w:t>{0&gt;</w:t>
            </w:r>
            <w:r w:rsidRPr="007552A2">
              <w:rPr>
                <w:vanish/>
                <w:color w:val="0070C0"/>
                <w:lang w:val="sr-Cyrl-RS" w:eastAsia="zh-CN"/>
              </w:rPr>
              <w:t>(Signature)</w:t>
            </w:r>
            <w:r w:rsidRPr="007552A2">
              <w:rPr>
                <w:rFonts w:ascii="Courier New" w:hAnsi="Courier New" w:cs="Courier New"/>
                <w:vanish/>
                <w:color w:val="800080"/>
                <w:vertAlign w:val="subscript"/>
                <w:lang w:val="sr-Cyrl-RS" w:eastAsia="zh-CN"/>
              </w:rPr>
              <w:t>&lt;}100{&gt;&lt;0}</w:t>
            </w:r>
          </w:p>
        </w:tc>
      </w:tr>
      <w:tr w:rsidR="00852F40" w:rsidRPr="00A2300F" w14:paraId="313857BE" w14:textId="77777777" w:rsidTr="00FD46D2">
        <w:tc>
          <w:tcPr>
            <w:tcW w:w="964" w:type="dxa"/>
            <w:tcBorders>
              <w:left w:val="single" w:sz="4" w:space="0" w:color="000000"/>
              <w:bottom w:val="single" w:sz="4" w:space="0" w:color="000000"/>
            </w:tcBorders>
            <w:shd w:val="clear" w:color="auto" w:fill="auto"/>
          </w:tcPr>
          <w:p w14:paraId="0738D9CF" w14:textId="77777777" w:rsidR="00852F40" w:rsidRPr="00A2300F" w:rsidRDefault="00852F40" w:rsidP="00FD46D2">
            <w:pPr>
              <w:suppressAutoHyphens/>
              <w:snapToGrid w:val="0"/>
              <w:spacing w:before="60" w:after="600"/>
              <w:jc w:val="both"/>
              <w:rPr>
                <w:sz w:val="20"/>
                <w:lang w:val="sr-Cyrl-RS" w:eastAsia="zh-CN"/>
              </w:rPr>
            </w:pPr>
          </w:p>
        </w:tc>
        <w:tc>
          <w:tcPr>
            <w:tcW w:w="964" w:type="dxa"/>
            <w:tcBorders>
              <w:top w:val="single" w:sz="4" w:space="0" w:color="000000"/>
              <w:bottom w:val="single" w:sz="4" w:space="0" w:color="000000"/>
            </w:tcBorders>
            <w:shd w:val="clear" w:color="auto" w:fill="auto"/>
          </w:tcPr>
          <w:p w14:paraId="2B0881C3" w14:textId="77777777" w:rsidR="00852F40" w:rsidRPr="00A2300F" w:rsidRDefault="00852F40" w:rsidP="00FD46D2">
            <w:pPr>
              <w:suppressAutoHyphens/>
              <w:snapToGrid w:val="0"/>
              <w:spacing w:before="60" w:after="600"/>
              <w:jc w:val="both"/>
              <w:rPr>
                <w:sz w:val="20"/>
                <w:lang w:val="sr-Cyrl-RS" w:eastAsia="zh-CN"/>
              </w:rPr>
            </w:pPr>
          </w:p>
        </w:tc>
        <w:tc>
          <w:tcPr>
            <w:tcW w:w="964" w:type="dxa"/>
            <w:tcBorders>
              <w:bottom w:val="single" w:sz="4" w:space="0" w:color="000000"/>
            </w:tcBorders>
            <w:shd w:val="clear" w:color="auto" w:fill="auto"/>
          </w:tcPr>
          <w:p w14:paraId="0066EC16" w14:textId="77777777" w:rsidR="00852F40" w:rsidRPr="00A2300F" w:rsidRDefault="00852F40" w:rsidP="00FD46D2">
            <w:pPr>
              <w:suppressAutoHyphens/>
              <w:snapToGrid w:val="0"/>
              <w:spacing w:before="60" w:after="600"/>
              <w:jc w:val="both"/>
              <w:rPr>
                <w:sz w:val="20"/>
                <w:lang w:val="sr-Cyrl-RS" w:eastAsia="zh-CN"/>
              </w:rPr>
            </w:pPr>
          </w:p>
        </w:tc>
        <w:tc>
          <w:tcPr>
            <w:tcW w:w="6283" w:type="dxa"/>
            <w:tcBorders>
              <w:right w:val="single" w:sz="4" w:space="0" w:color="000000"/>
            </w:tcBorders>
            <w:shd w:val="clear" w:color="auto" w:fill="auto"/>
          </w:tcPr>
          <w:p w14:paraId="077BBE18" w14:textId="77777777" w:rsidR="00852F40" w:rsidRPr="00A2300F" w:rsidRDefault="00852F40" w:rsidP="00FD46D2">
            <w:pPr>
              <w:suppressAutoHyphens/>
              <w:snapToGrid w:val="0"/>
              <w:spacing w:before="60" w:after="600"/>
              <w:jc w:val="center"/>
              <w:rPr>
                <w:sz w:val="20"/>
                <w:lang w:val="sr-Cyrl-RS" w:eastAsia="zh-CN"/>
              </w:rPr>
            </w:pPr>
            <w:r w:rsidRPr="007552A2">
              <w:rPr>
                <w:lang w:val="sr-Cyrl-RS" w:eastAsia="zh-CN"/>
              </w:rPr>
              <w:t>(Потпис)</w:t>
            </w:r>
          </w:p>
        </w:tc>
      </w:tr>
      <w:tr w:rsidR="00852F40" w:rsidRPr="00A2300F" w14:paraId="7ECA0F4C" w14:textId="77777777" w:rsidTr="00FD46D2">
        <w:trPr>
          <w:hidden/>
        </w:trPr>
        <w:tc>
          <w:tcPr>
            <w:tcW w:w="9175" w:type="dxa"/>
            <w:gridSpan w:val="4"/>
            <w:tcBorders>
              <w:left w:val="single" w:sz="4" w:space="0" w:color="000000"/>
              <w:bottom w:val="single" w:sz="4" w:space="0" w:color="000000"/>
              <w:right w:val="single" w:sz="4" w:space="0" w:color="000000"/>
            </w:tcBorders>
            <w:shd w:val="clear" w:color="auto" w:fill="auto"/>
          </w:tcPr>
          <w:p w14:paraId="598ADEA4" w14:textId="77777777" w:rsidR="00852F40" w:rsidRPr="00A2300F" w:rsidRDefault="00852F40" w:rsidP="00FD46D2">
            <w:pPr>
              <w:suppressAutoHyphens/>
              <w:jc w:val="both"/>
              <w:rPr>
                <w:lang w:eastAsia="zh-CN"/>
              </w:rPr>
            </w:pPr>
            <w:r w:rsidRPr="00A2300F">
              <w:rPr>
                <w:rFonts w:ascii="Courier New" w:hAnsi="Courier New" w:cs="Courier New"/>
                <w:vanish/>
                <w:color w:val="800080"/>
                <w:vertAlign w:val="subscript"/>
                <w:lang w:val="sr-Cyrl-RS" w:eastAsia="zh-CN"/>
              </w:rPr>
              <w:t>{0&gt;</w:t>
            </w:r>
            <w:r w:rsidRPr="00A2300F">
              <w:rPr>
                <w:vanish/>
                <w:color w:val="0070C0"/>
                <w:sz w:val="20"/>
                <w:lang w:val="sr-Cyrl-RS" w:eastAsia="zh-CN"/>
              </w:rPr>
              <w:t>(</w:t>
            </w:r>
            <w:r w:rsidRPr="00A2300F">
              <w:rPr>
                <w:vanish/>
                <w:sz w:val="20"/>
                <w:vertAlign w:val="superscript"/>
                <w:lang w:val="sr-Cyrl-RS" w:eastAsia="zh-CN"/>
              </w:rPr>
              <w:t>1</w:t>
            </w:r>
            <w:r w:rsidRPr="00A2300F">
              <w:rPr>
                <w:vanish/>
                <w:color w:val="0070C0"/>
                <w:sz w:val="20"/>
                <w:lang w:val="sr-Cyrl-RS" w:eastAsia="zh-CN"/>
              </w:rPr>
              <w:t>) Delete as necessary.</w:t>
            </w:r>
            <w:r w:rsidRPr="00A2300F">
              <w:rPr>
                <w:rFonts w:ascii="Courier New" w:hAnsi="Courier New" w:cs="Courier New"/>
                <w:vanish/>
                <w:color w:val="800080"/>
                <w:vertAlign w:val="subscript"/>
                <w:lang w:val="sr-Cyrl-RS" w:eastAsia="zh-CN"/>
              </w:rPr>
              <w:t>&lt;}100{&gt;</w:t>
            </w:r>
            <w:r w:rsidRPr="00A2300F">
              <w:rPr>
                <w:sz w:val="20"/>
                <w:lang w:val="sr-Cyrl-RS" w:eastAsia="zh-CN"/>
              </w:rPr>
              <w:t>(</w:t>
            </w:r>
            <w:r w:rsidRPr="00A2300F">
              <w:rPr>
                <w:sz w:val="20"/>
                <w:vertAlign w:val="superscript"/>
                <w:lang w:val="sr-Cyrl-RS" w:eastAsia="zh-CN"/>
              </w:rPr>
              <w:t>1</w:t>
            </w:r>
            <w:r w:rsidRPr="00A2300F">
              <w:rPr>
                <w:sz w:val="20"/>
                <w:lang w:val="sr-Cyrl-RS" w:eastAsia="zh-CN"/>
              </w:rPr>
              <w:t>)</w:t>
            </w:r>
            <w:r>
              <w:rPr>
                <w:sz w:val="20"/>
                <w:lang w:val="sr-Cyrl-RS" w:eastAsia="zh-CN"/>
              </w:rPr>
              <w:t xml:space="preserve"> Непотребно прецртати</w:t>
            </w:r>
            <w:r w:rsidRPr="00A2300F">
              <w:rPr>
                <w:sz w:val="20"/>
                <w:lang w:val="sr-Cyrl-RS" w:eastAsia="zh-CN"/>
              </w:rPr>
              <w:t>.</w:t>
            </w:r>
            <w:r w:rsidRPr="00A2300F">
              <w:rPr>
                <w:rFonts w:ascii="Courier New" w:hAnsi="Courier New" w:cs="Courier New"/>
                <w:vanish/>
                <w:color w:val="800080"/>
                <w:vertAlign w:val="subscript"/>
                <w:lang w:val="sr-Cyrl-RS" w:eastAsia="zh-CN"/>
              </w:rPr>
              <w:t>&lt;0}</w:t>
            </w:r>
          </w:p>
          <w:p w14:paraId="3F8C273C" w14:textId="77777777" w:rsidR="00852F40" w:rsidRPr="00A2300F" w:rsidRDefault="00852F40" w:rsidP="00FD46D2">
            <w:pPr>
              <w:suppressAutoHyphens/>
              <w:spacing w:after="300"/>
              <w:jc w:val="both"/>
              <w:rPr>
                <w:lang w:eastAsia="zh-CN"/>
              </w:rPr>
            </w:pPr>
            <w:r w:rsidRPr="00A2300F">
              <w:rPr>
                <w:rFonts w:ascii="Courier New" w:hAnsi="Courier New" w:cs="Courier New"/>
                <w:vanish/>
                <w:color w:val="800080"/>
                <w:vertAlign w:val="subscript"/>
                <w:lang w:val="sr-Cyrl-RS" w:eastAsia="zh-CN"/>
              </w:rPr>
              <w:t>{0&gt;</w:t>
            </w:r>
            <w:r w:rsidRPr="00A2300F">
              <w:rPr>
                <w:vanish/>
                <w:color w:val="0070C0"/>
                <w:sz w:val="20"/>
                <w:lang w:val="sr-Cyrl-RS" w:eastAsia="zh-CN"/>
              </w:rPr>
              <w:t>(</w:t>
            </w:r>
            <w:r w:rsidRPr="00A2300F">
              <w:rPr>
                <w:vanish/>
                <w:sz w:val="20"/>
                <w:vertAlign w:val="superscript"/>
                <w:lang w:val="sr-Cyrl-RS" w:eastAsia="zh-CN"/>
              </w:rPr>
              <w:t>2</w:t>
            </w:r>
            <w:r w:rsidRPr="00A2300F">
              <w:rPr>
                <w:vanish/>
                <w:color w:val="0070C0"/>
                <w:sz w:val="20"/>
                <w:lang w:val="sr-Cyrl-RS" w:eastAsia="zh-CN"/>
              </w:rPr>
              <w:t>) In a case of temporary failure of the electronic transit system enter a number used in BCP.</w:t>
            </w:r>
            <w:r w:rsidRPr="00A2300F">
              <w:rPr>
                <w:rFonts w:ascii="Courier New" w:hAnsi="Courier New" w:cs="Courier New"/>
                <w:vanish/>
                <w:color w:val="800080"/>
                <w:vertAlign w:val="subscript"/>
                <w:lang w:val="sr-Cyrl-RS" w:eastAsia="zh-CN"/>
              </w:rPr>
              <w:t>&lt;}100{&gt;</w:t>
            </w:r>
            <w:r w:rsidRPr="00A2300F">
              <w:rPr>
                <w:sz w:val="20"/>
                <w:lang w:val="sr-Cyrl-RS" w:eastAsia="zh-CN"/>
              </w:rPr>
              <w:t>(</w:t>
            </w:r>
            <w:r w:rsidRPr="00A2300F">
              <w:rPr>
                <w:sz w:val="20"/>
                <w:vertAlign w:val="superscript"/>
                <w:lang w:val="sr-Cyrl-RS" w:eastAsia="zh-CN"/>
              </w:rPr>
              <w:t>2</w:t>
            </w:r>
            <w:r w:rsidRPr="00A2300F">
              <w:rPr>
                <w:sz w:val="20"/>
                <w:lang w:val="sr-Cyrl-RS" w:eastAsia="zh-CN"/>
              </w:rPr>
              <w:t xml:space="preserve">) </w:t>
            </w:r>
            <w:r w:rsidRPr="007A4ABA">
              <w:rPr>
                <w:sz w:val="20"/>
                <w:lang w:val="sr-Cyrl-RS" w:eastAsia="zh-CN"/>
              </w:rPr>
              <w:t>У</w:t>
            </w:r>
            <w:r>
              <w:rPr>
                <w:sz w:val="20"/>
                <w:lang w:val="sr-Cyrl-RS" w:eastAsia="zh-CN"/>
              </w:rPr>
              <w:t xml:space="preserve"> случају привремене недоступности </w:t>
            </w:r>
            <w:r w:rsidRPr="007A4ABA">
              <w:rPr>
                <w:sz w:val="20"/>
                <w:lang w:val="sr-Cyrl-RS" w:eastAsia="zh-CN"/>
              </w:rPr>
              <w:t>електронског транзитног система, унети број из поступка континуитета пословања.</w:t>
            </w:r>
            <w:r w:rsidRPr="00A2300F">
              <w:rPr>
                <w:rFonts w:ascii="Courier New" w:hAnsi="Courier New" w:cs="Courier New"/>
                <w:vanish/>
                <w:color w:val="800080"/>
                <w:vertAlign w:val="subscript"/>
                <w:lang w:val="sr-Cyrl-RS" w:eastAsia="zh-CN"/>
              </w:rPr>
              <w:t>&lt;0}</w:t>
            </w:r>
          </w:p>
        </w:tc>
      </w:tr>
    </w:tbl>
    <w:p w14:paraId="28B9C308" w14:textId="474A19ED" w:rsidR="00852F40" w:rsidRPr="006E3530" w:rsidRDefault="00852F40" w:rsidP="00852F40">
      <w:pPr>
        <w:suppressAutoHyphens/>
        <w:jc w:val="right"/>
        <w:rPr>
          <w:b/>
          <w:lang w:val="sr-Cyrl-RS" w:eastAsia="zh-CN"/>
        </w:rPr>
      </w:pPr>
      <w:r>
        <w:rPr>
          <w:b/>
          <w:lang w:val="sr-Cyrl-RS" w:eastAsia="zh-CN"/>
        </w:rPr>
        <w:t xml:space="preserve">ПРИЛОГ </w:t>
      </w:r>
      <w:r w:rsidR="00A90299">
        <w:rPr>
          <w:b/>
          <w:lang w:val="sr-Cyrl-RS" w:eastAsia="zh-CN"/>
        </w:rPr>
        <w:t>9</w:t>
      </w:r>
    </w:p>
    <w:p w14:paraId="797BDD73" w14:textId="77777777" w:rsidR="00852F40" w:rsidRDefault="00852F40" w:rsidP="00852F40">
      <w:pPr>
        <w:suppressAutoHyphens/>
        <w:jc w:val="center"/>
        <w:rPr>
          <w:b/>
          <w:lang w:val="sr-Cyrl-RS" w:eastAsia="zh-CN"/>
        </w:rPr>
      </w:pPr>
    </w:p>
    <w:p w14:paraId="1FEB72ED" w14:textId="77777777" w:rsidR="00977066" w:rsidRDefault="00977066" w:rsidP="00852F40">
      <w:pPr>
        <w:suppressAutoHyphens/>
        <w:jc w:val="center"/>
        <w:rPr>
          <w:lang w:val="sr-Latn-RS" w:eastAsia="zh-CN"/>
        </w:rPr>
        <w:sectPr w:rsidR="00977066" w:rsidSect="00790BEA">
          <w:type w:val="continuous"/>
          <w:pgSz w:w="11907" w:h="16840" w:code="9"/>
          <w:pgMar w:top="1440" w:right="1440" w:bottom="1440" w:left="1440" w:header="720" w:footer="720" w:gutter="0"/>
          <w:cols w:space="720"/>
          <w:docGrid w:linePitch="360"/>
        </w:sectPr>
      </w:pPr>
    </w:p>
    <w:p w14:paraId="602ABD17" w14:textId="1A972EC7" w:rsidR="002A2010" w:rsidRPr="002A2010" w:rsidRDefault="002A2010" w:rsidP="002A2010">
      <w:pPr>
        <w:jc w:val="right"/>
        <w:rPr>
          <w:b/>
          <w:lang w:val="sr-Cyrl-RS"/>
        </w:rPr>
      </w:pPr>
      <w:r w:rsidRPr="002A2010">
        <w:rPr>
          <w:b/>
          <w:lang w:val="sr-Cyrl-RS"/>
        </w:rPr>
        <w:lastRenderedPageBreak/>
        <w:t>ПРИЛОГ 1</w:t>
      </w:r>
      <w:r w:rsidR="00A90299">
        <w:rPr>
          <w:b/>
          <w:lang w:val="sr-Cyrl-RS"/>
        </w:rPr>
        <w:t>0</w:t>
      </w:r>
    </w:p>
    <w:p w14:paraId="62A517A9" w14:textId="2AED52FF" w:rsidR="00200CF6" w:rsidRDefault="00200CF6" w:rsidP="002A2010">
      <w:pPr>
        <w:widowControl w:val="0"/>
        <w:tabs>
          <w:tab w:val="left" w:pos="5260"/>
        </w:tabs>
        <w:autoSpaceDE w:val="0"/>
        <w:autoSpaceDN w:val="0"/>
        <w:adjustRightInd w:val="0"/>
        <w:spacing w:before="120" w:after="120"/>
        <w:ind w:left="360"/>
        <w:jc w:val="both"/>
        <w:rPr>
          <w:lang w:val="sr-Cyrl-RS"/>
        </w:rPr>
      </w:pPr>
    </w:p>
    <w:p w14:paraId="6D95CAD0" w14:textId="77777777" w:rsidR="00B238D3" w:rsidRDefault="00B238D3" w:rsidP="002A2010">
      <w:pPr>
        <w:widowControl w:val="0"/>
        <w:tabs>
          <w:tab w:val="left" w:pos="5260"/>
        </w:tabs>
        <w:autoSpaceDE w:val="0"/>
        <w:autoSpaceDN w:val="0"/>
        <w:adjustRightInd w:val="0"/>
        <w:spacing w:before="120" w:after="120"/>
        <w:ind w:left="360"/>
        <w:jc w:val="both"/>
        <w:rPr>
          <w:lang w:val="sr-Cyrl-RS"/>
        </w:rPr>
      </w:pPr>
    </w:p>
    <w:p w14:paraId="72899558" w14:textId="77777777" w:rsidR="001F08DB" w:rsidRPr="0015495D" w:rsidRDefault="001F08DB" w:rsidP="001F08DB">
      <w:pPr>
        <w:widowControl w:val="0"/>
        <w:overflowPunct w:val="0"/>
        <w:autoSpaceDE w:val="0"/>
        <w:autoSpaceDN w:val="0"/>
        <w:adjustRightInd w:val="0"/>
        <w:spacing w:before="120" w:after="120" w:line="226" w:lineRule="auto"/>
        <w:ind w:left="520" w:right="160"/>
        <w:jc w:val="center"/>
        <w:rPr>
          <w:b/>
          <w:bCs/>
          <w:lang w:val="sr-Cyrl-RS"/>
        </w:rPr>
      </w:pPr>
      <w:bookmarkStart w:id="5" w:name="OLE_LINK55"/>
      <w:bookmarkStart w:id="6" w:name="OLE_LINK56"/>
      <w:r w:rsidRPr="0015495D">
        <w:rPr>
          <w:b/>
          <w:bCs/>
          <w:lang w:val="sr-Cyrl-RS"/>
        </w:rPr>
        <w:t>ЗАХТЕВ ЗА ИЗДАВАЊЕ ОДОБРЕЊА ЗА УПОТРЕБУ ЗАЈЕДНИЧКОГ ОБЕЗБЕЂЕЊА, УПОТРЕБУ ЗАЈЕДНИЧКОГ ОБЕЗБЕЂЕЊА У УМАЊЕНОМ ИЗНОСУ ИЛИ ОСЛОБОЂЕЊУ ОД ПОЛАГАЊА ОБЕЗБЕЂЕЊА У ПОСТУПКУ ЗАЈЕДНИЧКОГ/НАЦИОНАЛНОГ ТРАНЗИТА</w:t>
      </w:r>
    </w:p>
    <w:bookmarkEnd w:id="5"/>
    <w:bookmarkEnd w:id="6"/>
    <w:p w14:paraId="233340D7" w14:textId="77777777" w:rsidR="001F08DB" w:rsidRPr="0015495D" w:rsidRDefault="001F08DB" w:rsidP="001F08DB">
      <w:pPr>
        <w:widowControl w:val="0"/>
        <w:overflowPunct w:val="0"/>
        <w:autoSpaceDE w:val="0"/>
        <w:autoSpaceDN w:val="0"/>
        <w:adjustRightInd w:val="0"/>
        <w:spacing w:before="120" w:after="120" w:line="226" w:lineRule="auto"/>
        <w:ind w:left="520" w:right="160"/>
        <w:jc w:val="center"/>
        <w:rPr>
          <w:lang w:val="sr-Cyrl-RS"/>
        </w:rPr>
      </w:pPr>
    </w:p>
    <w:p w14:paraId="004B32EE" w14:textId="3E23E51F" w:rsidR="001F08DB" w:rsidRDefault="001F08DB" w:rsidP="001F08DB">
      <w:pPr>
        <w:widowControl w:val="0"/>
        <w:overflowPunct w:val="0"/>
        <w:autoSpaceDE w:val="0"/>
        <w:autoSpaceDN w:val="0"/>
        <w:adjustRightInd w:val="0"/>
        <w:spacing w:before="120" w:after="120" w:line="230" w:lineRule="auto"/>
        <w:jc w:val="both"/>
        <w:rPr>
          <w:lang w:val="sr-Latn-RS"/>
        </w:rPr>
      </w:pPr>
      <w:r w:rsidRPr="0015495D">
        <w:rPr>
          <w:lang w:val="sr-Cyrl-RS"/>
        </w:rPr>
        <w:t>Молим, Царинарницу _______</w:t>
      </w:r>
      <w:r w:rsidR="00304F70">
        <w:rPr>
          <w:lang w:val="sr-Cyrl-RS"/>
        </w:rPr>
        <w:t>____</w:t>
      </w:r>
      <w:r w:rsidRPr="0015495D">
        <w:rPr>
          <w:lang w:val="sr-Cyrl-RS"/>
        </w:rPr>
        <w:t xml:space="preserve">_______ да ми одобри употребу заједничког обезбеђења, употребу заједничког обезбеђења у умањеном износу или ослобођење од полагања обезбеђења у поступку заједничког/националног транзита </w:t>
      </w:r>
      <w:r w:rsidRPr="00C552A2">
        <w:rPr>
          <w:lang w:val="sr-Cyrl-RS"/>
        </w:rPr>
        <w:t>(потребно заокружити), у складу са чл</w:t>
      </w:r>
      <w:r w:rsidR="00110841" w:rsidRPr="00C552A2">
        <w:rPr>
          <w:lang w:val="sr-Latn-RS"/>
        </w:rPr>
        <w:t>ано</w:t>
      </w:r>
      <w:r w:rsidR="00110841" w:rsidRPr="00C552A2">
        <w:rPr>
          <w:lang w:val="sr-Cyrl-RS"/>
        </w:rPr>
        <w:t>м</w:t>
      </w:r>
      <w:r w:rsidRPr="00C552A2">
        <w:rPr>
          <w:lang w:val="sr-Cyrl-RS"/>
        </w:rPr>
        <w:t xml:space="preserve"> </w:t>
      </w:r>
      <w:r w:rsidR="00110841" w:rsidRPr="00C552A2">
        <w:rPr>
          <w:lang w:val="sr-Cyrl-RS"/>
        </w:rPr>
        <w:t>10</w:t>
      </w:r>
      <w:r w:rsidR="003C7859" w:rsidRPr="00B33561">
        <w:rPr>
          <w:lang w:val="sr-Cyrl-RS"/>
        </w:rPr>
        <w:t>. став 2. тачка б)</w:t>
      </w:r>
      <w:r w:rsidRPr="00C552A2">
        <w:rPr>
          <w:lang w:val="sr-Cyrl-RS"/>
        </w:rPr>
        <w:t xml:space="preserve"> </w:t>
      </w:r>
      <w:r w:rsidR="00110841" w:rsidRPr="00C552A2">
        <w:rPr>
          <w:lang w:val="sr-Cyrl-RS"/>
        </w:rPr>
        <w:t>Поглавља</w:t>
      </w:r>
      <w:r w:rsidR="00110841" w:rsidRPr="00C552A2">
        <w:rPr>
          <w:lang w:val="sr-Latn-RS"/>
        </w:rPr>
        <w:t xml:space="preserve"> IV</w:t>
      </w:r>
      <w:r w:rsidR="00110841" w:rsidRPr="00C552A2">
        <w:rPr>
          <w:lang w:val="sr-Cyrl-RS"/>
        </w:rPr>
        <w:t xml:space="preserve"> Наслова </w:t>
      </w:r>
      <w:r w:rsidR="00110841" w:rsidRPr="00C552A2">
        <w:rPr>
          <w:lang w:val="sr-Latn-RS"/>
        </w:rPr>
        <w:t xml:space="preserve">I </w:t>
      </w:r>
      <w:r w:rsidR="00110841" w:rsidRPr="00C552A2">
        <w:rPr>
          <w:lang w:val="sr-Cyrl-RS"/>
        </w:rPr>
        <w:t>Додатка</w:t>
      </w:r>
      <w:r w:rsidR="00110841" w:rsidRPr="00C552A2">
        <w:rPr>
          <w:lang w:val="sr-Latn-RS"/>
        </w:rPr>
        <w:t xml:space="preserve"> I</w:t>
      </w:r>
      <w:r w:rsidR="003C7859" w:rsidRPr="00B33561">
        <w:rPr>
          <w:lang w:val="sr-Cyrl-RS"/>
        </w:rPr>
        <w:t>, чланом 55. став 1. тачка а)</w:t>
      </w:r>
      <w:r w:rsidR="00110841" w:rsidRPr="00C552A2">
        <w:rPr>
          <w:lang w:val="sr-Cyrl-RS"/>
        </w:rPr>
        <w:t xml:space="preserve"> </w:t>
      </w:r>
      <w:r w:rsidR="00FF6A6D" w:rsidRPr="00B33561">
        <w:rPr>
          <w:lang w:val="sr-Cyrl-RS"/>
        </w:rPr>
        <w:t>Поглавља</w:t>
      </w:r>
      <w:r w:rsidR="00FF6A6D" w:rsidRPr="00B33561">
        <w:rPr>
          <w:lang w:val="sr-Latn-RS"/>
        </w:rPr>
        <w:t xml:space="preserve"> I</w:t>
      </w:r>
      <w:r w:rsidR="00FF6A6D" w:rsidRPr="00B33561">
        <w:rPr>
          <w:lang w:val="sr-Cyrl-RS"/>
        </w:rPr>
        <w:t xml:space="preserve"> Наслова </w:t>
      </w:r>
      <w:r w:rsidR="00FF6A6D" w:rsidRPr="00B33561">
        <w:rPr>
          <w:lang w:val="sr-Latn-RS"/>
        </w:rPr>
        <w:t xml:space="preserve">III </w:t>
      </w:r>
      <w:r w:rsidR="00FF6A6D" w:rsidRPr="00B33561">
        <w:rPr>
          <w:lang w:val="sr-Cyrl-RS"/>
        </w:rPr>
        <w:t>Додатка</w:t>
      </w:r>
      <w:r w:rsidR="00FF6A6D" w:rsidRPr="00B33561">
        <w:rPr>
          <w:lang w:val="sr-Latn-RS"/>
        </w:rPr>
        <w:t xml:space="preserve"> I</w:t>
      </w:r>
      <w:r w:rsidR="00FF6A6D" w:rsidRPr="00B33561">
        <w:rPr>
          <w:lang w:val="sr-Cyrl-RS"/>
        </w:rPr>
        <w:t xml:space="preserve"> </w:t>
      </w:r>
      <w:r w:rsidRPr="00C552A2">
        <w:rPr>
          <w:lang w:val="sr-Cyrl-RS"/>
        </w:rPr>
        <w:t>и чл</w:t>
      </w:r>
      <w:r w:rsidR="00110841" w:rsidRPr="00FF6A6D">
        <w:rPr>
          <w:lang w:val="sr-Latn-RS"/>
        </w:rPr>
        <w:t>aновима од</w:t>
      </w:r>
      <w:r w:rsidRPr="00FF6A6D">
        <w:rPr>
          <w:lang w:val="sr-Cyrl-RS"/>
        </w:rPr>
        <w:t xml:space="preserve"> 74. до 80. </w:t>
      </w:r>
      <w:r w:rsidR="00110841" w:rsidRPr="00FF6A6D">
        <w:rPr>
          <w:lang w:val="sr-Cyrl-RS"/>
        </w:rPr>
        <w:t>Поглавља</w:t>
      </w:r>
      <w:r w:rsidR="00110841" w:rsidRPr="00FF6A6D">
        <w:rPr>
          <w:lang w:val="sr-Latn-RS"/>
        </w:rPr>
        <w:t xml:space="preserve"> II</w:t>
      </w:r>
      <w:r w:rsidR="00110841" w:rsidRPr="00FF6A6D">
        <w:rPr>
          <w:lang w:val="sr-Cyrl-RS"/>
        </w:rPr>
        <w:t xml:space="preserve"> Наслова </w:t>
      </w:r>
      <w:r w:rsidR="00110841" w:rsidRPr="00FF6A6D">
        <w:rPr>
          <w:lang w:val="sr-Latn-RS"/>
        </w:rPr>
        <w:t xml:space="preserve">III </w:t>
      </w:r>
      <w:r w:rsidR="00110841" w:rsidRPr="00FF6A6D">
        <w:rPr>
          <w:lang w:val="sr-Cyrl-RS"/>
        </w:rPr>
        <w:t>Додатка</w:t>
      </w:r>
      <w:r w:rsidR="00110841" w:rsidRPr="00FF6A6D">
        <w:rPr>
          <w:lang w:val="sr-Latn-RS"/>
        </w:rPr>
        <w:t xml:space="preserve"> I</w:t>
      </w:r>
      <w:r w:rsidR="00110841" w:rsidRPr="00FF6A6D">
        <w:rPr>
          <w:lang w:val="sr-Cyrl-RS"/>
        </w:rPr>
        <w:t xml:space="preserve"> </w:t>
      </w:r>
      <w:r w:rsidRPr="00FF6A6D">
        <w:rPr>
          <w:lang w:val="sr-Cyrl-RS"/>
        </w:rPr>
        <w:t>Конвенције о заједничком транзитном поступку (</w:t>
      </w:r>
      <w:r w:rsidR="00843FC8" w:rsidRPr="00DD31C2">
        <w:rPr>
          <w:lang w:val="sr-Cyrl-RS"/>
        </w:rPr>
        <w:t>Сл</w:t>
      </w:r>
      <w:r w:rsidR="00843FC8">
        <w:rPr>
          <w:bCs/>
          <w:lang w:val="sr-Cyrl-RS"/>
        </w:rPr>
        <w:t>ужбени</w:t>
      </w:r>
      <w:r w:rsidR="00843FC8" w:rsidRPr="00DD31C2">
        <w:t xml:space="preserve"> </w:t>
      </w:r>
      <w:r w:rsidR="00843FC8" w:rsidRPr="00DD31C2">
        <w:rPr>
          <w:lang w:val="sr-Cyrl-RS"/>
        </w:rPr>
        <w:t>гласник Р</w:t>
      </w:r>
      <w:r w:rsidR="00843FC8">
        <w:rPr>
          <w:bCs/>
          <w:lang w:val="sr-Cyrl-RS"/>
        </w:rPr>
        <w:t xml:space="preserve">епублике </w:t>
      </w:r>
      <w:r w:rsidR="00843FC8" w:rsidRPr="00DD31C2">
        <w:rPr>
          <w:lang w:val="sr-Cyrl-RS"/>
        </w:rPr>
        <w:t>С</w:t>
      </w:r>
      <w:r w:rsidR="00843FC8">
        <w:rPr>
          <w:bCs/>
          <w:lang w:val="sr-Cyrl-RS"/>
        </w:rPr>
        <w:t>рбије</w:t>
      </w:r>
      <w:r w:rsidR="00843FC8" w:rsidRPr="00DD31C2">
        <w:rPr>
          <w:lang w:val="sr-Cyrl-RS"/>
        </w:rPr>
        <w:t xml:space="preserve"> </w:t>
      </w:r>
      <w:r w:rsidRPr="00FF6A6D">
        <w:rPr>
          <w:lang w:val="sr-Cyrl-RS"/>
        </w:rPr>
        <w:t>- међународни уговори“, бр 13/15</w:t>
      </w:r>
      <w:r w:rsidRPr="00FF6A6D">
        <w:rPr>
          <w:lang w:val="sr-Latn-RS"/>
        </w:rPr>
        <w:t xml:space="preserve">, 2/17 </w:t>
      </w:r>
      <w:r w:rsidRPr="00FF6A6D">
        <w:rPr>
          <w:lang w:val="sr-Cyrl-RS"/>
        </w:rPr>
        <w:t xml:space="preserve">и 11/18) и члановима 77. и 83. Царинског закона </w:t>
      </w:r>
      <w:r w:rsidR="00130E1C" w:rsidRPr="00FF6A6D">
        <w:rPr>
          <w:lang w:val="sr-Cyrl-RS"/>
        </w:rPr>
        <w:t>(„</w:t>
      </w:r>
      <w:r w:rsidR="00C20D9E" w:rsidRPr="004A212A">
        <w:rPr>
          <w:spacing w:val="-1"/>
          <w:lang w:val="sr-Cyrl-CS" w:eastAsia="en-US"/>
        </w:rPr>
        <w:t>Сл</w:t>
      </w:r>
      <w:r w:rsidR="00C20D9E">
        <w:rPr>
          <w:spacing w:val="-1"/>
          <w:lang w:val="sr-Cyrl-CS" w:eastAsia="en-US"/>
        </w:rPr>
        <w:t xml:space="preserve">ужбени </w:t>
      </w:r>
      <w:r w:rsidR="00C20D9E" w:rsidRPr="004A212A">
        <w:rPr>
          <w:spacing w:val="-1"/>
          <w:lang w:val="sr-Cyrl-CS" w:eastAsia="en-US"/>
        </w:rPr>
        <w:t>гласник Р</w:t>
      </w:r>
      <w:r w:rsidR="00C20D9E">
        <w:rPr>
          <w:spacing w:val="-1"/>
          <w:lang w:val="sr-Cyrl-CS" w:eastAsia="en-US"/>
        </w:rPr>
        <w:t xml:space="preserve">епублике </w:t>
      </w:r>
      <w:r w:rsidR="00C20D9E" w:rsidRPr="004A212A">
        <w:rPr>
          <w:spacing w:val="-1"/>
          <w:lang w:val="sr-Cyrl-CS" w:eastAsia="en-US"/>
        </w:rPr>
        <w:t>С</w:t>
      </w:r>
      <w:r w:rsidR="00C20D9E">
        <w:rPr>
          <w:spacing w:val="-1"/>
          <w:lang w:val="sr-Cyrl-CS" w:eastAsia="en-US"/>
        </w:rPr>
        <w:t>рбије</w:t>
      </w:r>
      <w:r w:rsidR="00C20D9E" w:rsidRPr="00FF6A6D" w:rsidDel="00C20D9E">
        <w:rPr>
          <w:lang w:val="sr-Cyrl-RS"/>
        </w:rPr>
        <w:t xml:space="preserve"> </w:t>
      </w:r>
      <w:r w:rsidR="00130E1C" w:rsidRPr="00FF6A6D">
        <w:rPr>
          <w:lang w:val="sr-Cyrl-RS"/>
        </w:rPr>
        <w:t>“ бр.  95/2018, 91/2019 – др. закон, 144/2020, 118/2021 и 138/2022)</w:t>
      </w:r>
      <w:r w:rsidR="00130E1C" w:rsidRPr="00FF6A6D" w:rsidDel="00130E1C">
        <w:rPr>
          <w:lang w:val="sr-Cyrl-RS"/>
        </w:rPr>
        <w:t xml:space="preserve"> </w:t>
      </w:r>
      <w:r w:rsidRPr="00FF6A6D">
        <w:rPr>
          <w:lang w:val="sr-Cyrl-RS"/>
        </w:rPr>
        <w:t xml:space="preserve">и члановима </w:t>
      </w:r>
      <w:r w:rsidR="00110841" w:rsidRPr="00FF6A6D">
        <w:rPr>
          <w:lang w:val="sr-Cyrl-RS"/>
        </w:rPr>
        <w:t xml:space="preserve">од 150. </w:t>
      </w:r>
      <w:r w:rsidRPr="00FF6A6D">
        <w:rPr>
          <w:lang w:val="sr-Cyrl-RS"/>
        </w:rPr>
        <w:t>до 15</w:t>
      </w:r>
      <w:r w:rsidR="00110841" w:rsidRPr="00FF6A6D">
        <w:rPr>
          <w:lang w:val="sr-Cyrl-RS"/>
        </w:rPr>
        <w:t>4</w:t>
      </w:r>
      <w:r w:rsidRPr="00FF6A6D">
        <w:rPr>
          <w:lang w:val="sr-Cyrl-RS"/>
        </w:rPr>
        <w:t xml:space="preserve">. Уредбе о царинским поступцима и царинским формалностима </w:t>
      </w:r>
      <w:r w:rsidR="00130E1C" w:rsidRPr="00FF6A6D">
        <w:rPr>
          <w:lang w:val="sr-Cyrl-RS"/>
        </w:rPr>
        <w:t>(„</w:t>
      </w:r>
      <w:r w:rsidR="00C20D9E" w:rsidRPr="004A212A">
        <w:rPr>
          <w:spacing w:val="-1"/>
          <w:lang w:val="sr-Cyrl-CS" w:eastAsia="en-US"/>
        </w:rPr>
        <w:t>Сл</w:t>
      </w:r>
      <w:r w:rsidR="00C20D9E">
        <w:rPr>
          <w:spacing w:val="-1"/>
          <w:lang w:val="sr-Cyrl-CS" w:eastAsia="en-US"/>
        </w:rPr>
        <w:t xml:space="preserve">ужбени </w:t>
      </w:r>
      <w:r w:rsidR="00C20D9E" w:rsidRPr="004A212A">
        <w:rPr>
          <w:spacing w:val="-1"/>
          <w:lang w:val="sr-Cyrl-CS" w:eastAsia="en-US"/>
        </w:rPr>
        <w:t>гласник Р</w:t>
      </w:r>
      <w:r w:rsidR="00C20D9E">
        <w:rPr>
          <w:spacing w:val="-1"/>
          <w:lang w:val="sr-Cyrl-CS" w:eastAsia="en-US"/>
        </w:rPr>
        <w:t xml:space="preserve">епублике </w:t>
      </w:r>
      <w:r w:rsidR="00C20D9E" w:rsidRPr="004A212A">
        <w:rPr>
          <w:spacing w:val="-1"/>
          <w:lang w:val="sr-Cyrl-CS" w:eastAsia="en-US"/>
        </w:rPr>
        <w:t>С</w:t>
      </w:r>
      <w:r w:rsidR="00C20D9E">
        <w:rPr>
          <w:spacing w:val="-1"/>
          <w:lang w:val="sr-Cyrl-CS" w:eastAsia="en-US"/>
        </w:rPr>
        <w:t>рбије</w:t>
      </w:r>
      <w:r w:rsidR="00130E1C" w:rsidRPr="00FF6A6D">
        <w:rPr>
          <w:lang w:val="sr-Cyrl-RS"/>
        </w:rPr>
        <w:t>“ бр. 39/2019, 8/2020, 132/2021, 144/2022 и 117/2023)</w:t>
      </w:r>
      <w:r w:rsidR="00130E1C" w:rsidRPr="00FF6A6D">
        <w:rPr>
          <w:lang w:val="sr-Latn-RS"/>
        </w:rPr>
        <w:t>.</w:t>
      </w:r>
    </w:p>
    <w:p w14:paraId="4DC7DACA" w14:textId="77777777" w:rsidR="00B238D3" w:rsidRPr="00FF6A6D" w:rsidRDefault="00B238D3" w:rsidP="001F08DB">
      <w:pPr>
        <w:widowControl w:val="0"/>
        <w:overflowPunct w:val="0"/>
        <w:autoSpaceDE w:val="0"/>
        <w:autoSpaceDN w:val="0"/>
        <w:adjustRightInd w:val="0"/>
        <w:spacing w:before="120" w:after="120" w:line="230" w:lineRule="auto"/>
        <w:jc w:val="both"/>
        <w:rPr>
          <w:lang w:val="sr-Cyrl-RS"/>
        </w:rPr>
      </w:pPr>
    </w:p>
    <w:p w14:paraId="5FED7820" w14:textId="77777777" w:rsidR="001F08DB" w:rsidRPr="0015495D" w:rsidRDefault="001F08DB" w:rsidP="001F08DB">
      <w:pPr>
        <w:autoSpaceDE w:val="0"/>
        <w:autoSpaceDN w:val="0"/>
        <w:adjustRightInd w:val="0"/>
        <w:spacing w:before="120" w:after="120"/>
        <w:rPr>
          <w:b/>
          <w:bCs/>
          <w:lang w:val="sr-Cyrl-RS" w:eastAsia="hr-HR"/>
        </w:rPr>
      </w:pPr>
      <w:r w:rsidRPr="0015495D">
        <w:rPr>
          <w:b/>
          <w:bCs/>
          <w:lang w:val="sr-Cyrl-RS" w:eastAsia="hr-HR"/>
        </w:rPr>
        <w:t>Подаци о подносиоцу захтева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4077"/>
        <w:gridCol w:w="4606"/>
      </w:tblGrid>
      <w:tr w:rsidR="001F08DB" w:rsidRPr="0015495D" w14:paraId="372FC1C9" w14:textId="77777777" w:rsidTr="00F41F98">
        <w:tc>
          <w:tcPr>
            <w:tcW w:w="951" w:type="dxa"/>
            <w:shd w:val="clear" w:color="auto" w:fill="auto"/>
            <w:vAlign w:val="center"/>
          </w:tcPr>
          <w:p w14:paraId="34264F26" w14:textId="77777777" w:rsidR="001F08DB" w:rsidRPr="0015495D" w:rsidRDefault="001F08DB" w:rsidP="00F41F98">
            <w:pPr>
              <w:autoSpaceDE w:val="0"/>
              <w:autoSpaceDN w:val="0"/>
              <w:adjustRightInd w:val="0"/>
              <w:spacing w:before="120" w:after="120"/>
              <w:jc w:val="center"/>
              <w:rPr>
                <w:b/>
                <w:bCs/>
                <w:lang w:val="sr-Cyrl-RS" w:eastAsia="hr-HR"/>
              </w:rPr>
            </w:pPr>
            <w:r w:rsidRPr="0015495D">
              <w:rPr>
                <w:b/>
                <w:bCs/>
                <w:lang w:val="sr-Cyrl-RS" w:eastAsia="hr-HR"/>
              </w:rPr>
              <w:t>1.</w:t>
            </w:r>
          </w:p>
        </w:tc>
        <w:tc>
          <w:tcPr>
            <w:tcW w:w="8683" w:type="dxa"/>
            <w:gridSpan w:val="2"/>
            <w:shd w:val="clear" w:color="auto" w:fill="auto"/>
          </w:tcPr>
          <w:p w14:paraId="3CB73FC5" w14:textId="77777777" w:rsidR="001F08DB" w:rsidRPr="0015495D" w:rsidRDefault="001F08DB" w:rsidP="00F41F98">
            <w:pPr>
              <w:autoSpaceDE w:val="0"/>
              <w:autoSpaceDN w:val="0"/>
              <w:adjustRightInd w:val="0"/>
              <w:spacing w:before="120" w:after="120"/>
              <w:rPr>
                <w:b/>
                <w:bCs/>
                <w:lang w:val="sr-Cyrl-RS" w:eastAsia="hr-HR"/>
              </w:rPr>
            </w:pPr>
            <w:r w:rsidRPr="0015495D">
              <w:rPr>
                <w:b/>
                <w:bCs/>
                <w:lang w:val="sr-Cyrl-RS" w:eastAsia="hr-HR"/>
              </w:rPr>
              <w:t>Привредно друштво:</w:t>
            </w:r>
          </w:p>
          <w:p w14:paraId="5D162FAC" w14:textId="77777777" w:rsidR="001F08DB" w:rsidRPr="0015495D" w:rsidRDefault="001F08DB" w:rsidP="00F41F98">
            <w:pPr>
              <w:autoSpaceDE w:val="0"/>
              <w:autoSpaceDN w:val="0"/>
              <w:adjustRightInd w:val="0"/>
              <w:spacing w:before="120" w:after="120"/>
              <w:rPr>
                <w:b/>
                <w:bCs/>
                <w:lang w:val="sr-Cyrl-RS" w:eastAsia="hr-HR"/>
              </w:rPr>
            </w:pPr>
          </w:p>
        </w:tc>
      </w:tr>
      <w:tr w:rsidR="001F08DB" w:rsidRPr="0015495D" w14:paraId="5C260B5B" w14:textId="77777777" w:rsidTr="00F41F98">
        <w:tc>
          <w:tcPr>
            <w:tcW w:w="951" w:type="dxa"/>
            <w:shd w:val="clear" w:color="auto" w:fill="auto"/>
            <w:vAlign w:val="center"/>
          </w:tcPr>
          <w:p w14:paraId="3E2A0FDD" w14:textId="77777777" w:rsidR="001F08DB" w:rsidRPr="0015495D" w:rsidRDefault="001F08DB" w:rsidP="00F41F98">
            <w:pPr>
              <w:autoSpaceDE w:val="0"/>
              <w:autoSpaceDN w:val="0"/>
              <w:adjustRightInd w:val="0"/>
              <w:spacing w:before="120" w:after="120"/>
              <w:jc w:val="center"/>
              <w:rPr>
                <w:b/>
                <w:bCs/>
                <w:lang w:val="sr-Cyrl-RS" w:eastAsia="hr-HR"/>
              </w:rPr>
            </w:pPr>
            <w:r w:rsidRPr="0015495D">
              <w:rPr>
                <w:b/>
                <w:bCs/>
                <w:lang w:val="sr-Cyrl-RS" w:eastAsia="hr-HR"/>
              </w:rPr>
              <w:t>2.</w:t>
            </w:r>
          </w:p>
        </w:tc>
        <w:tc>
          <w:tcPr>
            <w:tcW w:w="8683" w:type="dxa"/>
            <w:gridSpan w:val="2"/>
            <w:shd w:val="clear" w:color="auto" w:fill="auto"/>
          </w:tcPr>
          <w:p w14:paraId="6EAF74F0" w14:textId="77777777" w:rsidR="001F08DB" w:rsidRPr="0015495D" w:rsidRDefault="001F08DB" w:rsidP="00F41F98">
            <w:pPr>
              <w:autoSpaceDE w:val="0"/>
              <w:autoSpaceDN w:val="0"/>
              <w:adjustRightInd w:val="0"/>
              <w:spacing w:before="120" w:after="120"/>
              <w:rPr>
                <w:b/>
                <w:bCs/>
                <w:lang w:val="sr-Cyrl-RS" w:eastAsia="hr-HR"/>
              </w:rPr>
            </w:pPr>
            <w:r w:rsidRPr="0015495D">
              <w:rPr>
                <w:b/>
                <w:bCs/>
                <w:lang w:val="sr-Cyrl-RS" w:eastAsia="hr-HR"/>
              </w:rPr>
              <w:t>Адреса:</w:t>
            </w:r>
          </w:p>
        </w:tc>
      </w:tr>
      <w:tr w:rsidR="001F08DB" w:rsidRPr="0015495D" w14:paraId="5839430D" w14:textId="77777777" w:rsidTr="00F41F98">
        <w:tc>
          <w:tcPr>
            <w:tcW w:w="951" w:type="dxa"/>
            <w:shd w:val="clear" w:color="auto" w:fill="auto"/>
            <w:vAlign w:val="center"/>
          </w:tcPr>
          <w:p w14:paraId="3A8E78C0" w14:textId="77777777" w:rsidR="001F08DB" w:rsidRPr="0015495D" w:rsidRDefault="001F08DB" w:rsidP="00F41F98">
            <w:pPr>
              <w:autoSpaceDE w:val="0"/>
              <w:autoSpaceDN w:val="0"/>
              <w:adjustRightInd w:val="0"/>
              <w:spacing w:before="120" w:after="120"/>
              <w:jc w:val="center"/>
              <w:rPr>
                <w:b/>
                <w:bCs/>
                <w:lang w:val="sr-Cyrl-RS" w:eastAsia="hr-HR"/>
              </w:rPr>
            </w:pPr>
            <w:r w:rsidRPr="0015495D">
              <w:rPr>
                <w:b/>
                <w:bCs/>
                <w:lang w:val="sr-Cyrl-RS" w:eastAsia="hr-HR"/>
              </w:rPr>
              <w:t>3.</w:t>
            </w:r>
          </w:p>
        </w:tc>
        <w:tc>
          <w:tcPr>
            <w:tcW w:w="8683" w:type="dxa"/>
            <w:gridSpan w:val="2"/>
            <w:shd w:val="clear" w:color="auto" w:fill="auto"/>
          </w:tcPr>
          <w:p w14:paraId="06BB3DA9" w14:textId="77777777" w:rsidR="001F08DB" w:rsidRPr="0015495D" w:rsidRDefault="001F08DB" w:rsidP="00F41F98">
            <w:pPr>
              <w:autoSpaceDE w:val="0"/>
              <w:autoSpaceDN w:val="0"/>
              <w:adjustRightInd w:val="0"/>
              <w:spacing w:before="120" w:after="120"/>
              <w:rPr>
                <w:b/>
                <w:bCs/>
                <w:lang w:val="sr-Cyrl-RS" w:eastAsia="hr-HR"/>
              </w:rPr>
            </w:pPr>
            <w:r w:rsidRPr="0015495D">
              <w:rPr>
                <w:b/>
                <w:bCs/>
                <w:lang w:val="sr-Cyrl-RS" w:eastAsia="hr-HR"/>
              </w:rPr>
              <w:t>Порески идентификациони број (ПИБ)/матични број:</w:t>
            </w:r>
          </w:p>
        </w:tc>
      </w:tr>
      <w:tr w:rsidR="001F08DB" w:rsidRPr="0015495D" w14:paraId="71CE96DC" w14:textId="77777777" w:rsidTr="00F41F98">
        <w:tc>
          <w:tcPr>
            <w:tcW w:w="951" w:type="dxa"/>
            <w:shd w:val="clear" w:color="auto" w:fill="auto"/>
            <w:vAlign w:val="center"/>
          </w:tcPr>
          <w:p w14:paraId="27CE2E94" w14:textId="77777777" w:rsidR="001F08DB" w:rsidRPr="0015495D" w:rsidRDefault="001F08DB" w:rsidP="00F41F98">
            <w:pPr>
              <w:autoSpaceDE w:val="0"/>
              <w:autoSpaceDN w:val="0"/>
              <w:adjustRightInd w:val="0"/>
              <w:spacing w:before="120" w:after="120"/>
              <w:jc w:val="center"/>
              <w:rPr>
                <w:b/>
                <w:bCs/>
                <w:lang w:val="sr-Cyrl-RS" w:eastAsia="hr-HR"/>
              </w:rPr>
            </w:pPr>
            <w:r w:rsidRPr="0015495D">
              <w:rPr>
                <w:b/>
                <w:bCs/>
                <w:lang w:val="sr-Cyrl-RS" w:eastAsia="hr-HR"/>
              </w:rPr>
              <w:t>4.</w:t>
            </w:r>
          </w:p>
        </w:tc>
        <w:tc>
          <w:tcPr>
            <w:tcW w:w="8683" w:type="dxa"/>
            <w:gridSpan w:val="2"/>
            <w:shd w:val="clear" w:color="auto" w:fill="auto"/>
          </w:tcPr>
          <w:p w14:paraId="2BDDA9FA" w14:textId="77777777" w:rsidR="001F08DB" w:rsidRPr="0015495D" w:rsidRDefault="001F08DB" w:rsidP="00F41F98">
            <w:pPr>
              <w:autoSpaceDE w:val="0"/>
              <w:autoSpaceDN w:val="0"/>
              <w:adjustRightInd w:val="0"/>
              <w:spacing w:before="120" w:after="120"/>
              <w:rPr>
                <w:b/>
                <w:bCs/>
                <w:lang w:val="sr-Cyrl-RS" w:eastAsia="hr-HR"/>
              </w:rPr>
            </w:pPr>
            <w:r w:rsidRPr="0015495D">
              <w:rPr>
                <w:b/>
                <w:bCs/>
                <w:lang w:val="sr-Cyrl-RS" w:eastAsia="hr-HR"/>
              </w:rPr>
              <w:t>Одговорна особа:</w:t>
            </w:r>
          </w:p>
        </w:tc>
      </w:tr>
      <w:tr w:rsidR="001F08DB" w:rsidRPr="0015495D" w14:paraId="35B96DA3" w14:textId="77777777" w:rsidTr="00F41F98">
        <w:tc>
          <w:tcPr>
            <w:tcW w:w="951" w:type="dxa"/>
            <w:shd w:val="clear" w:color="auto" w:fill="auto"/>
            <w:vAlign w:val="center"/>
          </w:tcPr>
          <w:p w14:paraId="1D7E7B39" w14:textId="77777777" w:rsidR="001F08DB" w:rsidRPr="0015495D" w:rsidRDefault="001F08DB" w:rsidP="00F41F98">
            <w:pPr>
              <w:autoSpaceDE w:val="0"/>
              <w:autoSpaceDN w:val="0"/>
              <w:adjustRightInd w:val="0"/>
              <w:spacing w:before="120" w:after="120"/>
              <w:jc w:val="center"/>
              <w:rPr>
                <w:b/>
                <w:bCs/>
                <w:lang w:val="sr-Cyrl-RS" w:eastAsia="hr-HR"/>
              </w:rPr>
            </w:pPr>
            <w:r w:rsidRPr="0015495D">
              <w:rPr>
                <w:b/>
                <w:bCs/>
                <w:lang w:val="sr-Cyrl-RS" w:eastAsia="hr-HR"/>
              </w:rPr>
              <w:t>5.</w:t>
            </w:r>
          </w:p>
        </w:tc>
        <w:tc>
          <w:tcPr>
            <w:tcW w:w="8683" w:type="dxa"/>
            <w:gridSpan w:val="2"/>
            <w:shd w:val="clear" w:color="auto" w:fill="auto"/>
          </w:tcPr>
          <w:p w14:paraId="1849F295" w14:textId="77777777" w:rsidR="001F08DB" w:rsidRPr="0015495D" w:rsidRDefault="001F08DB" w:rsidP="00F41F98">
            <w:pPr>
              <w:autoSpaceDE w:val="0"/>
              <w:autoSpaceDN w:val="0"/>
              <w:adjustRightInd w:val="0"/>
              <w:spacing w:before="120" w:after="120"/>
              <w:rPr>
                <w:b/>
                <w:bCs/>
                <w:lang w:val="sr-Cyrl-RS" w:eastAsia="hr-HR"/>
              </w:rPr>
            </w:pPr>
            <w:r w:rsidRPr="0015495D">
              <w:rPr>
                <w:b/>
                <w:bCs/>
                <w:lang w:val="sr-Cyrl-RS" w:eastAsia="hr-HR"/>
              </w:rPr>
              <w:t>Контакт особа/ Радно место:</w:t>
            </w:r>
          </w:p>
          <w:p w14:paraId="67EBEC6F" w14:textId="77777777" w:rsidR="001F08DB" w:rsidRPr="0015495D" w:rsidRDefault="001F08DB" w:rsidP="00F41F98">
            <w:pPr>
              <w:autoSpaceDE w:val="0"/>
              <w:autoSpaceDN w:val="0"/>
              <w:adjustRightInd w:val="0"/>
              <w:spacing w:before="120" w:after="120"/>
              <w:rPr>
                <w:b/>
                <w:bCs/>
                <w:lang w:val="sr-Cyrl-RS" w:eastAsia="hr-HR"/>
              </w:rPr>
            </w:pPr>
            <w:r w:rsidRPr="0015495D">
              <w:rPr>
                <w:b/>
                <w:bCs/>
                <w:lang w:val="sr-Cyrl-RS" w:eastAsia="hr-HR"/>
              </w:rPr>
              <w:t>Телефон:</w:t>
            </w:r>
          </w:p>
          <w:p w14:paraId="60DA41E7" w14:textId="77777777" w:rsidR="001F08DB" w:rsidRPr="0015495D" w:rsidRDefault="001F08DB" w:rsidP="00F41F98">
            <w:pPr>
              <w:autoSpaceDE w:val="0"/>
              <w:autoSpaceDN w:val="0"/>
              <w:adjustRightInd w:val="0"/>
              <w:spacing w:before="120" w:after="120"/>
              <w:rPr>
                <w:b/>
                <w:bCs/>
                <w:lang w:val="sr-Cyrl-RS" w:eastAsia="hr-HR"/>
              </w:rPr>
            </w:pPr>
            <w:r w:rsidRPr="0015495D">
              <w:rPr>
                <w:b/>
                <w:bCs/>
                <w:lang w:val="sr-Cyrl-RS" w:eastAsia="hr-HR"/>
              </w:rPr>
              <w:t>Телефакс:</w:t>
            </w:r>
          </w:p>
          <w:p w14:paraId="301F241E" w14:textId="77777777" w:rsidR="001F08DB" w:rsidRPr="0015495D" w:rsidRDefault="001F08DB" w:rsidP="00F41F98">
            <w:pPr>
              <w:autoSpaceDE w:val="0"/>
              <w:autoSpaceDN w:val="0"/>
              <w:adjustRightInd w:val="0"/>
              <w:spacing w:before="120" w:after="120"/>
              <w:rPr>
                <w:b/>
                <w:bCs/>
                <w:lang w:val="sr-Cyrl-RS" w:eastAsia="hr-HR"/>
              </w:rPr>
            </w:pPr>
            <w:r w:rsidRPr="0015495D">
              <w:rPr>
                <w:b/>
                <w:bCs/>
                <w:lang w:val="sr-Cyrl-RS" w:eastAsia="hr-HR"/>
              </w:rPr>
              <w:t>e-mail:</w:t>
            </w:r>
          </w:p>
        </w:tc>
      </w:tr>
      <w:tr w:rsidR="001F08DB" w:rsidRPr="0015495D" w14:paraId="631AC5B9" w14:textId="77777777" w:rsidTr="00F41F98">
        <w:tc>
          <w:tcPr>
            <w:tcW w:w="951" w:type="dxa"/>
            <w:shd w:val="clear" w:color="auto" w:fill="auto"/>
            <w:vAlign w:val="center"/>
          </w:tcPr>
          <w:p w14:paraId="25AFDEC8" w14:textId="77777777" w:rsidR="001F08DB" w:rsidRPr="0015495D" w:rsidRDefault="001F08DB" w:rsidP="00F41F98">
            <w:pPr>
              <w:autoSpaceDE w:val="0"/>
              <w:autoSpaceDN w:val="0"/>
              <w:adjustRightInd w:val="0"/>
              <w:spacing w:before="120" w:after="120"/>
              <w:jc w:val="center"/>
              <w:rPr>
                <w:b/>
                <w:bCs/>
                <w:lang w:val="sr-Cyrl-RS" w:eastAsia="hr-HR"/>
              </w:rPr>
            </w:pPr>
            <w:r w:rsidRPr="0015495D">
              <w:rPr>
                <w:b/>
                <w:bCs/>
                <w:lang w:val="sr-Cyrl-RS" w:eastAsia="hr-HR"/>
              </w:rPr>
              <w:t>6.</w:t>
            </w:r>
          </w:p>
        </w:tc>
        <w:tc>
          <w:tcPr>
            <w:tcW w:w="8683" w:type="dxa"/>
            <w:gridSpan w:val="2"/>
            <w:shd w:val="clear" w:color="auto" w:fill="auto"/>
          </w:tcPr>
          <w:p w14:paraId="67026CF4" w14:textId="77777777" w:rsidR="001F08DB" w:rsidRPr="0015495D" w:rsidRDefault="001F08DB" w:rsidP="00F41F98">
            <w:pPr>
              <w:autoSpaceDE w:val="0"/>
              <w:autoSpaceDN w:val="0"/>
              <w:adjustRightInd w:val="0"/>
              <w:spacing w:before="120" w:after="120"/>
              <w:rPr>
                <w:b/>
                <w:bCs/>
                <w:lang w:val="sr-Cyrl-RS" w:eastAsia="hr-HR"/>
              </w:rPr>
            </w:pPr>
            <w:r w:rsidRPr="0015495D">
              <w:rPr>
                <w:b/>
                <w:bCs/>
                <w:lang w:val="sr-Cyrl-RS" w:eastAsia="hr-HR"/>
              </w:rPr>
              <w:t>Место и адреса где ће се водити евиденција:</w:t>
            </w:r>
          </w:p>
        </w:tc>
      </w:tr>
      <w:tr w:rsidR="001F08DB" w:rsidRPr="0015495D" w14:paraId="22F086FD" w14:textId="77777777" w:rsidTr="00F41F98">
        <w:tc>
          <w:tcPr>
            <w:tcW w:w="951" w:type="dxa"/>
            <w:shd w:val="clear" w:color="auto" w:fill="auto"/>
            <w:vAlign w:val="center"/>
          </w:tcPr>
          <w:p w14:paraId="1520386E" w14:textId="77777777" w:rsidR="001F08DB" w:rsidRPr="0015495D" w:rsidRDefault="001F08DB" w:rsidP="00F41F98">
            <w:pPr>
              <w:autoSpaceDE w:val="0"/>
              <w:autoSpaceDN w:val="0"/>
              <w:adjustRightInd w:val="0"/>
              <w:spacing w:before="120" w:after="120"/>
              <w:jc w:val="center"/>
              <w:rPr>
                <w:b/>
                <w:bCs/>
                <w:lang w:val="sr-Cyrl-RS" w:eastAsia="hr-HR"/>
              </w:rPr>
            </w:pPr>
            <w:r w:rsidRPr="0015495D">
              <w:rPr>
                <w:b/>
                <w:bCs/>
                <w:lang w:val="sr-Cyrl-RS" w:eastAsia="hr-HR"/>
              </w:rPr>
              <w:t>7.</w:t>
            </w:r>
          </w:p>
        </w:tc>
        <w:tc>
          <w:tcPr>
            <w:tcW w:w="8683" w:type="dxa"/>
            <w:gridSpan w:val="2"/>
            <w:shd w:val="clear" w:color="auto" w:fill="auto"/>
          </w:tcPr>
          <w:p w14:paraId="10218EDC" w14:textId="77777777" w:rsidR="001F08DB" w:rsidRPr="0015495D" w:rsidRDefault="001F08DB" w:rsidP="00F41F98">
            <w:pPr>
              <w:autoSpaceDE w:val="0"/>
              <w:autoSpaceDN w:val="0"/>
              <w:adjustRightInd w:val="0"/>
              <w:spacing w:before="120" w:after="120"/>
              <w:jc w:val="both"/>
              <w:rPr>
                <w:b/>
                <w:bCs/>
                <w:lang w:val="sr-Cyrl-RS" w:eastAsia="hr-HR"/>
              </w:rPr>
            </w:pPr>
            <w:r w:rsidRPr="0015495D">
              <w:rPr>
                <w:bCs/>
                <w:lang w:val="sr-Cyrl-RS" w:eastAsia="hr-HR"/>
              </w:rPr>
              <w:t>Да ли већ имате овлашћење за употребу заједничког обезбеђења</w:t>
            </w:r>
            <w:r w:rsidRPr="0015495D">
              <w:rPr>
                <w:b/>
                <w:bCs/>
                <w:lang w:val="sr-Cyrl-RS" w:eastAsia="hr-HR"/>
              </w:rPr>
              <w:t xml:space="preserve">? </w:t>
            </w:r>
          </w:p>
          <w:p w14:paraId="7272388E" w14:textId="77777777" w:rsidR="001F08DB" w:rsidRPr="0015495D" w:rsidRDefault="001F08DB" w:rsidP="00F41F98">
            <w:pPr>
              <w:autoSpaceDE w:val="0"/>
              <w:autoSpaceDN w:val="0"/>
              <w:adjustRightInd w:val="0"/>
              <w:spacing w:before="120" w:after="120"/>
              <w:jc w:val="both"/>
              <w:rPr>
                <w:b/>
                <w:bCs/>
                <w:lang w:val="sr-Cyrl-RS" w:eastAsia="hr-HR"/>
              </w:rPr>
            </w:pPr>
            <w:r w:rsidRPr="0015495D">
              <w:rPr>
                <w:bCs/>
                <w:lang w:val="sr-Cyrl-RS" w:eastAsia="hr-HR"/>
              </w:rPr>
              <w:t>Уколико имате, наведите царински орган обезбеђења и гарантни износ:</w:t>
            </w:r>
          </w:p>
        </w:tc>
      </w:tr>
      <w:tr w:rsidR="001F08DB" w:rsidRPr="0015495D" w14:paraId="4681D7FA" w14:textId="77777777" w:rsidTr="00F41F98">
        <w:tc>
          <w:tcPr>
            <w:tcW w:w="951" w:type="dxa"/>
            <w:tcBorders>
              <w:right w:val="single" w:sz="4" w:space="0" w:color="auto"/>
            </w:tcBorders>
            <w:shd w:val="clear" w:color="auto" w:fill="auto"/>
            <w:vAlign w:val="center"/>
          </w:tcPr>
          <w:p w14:paraId="007764DE" w14:textId="77777777" w:rsidR="001F08DB" w:rsidRPr="0015495D" w:rsidRDefault="001F08DB" w:rsidP="00F41F98">
            <w:pPr>
              <w:widowControl w:val="0"/>
              <w:autoSpaceDE w:val="0"/>
              <w:autoSpaceDN w:val="0"/>
              <w:adjustRightInd w:val="0"/>
              <w:spacing w:before="120" w:after="120" w:line="266" w:lineRule="exact"/>
              <w:jc w:val="center"/>
              <w:rPr>
                <w:b/>
                <w:lang w:val="sr-Cyrl-RS"/>
              </w:rPr>
            </w:pPr>
            <w:bookmarkStart w:id="7" w:name="page3"/>
            <w:bookmarkEnd w:id="7"/>
            <w:r w:rsidRPr="0015495D">
              <w:rPr>
                <w:b/>
                <w:lang w:val="sr-Cyrl-RS"/>
              </w:rPr>
              <w:lastRenderedPageBreak/>
              <w:t>8.</w:t>
            </w:r>
          </w:p>
        </w:tc>
        <w:tc>
          <w:tcPr>
            <w:tcW w:w="4077" w:type="dxa"/>
            <w:tcBorders>
              <w:top w:val="single" w:sz="4" w:space="0" w:color="auto"/>
              <w:left w:val="single" w:sz="4" w:space="0" w:color="auto"/>
              <w:bottom w:val="single" w:sz="4" w:space="0" w:color="auto"/>
              <w:right w:val="nil"/>
            </w:tcBorders>
            <w:shd w:val="clear" w:color="auto" w:fill="auto"/>
          </w:tcPr>
          <w:p w14:paraId="7F653AAA"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Подносила захтева наступа као (заокружити):</w:t>
            </w:r>
          </w:p>
          <w:p w14:paraId="6988776E"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а) носилац поступка</w:t>
            </w:r>
          </w:p>
          <w:p w14:paraId="335A9D17"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б) увозник</w:t>
            </w:r>
          </w:p>
          <w:p w14:paraId="364944F0"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в) извозник</w:t>
            </w:r>
          </w:p>
          <w:p w14:paraId="33E66CE7"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г) овлашћени пошиљалац</w:t>
            </w:r>
          </w:p>
        </w:tc>
        <w:tc>
          <w:tcPr>
            <w:tcW w:w="4606" w:type="dxa"/>
            <w:tcBorders>
              <w:top w:val="single" w:sz="4" w:space="0" w:color="auto"/>
              <w:left w:val="nil"/>
              <w:bottom w:val="single" w:sz="4" w:space="0" w:color="auto"/>
              <w:right w:val="single" w:sz="4" w:space="0" w:color="auto"/>
            </w:tcBorders>
            <w:shd w:val="clear" w:color="auto" w:fill="auto"/>
          </w:tcPr>
          <w:p w14:paraId="29EC98DC"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 xml:space="preserve"> </w:t>
            </w:r>
          </w:p>
          <w:p w14:paraId="74B0F993" w14:textId="77777777" w:rsidR="001F08DB" w:rsidRPr="0015495D" w:rsidRDefault="001F08DB" w:rsidP="00F41F98">
            <w:pPr>
              <w:widowControl w:val="0"/>
              <w:autoSpaceDE w:val="0"/>
              <w:autoSpaceDN w:val="0"/>
              <w:adjustRightInd w:val="0"/>
              <w:spacing w:before="120" w:after="120" w:line="266" w:lineRule="exact"/>
              <w:rPr>
                <w:lang w:val="sr-Cyrl-RS"/>
              </w:rPr>
            </w:pPr>
          </w:p>
          <w:p w14:paraId="44636B72"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д) овлашћени прималац</w:t>
            </w:r>
          </w:p>
          <w:p w14:paraId="351DD5BF"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ђ) заступник</w:t>
            </w:r>
          </w:p>
          <w:p w14:paraId="549DD85A"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е) друго</w:t>
            </w:r>
          </w:p>
        </w:tc>
      </w:tr>
      <w:tr w:rsidR="001F08DB" w:rsidRPr="0015495D" w14:paraId="76B19E04" w14:textId="77777777" w:rsidTr="00F41F98">
        <w:tc>
          <w:tcPr>
            <w:tcW w:w="951" w:type="dxa"/>
            <w:shd w:val="clear" w:color="auto" w:fill="auto"/>
            <w:vAlign w:val="center"/>
          </w:tcPr>
          <w:p w14:paraId="7E475F25" w14:textId="77777777" w:rsidR="001F08DB" w:rsidRPr="0015495D" w:rsidRDefault="001F08DB" w:rsidP="00F41F98">
            <w:pPr>
              <w:widowControl w:val="0"/>
              <w:autoSpaceDE w:val="0"/>
              <w:autoSpaceDN w:val="0"/>
              <w:adjustRightInd w:val="0"/>
              <w:spacing w:before="120" w:after="120" w:line="266" w:lineRule="exact"/>
              <w:jc w:val="center"/>
              <w:rPr>
                <w:b/>
                <w:lang w:val="sr-Cyrl-RS"/>
              </w:rPr>
            </w:pPr>
            <w:r w:rsidRPr="0015495D">
              <w:rPr>
                <w:b/>
                <w:lang w:val="sr-Cyrl-RS"/>
              </w:rPr>
              <w:t>9.</w:t>
            </w:r>
          </w:p>
        </w:tc>
        <w:tc>
          <w:tcPr>
            <w:tcW w:w="8683" w:type="dxa"/>
            <w:gridSpan w:val="2"/>
            <w:tcBorders>
              <w:top w:val="single" w:sz="4" w:space="0" w:color="auto"/>
            </w:tcBorders>
            <w:shd w:val="clear" w:color="auto" w:fill="auto"/>
          </w:tcPr>
          <w:p w14:paraId="1319F9AB" w14:textId="77777777" w:rsidR="001F08DB" w:rsidRPr="0015495D" w:rsidRDefault="001F08DB" w:rsidP="00F41F98">
            <w:pPr>
              <w:widowControl w:val="0"/>
              <w:autoSpaceDE w:val="0"/>
              <w:autoSpaceDN w:val="0"/>
              <w:adjustRightInd w:val="0"/>
              <w:spacing w:before="120" w:after="120" w:line="266" w:lineRule="exact"/>
              <w:rPr>
                <w:b/>
                <w:lang w:val="sr-Cyrl-RS"/>
              </w:rPr>
            </w:pPr>
            <w:r w:rsidRPr="0015495D">
              <w:rPr>
                <w:b/>
                <w:lang w:val="sr-Cyrl-RS"/>
              </w:rPr>
              <w:t>Подаци о гаранту:</w:t>
            </w:r>
          </w:p>
          <w:p w14:paraId="668BC5E6"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Назив:</w:t>
            </w:r>
          </w:p>
          <w:p w14:paraId="1B33EBEA"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Контакт особа:</w:t>
            </w:r>
          </w:p>
          <w:p w14:paraId="31EE1DF1"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Телефон:</w:t>
            </w:r>
          </w:p>
          <w:p w14:paraId="16FF674B"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Телефакс:</w:t>
            </w:r>
          </w:p>
          <w:p w14:paraId="5F2A5953"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Latn-RS"/>
              </w:rPr>
              <w:t>e-mail:</w:t>
            </w:r>
          </w:p>
        </w:tc>
      </w:tr>
      <w:tr w:rsidR="001F08DB" w:rsidRPr="0015495D" w14:paraId="345893CC" w14:textId="77777777" w:rsidTr="00F41F98">
        <w:trPr>
          <w:trHeight w:val="692"/>
        </w:trPr>
        <w:tc>
          <w:tcPr>
            <w:tcW w:w="951" w:type="dxa"/>
            <w:shd w:val="clear" w:color="auto" w:fill="auto"/>
            <w:vAlign w:val="center"/>
          </w:tcPr>
          <w:p w14:paraId="1707E9A1" w14:textId="77777777" w:rsidR="001F08DB" w:rsidRPr="0015495D" w:rsidRDefault="001F08DB" w:rsidP="00F41F98">
            <w:pPr>
              <w:widowControl w:val="0"/>
              <w:autoSpaceDE w:val="0"/>
              <w:autoSpaceDN w:val="0"/>
              <w:adjustRightInd w:val="0"/>
              <w:spacing w:before="120" w:after="120" w:line="266" w:lineRule="exact"/>
              <w:jc w:val="center"/>
              <w:rPr>
                <w:b/>
                <w:lang w:val="sr-Cyrl-RS"/>
              </w:rPr>
            </w:pPr>
            <w:r w:rsidRPr="0015495D">
              <w:rPr>
                <w:b/>
                <w:lang w:val="sr-Cyrl-RS"/>
              </w:rPr>
              <w:t>10.</w:t>
            </w:r>
          </w:p>
        </w:tc>
        <w:tc>
          <w:tcPr>
            <w:tcW w:w="8683" w:type="dxa"/>
            <w:gridSpan w:val="2"/>
            <w:shd w:val="clear" w:color="auto" w:fill="auto"/>
          </w:tcPr>
          <w:p w14:paraId="259A87CD" w14:textId="77777777" w:rsidR="001F08DB" w:rsidRPr="0015495D" w:rsidRDefault="001F08DB" w:rsidP="00F41F98">
            <w:pPr>
              <w:widowControl w:val="0"/>
              <w:autoSpaceDE w:val="0"/>
              <w:autoSpaceDN w:val="0"/>
              <w:adjustRightInd w:val="0"/>
              <w:spacing w:before="120" w:after="120" w:line="266" w:lineRule="exact"/>
              <w:rPr>
                <w:lang w:val="sr-Cyrl-RS"/>
              </w:rPr>
            </w:pPr>
            <w:r w:rsidRPr="0015495D">
              <w:rPr>
                <w:lang w:val="sr-Cyrl-RS"/>
              </w:rPr>
              <w:t>Навести начин праћења референтног износа:</w:t>
            </w:r>
          </w:p>
        </w:tc>
      </w:tr>
    </w:tbl>
    <w:p w14:paraId="452AC829" w14:textId="77777777" w:rsidR="001F08DB" w:rsidRPr="0015495D" w:rsidRDefault="001F08DB" w:rsidP="001F08DB">
      <w:pPr>
        <w:widowControl w:val="0"/>
        <w:autoSpaceDE w:val="0"/>
        <w:autoSpaceDN w:val="0"/>
        <w:adjustRightInd w:val="0"/>
        <w:spacing w:before="120" w:after="120"/>
        <w:rPr>
          <w:b/>
          <w:lang w:val="sr-Cyrl-RS"/>
        </w:rPr>
      </w:pPr>
      <w:bookmarkStart w:id="8" w:name="page5"/>
      <w:bookmarkEnd w:id="8"/>
      <w:r w:rsidRPr="0015495D">
        <w:rPr>
          <w:b/>
          <w:lang w:val="sr-Cyrl-RS"/>
        </w:rPr>
        <w:t>Подносилац захтева предлаже: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08DB" w:rsidRPr="0015495D" w14:paraId="0C2D1527" w14:textId="77777777" w:rsidTr="00F41F98">
        <w:tc>
          <w:tcPr>
            <w:tcW w:w="9716" w:type="dxa"/>
            <w:shd w:val="clear" w:color="auto" w:fill="auto"/>
          </w:tcPr>
          <w:p w14:paraId="154D9893" w14:textId="77777777" w:rsidR="001F08DB" w:rsidRPr="0015495D" w:rsidRDefault="001F08DB" w:rsidP="00F41F98">
            <w:pPr>
              <w:widowControl w:val="0"/>
              <w:autoSpaceDE w:val="0"/>
              <w:autoSpaceDN w:val="0"/>
              <w:adjustRightInd w:val="0"/>
              <w:spacing w:before="120" w:after="120"/>
              <w:rPr>
                <w:lang w:val="sr-Cyrl-RS"/>
              </w:rPr>
            </w:pPr>
            <w:r w:rsidRPr="0015495D">
              <w:rPr>
                <w:lang w:val="sr-Cyrl-RS"/>
              </w:rPr>
              <w:t>1. Предлажемо висину референтног износа од: ________________________ динара</w:t>
            </w:r>
          </w:p>
          <w:p w14:paraId="5CE30469" w14:textId="77777777" w:rsidR="001F08DB" w:rsidRPr="0015495D" w:rsidRDefault="001F08DB" w:rsidP="00F41F98">
            <w:pPr>
              <w:widowControl w:val="0"/>
              <w:autoSpaceDE w:val="0"/>
              <w:autoSpaceDN w:val="0"/>
              <w:adjustRightInd w:val="0"/>
              <w:spacing w:before="120" w:after="120"/>
              <w:rPr>
                <w:lang w:val="sr-Cyrl-RS"/>
              </w:rPr>
            </w:pPr>
            <w:r w:rsidRPr="0015495D">
              <w:rPr>
                <w:lang w:val="sr-Cyrl-RS"/>
              </w:rPr>
              <w:t>2. Предлажемо да висина гарантног износа буде _____________________ динара, што представља 100 / 50 / 30 / 0% висине референтног износа.</w:t>
            </w:r>
          </w:p>
        </w:tc>
      </w:tr>
    </w:tbl>
    <w:p w14:paraId="389126F3" w14:textId="77777777" w:rsidR="001F08DB" w:rsidRPr="0015495D" w:rsidRDefault="001F08DB" w:rsidP="001F08DB">
      <w:pPr>
        <w:widowControl w:val="0"/>
        <w:autoSpaceDE w:val="0"/>
        <w:autoSpaceDN w:val="0"/>
        <w:adjustRightInd w:val="0"/>
        <w:spacing w:before="120" w:after="120"/>
        <w:rPr>
          <w:b/>
          <w:lang w:val="sr-Cyrl-RS"/>
        </w:rPr>
      </w:pPr>
      <w:r w:rsidRPr="0015495D">
        <w:rPr>
          <w:b/>
          <w:lang w:val="sr-Cyrl-RS"/>
        </w:rPr>
        <w:t>Уверење за заједничко обезбеђење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08DB" w:rsidRPr="0015495D" w14:paraId="1F30345D" w14:textId="77777777" w:rsidTr="00F41F98">
        <w:tc>
          <w:tcPr>
            <w:tcW w:w="9716" w:type="dxa"/>
            <w:shd w:val="clear" w:color="auto" w:fill="auto"/>
          </w:tcPr>
          <w:p w14:paraId="33901171" w14:textId="77777777" w:rsidR="001F08DB" w:rsidRPr="0015495D" w:rsidRDefault="001F08DB" w:rsidP="00F41F98">
            <w:pPr>
              <w:widowControl w:val="0"/>
              <w:autoSpaceDE w:val="0"/>
              <w:autoSpaceDN w:val="0"/>
              <w:adjustRightInd w:val="0"/>
              <w:spacing w:before="120" w:after="120"/>
              <w:rPr>
                <w:lang w:val="sr-Cyrl-RS"/>
              </w:rPr>
            </w:pPr>
            <w:r w:rsidRPr="0015495D">
              <w:rPr>
                <w:lang w:val="sr-Cyrl-RS"/>
              </w:rPr>
              <w:t>Молимо</w:t>
            </w:r>
            <w:r w:rsidRPr="0015495D">
              <w:rPr>
                <w:lang w:val="sr-Latn-RS"/>
              </w:rPr>
              <w:t xml:space="preserve"> </w:t>
            </w:r>
            <w:r w:rsidRPr="0015495D">
              <w:rPr>
                <w:lang w:val="sr-Cyrl-RS"/>
              </w:rPr>
              <w:t>царинарницу (царински оран обезбеђења) да нам изда _____  уверење о _________________ , које ћемо доставити полазној царинарници/царинарницама:</w:t>
            </w:r>
          </w:p>
          <w:p w14:paraId="38F9FBBC" w14:textId="77777777" w:rsidR="001F08DB" w:rsidRPr="0015495D" w:rsidRDefault="001F08DB" w:rsidP="00F41F98">
            <w:pPr>
              <w:widowControl w:val="0"/>
              <w:autoSpaceDE w:val="0"/>
              <w:autoSpaceDN w:val="0"/>
              <w:adjustRightInd w:val="0"/>
              <w:spacing w:before="120" w:after="120"/>
              <w:rPr>
                <w:lang w:val="sr-Cyrl-RS"/>
              </w:rPr>
            </w:pPr>
            <w:r w:rsidRPr="0015495D">
              <w:rPr>
                <w:lang w:val="sr-Cyrl-RS"/>
              </w:rPr>
              <w:t>______________________________________________________</w:t>
            </w:r>
          </w:p>
          <w:p w14:paraId="693B3369" w14:textId="77777777" w:rsidR="001F08DB" w:rsidRPr="0015495D" w:rsidRDefault="001F08DB" w:rsidP="00F41F98">
            <w:pPr>
              <w:widowControl w:val="0"/>
              <w:autoSpaceDE w:val="0"/>
              <w:autoSpaceDN w:val="0"/>
              <w:adjustRightInd w:val="0"/>
              <w:spacing w:before="120" w:after="120"/>
              <w:rPr>
                <w:lang w:val="sr-Cyrl-RS"/>
              </w:rPr>
            </w:pPr>
          </w:p>
        </w:tc>
      </w:tr>
    </w:tbl>
    <w:p w14:paraId="175598DF" w14:textId="77777777" w:rsidR="001F08DB" w:rsidRPr="0015495D" w:rsidRDefault="001F08DB" w:rsidP="001F08DB">
      <w:pPr>
        <w:widowControl w:val="0"/>
        <w:tabs>
          <w:tab w:val="left" w:pos="1540"/>
        </w:tabs>
        <w:autoSpaceDE w:val="0"/>
        <w:autoSpaceDN w:val="0"/>
        <w:adjustRightInd w:val="0"/>
        <w:spacing w:before="120" w:after="120"/>
        <w:ind w:left="1077" w:hanging="1077"/>
        <w:rPr>
          <w:b/>
          <w:lang w:val="sr-Cyrl-RS"/>
        </w:rPr>
      </w:pPr>
      <w:bookmarkStart w:id="9" w:name="page7"/>
      <w:bookmarkStart w:id="10" w:name="page9"/>
      <w:bookmarkStart w:id="11" w:name="page11"/>
      <w:bookmarkEnd w:id="9"/>
      <w:bookmarkEnd w:id="10"/>
      <w:bookmarkEnd w:id="11"/>
      <w:r w:rsidRPr="0015495D">
        <w:rPr>
          <w:b/>
          <w:lang w:val="sr-Cyrl-RS"/>
        </w:rPr>
        <w:t>Прилог: - упитник о самопроцени (прилаже се онај упитник који одговара предложеној висини гарантног износа)</w:t>
      </w:r>
    </w:p>
    <w:p w14:paraId="49D6689F" w14:textId="77777777" w:rsidR="001F08DB" w:rsidRPr="0015495D" w:rsidRDefault="001F08DB" w:rsidP="001F08DB">
      <w:pPr>
        <w:widowControl w:val="0"/>
        <w:tabs>
          <w:tab w:val="left" w:pos="1540"/>
        </w:tabs>
        <w:autoSpaceDE w:val="0"/>
        <w:autoSpaceDN w:val="0"/>
        <w:adjustRightInd w:val="0"/>
        <w:spacing w:before="120" w:after="120"/>
        <w:ind w:left="1077" w:hanging="1077"/>
        <w:rPr>
          <w:b/>
          <w:lang w:val="sr-Cyrl-RS"/>
        </w:rPr>
      </w:pPr>
    </w:p>
    <w:p w14:paraId="41786BC9" w14:textId="5F3DF113" w:rsidR="001F08DB" w:rsidRPr="0015495D" w:rsidRDefault="001F08DB" w:rsidP="001F08DB">
      <w:pPr>
        <w:widowControl w:val="0"/>
        <w:tabs>
          <w:tab w:val="left" w:pos="3640"/>
        </w:tabs>
        <w:autoSpaceDE w:val="0"/>
        <w:autoSpaceDN w:val="0"/>
        <w:adjustRightInd w:val="0"/>
        <w:spacing w:before="120" w:after="120"/>
        <w:rPr>
          <w:b/>
          <w:bCs/>
          <w:lang w:val="sr-Cyrl-RS"/>
        </w:rPr>
      </w:pPr>
      <w:r w:rsidRPr="0015495D">
        <w:rPr>
          <w:b/>
          <w:bCs/>
          <w:lang w:val="sr-Cyrl-RS"/>
        </w:rPr>
        <w:t>Место и датум:                                                                                   Име, презиме, потпис и</w:t>
      </w:r>
    </w:p>
    <w:p w14:paraId="43CBD78F" w14:textId="77777777" w:rsidR="001F08DB" w:rsidRPr="0015495D" w:rsidRDefault="001F08DB" w:rsidP="001F08DB">
      <w:pPr>
        <w:widowControl w:val="0"/>
        <w:tabs>
          <w:tab w:val="left" w:pos="3640"/>
        </w:tabs>
        <w:autoSpaceDE w:val="0"/>
        <w:autoSpaceDN w:val="0"/>
        <w:adjustRightInd w:val="0"/>
        <w:spacing w:before="120" w:after="120"/>
        <w:ind w:left="6663" w:hanging="426"/>
        <w:jc w:val="center"/>
        <w:rPr>
          <w:b/>
          <w:bCs/>
          <w:lang w:val="sr-Cyrl-RS"/>
        </w:rPr>
      </w:pPr>
      <w:r w:rsidRPr="0015495D">
        <w:rPr>
          <w:b/>
          <w:bCs/>
          <w:lang w:val="sr-Cyrl-RS"/>
        </w:rPr>
        <w:t>позиција у предузећу</w:t>
      </w:r>
    </w:p>
    <w:p w14:paraId="7E19651C" w14:textId="77777777" w:rsidR="001F08DB" w:rsidRPr="0015495D" w:rsidRDefault="001F08DB" w:rsidP="001F08DB">
      <w:pPr>
        <w:widowControl w:val="0"/>
        <w:tabs>
          <w:tab w:val="left" w:pos="3640"/>
        </w:tabs>
        <w:autoSpaceDE w:val="0"/>
        <w:autoSpaceDN w:val="0"/>
        <w:adjustRightInd w:val="0"/>
        <w:spacing w:before="120" w:after="120"/>
        <w:ind w:left="6663" w:hanging="426"/>
        <w:jc w:val="center"/>
        <w:rPr>
          <w:lang w:val="sr-Cyrl-RS"/>
        </w:rPr>
      </w:pPr>
      <w:r w:rsidRPr="0015495D">
        <w:rPr>
          <w:b/>
          <w:bCs/>
          <w:lang w:val="sr-Cyrl-RS"/>
        </w:rPr>
        <w:t>подносиоца захтева:</w:t>
      </w:r>
    </w:p>
    <w:p w14:paraId="2F48CD0C" w14:textId="77777777" w:rsidR="001F08DB" w:rsidRDefault="001F08DB" w:rsidP="001F08DB">
      <w:pPr>
        <w:autoSpaceDE w:val="0"/>
        <w:autoSpaceDN w:val="0"/>
        <w:adjustRightInd w:val="0"/>
        <w:spacing w:before="120" w:after="120"/>
        <w:jc w:val="both"/>
        <w:rPr>
          <w:lang w:val="sr-Cyrl-RS"/>
        </w:rPr>
        <w:sectPr w:rsidR="001F08DB" w:rsidSect="001F08DB">
          <w:type w:val="continuous"/>
          <w:pgSz w:w="12240" w:h="15840"/>
          <w:pgMar w:top="1440" w:right="1440" w:bottom="1440" w:left="1440" w:header="720" w:footer="720" w:gutter="0"/>
          <w:cols w:space="720"/>
          <w:docGrid w:linePitch="360"/>
        </w:sectPr>
      </w:pPr>
      <w:r w:rsidRPr="0015495D">
        <w:rPr>
          <w:lang w:val="sr-Cyrl-RS"/>
        </w:rPr>
        <w:t>_________________________                                                            ______________________</w:t>
      </w:r>
    </w:p>
    <w:p w14:paraId="16EF122A" w14:textId="77777777" w:rsidR="001F08DB" w:rsidRPr="00844C77" w:rsidRDefault="001F08DB" w:rsidP="001F08DB">
      <w:pPr>
        <w:widowControl w:val="0"/>
        <w:shd w:val="clear" w:color="auto" w:fill="FFFFFF"/>
        <w:autoSpaceDE w:val="0"/>
        <w:autoSpaceDN w:val="0"/>
        <w:adjustRightInd w:val="0"/>
        <w:jc w:val="center"/>
        <w:rPr>
          <w:rFonts w:eastAsia="SimSun"/>
          <w:b/>
          <w:bCs/>
          <w:noProof/>
          <w:spacing w:val="-3"/>
          <w:sz w:val="40"/>
          <w:szCs w:val="40"/>
          <w:lang w:val="sr-Cyrl-RS" w:eastAsia="zh-CN"/>
        </w:rPr>
      </w:pPr>
      <w:r w:rsidRPr="00844C77">
        <w:rPr>
          <w:rFonts w:eastAsia="SimSun"/>
          <w:b/>
          <w:bCs/>
          <w:noProof/>
          <w:spacing w:val="-3"/>
          <w:sz w:val="40"/>
          <w:szCs w:val="40"/>
          <w:lang w:val="sr-Cyrl-RS" w:eastAsia="zh-CN"/>
        </w:rPr>
        <w:lastRenderedPageBreak/>
        <w:t>Упитник за самопроцену за полагање обезбеђења у транзитном поступку</w:t>
      </w:r>
      <w:r>
        <w:rPr>
          <w:rFonts w:eastAsia="SimSun"/>
          <w:b/>
          <w:bCs/>
          <w:noProof/>
          <w:spacing w:val="-3"/>
          <w:sz w:val="40"/>
          <w:szCs w:val="40"/>
          <w:lang w:val="sr-Cyrl-RS" w:eastAsia="zh-CN"/>
        </w:rPr>
        <w:t xml:space="preserve"> (100% референтног износа)</w:t>
      </w:r>
    </w:p>
    <w:p w14:paraId="6C988FB3" w14:textId="77777777" w:rsidR="001F08DB" w:rsidRPr="00844C77" w:rsidRDefault="001F08DB" w:rsidP="001F08DB">
      <w:pPr>
        <w:widowControl w:val="0"/>
        <w:shd w:val="clear" w:color="auto" w:fill="FFFFFF"/>
        <w:autoSpaceDE w:val="0"/>
        <w:autoSpaceDN w:val="0"/>
        <w:adjustRightInd w:val="0"/>
        <w:ind w:left="106"/>
        <w:jc w:val="center"/>
        <w:rPr>
          <w:rFonts w:eastAsia="SimSun"/>
          <w:b/>
          <w:bCs/>
          <w:noProof/>
          <w:sz w:val="28"/>
          <w:szCs w:val="28"/>
          <w:u w:val="single"/>
          <w:lang w:val="sr-Cyrl-RS"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74"/>
      </w:tblGrid>
      <w:tr w:rsidR="001F08DB" w:rsidRPr="00844C77" w14:paraId="29349C1F" w14:textId="77777777" w:rsidTr="00F41F98">
        <w:tc>
          <w:tcPr>
            <w:tcW w:w="709" w:type="dxa"/>
            <w:shd w:val="clear" w:color="auto" w:fill="auto"/>
          </w:tcPr>
          <w:p w14:paraId="33CDB9F1"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shd w:val="clear" w:color="auto" w:fill="auto"/>
          </w:tcPr>
          <w:p w14:paraId="76632C63" w14:textId="77777777" w:rsidR="001F08DB"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 xml:space="preserve">Које организационе јединице сте укључили у поступак припреме свог предузећа за подношење захтева, укључујући руководство? </w:t>
            </w:r>
          </w:p>
          <w:p w14:paraId="55AACA00" w14:textId="77777777" w:rsidR="001F08DB" w:rsidRDefault="001F08DB" w:rsidP="00F41F98">
            <w:pPr>
              <w:widowControl w:val="0"/>
              <w:autoSpaceDE w:val="0"/>
              <w:autoSpaceDN w:val="0"/>
              <w:adjustRightInd w:val="0"/>
              <w:rPr>
                <w:rFonts w:eastAsia="SimSun"/>
                <w:noProof/>
                <w:spacing w:val="-1"/>
                <w:lang w:val="sr-Cyrl-RS" w:eastAsia="zh-CN"/>
              </w:rPr>
            </w:pPr>
          </w:p>
          <w:p w14:paraId="14143B8B" w14:textId="77777777" w:rsidR="001F08DB" w:rsidRPr="00844C77" w:rsidRDefault="001F08DB" w:rsidP="00F41F98">
            <w:pPr>
              <w:widowControl w:val="0"/>
              <w:autoSpaceDE w:val="0"/>
              <w:autoSpaceDN w:val="0"/>
              <w:adjustRightInd w:val="0"/>
              <w:rPr>
                <w:rFonts w:eastAsia="Calibri"/>
                <w:noProof/>
                <w:spacing w:val="-1"/>
                <w:lang w:val="sr-Cyrl-RS"/>
              </w:rPr>
            </w:pPr>
            <w:r w:rsidRPr="00844C77">
              <w:rPr>
                <w:rFonts w:eastAsia="Calibri"/>
                <w:noProof/>
                <w:spacing w:val="-1"/>
                <w:lang w:val="sr-Cyrl-RS"/>
              </w:rPr>
              <w:t>Да ли сте у тај поступак укључили царински орган или трећу страну (консултанте) ?</w:t>
            </w:r>
          </w:p>
          <w:p w14:paraId="673CF94B" w14:textId="77777777" w:rsidR="001F08DB" w:rsidRPr="00844C77" w:rsidRDefault="001F08DB" w:rsidP="00F41F98">
            <w:pPr>
              <w:widowControl w:val="0"/>
              <w:autoSpaceDE w:val="0"/>
              <w:autoSpaceDN w:val="0"/>
              <w:adjustRightInd w:val="0"/>
              <w:rPr>
                <w:rFonts w:eastAsia="Calibri"/>
                <w:noProof/>
                <w:spacing w:val="-1"/>
                <w:lang w:val="sr-Cyrl-RS"/>
              </w:rPr>
            </w:pPr>
          </w:p>
        </w:tc>
      </w:tr>
      <w:tr w:rsidR="001F08DB" w:rsidRPr="00844C77" w14:paraId="7192336B" w14:textId="77777777" w:rsidTr="00F41F98">
        <w:trPr>
          <w:trHeight w:val="466"/>
        </w:trPr>
        <w:tc>
          <w:tcPr>
            <w:tcW w:w="709" w:type="dxa"/>
            <w:shd w:val="clear" w:color="auto" w:fill="B4C6E7"/>
          </w:tcPr>
          <w:p w14:paraId="62561DFD"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t xml:space="preserve">1. </w:t>
            </w:r>
          </w:p>
        </w:tc>
        <w:tc>
          <w:tcPr>
            <w:tcW w:w="12474" w:type="dxa"/>
            <w:shd w:val="clear" w:color="auto" w:fill="B4C6E7"/>
          </w:tcPr>
          <w:p w14:paraId="1CC94CC0" w14:textId="77777777" w:rsidR="001F08DB" w:rsidRPr="00844C77" w:rsidRDefault="001F08DB" w:rsidP="00F41F98">
            <w:pPr>
              <w:widowControl w:val="0"/>
              <w:autoSpaceDE w:val="0"/>
              <w:autoSpaceDN w:val="0"/>
              <w:adjustRightInd w:val="0"/>
              <w:rPr>
                <w:rFonts w:eastAsia="SimSun"/>
                <w:b/>
                <w:bCs/>
                <w:noProof/>
                <w:lang w:val="sr-Cyrl-RS" w:eastAsia="zh-CN"/>
              </w:rPr>
            </w:pPr>
            <w:bookmarkStart w:id="12" w:name="OLE_LINK73"/>
            <w:bookmarkStart w:id="13" w:name="OLE_LINK74"/>
            <w:r w:rsidRPr="00844C77">
              <w:rPr>
                <w:rFonts w:eastAsia="SimSun"/>
                <w:b/>
                <w:bCs/>
                <w:noProof/>
                <w:lang w:val="sr-Cyrl-RS" w:eastAsia="zh-CN"/>
              </w:rPr>
              <w:t>Подаци о привредном субјекту</w:t>
            </w:r>
            <w:bookmarkEnd w:id="12"/>
            <w:bookmarkEnd w:id="13"/>
          </w:p>
        </w:tc>
      </w:tr>
      <w:tr w:rsidR="001F08DB" w:rsidRPr="00844C77" w14:paraId="16901752" w14:textId="77777777" w:rsidTr="00F41F98">
        <w:trPr>
          <w:trHeight w:val="429"/>
        </w:trPr>
        <w:tc>
          <w:tcPr>
            <w:tcW w:w="709" w:type="dxa"/>
            <w:tcBorders>
              <w:bottom w:val="single" w:sz="4" w:space="0" w:color="auto"/>
            </w:tcBorders>
            <w:shd w:val="clear" w:color="auto" w:fill="B4C6E7"/>
          </w:tcPr>
          <w:p w14:paraId="10CB8FA1"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t>1.1</w:t>
            </w:r>
          </w:p>
        </w:tc>
        <w:tc>
          <w:tcPr>
            <w:tcW w:w="12474" w:type="dxa"/>
            <w:shd w:val="clear" w:color="auto" w:fill="B4C6E7"/>
          </w:tcPr>
          <w:p w14:paraId="6C51BB6C"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b/>
                <w:bCs/>
                <w:noProof/>
                <w:lang w:val="sr-Cyrl-RS" w:eastAsia="zh-CN"/>
              </w:rPr>
              <w:t>Општи подаци</w:t>
            </w:r>
          </w:p>
        </w:tc>
      </w:tr>
      <w:tr w:rsidR="001F08DB" w:rsidRPr="00844C77" w14:paraId="4496D1FE" w14:textId="77777777" w:rsidTr="00F41F98">
        <w:tc>
          <w:tcPr>
            <w:tcW w:w="709" w:type="dxa"/>
            <w:tcBorders>
              <w:top w:val="single" w:sz="4" w:space="0" w:color="auto"/>
              <w:left w:val="single" w:sz="4" w:space="0" w:color="auto"/>
              <w:bottom w:val="nil"/>
              <w:right w:val="single" w:sz="4" w:space="0" w:color="auto"/>
            </w:tcBorders>
            <w:shd w:val="clear" w:color="auto" w:fill="auto"/>
          </w:tcPr>
          <w:p w14:paraId="30DB6CA6"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6CE3D732"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 xml:space="preserve">Молимо да наведете име, адресу, датум оснивања и правни облик привредног субјекта који подноси захтев. </w:t>
            </w:r>
          </w:p>
          <w:p w14:paraId="7BC39086"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p w14:paraId="188C4C29"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Молимо вас да наведете УРЛ адресу WEB сајта привредног субјекта ако постоји.</w:t>
            </w:r>
          </w:p>
          <w:p w14:paraId="59526E86"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p>
          <w:p w14:paraId="4A66FC45" w14:textId="35DC79C1"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Ако подносите захтев којим je обухваћено више пословних јединица, наведите њихове пуне називе и адресе.</w:t>
            </w:r>
          </w:p>
          <w:p w14:paraId="6BE8CAFD"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p>
          <w:p w14:paraId="5CC049A3"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Ако је друштво основано пре мање од три године, наведите је ли разлог томе унутрашња реорганизација претходно постојећег друштва (нпр. оснивање или продаја пословне јединице). У том случају наведите појединости у погледу реорганизације.</w:t>
            </w:r>
          </w:p>
          <w:p w14:paraId="57D5EAA0"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782E00F4" w14:textId="77777777" w:rsidTr="00F41F98">
        <w:tc>
          <w:tcPr>
            <w:tcW w:w="709" w:type="dxa"/>
            <w:tcBorders>
              <w:top w:val="nil"/>
              <w:left w:val="single" w:sz="4" w:space="0" w:color="auto"/>
              <w:bottom w:val="nil"/>
              <w:right w:val="single" w:sz="4" w:space="0" w:color="auto"/>
            </w:tcBorders>
            <w:shd w:val="clear" w:color="auto" w:fill="auto"/>
          </w:tcPr>
          <w:p w14:paraId="6902DD41"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2DEEFA9B"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Молимо вас наведите следеће детаље (ако се примењују на правни облик вашег привредног субјекта):</w:t>
            </w:r>
          </w:p>
          <w:p w14:paraId="4410C6AE" w14:textId="1E552B6E"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sidRPr="00844C77">
              <w:rPr>
                <w:rFonts w:eastAsia="SimSun"/>
                <w:noProof/>
                <w:lang w:val="sr-Cyrl-RS" w:eastAsia="zh-CN"/>
              </w:rPr>
              <w:tab/>
              <w:t>подаци о главним акционарима, укључујући проценат власништва сваког акционара појединачно</w:t>
            </w:r>
            <w:r w:rsidR="00C552A2">
              <w:rPr>
                <w:rFonts w:eastAsia="SimSun"/>
                <w:noProof/>
                <w:lang w:val="sr-Cyrl-RS" w:eastAsia="zh-CN"/>
              </w:rPr>
              <w:t>,</w:t>
            </w:r>
          </w:p>
          <w:p w14:paraId="52A2C7CB" w14:textId="5F911E7C"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б)</w:t>
            </w:r>
            <w:r w:rsidRPr="00844C77">
              <w:rPr>
                <w:rFonts w:eastAsia="SimSun"/>
                <w:noProof/>
                <w:lang w:val="sr-Cyrl-RS" w:eastAsia="zh-CN"/>
              </w:rPr>
              <w:tab/>
              <w:t>подаци о члановима управе и/или директорима</w:t>
            </w:r>
            <w:r w:rsidR="00C552A2">
              <w:rPr>
                <w:rFonts w:eastAsia="SimSun"/>
                <w:noProof/>
                <w:lang w:val="sr-Cyrl-RS" w:eastAsia="zh-CN"/>
              </w:rPr>
              <w:t>,</w:t>
            </w:r>
          </w:p>
          <w:p w14:paraId="49D794A2" w14:textId="715009A4"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в)</w:t>
            </w:r>
            <w:r w:rsidRPr="00844C77">
              <w:rPr>
                <w:rFonts w:eastAsia="SimSun"/>
                <w:noProof/>
                <w:lang w:val="sr-Cyrl-RS" w:eastAsia="zh-CN"/>
              </w:rPr>
              <w:tab/>
              <w:t>подаци о саветодавном одбору ако постоји  управни одбор</w:t>
            </w:r>
            <w:r w:rsidR="00C552A2">
              <w:rPr>
                <w:rFonts w:eastAsia="SimSun"/>
                <w:noProof/>
                <w:lang w:val="sr-Cyrl-RS" w:eastAsia="zh-CN"/>
              </w:rPr>
              <w:t>,</w:t>
            </w:r>
            <w:r w:rsidRPr="00844C77">
              <w:rPr>
                <w:rFonts w:eastAsia="SimSun"/>
                <w:noProof/>
                <w:lang w:val="sr-Cyrl-RS" w:eastAsia="zh-CN"/>
              </w:rPr>
              <w:t xml:space="preserve"> </w:t>
            </w:r>
          </w:p>
          <w:p w14:paraId="6E6DD52E" w14:textId="0689FC01"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г) подаци о особи задуженој за вашу компанију или има контролу над управљањем у вашој компанији</w:t>
            </w:r>
            <w:r w:rsidR="00801FC5">
              <w:rPr>
                <w:rFonts w:eastAsia="SimSun"/>
                <w:noProof/>
                <w:lang w:val="sr-Cyrl-RS" w:eastAsia="zh-CN"/>
              </w:rPr>
              <w:t>.</w:t>
            </w:r>
          </w:p>
          <w:p w14:paraId="069826BF"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Подаци требају да укључују пуно име и адресу, датум рођења и ЈМБГ број (јединствени матични број грађана).</w:t>
            </w:r>
          </w:p>
          <w:p w14:paraId="1613298F"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55E92FF2" w14:textId="77777777" w:rsidTr="00F41F98">
        <w:tc>
          <w:tcPr>
            <w:tcW w:w="709" w:type="dxa"/>
            <w:tcBorders>
              <w:top w:val="nil"/>
              <w:left w:val="single" w:sz="4" w:space="0" w:color="auto"/>
              <w:bottom w:val="nil"/>
              <w:right w:val="single" w:sz="4" w:space="0" w:color="auto"/>
            </w:tcBorders>
            <w:shd w:val="clear" w:color="auto" w:fill="auto"/>
          </w:tcPr>
          <w:p w14:paraId="17E77EB7"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26F4DF84"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Молимо вас наведите име лица у администрацији подносиоца захтева које је надлежно за царинска питања.</w:t>
            </w:r>
          </w:p>
          <w:p w14:paraId="1B2F84CD" w14:textId="4D7EB433"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Детаљи треба да обухвате пуно име и адресу, датум рођења и ЈМБГ број (јединствени матични број грађана).</w:t>
            </w:r>
          </w:p>
          <w:p w14:paraId="090668A5"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1F398E32" w14:textId="77777777" w:rsidTr="00F41F98">
        <w:tc>
          <w:tcPr>
            <w:tcW w:w="709" w:type="dxa"/>
            <w:tcBorders>
              <w:top w:val="nil"/>
              <w:left w:val="single" w:sz="4" w:space="0" w:color="auto"/>
              <w:bottom w:val="single" w:sz="4" w:space="0" w:color="auto"/>
              <w:right w:val="single" w:sz="4" w:space="0" w:color="auto"/>
            </w:tcBorders>
            <w:shd w:val="clear" w:color="auto" w:fill="auto"/>
          </w:tcPr>
          <w:p w14:paraId="6DE144FB"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76204ADD" w14:textId="78CCB34A"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Молимо вас да укратко опишете пословне активности привредног субјекта и наведете своје место у међународном ланцу снабдевања (нпр: произвођач, извозник, пошиљалац, држалац царинског складишта, царински агент, превозник, увозник) функције, наведите све.</w:t>
            </w:r>
          </w:p>
          <w:p w14:paraId="4FE4FFE3"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2C114632" w14:textId="77777777" w:rsidTr="00F41F98">
        <w:tc>
          <w:tcPr>
            <w:tcW w:w="709" w:type="dxa"/>
            <w:tcBorders>
              <w:top w:val="nil"/>
              <w:left w:val="single" w:sz="4" w:space="0" w:color="auto"/>
              <w:bottom w:val="nil"/>
              <w:right w:val="single" w:sz="4" w:space="0" w:color="auto"/>
            </w:tcBorders>
            <w:shd w:val="clear" w:color="auto" w:fill="auto"/>
          </w:tcPr>
          <w:p w14:paraId="448D5004"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7C4373A1" w14:textId="77777777" w:rsidR="001F08DB" w:rsidRPr="00844C77" w:rsidRDefault="001F08DB" w:rsidP="00F41F98">
            <w:pPr>
              <w:widowControl w:val="0"/>
              <w:shd w:val="clear" w:color="auto" w:fill="FFFFFF"/>
              <w:autoSpaceDE w:val="0"/>
              <w:autoSpaceDN w:val="0"/>
              <w:adjustRightInd w:val="0"/>
              <w:spacing w:line="245" w:lineRule="exact"/>
              <w:ind w:right="24"/>
              <w:rPr>
                <w:rFonts w:eastAsia="SimSun"/>
                <w:noProof/>
                <w:spacing w:val="-1"/>
                <w:lang w:val="sr-Cyrl-RS" w:eastAsia="zh-CN"/>
              </w:rPr>
            </w:pPr>
            <w:r w:rsidRPr="00844C77">
              <w:rPr>
                <w:rFonts w:eastAsia="SimSun"/>
                <w:noProof/>
                <w:spacing w:val="-1"/>
                <w:lang w:val="sr-Cyrl-RS" w:eastAsia="zh-CN"/>
              </w:rPr>
              <w:t>Молимо вас да наведете локације на којима се спроводе царинске активности, адресе, имена, телефонске бројеве и адресе е-поште лица за контакт и укратко опишете активности које се обављају на следећим локацијама:</w:t>
            </w:r>
          </w:p>
          <w:p w14:paraId="42B7E0F2"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појединачне локације вашег привредног субјекта као правног лица (молимо наведите оквирни број запослених у свакој пословној јединици) и</w:t>
            </w:r>
          </w:p>
          <w:p w14:paraId="233D8EB0"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p>
          <w:p w14:paraId="0B97C990" w14:textId="6DEC84F4"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локације на којима треће лице обавља пословну активност за ваше предузеће</w:t>
            </w:r>
          </w:p>
          <w:p w14:paraId="591C41B3"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4520B5DC" w14:textId="77777777" w:rsidTr="00F41F98">
        <w:tc>
          <w:tcPr>
            <w:tcW w:w="709" w:type="dxa"/>
            <w:tcBorders>
              <w:top w:val="nil"/>
              <w:left w:val="single" w:sz="4" w:space="0" w:color="auto"/>
              <w:bottom w:val="nil"/>
              <w:right w:val="single" w:sz="4" w:space="0" w:color="auto"/>
            </w:tcBorders>
            <w:shd w:val="clear" w:color="auto" w:fill="auto"/>
          </w:tcPr>
          <w:p w14:paraId="2DBEC1A9"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0A182D8A" w14:textId="49F912F8"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Да ли сте у купопродајном односу са повезаним предузећима? Да/</w:t>
            </w:r>
            <w:r w:rsidR="00801FC5">
              <w:rPr>
                <w:rFonts w:eastAsia="SimSun"/>
                <w:noProof/>
                <w:lang w:val="sr-Cyrl-RS" w:eastAsia="zh-CN"/>
              </w:rPr>
              <w:t>Н</w:t>
            </w:r>
            <w:r w:rsidRPr="00844C77">
              <w:rPr>
                <w:rFonts w:eastAsia="SimSun"/>
                <w:noProof/>
                <w:lang w:val="sr-Cyrl-RS" w:eastAsia="zh-CN"/>
              </w:rPr>
              <w:t>е</w:t>
            </w:r>
          </w:p>
          <w:p w14:paraId="5C97C300"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21A38CF3" w14:textId="77777777" w:rsidTr="00F41F98">
        <w:tc>
          <w:tcPr>
            <w:tcW w:w="709" w:type="dxa"/>
            <w:tcBorders>
              <w:top w:val="nil"/>
              <w:left w:val="single" w:sz="4" w:space="0" w:color="auto"/>
              <w:bottom w:val="nil"/>
              <w:right w:val="single" w:sz="4" w:space="0" w:color="auto"/>
            </w:tcBorders>
            <w:shd w:val="clear" w:color="auto" w:fill="auto"/>
          </w:tcPr>
          <w:p w14:paraId="12ED911E"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3EE4D75B"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Опишите унутрашњу организацију свог привредног субјекта и задатке/одговорности сваке пословне јединице</w:t>
            </w:r>
          </w:p>
          <w:p w14:paraId="6C26A562"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6777287F" w14:textId="77777777" w:rsidTr="00F41F98">
        <w:tc>
          <w:tcPr>
            <w:tcW w:w="709" w:type="dxa"/>
            <w:tcBorders>
              <w:top w:val="nil"/>
              <w:left w:val="single" w:sz="4" w:space="0" w:color="auto"/>
              <w:bottom w:val="nil"/>
              <w:right w:val="single" w:sz="4" w:space="0" w:color="auto"/>
            </w:tcBorders>
            <w:shd w:val="clear" w:color="auto" w:fill="auto"/>
          </w:tcPr>
          <w:p w14:paraId="1A6312EE"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65DA0754"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Молимо вас да наведете имена чланова вишег руководства: (директора, руководилаца одељења, шефа рачуноводства, шефа царинског одсека и тако даље) у привредном субјекту и укратко опишете процедуре у случају одсуства некога од њих.</w:t>
            </w:r>
          </w:p>
          <w:p w14:paraId="78581DAB"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293600FA" w14:textId="77777777" w:rsidTr="00F41F98">
        <w:tc>
          <w:tcPr>
            <w:tcW w:w="709" w:type="dxa"/>
            <w:tcBorders>
              <w:top w:val="nil"/>
              <w:left w:val="single" w:sz="4" w:space="0" w:color="auto"/>
              <w:bottom w:val="single" w:sz="4" w:space="0" w:color="auto"/>
              <w:right w:val="single" w:sz="4" w:space="0" w:color="auto"/>
            </w:tcBorders>
            <w:shd w:val="clear" w:color="auto" w:fill="auto"/>
          </w:tcPr>
          <w:p w14:paraId="6159883F"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42CCB93F"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Колико запослених има ваш привредни субјекат?</w:t>
            </w:r>
          </w:p>
          <w:p w14:paraId="42EB6FFE"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p w14:paraId="5D342F66"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 xml:space="preserve">Молимо да означите један </w:t>
            </w:r>
            <w:r>
              <w:rPr>
                <w:rFonts w:eastAsia="SimSun"/>
                <w:noProof/>
                <w:lang w:val="sr-Cyrl-RS" w:eastAsia="zh-CN"/>
              </w:rPr>
              <w:t xml:space="preserve">од </w:t>
            </w:r>
            <w:r w:rsidRPr="00844C77">
              <w:rPr>
                <w:rFonts w:eastAsia="SimSun"/>
                <w:noProof/>
                <w:lang w:val="sr-Cyrl-RS" w:eastAsia="zh-CN"/>
              </w:rPr>
              <w:t>одговора:</w:t>
            </w:r>
          </w:p>
          <w:p w14:paraId="360B4AE0"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Микро</w:t>
            </w:r>
          </w:p>
          <w:p w14:paraId="6A443FA6"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 xml:space="preserve">Мало </w:t>
            </w:r>
          </w:p>
          <w:p w14:paraId="574AC00F"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 xml:space="preserve">Средње </w:t>
            </w:r>
          </w:p>
          <w:p w14:paraId="69B6E9D8" w14:textId="77777777" w:rsidR="001F08DB" w:rsidRPr="00844C77" w:rsidRDefault="001F08DB" w:rsidP="004E0B2D">
            <w:pPr>
              <w:widowControl w:val="0"/>
              <w:numPr>
                <w:ilvl w:val="0"/>
                <w:numId w:val="28"/>
              </w:numPr>
              <w:autoSpaceDE w:val="0"/>
              <w:autoSpaceDN w:val="0"/>
              <w:adjustRightInd w:val="0"/>
              <w:rPr>
                <w:rFonts w:eastAsia="SimSun"/>
                <w:noProof/>
                <w:spacing w:val="-1"/>
                <w:lang w:val="sr-Cyrl-RS" w:eastAsia="zh-CN"/>
              </w:rPr>
            </w:pPr>
            <w:r w:rsidRPr="00844C77">
              <w:rPr>
                <w:rFonts w:eastAsia="SimSun"/>
                <w:noProof/>
                <w:lang w:val="sr-Cyrl-RS" w:eastAsia="zh-CN"/>
              </w:rPr>
              <w:t>Велико</w:t>
            </w:r>
          </w:p>
        </w:tc>
      </w:tr>
      <w:tr w:rsidR="001F08DB" w:rsidRPr="00844C77" w14:paraId="7DC938D5" w14:textId="77777777" w:rsidTr="00F41F98">
        <w:tc>
          <w:tcPr>
            <w:tcW w:w="709" w:type="dxa"/>
            <w:tcBorders>
              <w:top w:val="single" w:sz="4" w:space="0" w:color="auto"/>
              <w:bottom w:val="single" w:sz="4" w:space="0" w:color="auto"/>
            </w:tcBorders>
            <w:shd w:val="clear" w:color="auto" w:fill="B4C6E7"/>
          </w:tcPr>
          <w:p w14:paraId="17D033D1"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noProof/>
                <w:lang w:val="sr-Cyrl-RS" w:eastAsia="zh-CN"/>
              </w:rPr>
              <w:t>1.2.</w:t>
            </w:r>
          </w:p>
        </w:tc>
        <w:tc>
          <w:tcPr>
            <w:tcW w:w="12474" w:type="dxa"/>
            <w:shd w:val="clear" w:color="auto" w:fill="B4C6E7"/>
          </w:tcPr>
          <w:p w14:paraId="296086DC" w14:textId="53C70755"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Придржавање царинских </w:t>
            </w:r>
            <w:r w:rsidR="003F75D6">
              <w:rPr>
                <w:rFonts w:eastAsia="SimSun"/>
                <w:b/>
                <w:noProof/>
                <w:lang w:val="sr-Cyrl-RS" w:eastAsia="zh-CN"/>
              </w:rPr>
              <w:t xml:space="preserve">и пореских </w:t>
            </w:r>
            <w:r w:rsidRPr="00844C77">
              <w:rPr>
                <w:rFonts w:eastAsia="SimSun"/>
                <w:b/>
                <w:noProof/>
                <w:lang w:val="sr-Cyrl-RS" w:eastAsia="zh-CN"/>
              </w:rPr>
              <w:t>прописа</w:t>
            </w:r>
          </w:p>
          <w:p w14:paraId="772266A8" w14:textId="2195A2AD" w:rsidR="001F08DB" w:rsidRPr="00844C77" w:rsidRDefault="001F08DB">
            <w:pPr>
              <w:widowControl w:val="0"/>
              <w:autoSpaceDE w:val="0"/>
              <w:autoSpaceDN w:val="0"/>
              <w:adjustRightInd w:val="0"/>
              <w:rPr>
                <w:rFonts w:eastAsia="SimSun"/>
                <w:noProof/>
                <w:spacing w:val="-1"/>
                <w:lang w:val="sr-Cyrl-RS" w:eastAsia="zh-CN"/>
              </w:rPr>
            </w:pPr>
            <w:r w:rsidRPr="00844C77">
              <w:rPr>
                <w:rFonts w:eastAsia="SimSun"/>
                <w:b/>
                <w:i/>
                <w:noProof/>
                <w:lang w:val="sr-Cyrl-RS" w:eastAsia="zh-CN"/>
              </w:rPr>
              <w:t>(члан 28. Царинског закона; члан 28.</w:t>
            </w:r>
            <w:r w:rsidR="00853DF4">
              <w:rPr>
                <w:rFonts w:eastAsia="SimSun"/>
                <w:b/>
                <w:i/>
                <w:noProof/>
                <w:lang w:val="sr-Cyrl-RS" w:eastAsia="zh-CN"/>
              </w:rPr>
              <w:t xml:space="preserve"> </w:t>
            </w:r>
            <w:r w:rsidRPr="00844C77">
              <w:rPr>
                <w:rFonts w:eastAsia="SimSun"/>
                <w:b/>
                <w:i/>
                <w:noProof/>
                <w:lang w:val="sr-Cyrl-RS" w:eastAsia="zh-CN"/>
              </w:rPr>
              <w:t>Уредбе о царинским поступцима и царинским формалностима)</w:t>
            </w:r>
          </w:p>
        </w:tc>
      </w:tr>
      <w:tr w:rsidR="001F08DB" w:rsidRPr="00844C77" w14:paraId="44A98ED3" w14:textId="77777777" w:rsidTr="00F41F98">
        <w:tc>
          <w:tcPr>
            <w:tcW w:w="709" w:type="dxa"/>
            <w:tcBorders>
              <w:top w:val="single" w:sz="4" w:space="0" w:color="auto"/>
              <w:left w:val="single" w:sz="4" w:space="0" w:color="auto"/>
              <w:bottom w:val="single" w:sz="4" w:space="0" w:color="auto"/>
              <w:right w:val="single" w:sz="4" w:space="0" w:color="auto"/>
            </w:tcBorders>
            <w:shd w:val="clear" w:color="auto" w:fill="auto"/>
          </w:tcPr>
          <w:p w14:paraId="2B9642AF"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vAlign w:val="bottom"/>
          </w:tcPr>
          <w:p w14:paraId="3E88FE6E"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 xml:space="preserve">Да ли је у вашем привредном субјекту откривено кршење царинских прописа или су га открили царински органи у последње три године? Ако се ради о новооснованом привредном субјекту, наведите </w:t>
            </w:r>
            <w:r>
              <w:rPr>
                <w:rFonts w:eastAsia="SimSun"/>
                <w:noProof/>
                <w:spacing w:val="-1"/>
                <w:lang w:val="sr-Cyrl-RS" w:eastAsia="zh-CN"/>
              </w:rPr>
              <w:t>Н</w:t>
            </w:r>
            <w:r w:rsidRPr="00844C77">
              <w:rPr>
                <w:rFonts w:eastAsia="SimSun"/>
                <w:noProof/>
                <w:spacing w:val="-1"/>
                <w:lang w:val="sr-Cyrl-RS" w:eastAsia="zh-CN"/>
              </w:rPr>
              <w:t>П</w:t>
            </w:r>
            <w:r>
              <w:rPr>
                <w:rFonts w:eastAsia="SimSun"/>
                <w:noProof/>
                <w:spacing w:val="-1"/>
                <w:lang w:val="sr-Cyrl-RS" w:eastAsia="zh-CN"/>
              </w:rPr>
              <w:t>.</w:t>
            </w:r>
          </w:p>
          <w:p w14:paraId="2895870C"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Ако је одговор да, укратко опишите почињене прекршаје.</w:t>
            </w:r>
          </w:p>
          <w:p w14:paraId="0B6A9CF9"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p>
          <w:p w14:paraId="1414A61F"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б)</w:t>
            </w:r>
            <w:r w:rsidRPr="00844C77">
              <w:rPr>
                <w:rFonts w:eastAsia="SimSun"/>
                <w:noProof/>
                <w:spacing w:val="-1"/>
                <w:lang w:val="sr-Cyrl-RS" w:eastAsia="zh-CN"/>
              </w:rPr>
              <w:tab/>
              <w:t>Како сте надлежне државне органе обавестили о неправилностима и које мере за обезбеђење квалитета су уведене у циљу избегавања настајања неправилности у будућности?</w:t>
            </w:r>
          </w:p>
          <w:p w14:paraId="7735A66F"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p>
          <w:p w14:paraId="603EF2D9"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в) Водите ли белешке о тим мерама за обезбеђење квалитета?</w:t>
            </w:r>
          </w:p>
          <w:p w14:paraId="69F758DA"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p w14:paraId="5118A439"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 xml:space="preserve">Је ли ваше друштво осуђено за било какве тешке повреде кривичног законодавства повезаног с вашом привредном делатношћу? </w:t>
            </w:r>
          </w:p>
          <w:p w14:paraId="3960F04E"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lastRenderedPageBreak/>
              <w:t>Ако да, опишите повреду и наведите када је до ње дошло. Наведите и податке о пресуди суда.</w:t>
            </w:r>
          </w:p>
          <w:p w14:paraId="56EFB2C2"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4068C174" w14:textId="77777777" w:rsidTr="00F41F98">
        <w:tc>
          <w:tcPr>
            <w:tcW w:w="709" w:type="dxa"/>
            <w:tcBorders>
              <w:top w:val="single" w:sz="4" w:space="0" w:color="auto"/>
              <w:left w:val="single" w:sz="4" w:space="0" w:color="auto"/>
              <w:bottom w:val="single" w:sz="4" w:space="0" w:color="auto"/>
              <w:right w:val="single" w:sz="4" w:space="0" w:color="auto"/>
            </w:tcBorders>
            <w:shd w:val="clear" w:color="auto" w:fill="auto"/>
          </w:tcPr>
          <w:p w14:paraId="37D90008"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1AE30268"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 Намеравате ли да поднесете захтев или сте то већ учинили за неко друго царинско одобрење?</w:t>
            </w:r>
          </w:p>
          <w:p w14:paraId="11E01EE9"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Ако је одговор ДА, наведите детаље</w:t>
            </w:r>
          </w:p>
          <w:p w14:paraId="5E0E7CED"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p w14:paraId="6CDB7759" w14:textId="3E31611A"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б) Јесу ли неки захтеви за одобрење/потврду одбијени, или постојећа одобрења привремено или трајно укинута због кршења царинских прописа у последње три године? Да/</w:t>
            </w:r>
            <w:r w:rsidR="00801FC5">
              <w:rPr>
                <w:rFonts w:eastAsia="SimSun"/>
                <w:noProof/>
                <w:spacing w:val="-1"/>
                <w:lang w:val="sr-Cyrl-RS" w:eastAsia="zh-CN"/>
              </w:rPr>
              <w:t>Н</w:t>
            </w:r>
            <w:r w:rsidRPr="00844C77">
              <w:rPr>
                <w:rFonts w:eastAsia="SimSun"/>
                <w:noProof/>
                <w:spacing w:val="-1"/>
                <w:lang w:val="sr-Cyrl-RS" w:eastAsia="zh-CN"/>
              </w:rPr>
              <w:t xml:space="preserve">е. Ако се ради о новооснованом привредном субјекту, наведите НП. </w:t>
            </w:r>
          </w:p>
          <w:p w14:paraId="3A7E76B6"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Ако је одговор да, колико их је било и који су били разлози?</w:t>
            </w:r>
          </w:p>
          <w:p w14:paraId="209CF4D1"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732693B2" w14:textId="77777777" w:rsidTr="00F41F98">
        <w:tc>
          <w:tcPr>
            <w:tcW w:w="709" w:type="dxa"/>
            <w:tcBorders>
              <w:top w:val="nil"/>
              <w:left w:val="single" w:sz="4" w:space="0" w:color="auto"/>
              <w:bottom w:val="single" w:sz="4" w:space="0" w:color="auto"/>
              <w:right w:val="single" w:sz="4" w:space="0" w:color="auto"/>
            </w:tcBorders>
            <w:shd w:val="clear" w:color="auto" w:fill="B4C6E7"/>
          </w:tcPr>
          <w:p w14:paraId="0DD25C94"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1.3</w:t>
            </w:r>
          </w:p>
        </w:tc>
        <w:tc>
          <w:tcPr>
            <w:tcW w:w="12474" w:type="dxa"/>
            <w:tcBorders>
              <w:left w:val="single" w:sz="4" w:space="0" w:color="auto"/>
            </w:tcBorders>
            <w:shd w:val="clear" w:color="auto" w:fill="B4C6E7"/>
          </w:tcPr>
          <w:p w14:paraId="5A3660A6"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Обим пословања</w:t>
            </w:r>
          </w:p>
        </w:tc>
      </w:tr>
      <w:tr w:rsidR="001F08DB" w:rsidRPr="00844C77" w14:paraId="5CA64C3A" w14:textId="77777777" w:rsidTr="00F41F98">
        <w:tc>
          <w:tcPr>
            <w:tcW w:w="709" w:type="dxa"/>
            <w:vMerge w:val="restart"/>
            <w:tcBorders>
              <w:top w:val="nil"/>
              <w:left w:val="single" w:sz="4" w:space="0" w:color="auto"/>
              <w:right w:val="single" w:sz="4" w:space="0" w:color="auto"/>
            </w:tcBorders>
            <w:shd w:val="clear" w:color="auto" w:fill="auto"/>
          </w:tcPr>
          <w:p w14:paraId="29FD1A3D"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6DE45253"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Наведите годишњи промет за поседње три завршене пословне године. Ако се ради о новооснованом привредном субјекту, наведите НП.</w:t>
            </w:r>
          </w:p>
          <w:p w14:paraId="6B3734E2"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spacing w:val="-1"/>
                <w:lang w:val="sr-Cyrl-RS" w:eastAsia="zh-CN"/>
              </w:rPr>
            </w:pPr>
          </w:p>
          <w:p w14:paraId="3FF4B052"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Наведите годишњу нето добит или губитак за последње три завршене пословне године. Ако се ради о новооснованом привредном субјекту, наведите НП.</w:t>
            </w:r>
          </w:p>
          <w:p w14:paraId="291D1B1F"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48117FB3" w14:textId="77777777" w:rsidTr="00F41F98">
        <w:tc>
          <w:tcPr>
            <w:tcW w:w="709" w:type="dxa"/>
            <w:vMerge/>
            <w:tcBorders>
              <w:left w:val="single" w:sz="4" w:space="0" w:color="auto"/>
              <w:right w:val="single" w:sz="4" w:space="0" w:color="auto"/>
            </w:tcBorders>
            <w:shd w:val="clear" w:color="auto" w:fill="auto"/>
          </w:tcPr>
          <w:p w14:paraId="72C73059"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5E96BA05"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Ако користите складишне просторе који нису у вашем власништву, молимо наведите лице од којег сте простор унајмили/закупили.</w:t>
            </w:r>
          </w:p>
          <w:p w14:paraId="576B3D0A"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6EE21A0C" w14:textId="77777777" w:rsidTr="00F41F98">
        <w:tc>
          <w:tcPr>
            <w:tcW w:w="709" w:type="dxa"/>
            <w:vMerge/>
            <w:tcBorders>
              <w:left w:val="single" w:sz="4" w:space="0" w:color="auto"/>
              <w:right w:val="single" w:sz="4" w:space="0" w:color="auto"/>
            </w:tcBorders>
            <w:shd w:val="clear" w:color="auto" w:fill="auto"/>
          </w:tcPr>
          <w:p w14:paraId="625CD26A"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1E0104ED"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За сваку следећу ставку наведите процену броја и вредности декларација по годинама за последње три године. Ако се ради о новооснованом привредном субјекту, наведите НП.</w:t>
            </w:r>
          </w:p>
          <w:p w14:paraId="2826B876"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Царинске дажбине</w:t>
            </w:r>
          </w:p>
          <w:p w14:paraId="707F61D4"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Акциза</w:t>
            </w:r>
          </w:p>
          <w:p w14:paraId="61D8EF7C"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ПДВ при увозу</w:t>
            </w:r>
          </w:p>
          <w:p w14:paraId="5A68506C"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5A7BB62D" w14:textId="77777777" w:rsidTr="00F41F98">
        <w:tc>
          <w:tcPr>
            <w:tcW w:w="709" w:type="dxa"/>
            <w:vMerge/>
            <w:tcBorders>
              <w:left w:val="single" w:sz="4" w:space="0" w:color="auto"/>
              <w:bottom w:val="single" w:sz="4" w:space="0" w:color="auto"/>
              <w:right w:val="single" w:sz="4" w:space="0" w:color="auto"/>
            </w:tcBorders>
            <w:shd w:val="clear" w:color="auto" w:fill="auto"/>
          </w:tcPr>
          <w:p w14:paraId="730E1DE4"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74" w:type="dxa"/>
            <w:tcBorders>
              <w:left w:val="single" w:sz="4" w:space="0" w:color="auto"/>
            </w:tcBorders>
            <w:shd w:val="clear" w:color="auto" w:fill="auto"/>
          </w:tcPr>
          <w:p w14:paraId="7F9DA471" w14:textId="0CAD39B2" w:rsidR="001F08DB" w:rsidRPr="00844C77" w:rsidRDefault="001F08DB" w:rsidP="00F41F98">
            <w:pPr>
              <w:widowControl w:val="0"/>
              <w:shd w:val="clear" w:color="auto" w:fill="FFFFFF"/>
              <w:autoSpaceDE w:val="0"/>
              <w:autoSpaceDN w:val="0"/>
              <w:adjustRightInd w:val="0"/>
              <w:spacing w:line="250" w:lineRule="exact"/>
              <w:rPr>
                <w:rFonts w:eastAsia="SimSun"/>
                <w:noProof/>
                <w:lang w:val="sr-Cyrl-RS" w:eastAsia="zh-CN"/>
              </w:rPr>
            </w:pPr>
            <w:r w:rsidRPr="00844C77">
              <w:rPr>
                <w:rFonts w:eastAsia="SimSun"/>
                <w:noProof/>
                <w:spacing w:val="-1"/>
                <w:lang w:val="sr-Cyrl-RS" w:eastAsia="zh-CN"/>
              </w:rPr>
              <w:t>а)</w:t>
            </w:r>
            <w:r>
              <w:rPr>
                <w:rFonts w:eastAsia="SimSun"/>
                <w:noProof/>
                <w:spacing w:val="-1"/>
                <w:lang w:val="sr-Cyrl-RS" w:eastAsia="zh-CN"/>
              </w:rPr>
              <w:t xml:space="preserve"> </w:t>
            </w:r>
            <w:r w:rsidRPr="00844C77">
              <w:rPr>
                <w:rFonts w:eastAsia="SimSun"/>
                <w:noProof/>
                <w:lang w:val="sr-Cyrl-RS" w:eastAsia="zh-CN"/>
              </w:rPr>
              <w:t>Предвиђате ли било какве структурне промене у вашем привредном субјекту</w:t>
            </w:r>
            <w:r w:rsidRPr="00844C77">
              <w:rPr>
                <w:rFonts w:eastAsia="SimSun"/>
                <w:noProof/>
                <w:spacing w:val="-1"/>
                <w:lang w:val="sr-Cyrl-RS" w:eastAsia="zh-CN"/>
              </w:rPr>
              <w:t xml:space="preserve"> </w:t>
            </w:r>
            <w:r w:rsidRPr="00844C77">
              <w:rPr>
                <w:rFonts w:eastAsia="SimSun"/>
                <w:noProof/>
                <w:lang w:val="sr-Cyrl-RS" w:eastAsia="zh-CN"/>
              </w:rPr>
              <w:t>у следеће две године? Да/</w:t>
            </w:r>
            <w:r w:rsidR="00801FC5">
              <w:rPr>
                <w:rFonts w:eastAsia="SimSun"/>
                <w:noProof/>
                <w:lang w:val="sr-Cyrl-RS" w:eastAsia="zh-CN"/>
              </w:rPr>
              <w:t>Н</w:t>
            </w:r>
            <w:r w:rsidRPr="00844C77">
              <w:rPr>
                <w:rFonts w:eastAsia="SimSun"/>
                <w:noProof/>
                <w:lang w:val="sr-Cyrl-RS" w:eastAsia="zh-CN"/>
              </w:rPr>
              <w:t xml:space="preserve">е. </w:t>
            </w:r>
            <w:r w:rsidRPr="00844C77">
              <w:rPr>
                <w:rFonts w:eastAsia="SimSun"/>
                <w:noProof/>
                <w:spacing w:val="-1"/>
                <w:lang w:val="sr-Cyrl-RS" w:eastAsia="zh-CN"/>
              </w:rPr>
              <w:t>Ако је одговор да</w:t>
            </w:r>
            <w:r w:rsidRPr="00844C77">
              <w:rPr>
                <w:rFonts w:eastAsia="SimSun"/>
                <w:noProof/>
                <w:lang w:val="sr-Cyrl-RS" w:eastAsia="zh-CN"/>
              </w:rPr>
              <w:t>, укратко опишите промене.</w:t>
            </w:r>
          </w:p>
          <w:p w14:paraId="5DBA838D" w14:textId="77777777" w:rsidR="001F08DB" w:rsidRPr="00844C77" w:rsidRDefault="001F08DB" w:rsidP="00F41F98">
            <w:pPr>
              <w:widowControl w:val="0"/>
              <w:shd w:val="clear" w:color="auto" w:fill="FFFFFF"/>
              <w:autoSpaceDE w:val="0"/>
              <w:autoSpaceDN w:val="0"/>
              <w:adjustRightInd w:val="0"/>
              <w:spacing w:line="250" w:lineRule="exact"/>
              <w:rPr>
                <w:rFonts w:eastAsia="SimSun"/>
                <w:noProof/>
                <w:spacing w:val="-1"/>
                <w:lang w:val="sr-Cyrl-RS" w:eastAsia="zh-CN"/>
              </w:rPr>
            </w:pPr>
          </w:p>
          <w:p w14:paraId="5755A5D7" w14:textId="3178C346"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Предвиђате ли било какве значајне промене у ланцу набавке за ваш привредни субјекат</w:t>
            </w:r>
            <w:r w:rsidRPr="00844C77">
              <w:rPr>
                <w:rFonts w:eastAsia="SimSun"/>
                <w:noProof/>
                <w:spacing w:val="-1"/>
                <w:lang w:val="sr-Cyrl-RS" w:eastAsia="zh-CN"/>
              </w:rPr>
              <w:t xml:space="preserve"> </w:t>
            </w:r>
            <w:r w:rsidRPr="00844C77">
              <w:rPr>
                <w:rFonts w:eastAsia="SimSun"/>
                <w:noProof/>
                <w:lang w:val="sr-Cyrl-RS" w:eastAsia="zh-CN"/>
              </w:rPr>
              <w:t>у следеће две године? Да/</w:t>
            </w:r>
            <w:r w:rsidR="00801FC5">
              <w:rPr>
                <w:rFonts w:eastAsia="SimSun"/>
                <w:noProof/>
                <w:lang w:val="sr-Cyrl-RS" w:eastAsia="zh-CN"/>
              </w:rPr>
              <w:t>Н</w:t>
            </w:r>
            <w:r w:rsidRPr="00844C77">
              <w:rPr>
                <w:rFonts w:eastAsia="SimSun"/>
                <w:noProof/>
                <w:lang w:val="sr-Cyrl-RS" w:eastAsia="zh-CN"/>
              </w:rPr>
              <w:t xml:space="preserve">е. </w:t>
            </w:r>
            <w:r w:rsidRPr="00844C77">
              <w:rPr>
                <w:rFonts w:eastAsia="SimSun"/>
                <w:noProof/>
                <w:spacing w:val="-1"/>
                <w:lang w:val="sr-Cyrl-RS" w:eastAsia="zh-CN"/>
              </w:rPr>
              <w:t xml:space="preserve">Ако је одговор да, </w:t>
            </w:r>
            <w:r w:rsidRPr="00844C77">
              <w:rPr>
                <w:rFonts w:eastAsia="SimSun"/>
                <w:noProof/>
                <w:lang w:val="sr-Cyrl-RS" w:eastAsia="zh-CN"/>
              </w:rPr>
              <w:t>укратко опишите промене.</w:t>
            </w:r>
          </w:p>
          <w:p w14:paraId="0BC81F59"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p>
          <w:p w14:paraId="17673E93"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p>
          <w:p w14:paraId="6ED84B71" w14:textId="77777777" w:rsidR="001F08DB"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p w14:paraId="7AD3172C" w14:textId="77777777" w:rsidR="001F08DB"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p w14:paraId="0F2CED32" w14:textId="77777777" w:rsidR="001F08DB"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p w14:paraId="49945488"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16A7FE7C" w14:textId="77777777" w:rsidTr="00F41F98">
        <w:tc>
          <w:tcPr>
            <w:tcW w:w="709" w:type="dxa"/>
            <w:tcBorders>
              <w:top w:val="single" w:sz="4" w:space="0" w:color="auto"/>
              <w:bottom w:val="single" w:sz="4" w:space="0" w:color="auto"/>
            </w:tcBorders>
            <w:shd w:val="clear" w:color="auto" w:fill="B4C6E7"/>
          </w:tcPr>
          <w:p w14:paraId="5708D535" w14:textId="77777777" w:rsidR="001F08DB" w:rsidRPr="00844C77" w:rsidRDefault="001F08DB" w:rsidP="00F41F98">
            <w:pPr>
              <w:widowControl w:val="0"/>
              <w:autoSpaceDE w:val="0"/>
              <w:autoSpaceDN w:val="0"/>
              <w:adjustRightInd w:val="0"/>
              <w:jc w:val="center"/>
              <w:rPr>
                <w:rFonts w:eastAsia="SimSun"/>
                <w:b/>
                <w:noProof/>
                <w:lang w:val="sr-Cyrl-RS" w:eastAsia="zh-CN"/>
              </w:rPr>
            </w:pPr>
            <w:r w:rsidRPr="00844C77">
              <w:rPr>
                <w:rFonts w:eastAsia="SimSun"/>
                <w:b/>
                <w:noProof/>
                <w:lang w:val="sr-Cyrl-RS" w:eastAsia="zh-CN"/>
              </w:rPr>
              <w:lastRenderedPageBreak/>
              <w:t>1.4.</w:t>
            </w:r>
          </w:p>
        </w:tc>
        <w:tc>
          <w:tcPr>
            <w:tcW w:w="12474" w:type="dxa"/>
            <w:shd w:val="clear" w:color="auto" w:fill="B4C6E7"/>
          </w:tcPr>
          <w:p w14:paraId="08E82B92"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Царински подаци и статистика </w:t>
            </w:r>
          </w:p>
          <w:p w14:paraId="4DDC474C" w14:textId="77777777" w:rsidR="001F08DB" w:rsidRPr="00844C77" w:rsidRDefault="001F08DB" w:rsidP="00F41F98">
            <w:pPr>
              <w:widowControl w:val="0"/>
              <w:autoSpaceDE w:val="0"/>
              <w:autoSpaceDN w:val="0"/>
              <w:adjustRightInd w:val="0"/>
              <w:rPr>
                <w:rFonts w:eastAsia="SimSun"/>
                <w:b/>
                <w:noProof/>
                <w:lang w:val="sr-Cyrl-RS" w:eastAsia="zh-CN"/>
              </w:rPr>
            </w:pPr>
          </w:p>
        </w:tc>
      </w:tr>
      <w:tr w:rsidR="001F08DB" w:rsidRPr="00844C77" w14:paraId="7894C480" w14:textId="77777777" w:rsidTr="00F41F98">
        <w:tc>
          <w:tcPr>
            <w:tcW w:w="709" w:type="dxa"/>
            <w:tcBorders>
              <w:top w:val="single" w:sz="4" w:space="0" w:color="auto"/>
              <w:left w:val="single" w:sz="4" w:space="0" w:color="auto"/>
              <w:bottom w:val="nil"/>
              <w:right w:val="single" w:sz="4" w:space="0" w:color="auto"/>
            </w:tcBorders>
            <w:shd w:val="clear" w:color="auto" w:fill="auto"/>
          </w:tcPr>
          <w:p w14:paraId="45DAA6A6"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74" w:type="dxa"/>
            <w:tcBorders>
              <w:left w:val="single" w:sz="4" w:space="0" w:color="auto"/>
            </w:tcBorders>
            <w:shd w:val="clear" w:color="auto" w:fill="auto"/>
          </w:tcPr>
          <w:p w14:paraId="703812B5"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 вас одговорите на следећа питања:</w:t>
            </w:r>
          </w:p>
          <w:p w14:paraId="323292E1"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Pr>
                <w:rFonts w:eastAsia="SimSun"/>
                <w:noProof/>
                <w:lang w:val="sr-Cyrl-RS" w:eastAsia="zh-CN"/>
              </w:rPr>
              <w:t xml:space="preserve"> </w:t>
            </w:r>
            <w:r w:rsidRPr="00844C77">
              <w:rPr>
                <w:rFonts w:eastAsia="SimSun"/>
                <w:noProof/>
                <w:lang w:val="sr-Cyrl-RS" w:eastAsia="zh-CN"/>
              </w:rPr>
              <w:t>Обављате ли царинске формалности у своје име и за свој рачун?</w:t>
            </w:r>
          </w:p>
          <w:p w14:paraId="59399595"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p w14:paraId="112C58C9"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 xml:space="preserve">Заступа ли вас неко у царинским формалностима? </w:t>
            </w:r>
            <w:r w:rsidRPr="00844C77">
              <w:rPr>
                <w:rFonts w:eastAsia="SimSun"/>
                <w:noProof/>
                <w:spacing w:val="-1"/>
                <w:lang w:val="sr-Cyrl-RS" w:eastAsia="zh-CN"/>
              </w:rPr>
              <w:t>Ако је одговор да</w:t>
            </w:r>
            <w:r w:rsidRPr="00844C77">
              <w:rPr>
                <w:rFonts w:eastAsia="SimSun"/>
                <w:noProof/>
                <w:lang w:val="sr-Cyrl-RS" w:eastAsia="zh-CN"/>
              </w:rPr>
              <w:t>, ко? Молимо вас наведите име, адресу и ПИБ заступника.</w:t>
            </w:r>
          </w:p>
          <w:p w14:paraId="6D56E0D2"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p w14:paraId="38FBD545"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в)</w:t>
            </w:r>
            <w:r>
              <w:rPr>
                <w:rFonts w:eastAsia="SimSun"/>
                <w:noProof/>
                <w:lang w:val="sr-Cyrl-RS" w:eastAsia="zh-CN"/>
              </w:rPr>
              <w:t xml:space="preserve"> </w:t>
            </w:r>
            <w:r w:rsidRPr="00844C77">
              <w:rPr>
                <w:rFonts w:eastAsia="SimSun"/>
                <w:noProof/>
                <w:lang w:val="sr-Cyrl-RS" w:eastAsia="zh-CN"/>
              </w:rPr>
              <w:t xml:space="preserve">Заступате ли ви друга лица у царинским формалностима? </w:t>
            </w:r>
            <w:r w:rsidRPr="00844C77">
              <w:rPr>
                <w:rFonts w:eastAsia="SimSun"/>
                <w:noProof/>
                <w:spacing w:val="-1"/>
                <w:lang w:val="sr-Cyrl-RS" w:eastAsia="zh-CN"/>
              </w:rPr>
              <w:t>Ако је одговор да</w:t>
            </w:r>
            <w:r w:rsidRPr="00844C77">
              <w:rPr>
                <w:rFonts w:eastAsia="SimSun"/>
                <w:noProof/>
                <w:lang w:val="sr-Cyrl-RS" w:eastAsia="zh-CN"/>
              </w:rPr>
              <w:t xml:space="preserve">, кога? (Наведите називе најзначајнијих </w:t>
            </w:r>
            <w:r w:rsidRPr="00844C77">
              <w:rPr>
                <w:rFonts w:eastAsia="SimSun"/>
                <w:noProof/>
                <w:spacing w:val="-1"/>
                <w:lang w:val="sr-Cyrl-RS" w:eastAsia="zh-CN"/>
              </w:rPr>
              <w:t>привредних субјеката</w:t>
            </w:r>
            <w:r w:rsidRPr="00844C77">
              <w:rPr>
                <w:rFonts w:eastAsia="SimSun"/>
                <w:noProof/>
                <w:lang w:val="sr-Cyrl-RS" w:eastAsia="zh-CN"/>
              </w:rPr>
              <w:t>.)</w:t>
            </w:r>
          </w:p>
          <w:p w14:paraId="30319102" w14:textId="77777777" w:rsidR="001F08DB" w:rsidRPr="00844C77" w:rsidRDefault="001F08DB" w:rsidP="00F41F98">
            <w:pPr>
              <w:widowControl w:val="0"/>
              <w:autoSpaceDE w:val="0"/>
              <w:autoSpaceDN w:val="0"/>
              <w:adjustRightInd w:val="0"/>
              <w:rPr>
                <w:rFonts w:eastAsia="SimSun"/>
                <w:b/>
                <w:noProof/>
                <w:lang w:val="sr-Cyrl-RS" w:eastAsia="zh-CN"/>
              </w:rPr>
            </w:pPr>
          </w:p>
        </w:tc>
      </w:tr>
      <w:tr w:rsidR="001F08DB" w:rsidRPr="00844C77" w14:paraId="015B6004" w14:textId="77777777" w:rsidTr="00F41F98">
        <w:tc>
          <w:tcPr>
            <w:tcW w:w="709" w:type="dxa"/>
            <w:tcBorders>
              <w:top w:val="nil"/>
              <w:left w:val="single" w:sz="4" w:space="0" w:color="auto"/>
              <w:bottom w:val="nil"/>
              <w:right w:val="single" w:sz="4" w:space="0" w:color="auto"/>
            </w:tcBorders>
            <w:shd w:val="clear" w:color="auto" w:fill="auto"/>
          </w:tcPr>
          <w:p w14:paraId="7E436D57"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74" w:type="dxa"/>
            <w:tcBorders>
              <w:left w:val="single" w:sz="4" w:space="0" w:color="auto"/>
            </w:tcBorders>
            <w:shd w:val="clear" w:color="auto" w:fill="auto"/>
          </w:tcPr>
          <w:p w14:paraId="7BC692C5" w14:textId="77191A4E"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Тргујете ли робом која подлеже анти-дампинг или компензаторним дажбинама? Да/</w:t>
            </w:r>
            <w:r w:rsidR="00446C45">
              <w:rPr>
                <w:rFonts w:eastAsia="SimSun"/>
                <w:noProof/>
                <w:lang w:val="sr-Cyrl-RS" w:eastAsia="zh-CN"/>
              </w:rPr>
              <w:t>Н</w:t>
            </w:r>
            <w:r w:rsidRPr="00844C77">
              <w:rPr>
                <w:rFonts w:eastAsia="SimSun"/>
                <w:noProof/>
                <w:lang w:val="sr-Cyrl-RS" w:eastAsia="zh-CN"/>
              </w:rPr>
              <w:t>е</w:t>
            </w:r>
          </w:p>
          <w:p w14:paraId="0BF98CA0"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spacing w:val="-1"/>
                <w:lang w:val="sr-Cyrl-RS" w:eastAsia="zh-CN"/>
              </w:rPr>
              <w:t>Ако је одговор да</w:t>
            </w:r>
            <w:r w:rsidRPr="00844C77">
              <w:rPr>
                <w:rFonts w:eastAsia="SimSun"/>
                <w:noProof/>
                <w:lang w:val="sr-Cyrl-RS" w:eastAsia="zh-CN"/>
              </w:rPr>
              <w:t>, наведите детаље о произвођачу (произвођачима) или земљама чија роба подлеже напред наведеним дажбинама.</w:t>
            </w:r>
          </w:p>
          <w:p w14:paraId="7F948FBE" w14:textId="77777777" w:rsidR="001F08DB" w:rsidRPr="00844C77" w:rsidRDefault="001F08DB" w:rsidP="00F41F98">
            <w:pPr>
              <w:widowControl w:val="0"/>
              <w:autoSpaceDE w:val="0"/>
              <w:autoSpaceDN w:val="0"/>
              <w:adjustRightInd w:val="0"/>
              <w:rPr>
                <w:rFonts w:eastAsia="SimSun"/>
                <w:b/>
                <w:noProof/>
                <w:lang w:val="sr-Cyrl-RS" w:eastAsia="zh-CN"/>
              </w:rPr>
            </w:pPr>
          </w:p>
        </w:tc>
      </w:tr>
      <w:tr w:rsidR="001F08DB" w:rsidRPr="00844C77" w14:paraId="62131B0D" w14:textId="77777777" w:rsidTr="00F41F98">
        <w:tc>
          <w:tcPr>
            <w:tcW w:w="709" w:type="dxa"/>
            <w:tcBorders>
              <w:top w:val="nil"/>
              <w:left w:val="single" w:sz="4" w:space="0" w:color="auto"/>
              <w:bottom w:val="single" w:sz="4" w:space="0" w:color="auto"/>
              <w:right w:val="single" w:sz="4" w:space="0" w:color="auto"/>
            </w:tcBorders>
            <w:shd w:val="clear" w:color="auto" w:fill="auto"/>
          </w:tcPr>
          <w:p w14:paraId="297F33D3"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74" w:type="dxa"/>
            <w:tcBorders>
              <w:left w:val="single" w:sz="4" w:space="0" w:color="auto"/>
            </w:tcBorders>
            <w:shd w:val="clear" w:color="auto" w:fill="auto"/>
          </w:tcPr>
          <w:p w14:paraId="0FF3EC3D"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Наведите број транзитних декларација по годинама за последње три године. Ако се ради о новооснованом привредном субјекту, наведите НП.</w:t>
            </w:r>
          </w:p>
          <w:p w14:paraId="1BBAA330"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tc>
      </w:tr>
      <w:tr w:rsidR="001F08DB" w:rsidRPr="00844C77" w14:paraId="2F52C6F1" w14:textId="77777777" w:rsidTr="00F41F98">
        <w:tc>
          <w:tcPr>
            <w:tcW w:w="709" w:type="dxa"/>
            <w:tcBorders>
              <w:top w:val="nil"/>
              <w:left w:val="single" w:sz="4" w:space="0" w:color="auto"/>
              <w:bottom w:val="single" w:sz="4" w:space="0" w:color="auto"/>
              <w:right w:val="single" w:sz="4" w:space="0" w:color="auto"/>
            </w:tcBorders>
            <w:shd w:val="clear" w:color="auto" w:fill="B4C6E7"/>
          </w:tcPr>
          <w:p w14:paraId="1201A32C" w14:textId="77777777" w:rsidR="001F08DB" w:rsidRPr="00844C77" w:rsidRDefault="001F08DB" w:rsidP="00F41F98">
            <w:pPr>
              <w:widowControl w:val="0"/>
              <w:autoSpaceDE w:val="0"/>
              <w:autoSpaceDN w:val="0"/>
              <w:adjustRightInd w:val="0"/>
              <w:jc w:val="center"/>
              <w:rPr>
                <w:rFonts w:eastAsia="SimSun"/>
                <w:b/>
                <w:noProof/>
                <w:lang w:val="sr-Cyrl-RS" w:eastAsia="zh-CN"/>
              </w:rPr>
            </w:pPr>
            <w:r w:rsidRPr="00844C77">
              <w:rPr>
                <w:rFonts w:eastAsia="SimSun"/>
                <w:b/>
                <w:noProof/>
                <w:lang w:val="sr-Cyrl-RS" w:eastAsia="zh-CN"/>
              </w:rPr>
              <w:t>1.5</w:t>
            </w:r>
          </w:p>
        </w:tc>
        <w:tc>
          <w:tcPr>
            <w:tcW w:w="12474" w:type="dxa"/>
            <w:tcBorders>
              <w:left w:val="single" w:sz="4" w:space="0" w:color="auto"/>
            </w:tcBorders>
            <w:shd w:val="clear" w:color="auto" w:fill="B4C6E7"/>
          </w:tcPr>
          <w:p w14:paraId="63DD77E5"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Практични стандарди за оспособљеност или професионалне квалификације </w:t>
            </w:r>
          </w:p>
          <w:p w14:paraId="424D6CC6" w14:textId="31A3205F" w:rsidR="001F08DB" w:rsidRPr="00844C77" w:rsidRDefault="001F08DB" w:rsidP="00A7316C">
            <w:pPr>
              <w:widowControl w:val="0"/>
              <w:autoSpaceDE w:val="0"/>
              <w:autoSpaceDN w:val="0"/>
              <w:adjustRightInd w:val="0"/>
              <w:rPr>
                <w:rFonts w:eastAsia="SimSun"/>
                <w:b/>
                <w:noProof/>
                <w:lang w:val="sr-Cyrl-RS" w:eastAsia="zh-CN"/>
              </w:rPr>
            </w:pPr>
            <w:r w:rsidRPr="00844C77">
              <w:rPr>
                <w:rFonts w:eastAsia="SimSun"/>
                <w:b/>
                <w:i/>
                <w:noProof/>
                <w:lang w:val="sr-Cyrl-RS" w:eastAsia="zh-CN"/>
              </w:rPr>
              <w:t>(Члан 28. Царинског закона</w:t>
            </w:r>
            <w:r w:rsidR="00A7316C">
              <w:rPr>
                <w:rFonts w:eastAsia="SimSun"/>
                <w:b/>
                <w:i/>
                <w:noProof/>
                <w:lang w:val="sr-Cyrl-RS" w:eastAsia="zh-CN"/>
              </w:rPr>
              <w:t>;</w:t>
            </w:r>
            <w:r w:rsidRPr="00844C77">
              <w:rPr>
                <w:rFonts w:eastAsia="SimSun"/>
                <w:b/>
                <w:i/>
                <w:noProof/>
                <w:lang w:val="sr-Cyrl-RS" w:eastAsia="zh-CN"/>
              </w:rPr>
              <w:t xml:space="preserve"> члан 31. Уредбе о царинским поступцима и царинским формалностима</w:t>
            </w:r>
            <w:r w:rsidRPr="00844C77">
              <w:rPr>
                <w:rFonts w:eastAsia="SimSun"/>
                <w:b/>
                <w:noProof/>
                <w:lang w:val="sr-Cyrl-RS" w:eastAsia="zh-CN"/>
              </w:rPr>
              <w:t>)</w:t>
            </w:r>
          </w:p>
        </w:tc>
      </w:tr>
      <w:tr w:rsidR="001F08DB" w:rsidRPr="00844C77" w14:paraId="3F1D8A70" w14:textId="77777777" w:rsidTr="00F41F98">
        <w:trPr>
          <w:trHeight w:val="400"/>
        </w:trPr>
        <w:tc>
          <w:tcPr>
            <w:tcW w:w="709" w:type="dxa"/>
            <w:tcBorders>
              <w:top w:val="nil"/>
              <w:left w:val="single" w:sz="4" w:space="0" w:color="auto"/>
              <w:bottom w:val="single" w:sz="4" w:space="0" w:color="auto"/>
              <w:right w:val="single" w:sz="4" w:space="0" w:color="auto"/>
            </w:tcBorders>
            <w:shd w:val="clear" w:color="auto" w:fill="B4C6E7"/>
          </w:tcPr>
          <w:p w14:paraId="15A6CB51" w14:textId="77777777" w:rsidR="001F08DB" w:rsidRPr="00844C77" w:rsidRDefault="001F08DB" w:rsidP="00F41F98">
            <w:pPr>
              <w:widowControl w:val="0"/>
              <w:autoSpaceDE w:val="0"/>
              <w:autoSpaceDN w:val="0"/>
              <w:adjustRightInd w:val="0"/>
              <w:jc w:val="center"/>
              <w:rPr>
                <w:rFonts w:eastAsia="SimSun"/>
                <w:b/>
                <w:noProof/>
                <w:lang w:val="sr-Cyrl-RS" w:eastAsia="zh-CN"/>
              </w:rPr>
            </w:pPr>
            <w:bookmarkStart w:id="14" w:name="_Hlk54360817"/>
            <w:r w:rsidRPr="00844C77">
              <w:rPr>
                <w:rFonts w:eastAsia="SimSun"/>
                <w:b/>
                <w:noProof/>
                <w:lang w:val="sr-Cyrl-RS" w:eastAsia="zh-CN"/>
              </w:rPr>
              <w:t>1.5.1</w:t>
            </w:r>
          </w:p>
        </w:tc>
        <w:tc>
          <w:tcPr>
            <w:tcW w:w="12474" w:type="dxa"/>
            <w:tcBorders>
              <w:left w:val="single" w:sz="4" w:space="0" w:color="auto"/>
            </w:tcBorders>
            <w:shd w:val="clear" w:color="auto" w:fill="B4C6E7"/>
          </w:tcPr>
          <w:p w14:paraId="3AD2AC02" w14:textId="77777777" w:rsidR="001F08DB" w:rsidRPr="00844C77" w:rsidRDefault="001F08DB" w:rsidP="00F41F98">
            <w:pPr>
              <w:widowControl w:val="0"/>
              <w:autoSpaceDE w:val="0"/>
              <w:autoSpaceDN w:val="0"/>
              <w:adjustRightInd w:val="0"/>
              <w:rPr>
                <w:rFonts w:eastAsia="SimSun"/>
                <w:noProof/>
                <w:color w:val="000000"/>
                <w:spacing w:val="-1"/>
                <w:lang w:val="sr-Cyrl-RS" w:eastAsia="zh-CN"/>
              </w:rPr>
            </w:pPr>
            <w:r w:rsidRPr="00844C77">
              <w:rPr>
                <w:rFonts w:eastAsia="SimSun"/>
                <w:b/>
                <w:noProof/>
                <w:lang w:val="sr-Cyrl-RS" w:eastAsia="zh-CN"/>
              </w:rPr>
              <w:t>Практични</w:t>
            </w:r>
            <w:r w:rsidRPr="00844C77">
              <w:rPr>
                <w:rFonts w:eastAsia="SimSun"/>
                <w:b/>
                <w:noProof/>
                <w:color w:val="000000"/>
                <w:lang w:val="sr-Cyrl-RS" w:eastAsia="zh-CN"/>
              </w:rPr>
              <w:t xml:space="preserve"> стандарди за оспособљеност </w:t>
            </w:r>
          </w:p>
        </w:tc>
      </w:tr>
      <w:bookmarkEnd w:id="14"/>
      <w:tr w:rsidR="001F08DB" w:rsidRPr="00844C77" w14:paraId="70425921" w14:textId="77777777" w:rsidTr="00F41F98">
        <w:tc>
          <w:tcPr>
            <w:tcW w:w="709" w:type="dxa"/>
            <w:vMerge w:val="restart"/>
            <w:tcBorders>
              <w:top w:val="nil"/>
              <w:left w:val="single" w:sz="4" w:space="0" w:color="auto"/>
              <w:right w:val="single" w:sz="4" w:space="0" w:color="auto"/>
            </w:tcBorders>
            <w:shd w:val="clear" w:color="auto" w:fill="auto"/>
          </w:tcPr>
          <w:p w14:paraId="6B54CFFD"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74" w:type="dxa"/>
            <w:tcBorders>
              <w:left w:val="single" w:sz="4" w:space="0" w:color="auto"/>
            </w:tcBorders>
            <w:shd w:val="clear" w:color="auto" w:fill="auto"/>
          </w:tcPr>
          <w:p w14:paraId="2FBC0CEE" w14:textId="134865E6" w:rsidR="001F08DB" w:rsidRPr="00844C77" w:rsidRDefault="001F08DB" w:rsidP="00F41F98">
            <w:pPr>
              <w:widowControl w:val="0"/>
              <w:shd w:val="clear" w:color="auto" w:fill="FFFFFF"/>
              <w:tabs>
                <w:tab w:val="left" w:pos="264"/>
              </w:tabs>
              <w:autoSpaceDE w:val="0"/>
              <w:autoSpaceDN w:val="0"/>
              <w:adjustRightInd w:val="0"/>
              <w:spacing w:line="245" w:lineRule="exact"/>
              <w:ind w:right="514"/>
              <w:rPr>
                <w:rFonts w:eastAsia="SimSun"/>
                <w:noProof/>
                <w:spacing w:val="-1"/>
                <w:lang w:val="sr-Cyrl-RS" w:eastAsia="zh-CN"/>
              </w:rPr>
            </w:pPr>
            <w:r w:rsidRPr="00844C77">
              <w:rPr>
                <w:rFonts w:eastAsia="SimSun"/>
                <w:noProof/>
                <w:spacing w:val="-1"/>
                <w:lang w:val="sr-Cyrl-RS" w:eastAsia="zh-CN"/>
              </w:rPr>
              <w:t>Имате ли ви или лице надлежно за ваша царинска питања практично искуство у царинским питањима у трајању од најмање три године? Да/</w:t>
            </w:r>
            <w:r w:rsidR="004143D8">
              <w:rPr>
                <w:rFonts w:eastAsia="SimSun"/>
                <w:noProof/>
                <w:spacing w:val="-1"/>
                <w:lang w:val="sr-Cyrl-RS" w:eastAsia="zh-CN"/>
              </w:rPr>
              <w:t>Н</w:t>
            </w:r>
            <w:r w:rsidRPr="00844C77">
              <w:rPr>
                <w:rFonts w:eastAsia="SimSun"/>
                <w:noProof/>
                <w:spacing w:val="-1"/>
                <w:lang w:val="sr-Cyrl-RS" w:eastAsia="zh-CN"/>
              </w:rPr>
              <w:t>е</w:t>
            </w:r>
          </w:p>
          <w:p w14:paraId="5C48CF37" w14:textId="77777777" w:rsidR="001F08DB" w:rsidRPr="00844C77" w:rsidRDefault="001F08DB" w:rsidP="00F41F98">
            <w:pPr>
              <w:spacing w:after="160" w:line="259" w:lineRule="auto"/>
              <w:rPr>
                <w:rFonts w:eastAsia="Calibri"/>
                <w:lang w:val="sr-Cyrl-RS"/>
              </w:rPr>
            </w:pPr>
            <w:r w:rsidRPr="00844C77">
              <w:rPr>
                <w:rFonts w:eastAsia="Calibri"/>
                <w:lang w:val="sr-Cyrl-RS"/>
              </w:rPr>
              <w:t xml:space="preserve">Ако да, наведите појединости којима се то искуство доказује. </w:t>
            </w:r>
          </w:p>
        </w:tc>
      </w:tr>
      <w:tr w:rsidR="001F08DB" w:rsidRPr="00844C77" w14:paraId="2E01ACC1" w14:textId="77777777" w:rsidTr="00F41F98">
        <w:tc>
          <w:tcPr>
            <w:tcW w:w="709" w:type="dxa"/>
            <w:vMerge/>
            <w:tcBorders>
              <w:left w:val="single" w:sz="4" w:space="0" w:color="auto"/>
              <w:bottom w:val="single" w:sz="4" w:space="0" w:color="auto"/>
              <w:right w:val="single" w:sz="4" w:space="0" w:color="auto"/>
            </w:tcBorders>
            <w:shd w:val="clear" w:color="auto" w:fill="auto"/>
          </w:tcPr>
          <w:p w14:paraId="3C623343"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74" w:type="dxa"/>
            <w:tcBorders>
              <w:left w:val="single" w:sz="4" w:space="0" w:color="auto"/>
            </w:tcBorders>
            <w:shd w:val="clear" w:color="auto" w:fill="auto"/>
          </w:tcPr>
          <w:p w14:paraId="1E5556F3"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Да ли ви или лице надлежно за ваша царинска питања испуњавате стандарде квалитета за царинска питања коју је донео европски орган за стандардизацију, ако је примењиво?</w:t>
            </w:r>
          </w:p>
          <w:p w14:paraId="4AF5784D" w14:textId="77777777" w:rsidR="001F08DB"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Ако да, наведите појединости о том стандарду квалитета.</w:t>
            </w:r>
          </w:p>
          <w:p w14:paraId="4614FB83"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tc>
      </w:tr>
      <w:tr w:rsidR="001F08DB" w:rsidRPr="00844C77" w14:paraId="1043360A" w14:textId="77777777" w:rsidTr="00F41F98">
        <w:trPr>
          <w:trHeight w:hRule="exact" w:val="340"/>
        </w:trPr>
        <w:tc>
          <w:tcPr>
            <w:tcW w:w="709" w:type="dxa"/>
            <w:tcBorders>
              <w:top w:val="nil"/>
              <w:left w:val="single" w:sz="4" w:space="0" w:color="auto"/>
              <w:bottom w:val="single" w:sz="4" w:space="0" w:color="auto"/>
              <w:right w:val="single" w:sz="4" w:space="0" w:color="auto"/>
            </w:tcBorders>
            <w:shd w:val="clear" w:color="auto" w:fill="B4C6E7"/>
          </w:tcPr>
          <w:p w14:paraId="114D2BA0" w14:textId="77777777" w:rsidR="001F08DB" w:rsidRPr="00844C77" w:rsidRDefault="001F08DB" w:rsidP="00F41F98">
            <w:pPr>
              <w:widowControl w:val="0"/>
              <w:autoSpaceDE w:val="0"/>
              <w:autoSpaceDN w:val="0"/>
              <w:adjustRightInd w:val="0"/>
              <w:jc w:val="center"/>
              <w:rPr>
                <w:rFonts w:eastAsia="SimSun"/>
                <w:b/>
                <w:noProof/>
                <w:lang w:val="sr-Cyrl-RS" w:eastAsia="zh-CN"/>
              </w:rPr>
            </w:pPr>
            <w:r w:rsidRPr="00844C77">
              <w:rPr>
                <w:rFonts w:eastAsia="SimSun"/>
                <w:b/>
                <w:noProof/>
                <w:lang w:val="sr-Cyrl-RS" w:eastAsia="zh-CN"/>
              </w:rPr>
              <w:t>1.5.2</w:t>
            </w:r>
          </w:p>
        </w:tc>
        <w:tc>
          <w:tcPr>
            <w:tcW w:w="12474" w:type="dxa"/>
            <w:tcBorders>
              <w:left w:val="single" w:sz="4" w:space="0" w:color="auto"/>
            </w:tcBorders>
            <w:shd w:val="clear" w:color="auto" w:fill="B4C6E7"/>
          </w:tcPr>
          <w:p w14:paraId="588F65DA"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Професионалне квалификације</w:t>
            </w:r>
          </w:p>
        </w:tc>
      </w:tr>
      <w:tr w:rsidR="001F08DB" w:rsidRPr="00844C77" w14:paraId="38A8013A" w14:textId="77777777" w:rsidTr="00F41F98">
        <w:tc>
          <w:tcPr>
            <w:tcW w:w="709" w:type="dxa"/>
            <w:tcBorders>
              <w:top w:val="nil"/>
              <w:left w:val="single" w:sz="4" w:space="0" w:color="auto"/>
              <w:bottom w:val="single" w:sz="4" w:space="0" w:color="auto"/>
              <w:right w:val="single" w:sz="4" w:space="0" w:color="auto"/>
            </w:tcBorders>
            <w:shd w:val="clear" w:color="auto" w:fill="auto"/>
          </w:tcPr>
          <w:p w14:paraId="7D7CC8F0"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74" w:type="dxa"/>
            <w:tcBorders>
              <w:left w:val="single" w:sz="4" w:space="0" w:color="auto"/>
            </w:tcBorders>
            <w:shd w:val="clear" w:color="auto" w:fill="auto"/>
          </w:tcPr>
          <w:p w14:paraId="37359EF1"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Да ли сте ви или лице надлежно за ваша царинска питања успешно завршили оспособљавање у подручју царинског законодавства које је релевантно и сразмерно обиму ваше укључености у активности повезане с царином.</w:t>
            </w:r>
          </w:p>
          <w:p w14:paraId="1F1F51DA"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p w14:paraId="0F93EAEB"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lang w:val="sr-Cyrl-RS" w:eastAsia="zh-CN"/>
              </w:rPr>
              <w:t xml:space="preserve">Ако да, наведите појединости у погледу оспособљавања које сте ви или лице надлежно за ваша царинска питања успешно завршили.  </w:t>
            </w:r>
          </w:p>
        </w:tc>
      </w:tr>
    </w:tbl>
    <w:p w14:paraId="2043EF54" w14:textId="77777777" w:rsidR="001F08DB" w:rsidRDefault="001F08DB" w:rsidP="001F08DB">
      <w:pPr>
        <w:widowControl w:val="0"/>
        <w:shd w:val="clear" w:color="auto" w:fill="FFFFFF"/>
        <w:autoSpaceDE w:val="0"/>
        <w:autoSpaceDN w:val="0"/>
        <w:adjustRightInd w:val="0"/>
        <w:rPr>
          <w:rFonts w:eastAsia="SimSun"/>
          <w:b/>
          <w:bCs/>
          <w:noProof/>
          <w:sz w:val="28"/>
          <w:szCs w:val="28"/>
          <w:u w:val="single"/>
          <w:lang w:val="sr-Cyrl-RS" w:eastAsia="zh-CN"/>
        </w:rPr>
        <w:sectPr w:rsidR="001F08DB" w:rsidSect="00F41F98">
          <w:pgSz w:w="16834" w:h="11909" w:orient="landscape"/>
          <w:pgMar w:top="1021" w:right="1418" w:bottom="851" w:left="1418" w:header="720" w:footer="720" w:gutter="0"/>
          <w:cols w:space="60"/>
          <w:noEndnote/>
        </w:sectPr>
      </w:pPr>
    </w:p>
    <w:p w14:paraId="69413A83" w14:textId="77777777" w:rsidR="001F08DB" w:rsidRPr="00844C77" w:rsidRDefault="001F08DB" w:rsidP="001F08DB">
      <w:pPr>
        <w:widowControl w:val="0"/>
        <w:shd w:val="clear" w:color="auto" w:fill="FFFFFF"/>
        <w:autoSpaceDE w:val="0"/>
        <w:autoSpaceDN w:val="0"/>
        <w:adjustRightInd w:val="0"/>
        <w:ind w:left="106"/>
        <w:jc w:val="center"/>
        <w:rPr>
          <w:rFonts w:eastAsia="SimSun"/>
          <w:b/>
          <w:bCs/>
          <w:noProof/>
          <w:spacing w:val="-3"/>
          <w:sz w:val="40"/>
          <w:szCs w:val="40"/>
          <w:lang w:val="sr-Cyrl-RS" w:eastAsia="zh-CN"/>
        </w:rPr>
      </w:pPr>
      <w:r w:rsidRPr="00844C77">
        <w:rPr>
          <w:rFonts w:eastAsia="SimSun"/>
          <w:b/>
          <w:bCs/>
          <w:noProof/>
          <w:spacing w:val="-3"/>
          <w:sz w:val="40"/>
          <w:szCs w:val="40"/>
          <w:lang w:val="sr-Cyrl-RS" w:eastAsia="zh-CN"/>
        </w:rPr>
        <w:lastRenderedPageBreak/>
        <w:t xml:space="preserve">Упитник за самопроцену </w:t>
      </w:r>
    </w:p>
    <w:p w14:paraId="066E9AFF" w14:textId="77777777" w:rsidR="001F08DB" w:rsidRPr="00844C77" w:rsidRDefault="001F08DB" w:rsidP="001F08DB">
      <w:pPr>
        <w:widowControl w:val="0"/>
        <w:shd w:val="clear" w:color="auto" w:fill="FFFFFF"/>
        <w:autoSpaceDE w:val="0"/>
        <w:autoSpaceDN w:val="0"/>
        <w:adjustRightInd w:val="0"/>
        <w:ind w:left="106"/>
        <w:jc w:val="center"/>
        <w:rPr>
          <w:rFonts w:eastAsia="SimSun"/>
          <w:b/>
          <w:bCs/>
          <w:noProof/>
          <w:spacing w:val="-3"/>
          <w:sz w:val="40"/>
          <w:szCs w:val="40"/>
          <w:lang w:val="sr-Cyrl-RS" w:eastAsia="zh-CN"/>
        </w:rPr>
      </w:pPr>
      <w:r w:rsidRPr="00844C77">
        <w:rPr>
          <w:rFonts w:eastAsia="SimSun"/>
          <w:b/>
          <w:bCs/>
          <w:noProof/>
          <w:spacing w:val="-3"/>
          <w:sz w:val="40"/>
          <w:szCs w:val="40"/>
          <w:lang w:val="sr-Cyrl-RS" w:eastAsia="zh-CN"/>
        </w:rPr>
        <w:t>за умањење гаранције на 50% референтног износа</w:t>
      </w:r>
    </w:p>
    <w:p w14:paraId="5C3CCF39" w14:textId="77777777" w:rsidR="001F08DB" w:rsidRPr="00844C77" w:rsidRDefault="001F08DB" w:rsidP="001F08DB">
      <w:pPr>
        <w:widowControl w:val="0"/>
        <w:shd w:val="clear" w:color="auto" w:fill="FFFFFF"/>
        <w:autoSpaceDE w:val="0"/>
        <w:autoSpaceDN w:val="0"/>
        <w:adjustRightInd w:val="0"/>
        <w:ind w:left="106"/>
        <w:jc w:val="center"/>
        <w:rPr>
          <w:rFonts w:eastAsia="SimSun"/>
          <w:b/>
          <w:bCs/>
          <w:noProof/>
          <w:sz w:val="28"/>
          <w:szCs w:val="28"/>
          <w:u w:val="single"/>
          <w:lang w:val="sr-Cyrl-RS" w:eastAsia="zh-CN"/>
        </w:rPr>
      </w:pPr>
    </w:p>
    <w:tbl>
      <w:tblPr>
        <w:tblW w:w="131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427"/>
      </w:tblGrid>
      <w:tr w:rsidR="001F08DB" w:rsidRPr="00844C77" w14:paraId="3FF54D4B" w14:textId="77777777" w:rsidTr="00F41F98">
        <w:tc>
          <w:tcPr>
            <w:tcW w:w="756" w:type="dxa"/>
            <w:vMerge w:val="restart"/>
            <w:shd w:val="clear" w:color="auto" w:fill="auto"/>
          </w:tcPr>
          <w:p w14:paraId="23E6AC74"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6372A373"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noProof/>
                <w:spacing w:val="-1"/>
                <w:lang w:val="sr-Cyrl-RS" w:eastAsia="zh-CN"/>
              </w:rPr>
              <w:t>Препорука је да се прочитају Смернице за овлашћене привредне субјекте  пре подношења захтева за смањење износа заједничког обезбеђења или особођења од обавезе полагања обезбеђења</w:t>
            </w:r>
          </w:p>
        </w:tc>
      </w:tr>
      <w:tr w:rsidR="001F08DB" w:rsidRPr="00844C77" w14:paraId="77D30002" w14:textId="77777777" w:rsidTr="00F41F98">
        <w:tc>
          <w:tcPr>
            <w:tcW w:w="756" w:type="dxa"/>
            <w:vMerge/>
            <w:shd w:val="clear" w:color="auto" w:fill="auto"/>
          </w:tcPr>
          <w:p w14:paraId="40A2F9E8"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475A13F2" w14:textId="59535487" w:rsidR="001F08DB" w:rsidRPr="00844C77" w:rsidRDefault="001F08DB" w:rsidP="00F41F98">
            <w:pPr>
              <w:widowControl w:val="0"/>
              <w:autoSpaceDE w:val="0"/>
              <w:autoSpaceDN w:val="0"/>
              <w:adjustRightInd w:val="0"/>
              <w:rPr>
                <w:rFonts w:eastAsia="Calibri"/>
                <w:noProof/>
                <w:spacing w:val="-1"/>
                <w:lang w:val="sr-Cyrl-RS"/>
              </w:rPr>
            </w:pPr>
            <w:r w:rsidRPr="00844C77">
              <w:rPr>
                <w:rFonts w:eastAsia="SimSun"/>
                <w:noProof/>
                <w:spacing w:val="-1"/>
                <w:lang w:val="sr-Cyrl-RS" w:eastAsia="zh-CN"/>
              </w:rPr>
              <w:t xml:space="preserve">Које организационе јединице сте укључили у поступак припреме свог предузећа за подношење захтева, укључујући руководство? </w:t>
            </w:r>
            <w:r w:rsidRPr="00844C77">
              <w:rPr>
                <w:rFonts w:eastAsia="Calibri"/>
                <w:noProof/>
                <w:spacing w:val="-1"/>
                <w:lang w:val="sr-Cyrl-RS"/>
              </w:rPr>
              <w:t>Да ли сте у тај поступак укључили царински орган или трећу страну (консултанте)?</w:t>
            </w:r>
          </w:p>
          <w:p w14:paraId="65BBFC82" w14:textId="77777777" w:rsidR="001F08DB" w:rsidRPr="00844C77" w:rsidRDefault="001F08DB" w:rsidP="00F41F98">
            <w:pPr>
              <w:widowControl w:val="0"/>
              <w:autoSpaceDE w:val="0"/>
              <w:autoSpaceDN w:val="0"/>
              <w:adjustRightInd w:val="0"/>
              <w:rPr>
                <w:rFonts w:eastAsia="Calibri"/>
                <w:noProof/>
                <w:spacing w:val="-1"/>
                <w:lang w:val="sr-Cyrl-RS"/>
              </w:rPr>
            </w:pPr>
          </w:p>
        </w:tc>
      </w:tr>
      <w:tr w:rsidR="001F08DB" w:rsidRPr="00844C77" w14:paraId="0C442CA0" w14:textId="77777777" w:rsidTr="00F41F98">
        <w:trPr>
          <w:trHeight w:val="325"/>
        </w:trPr>
        <w:tc>
          <w:tcPr>
            <w:tcW w:w="756" w:type="dxa"/>
            <w:shd w:val="clear" w:color="auto" w:fill="B4C6E7"/>
          </w:tcPr>
          <w:p w14:paraId="74B4456F"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t xml:space="preserve">1. </w:t>
            </w:r>
          </w:p>
        </w:tc>
        <w:tc>
          <w:tcPr>
            <w:tcW w:w="12427" w:type="dxa"/>
            <w:shd w:val="clear" w:color="auto" w:fill="B4C6E7"/>
          </w:tcPr>
          <w:p w14:paraId="42D8A524"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b/>
                <w:bCs/>
                <w:noProof/>
                <w:lang w:val="sr-Cyrl-RS" w:eastAsia="zh-CN"/>
              </w:rPr>
              <w:t>Подаци о привредном субјекту</w:t>
            </w:r>
          </w:p>
        </w:tc>
      </w:tr>
      <w:tr w:rsidR="001F08DB" w:rsidRPr="00844C77" w14:paraId="4A84FA45" w14:textId="77777777" w:rsidTr="00F41F98">
        <w:trPr>
          <w:trHeight w:val="401"/>
        </w:trPr>
        <w:tc>
          <w:tcPr>
            <w:tcW w:w="756" w:type="dxa"/>
            <w:tcBorders>
              <w:bottom w:val="single" w:sz="4" w:space="0" w:color="auto"/>
            </w:tcBorders>
            <w:shd w:val="clear" w:color="auto" w:fill="B4C6E7"/>
          </w:tcPr>
          <w:p w14:paraId="2E70A1BC"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t>1.1</w:t>
            </w:r>
          </w:p>
        </w:tc>
        <w:tc>
          <w:tcPr>
            <w:tcW w:w="12427" w:type="dxa"/>
            <w:shd w:val="clear" w:color="auto" w:fill="B4C6E7"/>
          </w:tcPr>
          <w:p w14:paraId="31F97833"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b/>
                <w:bCs/>
                <w:noProof/>
                <w:lang w:val="sr-Cyrl-RS" w:eastAsia="zh-CN"/>
              </w:rPr>
              <w:t>Општи подаци</w:t>
            </w:r>
          </w:p>
        </w:tc>
      </w:tr>
      <w:tr w:rsidR="001F08DB" w:rsidRPr="00844C77" w14:paraId="4F0D5016" w14:textId="77777777" w:rsidTr="00F41F98">
        <w:tc>
          <w:tcPr>
            <w:tcW w:w="756" w:type="dxa"/>
            <w:tcBorders>
              <w:top w:val="single" w:sz="4" w:space="0" w:color="auto"/>
              <w:left w:val="single" w:sz="4" w:space="0" w:color="auto"/>
              <w:bottom w:val="nil"/>
              <w:right w:val="single" w:sz="4" w:space="0" w:color="auto"/>
            </w:tcBorders>
            <w:shd w:val="clear" w:color="auto" w:fill="auto"/>
          </w:tcPr>
          <w:p w14:paraId="6A81F651"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16D365AF"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 xml:space="preserve">Молимо да наведете име, адресу, датум оснивања и правни облик привредног субјекта који подноси захтев. </w:t>
            </w:r>
          </w:p>
          <w:p w14:paraId="46F09F66"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p w14:paraId="181FE812"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Молимо вас да наведете УРЛ адресу WEB сајта привредног субјекта ако постоји.</w:t>
            </w:r>
          </w:p>
          <w:p w14:paraId="1B16B01E"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p>
          <w:p w14:paraId="506F1D81"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Ако подносите захтев којим je обухваћено више пословних јединица, наведите њихове пуне називе и адресе).</w:t>
            </w:r>
          </w:p>
          <w:p w14:paraId="51CBB6F4"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p>
          <w:p w14:paraId="0F36875C"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Ако је друштво основано пре мање од три године, наведите је ли разлог томе унутрашња реорганизација претходно постојећег друштва (нпр. оснивање или продаја пословне јединице). У том случају наведите појединости у погледу реорганизације.</w:t>
            </w:r>
          </w:p>
          <w:p w14:paraId="39F38A4C"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032D272C" w14:textId="77777777" w:rsidTr="00F41F98">
        <w:tc>
          <w:tcPr>
            <w:tcW w:w="756" w:type="dxa"/>
            <w:tcBorders>
              <w:top w:val="nil"/>
              <w:left w:val="single" w:sz="4" w:space="0" w:color="auto"/>
              <w:bottom w:val="nil"/>
              <w:right w:val="single" w:sz="4" w:space="0" w:color="auto"/>
            </w:tcBorders>
            <w:shd w:val="clear" w:color="auto" w:fill="auto"/>
          </w:tcPr>
          <w:p w14:paraId="4CC64AF6"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6E369994"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Молимо вас наведите следеће детаље (ако се примењују на правни облик вашег привредног субјекта):</w:t>
            </w:r>
          </w:p>
          <w:p w14:paraId="3FAEB748"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sidRPr="00844C77">
              <w:rPr>
                <w:rFonts w:eastAsia="SimSun"/>
                <w:noProof/>
                <w:lang w:val="sr-Cyrl-RS" w:eastAsia="zh-CN"/>
              </w:rPr>
              <w:tab/>
              <w:t>подаци о главним акционарима, укључујући проценат власништва сваког акционара појединачно</w:t>
            </w:r>
          </w:p>
          <w:p w14:paraId="2CBA0A04"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б)</w:t>
            </w:r>
            <w:r w:rsidRPr="00844C77">
              <w:rPr>
                <w:rFonts w:eastAsia="SimSun"/>
                <w:noProof/>
                <w:lang w:val="sr-Cyrl-RS" w:eastAsia="zh-CN"/>
              </w:rPr>
              <w:tab/>
              <w:t>подаци о члановима управе и/или директорима</w:t>
            </w:r>
          </w:p>
          <w:p w14:paraId="781F1284"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в)</w:t>
            </w:r>
            <w:r w:rsidRPr="00844C77">
              <w:rPr>
                <w:rFonts w:eastAsia="SimSun"/>
                <w:noProof/>
                <w:lang w:val="sr-Cyrl-RS" w:eastAsia="zh-CN"/>
              </w:rPr>
              <w:tab/>
              <w:t>подаци о саветодавном одбору ако постоји  управни одбор .</w:t>
            </w:r>
          </w:p>
          <w:p w14:paraId="5B1654B4"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г) подаци о особи задуженој за вашу компанију или има контролу над управљањем у вашој компанији</w:t>
            </w:r>
          </w:p>
          <w:p w14:paraId="02BC55E3"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Подаци требају да укључују пуно име и адресу, датум рођења и ЈМБГ број (јединствени матични број грађана).</w:t>
            </w:r>
          </w:p>
          <w:p w14:paraId="0E378670"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1B4E0E3D" w14:textId="77777777" w:rsidTr="00F41F98">
        <w:tc>
          <w:tcPr>
            <w:tcW w:w="756" w:type="dxa"/>
            <w:tcBorders>
              <w:top w:val="nil"/>
              <w:left w:val="single" w:sz="4" w:space="0" w:color="auto"/>
              <w:bottom w:val="nil"/>
              <w:right w:val="single" w:sz="4" w:space="0" w:color="auto"/>
            </w:tcBorders>
            <w:shd w:val="clear" w:color="auto" w:fill="auto"/>
          </w:tcPr>
          <w:p w14:paraId="76447B1A"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3C339686"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Молимо вас наведите име лица у администрацији подносиоца захтева које је надлежно за царинска питања.</w:t>
            </w:r>
          </w:p>
          <w:p w14:paraId="222269D3"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Детаљи треба  да обухвате пуно име и адресу, датум рођења и ЈМБГ број (јединствени матични број грађана).</w:t>
            </w:r>
          </w:p>
          <w:p w14:paraId="1D4280A5"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0789ABAD" w14:textId="77777777" w:rsidTr="00F41F98">
        <w:tc>
          <w:tcPr>
            <w:tcW w:w="756" w:type="dxa"/>
            <w:tcBorders>
              <w:top w:val="nil"/>
              <w:left w:val="single" w:sz="4" w:space="0" w:color="auto"/>
              <w:bottom w:val="single" w:sz="4" w:space="0" w:color="auto"/>
              <w:right w:val="single" w:sz="4" w:space="0" w:color="auto"/>
            </w:tcBorders>
            <w:shd w:val="clear" w:color="auto" w:fill="auto"/>
          </w:tcPr>
          <w:p w14:paraId="1C84FAE7"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349A20FF"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 xml:space="preserve">Молимо вас да укратко опишете пословне активности привредног субјекта и наведете своје место у међународном ланцу снабдевања (нпр: произвођач, извозник, пошиљалац, држалац царинског складишта, царински агент, превозник, </w:t>
            </w:r>
            <w:r w:rsidRPr="00844C77">
              <w:rPr>
                <w:rFonts w:eastAsia="SimSun"/>
                <w:noProof/>
                <w:spacing w:val="-1"/>
                <w:lang w:val="sr-Cyrl-RS" w:eastAsia="zh-CN"/>
              </w:rPr>
              <w:lastRenderedPageBreak/>
              <w:t>увозник)  функције, наведите све.</w:t>
            </w:r>
          </w:p>
          <w:p w14:paraId="17F0AF81"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62A274FA" w14:textId="77777777" w:rsidTr="00F41F98">
        <w:tc>
          <w:tcPr>
            <w:tcW w:w="756" w:type="dxa"/>
            <w:tcBorders>
              <w:top w:val="nil"/>
              <w:left w:val="single" w:sz="4" w:space="0" w:color="auto"/>
              <w:bottom w:val="nil"/>
              <w:right w:val="single" w:sz="4" w:space="0" w:color="auto"/>
            </w:tcBorders>
            <w:shd w:val="clear" w:color="auto" w:fill="auto"/>
          </w:tcPr>
          <w:p w14:paraId="390BA227"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0E58856B" w14:textId="77777777" w:rsidR="001F08DB" w:rsidRPr="00844C77" w:rsidRDefault="001F08DB" w:rsidP="00F41F98">
            <w:pPr>
              <w:widowControl w:val="0"/>
              <w:shd w:val="clear" w:color="auto" w:fill="FFFFFF"/>
              <w:autoSpaceDE w:val="0"/>
              <w:autoSpaceDN w:val="0"/>
              <w:adjustRightInd w:val="0"/>
              <w:spacing w:line="245" w:lineRule="exact"/>
              <w:ind w:right="24"/>
              <w:rPr>
                <w:rFonts w:eastAsia="SimSun"/>
                <w:noProof/>
                <w:spacing w:val="-1"/>
                <w:lang w:val="sr-Cyrl-RS" w:eastAsia="zh-CN"/>
              </w:rPr>
            </w:pPr>
            <w:r w:rsidRPr="00844C77">
              <w:rPr>
                <w:rFonts w:eastAsia="SimSun"/>
                <w:noProof/>
                <w:spacing w:val="-1"/>
                <w:lang w:val="sr-Cyrl-RS" w:eastAsia="zh-CN"/>
              </w:rPr>
              <w:t>Молимо вас да наведете локације на којима се спроводе царинске активности, адресе, имена, телефонске бројеве и адресе е-поште лица за контакт и укратко опишете активности које се обављају на следећим локацијама:</w:t>
            </w:r>
          </w:p>
          <w:p w14:paraId="750305C7"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појединачне локације вашег привредног субјекта као правног лица (молимо наведите оквирни број запослених у свакој пословној јединици) и</w:t>
            </w:r>
          </w:p>
          <w:p w14:paraId="10018E12"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p>
          <w:p w14:paraId="26B3F5DF"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локације на којима треће лице обавља  пословну активност за ваше предузеће</w:t>
            </w:r>
          </w:p>
          <w:p w14:paraId="60EC41BA"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619857F8" w14:textId="77777777" w:rsidTr="00F41F98">
        <w:tc>
          <w:tcPr>
            <w:tcW w:w="756" w:type="dxa"/>
            <w:tcBorders>
              <w:top w:val="nil"/>
              <w:left w:val="single" w:sz="4" w:space="0" w:color="auto"/>
              <w:bottom w:val="nil"/>
              <w:right w:val="single" w:sz="4" w:space="0" w:color="auto"/>
            </w:tcBorders>
            <w:shd w:val="clear" w:color="auto" w:fill="auto"/>
          </w:tcPr>
          <w:p w14:paraId="0D6E970E"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66A5ADB4" w14:textId="49846C6D"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Да ли сте у купопродајном односу са повезаним предузећима? Да/</w:t>
            </w:r>
            <w:r w:rsidR="004143D8">
              <w:rPr>
                <w:rFonts w:eastAsia="SimSun"/>
                <w:noProof/>
                <w:lang w:val="sr-Cyrl-RS" w:eastAsia="zh-CN"/>
              </w:rPr>
              <w:t>Н</w:t>
            </w:r>
            <w:r w:rsidRPr="00844C77">
              <w:rPr>
                <w:rFonts w:eastAsia="SimSun"/>
                <w:noProof/>
                <w:lang w:val="sr-Cyrl-RS" w:eastAsia="zh-CN"/>
              </w:rPr>
              <w:t>е</w:t>
            </w:r>
          </w:p>
          <w:p w14:paraId="7D05C660"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07E74241" w14:textId="77777777" w:rsidTr="00F41F98">
        <w:tc>
          <w:tcPr>
            <w:tcW w:w="756" w:type="dxa"/>
            <w:tcBorders>
              <w:top w:val="nil"/>
              <w:left w:val="single" w:sz="4" w:space="0" w:color="auto"/>
              <w:bottom w:val="nil"/>
              <w:right w:val="single" w:sz="4" w:space="0" w:color="auto"/>
            </w:tcBorders>
            <w:shd w:val="clear" w:color="auto" w:fill="auto"/>
          </w:tcPr>
          <w:p w14:paraId="2C73B21E"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6D84E763"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Опишите унутрашњу организацију свог привредног субјекта и задатке/одговорности сваке пословне јединице</w:t>
            </w:r>
          </w:p>
          <w:p w14:paraId="1EADAD8A"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0245BBD9" w14:textId="77777777" w:rsidTr="00F41F98">
        <w:tc>
          <w:tcPr>
            <w:tcW w:w="756" w:type="dxa"/>
            <w:tcBorders>
              <w:top w:val="nil"/>
              <w:left w:val="single" w:sz="4" w:space="0" w:color="auto"/>
              <w:bottom w:val="nil"/>
              <w:right w:val="single" w:sz="4" w:space="0" w:color="auto"/>
            </w:tcBorders>
            <w:shd w:val="clear" w:color="auto" w:fill="auto"/>
          </w:tcPr>
          <w:p w14:paraId="4DE57727"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7718EE34"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Молимо вас да наведете имена чланова вишег руководства: (директора, руководилаца одељења, шефа рачуноводства, шефа царинског одсека и тако даље) у привредном субјекту и укратко опишете процедуре у случају одсуства некога од њих.</w:t>
            </w:r>
          </w:p>
          <w:p w14:paraId="12773555"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10197AFF" w14:textId="77777777" w:rsidTr="00F41F98">
        <w:tc>
          <w:tcPr>
            <w:tcW w:w="756" w:type="dxa"/>
            <w:tcBorders>
              <w:top w:val="nil"/>
              <w:left w:val="single" w:sz="4" w:space="0" w:color="auto"/>
              <w:bottom w:val="single" w:sz="4" w:space="0" w:color="auto"/>
              <w:right w:val="single" w:sz="4" w:space="0" w:color="auto"/>
            </w:tcBorders>
            <w:shd w:val="clear" w:color="auto" w:fill="auto"/>
          </w:tcPr>
          <w:p w14:paraId="48442FA0"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7AE3E504"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Колико запослених има ваш привредни субјекат?</w:t>
            </w:r>
          </w:p>
          <w:p w14:paraId="13D5BDC5"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p w14:paraId="09DDF707"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Молимо да означите један одговора:</w:t>
            </w:r>
          </w:p>
          <w:p w14:paraId="235A6D75"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Микро</w:t>
            </w:r>
          </w:p>
          <w:p w14:paraId="5F25F7E5"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 xml:space="preserve">Мало </w:t>
            </w:r>
          </w:p>
          <w:p w14:paraId="4EA3F697"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 xml:space="preserve">Средње </w:t>
            </w:r>
          </w:p>
          <w:p w14:paraId="0337D600" w14:textId="77777777" w:rsidR="001F08DB" w:rsidRPr="00844C77" w:rsidRDefault="001F08DB" w:rsidP="004E0B2D">
            <w:pPr>
              <w:widowControl w:val="0"/>
              <w:numPr>
                <w:ilvl w:val="0"/>
                <w:numId w:val="28"/>
              </w:numPr>
              <w:autoSpaceDE w:val="0"/>
              <w:autoSpaceDN w:val="0"/>
              <w:adjustRightInd w:val="0"/>
              <w:rPr>
                <w:rFonts w:eastAsia="SimSun"/>
                <w:noProof/>
                <w:spacing w:val="-1"/>
                <w:lang w:val="sr-Cyrl-RS" w:eastAsia="zh-CN"/>
              </w:rPr>
            </w:pPr>
            <w:r w:rsidRPr="00844C77">
              <w:rPr>
                <w:rFonts w:eastAsia="SimSun"/>
                <w:noProof/>
                <w:lang w:val="sr-Cyrl-RS" w:eastAsia="zh-CN"/>
              </w:rPr>
              <w:t>Велико</w:t>
            </w:r>
          </w:p>
        </w:tc>
      </w:tr>
      <w:tr w:rsidR="001F08DB" w:rsidRPr="00844C77" w14:paraId="663DDD98" w14:textId="77777777" w:rsidTr="00F41F98">
        <w:tc>
          <w:tcPr>
            <w:tcW w:w="756" w:type="dxa"/>
            <w:tcBorders>
              <w:top w:val="single" w:sz="4" w:space="0" w:color="auto"/>
              <w:bottom w:val="single" w:sz="4" w:space="0" w:color="auto"/>
            </w:tcBorders>
            <w:shd w:val="clear" w:color="auto" w:fill="B4C6E7"/>
          </w:tcPr>
          <w:p w14:paraId="3C903692"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noProof/>
                <w:lang w:val="sr-Cyrl-RS" w:eastAsia="zh-CN"/>
              </w:rPr>
              <w:t>1.2.</w:t>
            </w:r>
          </w:p>
        </w:tc>
        <w:tc>
          <w:tcPr>
            <w:tcW w:w="12427" w:type="dxa"/>
            <w:shd w:val="clear" w:color="auto" w:fill="B4C6E7"/>
          </w:tcPr>
          <w:p w14:paraId="038A56C9" w14:textId="7A3510C8"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Придржавање царинских </w:t>
            </w:r>
            <w:r w:rsidR="003F75D6">
              <w:rPr>
                <w:rFonts w:eastAsia="SimSun"/>
                <w:b/>
                <w:noProof/>
                <w:lang w:val="sr-Cyrl-RS" w:eastAsia="zh-CN"/>
              </w:rPr>
              <w:t xml:space="preserve">и пореских </w:t>
            </w:r>
            <w:r w:rsidRPr="00844C77">
              <w:rPr>
                <w:rFonts w:eastAsia="SimSun"/>
                <w:b/>
                <w:noProof/>
                <w:lang w:val="sr-Cyrl-RS" w:eastAsia="zh-CN"/>
              </w:rPr>
              <w:t>прописа</w:t>
            </w:r>
          </w:p>
          <w:p w14:paraId="6D300507" w14:textId="2866538A" w:rsidR="001F08DB" w:rsidRPr="00844C77" w:rsidRDefault="001F08DB">
            <w:pPr>
              <w:widowControl w:val="0"/>
              <w:autoSpaceDE w:val="0"/>
              <w:autoSpaceDN w:val="0"/>
              <w:adjustRightInd w:val="0"/>
              <w:rPr>
                <w:rFonts w:eastAsia="SimSun"/>
                <w:noProof/>
                <w:spacing w:val="-1"/>
                <w:lang w:val="sr-Cyrl-RS" w:eastAsia="zh-CN"/>
              </w:rPr>
            </w:pPr>
            <w:r w:rsidRPr="00844C77">
              <w:rPr>
                <w:rFonts w:eastAsia="SimSun"/>
                <w:b/>
                <w:i/>
                <w:noProof/>
                <w:lang w:val="sr-Cyrl-RS" w:eastAsia="zh-CN"/>
              </w:rPr>
              <w:t>(члан 28. Царинског закона; члан 28.</w:t>
            </w:r>
            <w:r w:rsidR="00446C45">
              <w:rPr>
                <w:rFonts w:eastAsia="SimSun"/>
                <w:b/>
                <w:i/>
                <w:noProof/>
                <w:lang w:val="sr-Cyrl-RS" w:eastAsia="zh-CN"/>
              </w:rPr>
              <w:t xml:space="preserve"> </w:t>
            </w:r>
            <w:r w:rsidRPr="00844C77">
              <w:rPr>
                <w:rFonts w:eastAsia="SimSun"/>
                <w:b/>
                <w:i/>
                <w:noProof/>
                <w:lang w:val="sr-Cyrl-RS" w:eastAsia="zh-CN"/>
              </w:rPr>
              <w:t>Уредбе о царинским поступцима и царинским формалностима)</w:t>
            </w:r>
          </w:p>
        </w:tc>
      </w:tr>
      <w:tr w:rsidR="001F08DB" w:rsidRPr="00844C77" w14:paraId="2EE62311" w14:textId="77777777" w:rsidTr="00F41F98">
        <w:tc>
          <w:tcPr>
            <w:tcW w:w="756" w:type="dxa"/>
            <w:tcBorders>
              <w:top w:val="single" w:sz="4" w:space="0" w:color="auto"/>
              <w:left w:val="single" w:sz="4" w:space="0" w:color="auto"/>
              <w:bottom w:val="single" w:sz="4" w:space="0" w:color="auto"/>
              <w:right w:val="single" w:sz="4" w:space="0" w:color="auto"/>
            </w:tcBorders>
            <w:shd w:val="clear" w:color="auto" w:fill="auto"/>
          </w:tcPr>
          <w:p w14:paraId="6E6AFA64"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vAlign w:val="bottom"/>
          </w:tcPr>
          <w:p w14:paraId="1914B6EE"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Да ли је у вашем привредном субјекту откривено кршење царинских прописа или су га открили царински органи у последње три године? Ако се ради о новооснованом привредном субјекту, наведите НП.</w:t>
            </w:r>
          </w:p>
          <w:p w14:paraId="4ABA91D1"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Ако је одговор да, укратко опишите почињене прекршаје.</w:t>
            </w:r>
          </w:p>
          <w:p w14:paraId="7278D218"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p>
          <w:p w14:paraId="2020D463" w14:textId="77777777" w:rsidR="001F08DB"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б)</w:t>
            </w:r>
            <w:r w:rsidRPr="00844C77">
              <w:rPr>
                <w:rFonts w:eastAsia="SimSun"/>
                <w:noProof/>
                <w:spacing w:val="-1"/>
                <w:lang w:val="sr-Cyrl-RS" w:eastAsia="zh-CN"/>
              </w:rPr>
              <w:tab/>
              <w:t>Како сте надлежне државне органе обавестили о неправилностима и које мере за обезбеђење квалитета су уведене у циљу избегавања настајања неправилности у будућности?</w:t>
            </w:r>
          </w:p>
          <w:p w14:paraId="2680A292" w14:textId="0C9521E8"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p>
          <w:p w14:paraId="2FE99541"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p>
          <w:p w14:paraId="2F0FACC4"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lastRenderedPageBreak/>
              <w:t>в) Водите ли белешке о тим мерама за обезбеђење квалитета?</w:t>
            </w:r>
          </w:p>
          <w:p w14:paraId="07639FFE"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p w14:paraId="13FD7D03"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 xml:space="preserve">Је ли ваше друштво осуђено за било какве тешке повреде кривичног законодавства повезаног с вашом привредном делатношћу? </w:t>
            </w:r>
          </w:p>
          <w:p w14:paraId="7EB1963B"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Ако да, опишите повреду и наведите када је до ње дошло. Наведите и податке о пресуди суда.</w:t>
            </w:r>
          </w:p>
          <w:p w14:paraId="7DDD53D6"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48221451" w14:textId="77777777" w:rsidTr="00F41F98">
        <w:tc>
          <w:tcPr>
            <w:tcW w:w="756" w:type="dxa"/>
            <w:tcBorders>
              <w:top w:val="single" w:sz="4" w:space="0" w:color="auto"/>
              <w:left w:val="single" w:sz="4" w:space="0" w:color="auto"/>
              <w:bottom w:val="single" w:sz="4" w:space="0" w:color="auto"/>
              <w:right w:val="single" w:sz="4" w:space="0" w:color="auto"/>
            </w:tcBorders>
            <w:shd w:val="clear" w:color="auto" w:fill="auto"/>
          </w:tcPr>
          <w:p w14:paraId="4DDC136C"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0EE204AF"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 Намеравате ли да поднесете захтев или сте то већ учинили за неко друго царинско одобрење?</w:t>
            </w:r>
          </w:p>
          <w:p w14:paraId="0FDA5703"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Ако је одговор ДА, наведите детаље</w:t>
            </w:r>
          </w:p>
          <w:p w14:paraId="4648D2B9"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p w14:paraId="72C8EBBB" w14:textId="0E98EA5F"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б) Јесу ли неки захтеви за одобрење/потврду одбијени, или постојећа одобрења привремено или трајно укинута због кршења царинских прописа у последње три године? Да/</w:t>
            </w:r>
            <w:r w:rsidR="004143D8">
              <w:rPr>
                <w:rFonts w:eastAsia="SimSun"/>
                <w:noProof/>
                <w:spacing w:val="-1"/>
                <w:lang w:val="sr-Cyrl-RS" w:eastAsia="zh-CN"/>
              </w:rPr>
              <w:t>Н</w:t>
            </w:r>
            <w:r w:rsidRPr="00844C77">
              <w:rPr>
                <w:rFonts w:eastAsia="SimSun"/>
                <w:noProof/>
                <w:spacing w:val="-1"/>
                <w:lang w:val="sr-Cyrl-RS" w:eastAsia="zh-CN"/>
              </w:rPr>
              <w:t xml:space="preserve">е. Ако се ради о новооснованом привредном субјекту, наведите НП. </w:t>
            </w:r>
          </w:p>
          <w:p w14:paraId="21084DB0"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Ако је одговор да, колико их је било и који су били разлози?</w:t>
            </w:r>
          </w:p>
          <w:p w14:paraId="56990A04"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456B2B6E" w14:textId="77777777" w:rsidTr="00F41F98">
        <w:tc>
          <w:tcPr>
            <w:tcW w:w="756" w:type="dxa"/>
            <w:tcBorders>
              <w:top w:val="nil"/>
              <w:left w:val="single" w:sz="4" w:space="0" w:color="auto"/>
              <w:bottom w:val="single" w:sz="4" w:space="0" w:color="auto"/>
              <w:right w:val="single" w:sz="4" w:space="0" w:color="auto"/>
            </w:tcBorders>
            <w:shd w:val="clear" w:color="auto" w:fill="B4C6E7"/>
          </w:tcPr>
          <w:p w14:paraId="5E725199"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1.3</w:t>
            </w:r>
          </w:p>
        </w:tc>
        <w:tc>
          <w:tcPr>
            <w:tcW w:w="12427" w:type="dxa"/>
            <w:tcBorders>
              <w:left w:val="single" w:sz="4" w:space="0" w:color="auto"/>
            </w:tcBorders>
            <w:shd w:val="clear" w:color="auto" w:fill="B4C6E7"/>
          </w:tcPr>
          <w:p w14:paraId="62B1432E"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Обим пословања</w:t>
            </w:r>
          </w:p>
        </w:tc>
      </w:tr>
      <w:tr w:rsidR="001F08DB" w:rsidRPr="00844C77" w14:paraId="6A295869" w14:textId="77777777" w:rsidTr="00F41F98">
        <w:tc>
          <w:tcPr>
            <w:tcW w:w="756" w:type="dxa"/>
            <w:vMerge w:val="restart"/>
            <w:tcBorders>
              <w:top w:val="nil"/>
              <w:left w:val="single" w:sz="4" w:space="0" w:color="auto"/>
              <w:right w:val="single" w:sz="4" w:space="0" w:color="auto"/>
            </w:tcBorders>
            <w:shd w:val="clear" w:color="auto" w:fill="auto"/>
          </w:tcPr>
          <w:p w14:paraId="3B6DEE22"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035559A9"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Наведите годишњи промет за поседње три завршене пословне године. Ако се ради о новооснованом привредном субјекту, наведите НП.</w:t>
            </w:r>
          </w:p>
          <w:p w14:paraId="7C5D4A8F"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spacing w:val="-1"/>
                <w:lang w:val="sr-Cyrl-RS" w:eastAsia="zh-CN"/>
              </w:rPr>
            </w:pPr>
          </w:p>
          <w:p w14:paraId="22024990"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Наведите годишњу нето добит или губитак за последње три завршене пословне године. Ако се ради о новооснованом привредном субјекту, наведите НП.</w:t>
            </w:r>
          </w:p>
          <w:p w14:paraId="4CCCDC39"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1AEFBABE" w14:textId="77777777" w:rsidTr="00F41F98">
        <w:tc>
          <w:tcPr>
            <w:tcW w:w="756" w:type="dxa"/>
            <w:vMerge/>
            <w:tcBorders>
              <w:left w:val="single" w:sz="4" w:space="0" w:color="auto"/>
              <w:right w:val="single" w:sz="4" w:space="0" w:color="auto"/>
            </w:tcBorders>
            <w:shd w:val="clear" w:color="auto" w:fill="auto"/>
          </w:tcPr>
          <w:p w14:paraId="4F31AEF4"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40119551"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Ако користите складишне просторе који нису у вашем власништву, молимо наведите лице од којег сте простор унајмили/закупили.</w:t>
            </w:r>
          </w:p>
          <w:p w14:paraId="7D9A139F"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442BC057" w14:textId="77777777" w:rsidTr="00F41F98">
        <w:tc>
          <w:tcPr>
            <w:tcW w:w="756" w:type="dxa"/>
            <w:vMerge/>
            <w:tcBorders>
              <w:left w:val="single" w:sz="4" w:space="0" w:color="auto"/>
              <w:right w:val="single" w:sz="4" w:space="0" w:color="auto"/>
            </w:tcBorders>
            <w:shd w:val="clear" w:color="auto" w:fill="auto"/>
          </w:tcPr>
          <w:p w14:paraId="79DBC7C9"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7F8C7622"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За сваку следећу ставку наведите процену броја и вредности декларација по годинама за последње три године. Ако се ради о новооснованом привредном субјекту, наведите НП.</w:t>
            </w:r>
          </w:p>
          <w:p w14:paraId="4A9CE9F7"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Царинске дажбине</w:t>
            </w:r>
          </w:p>
          <w:p w14:paraId="00C88D10"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Акциза</w:t>
            </w:r>
          </w:p>
          <w:p w14:paraId="28D85A9B"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ПДВ при увозу</w:t>
            </w:r>
          </w:p>
          <w:p w14:paraId="0F18C434"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0DEB0AEB" w14:textId="77777777" w:rsidTr="00F41F98">
        <w:tc>
          <w:tcPr>
            <w:tcW w:w="756" w:type="dxa"/>
            <w:vMerge/>
            <w:tcBorders>
              <w:left w:val="single" w:sz="4" w:space="0" w:color="auto"/>
              <w:bottom w:val="single" w:sz="4" w:space="0" w:color="auto"/>
              <w:right w:val="single" w:sz="4" w:space="0" w:color="auto"/>
            </w:tcBorders>
            <w:shd w:val="clear" w:color="auto" w:fill="auto"/>
          </w:tcPr>
          <w:p w14:paraId="5D7EA9B3"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5F412353" w14:textId="6645E26A" w:rsidR="001F08DB" w:rsidRPr="00844C77" w:rsidRDefault="001F08DB" w:rsidP="00F41F98">
            <w:pPr>
              <w:widowControl w:val="0"/>
              <w:shd w:val="clear" w:color="auto" w:fill="FFFFFF"/>
              <w:autoSpaceDE w:val="0"/>
              <w:autoSpaceDN w:val="0"/>
              <w:adjustRightInd w:val="0"/>
              <w:spacing w:line="250" w:lineRule="exact"/>
              <w:rPr>
                <w:rFonts w:eastAsia="SimSun"/>
                <w:noProof/>
                <w:lang w:val="sr-Cyrl-RS" w:eastAsia="zh-CN"/>
              </w:rPr>
            </w:pPr>
            <w:r w:rsidRPr="00844C77">
              <w:rPr>
                <w:rFonts w:eastAsia="SimSun"/>
                <w:noProof/>
                <w:spacing w:val="-1"/>
                <w:lang w:val="sr-Cyrl-RS" w:eastAsia="zh-CN"/>
              </w:rPr>
              <w:t>а)</w:t>
            </w:r>
            <w:r>
              <w:rPr>
                <w:rFonts w:eastAsia="SimSun"/>
                <w:noProof/>
                <w:spacing w:val="-1"/>
                <w:lang w:val="sr-Cyrl-RS" w:eastAsia="zh-CN"/>
              </w:rPr>
              <w:t xml:space="preserve"> </w:t>
            </w:r>
            <w:r w:rsidRPr="00844C77">
              <w:rPr>
                <w:rFonts w:eastAsia="SimSun"/>
                <w:noProof/>
                <w:lang w:val="sr-Cyrl-RS" w:eastAsia="zh-CN"/>
              </w:rPr>
              <w:t>Предвиђате ли било какве структурне промене у вашем привредном субјекту</w:t>
            </w:r>
            <w:r w:rsidRPr="00844C77">
              <w:rPr>
                <w:rFonts w:eastAsia="SimSun"/>
                <w:noProof/>
                <w:spacing w:val="-1"/>
                <w:lang w:val="sr-Cyrl-RS" w:eastAsia="zh-CN"/>
              </w:rPr>
              <w:t xml:space="preserve"> </w:t>
            </w:r>
            <w:r w:rsidRPr="00844C77">
              <w:rPr>
                <w:rFonts w:eastAsia="SimSun"/>
                <w:noProof/>
                <w:lang w:val="sr-Cyrl-RS" w:eastAsia="zh-CN"/>
              </w:rPr>
              <w:t>у следеће две године? Да/</w:t>
            </w:r>
            <w:r w:rsidR="004143D8">
              <w:rPr>
                <w:rFonts w:eastAsia="SimSun"/>
                <w:noProof/>
                <w:lang w:val="sr-Cyrl-RS" w:eastAsia="zh-CN"/>
              </w:rPr>
              <w:t>Н</w:t>
            </w:r>
            <w:r w:rsidRPr="00844C77">
              <w:rPr>
                <w:rFonts w:eastAsia="SimSun"/>
                <w:noProof/>
                <w:lang w:val="sr-Cyrl-RS" w:eastAsia="zh-CN"/>
              </w:rPr>
              <w:t xml:space="preserve">е. </w:t>
            </w:r>
            <w:r w:rsidRPr="00844C77">
              <w:rPr>
                <w:rFonts w:eastAsia="SimSun"/>
                <w:noProof/>
                <w:spacing w:val="-1"/>
                <w:lang w:val="sr-Cyrl-RS" w:eastAsia="zh-CN"/>
              </w:rPr>
              <w:t>Ако је одговор да</w:t>
            </w:r>
            <w:r w:rsidRPr="00844C77">
              <w:rPr>
                <w:rFonts w:eastAsia="SimSun"/>
                <w:noProof/>
                <w:lang w:val="sr-Cyrl-RS" w:eastAsia="zh-CN"/>
              </w:rPr>
              <w:t>, укратко опишите промене.</w:t>
            </w:r>
          </w:p>
          <w:p w14:paraId="60F50530" w14:textId="77777777" w:rsidR="001F08DB" w:rsidRPr="00844C77" w:rsidRDefault="001F08DB" w:rsidP="00F41F98">
            <w:pPr>
              <w:widowControl w:val="0"/>
              <w:shd w:val="clear" w:color="auto" w:fill="FFFFFF"/>
              <w:autoSpaceDE w:val="0"/>
              <w:autoSpaceDN w:val="0"/>
              <w:adjustRightInd w:val="0"/>
              <w:spacing w:line="250" w:lineRule="exact"/>
              <w:rPr>
                <w:rFonts w:eastAsia="SimSun"/>
                <w:noProof/>
                <w:spacing w:val="-1"/>
                <w:lang w:val="sr-Cyrl-RS" w:eastAsia="zh-CN"/>
              </w:rPr>
            </w:pPr>
          </w:p>
          <w:p w14:paraId="32D4DAB4" w14:textId="638705B9"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Предвиђате ли било какве значајне промене у ланцу набавке за ваш привредни субјекат</w:t>
            </w:r>
            <w:r w:rsidRPr="00844C77">
              <w:rPr>
                <w:rFonts w:eastAsia="SimSun"/>
                <w:noProof/>
                <w:spacing w:val="-1"/>
                <w:lang w:val="sr-Cyrl-RS" w:eastAsia="zh-CN"/>
              </w:rPr>
              <w:t xml:space="preserve"> </w:t>
            </w:r>
            <w:r w:rsidRPr="00844C77">
              <w:rPr>
                <w:rFonts w:eastAsia="SimSun"/>
                <w:noProof/>
                <w:lang w:val="sr-Cyrl-RS" w:eastAsia="zh-CN"/>
              </w:rPr>
              <w:t>у следеће две године? Да/</w:t>
            </w:r>
            <w:r w:rsidR="004143D8">
              <w:rPr>
                <w:rFonts w:eastAsia="SimSun"/>
                <w:noProof/>
                <w:lang w:val="sr-Cyrl-RS" w:eastAsia="zh-CN"/>
              </w:rPr>
              <w:t>Н</w:t>
            </w:r>
            <w:r w:rsidRPr="00844C77">
              <w:rPr>
                <w:rFonts w:eastAsia="SimSun"/>
                <w:noProof/>
                <w:lang w:val="sr-Cyrl-RS" w:eastAsia="zh-CN"/>
              </w:rPr>
              <w:t xml:space="preserve">е. </w:t>
            </w:r>
            <w:r w:rsidRPr="00844C77">
              <w:rPr>
                <w:rFonts w:eastAsia="SimSun"/>
                <w:noProof/>
                <w:spacing w:val="-1"/>
                <w:lang w:val="sr-Cyrl-RS" w:eastAsia="zh-CN"/>
              </w:rPr>
              <w:t xml:space="preserve">Ако је одговор да, </w:t>
            </w:r>
            <w:r w:rsidRPr="00844C77">
              <w:rPr>
                <w:rFonts w:eastAsia="SimSun"/>
                <w:noProof/>
                <w:lang w:val="sr-Cyrl-RS" w:eastAsia="zh-CN"/>
              </w:rPr>
              <w:t>укратко опишите промене.</w:t>
            </w:r>
          </w:p>
          <w:p w14:paraId="2AD7042F"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p>
          <w:p w14:paraId="15C83BEB"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p>
          <w:p w14:paraId="3DAF6CBB"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2DD55B53" w14:textId="77777777" w:rsidTr="00F41F98">
        <w:tc>
          <w:tcPr>
            <w:tcW w:w="756" w:type="dxa"/>
            <w:tcBorders>
              <w:top w:val="single" w:sz="4" w:space="0" w:color="auto"/>
              <w:bottom w:val="single" w:sz="4" w:space="0" w:color="auto"/>
            </w:tcBorders>
            <w:shd w:val="clear" w:color="auto" w:fill="B4C6E7"/>
          </w:tcPr>
          <w:p w14:paraId="0D0E89B4" w14:textId="77777777" w:rsidR="001F08DB" w:rsidRPr="00844C77" w:rsidRDefault="001F08DB" w:rsidP="00F41F98">
            <w:pPr>
              <w:widowControl w:val="0"/>
              <w:autoSpaceDE w:val="0"/>
              <w:autoSpaceDN w:val="0"/>
              <w:adjustRightInd w:val="0"/>
              <w:jc w:val="center"/>
              <w:rPr>
                <w:rFonts w:eastAsia="SimSun"/>
                <w:b/>
                <w:noProof/>
                <w:lang w:val="sr-Cyrl-RS" w:eastAsia="zh-CN"/>
              </w:rPr>
            </w:pPr>
            <w:r w:rsidRPr="00844C77">
              <w:rPr>
                <w:rFonts w:eastAsia="SimSun"/>
                <w:b/>
                <w:noProof/>
                <w:lang w:val="sr-Cyrl-RS" w:eastAsia="zh-CN"/>
              </w:rPr>
              <w:lastRenderedPageBreak/>
              <w:t>1.4.</w:t>
            </w:r>
          </w:p>
        </w:tc>
        <w:tc>
          <w:tcPr>
            <w:tcW w:w="12427" w:type="dxa"/>
            <w:shd w:val="clear" w:color="auto" w:fill="B4C6E7"/>
          </w:tcPr>
          <w:p w14:paraId="01C577F1"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Царински подаци и статистика </w:t>
            </w:r>
          </w:p>
          <w:p w14:paraId="0F96F8D9" w14:textId="77777777" w:rsidR="001F08DB" w:rsidRPr="00844C77" w:rsidRDefault="001F08DB" w:rsidP="00F41F98">
            <w:pPr>
              <w:widowControl w:val="0"/>
              <w:autoSpaceDE w:val="0"/>
              <w:autoSpaceDN w:val="0"/>
              <w:adjustRightInd w:val="0"/>
              <w:rPr>
                <w:rFonts w:eastAsia="SimSun"/>
                <w:b/>
                <w:noProof/>
                <w:lang w:val="sr-Cyrl-RS" w:eastAsia="zh-CN"/>
              </w:rPr>
            </w:pPr>
          </w:p>
        </w:tc>
      </w:tr>
      <w:tr w:rsidR="001F08DB" w:rsidRPr="00844C77" w14:paraId="464D315F" w14:textId="77777777" w:rsidTr="00F41F98">
        <w:tc>
          <w:tcPr>
            <w:tcW w:w="756" w:type="dxa"/>
            <w:tcBorders>
              <w:top w:val="single" w:sz="4" w:space="0" w:color="auto"/>
              <w:left w:val="single" w:sz="4" w:space="0" w:color="auto"/>
              <w:bottom w:val="nil"/>
              <w:right w:val="single" w:sz="4" w:space="0" w:color="auto"/>
            </w:tcBorders>
            <w:shd w:val="clear" w:color="auto" w:fill="auto"/>
          </w:tcPr>
          <w:p w14:paraId="6D1D5C5C"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1A6D3421"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 вас одговорите на следећа питања:</w:t>
            </w:r>
          </w:p>
          <w:p w14:paraId="6A758F75"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Pr>
                <w:rFonts w:eastAsia="SimSun"/>
                <w:noProof/>
                <w:lang w:val="sr-Cyrl-RS" w:eastAsia="zh-CN"/>
              </w:rPr>
              <w:t xml:space="preserve"> </w:t>
            </w:r>
            <w:r w:rsidRPr="00844C77">
              <w:rPr>
                <w:rFonts w:eastAsia="SimSun"/>
                <w:noProof/>
                <w:lang w:val="sr-Cyrl-RS" w:eastAsia="zh-CN"/>
              </w:rPr>
              <w:t>Обављате ли царинске формалности у своје име и за свој рачун?</w:t>
            </w:r>
          </w:p>
          <w:p w14:paraId="3B0D618F"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p w14:paraId="0B646D90"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 xml:space="preserve">Заступа ли вас неко у царинским формалностима? </w:t>
            </w:r>
            <w:r w:rsidRPr="00844C77">
              <w:rPr>
                <w:rFonts w:eastAsia="SimSun"/>
                <w:noProof/>
                <w:spacing w:val="-1"/>
                <w:lang w:val="sr-Cyrl-RS" w:eastAsia="zh-CN"/>
              </w:rPr>
              <w:t>Ако је одговор да</w:t>
            </w:r>
            <w:r w:rsidRPr="00844C77">
              <w:rPr>
                <w:rFonts w:eastAsia="SimSun"/>
                <w:noProof/>
                <w:lang w:val="sr-Cyrl-RS" w:eastAsia="zh-CN"/>
              </w:rPr>
              <w:t>, ко? Молимо вас наведите име, адресу и ПИБ заступника.</w:t>
            </w:r>
          </w:p>
          <w:p w14:paraId="26CBF326"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p w14:paraId="793BB75E"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в)</w:t>
            </w:r>
            <w:r>
              <w:rPr>
                <w:rFonts w:eastAsia="SimSun"/>
                <w:noProof/>
                <w:lang w:val="sr-Cyrl-RS" w:eastAsia="zh-CN"/>
              </w:rPr>
              <w:t xml:space="preserve"> </w:t>
            </w:r>
            <w:r w:rsidRPr="00844C77">
              <w:rPr>
                <w:rFonts w:eastAsia="SimSun"/>
                <w:noProof/>
                <w:lang w:val="sr-Cyrl-RS" w:eastAsia="zh-CN"/>
              </w:rPr>
              <w:t xml:space="preserve">Заступате ли ви друга лица у царинским формалностима? </w:t>
            </w:r>
            <w:r w:rsidRPr="00844C77">
              <w:rPr>
                <w:rFonts w:eastAsia="SimSun"/>
                <w:noProof/>
                <w:spacing w:val="-1"/>
                <w:lang w:val="sr-Cyrl-RS" w:eastAsia="zh-CN"/>
              </w:rPr>
              <w:t>Ако је одговор да</w:t>
            </w:r>
            <w:r w:rsidRPr="00844C77">
              <w:rPr>
                <w:rFonts w:eastAsia="SimSun"/>
                <w:noProof/>
                <w:lang w:val="sr-Cyrl-RS" w:eastAsia="zh-CN"/>
              </w:rPr>
              <w:t xml:space="preserve">, кога? (Наведите називе најзначајнијих </w:t>
            </w:r>
            <w:r w:rsidRPr="00844C77">
              <w:rPr>
                <w:rFonts w:eastAsia="SimSun"/>
                <w:noProof/>
                <w:spacing w:val="-1"/>
                <w:lang w:val="sr-Cyrl-RS" w:eastAsia="zh-CN"/>
              </w:rPr>
              <w:t>привредних субјеката</w:t>
            </w:r>
            <w:r w:rsidRPr="00844C77">
              <w:rPr>
                <w:rFonts w:eastAsia="SimSun"/>
                <w:noProof/>
                <w:lang w:val="sr-Cyrl-RS" w:eastAsia="zh-CN"/>
              </w:rPr>
              <w:t>.)</w:t>
            </w:r>
          </w:p>
          <w:p w14:paraId="02F684B1" w14:textId="77777777" w:rsidR="001F08DB" w:rsidRPr="00844C77" w:rsidRDefault="001F08DB" w:rsidP="00F41F98">
            <w:pPr>
              <w:widowControl w:val="0"/>
              <w:autoSpaceDE w:val="0"/>
              <w:autoSpaceDN w:val="0"/>
              <w:adjustRightInd w:val="0"/>
              <w:rPr>
                <w:rFonts w:eastAsia="SimSun"/>
                <w:b/>
                <w:noProof/>
                <w:lang w:val="sr-Cyrl-RS" w:eastAsia="zh-CN"/>
              </w:rPr>
            </w:pPr>
          </w:p>
        </w:tc>
      </w:tr>
      <w:tr w:rsidR="001F08DB" w:rsidRPr="00844C77" w14:paraId="4C6033FE" w14:textId="77777777" w:rsidTr="00F41F98">
        <w:tc>
          <w:tcPr>
            <w:tcW w:w="756" w:type="dxa"/>
            <w:tcBorders>
              <w:top w:val="nil"/>
              <w:left w:val="single" w:sz="4" w:space="0" w:color="auto"/>
              <w:bottom w:val="nil"/>
              <w:right w:val="single" w:sz="4" w:space="0" w:color="auto"/>
            </w:tcBorders>
            <w:shd w:val="clear" w:color="auto" w:fill="auto"/>
          </w:tcPr>
          <w:p w14:paraId="1A6BF6C3"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3AE65AE0" w14:textId="17EC7EE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Тргујете ли робом која подлеже анти-дампинг или компензаторним дажбинама? Да/</w:t>
            </w:r>
            <w:r w:rsidR="004143D8">
              <w:rPr>
                <w:rFonts w:eastAsia="SimSun"/>
                <w:noProof/>
                <w:lang w:val="sr-Cyrl-RS" w:eastAsia="zh-CN"/>
              </w:rPr>
              <w:t>Н</w:t>
            </w:r>
            <w:r w:rsidRPr="00844C77">
              <w:rPr>
                <w:rFonts w:eastAsia="SimSun"/>
                <w:noProof/>
                <w:lang w:val="sr-Cyrl-RS" w:eastAsia="zh-CN"/>
              </w:rPr>
              <w:t>е</w:t>
            </w:r>
          </w:p>
          <w:p w14:paraId="32391A85"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spacing w:val="-1"/>
                <w:lang w:val="sr-Cyrl-RS" w:eastAsia="zh-CN"/>
              </w:rPr>
              <w:t>Ако је одговор да</w:t>
            </w:r>
            <w:r w:rsidRPr="00844C77">
              <w:rPr>
                <w:rFonts w:eastAsia="SimSun"/>
                <w:noProof/>
                <w:lang w:val="sr-Cyrl-RS" w:eastAsia="zh-CN"/>
              </w:rPr>
              <w:t>, наведите детаље о произвођачу (произвођачима) или земљама чија роба подлеже напред наведеним дажбинама.</w:t>
            </w:r>
          </w:p>
          <w:p w14:paraId="53BB1D4F" w14:textId="77777777" w:rsidR="001F08DB" w:rsidRPr="00844C77" w:rsidRDefault="001F08DB" w:rsidP="00F41F98">
            <w:pPr>
              <w:widowControl w:val="0"/>
              <w:autoSpaceDE w:val="0"/>
              <w:autoSpaceDN w:val="0"/>
              <w:adjustRightInd w:val="0"/>
              <w:rPr>
                <w:rFonts w:eastAsia="SimSun"/>
                <w:b/>
                <w:noProof/>
                <w:lang w:val="sr-Cyrl-RS" w:eastAsia="zh-CN"/>
              </w:rPr>
            </w:pPr>
          </w:p>
        </w:tc>
      </w:tr>
      <w:tr w:rsidR="001F08DB" w:rsidRPr="00844C77" w14:paraId="2DCB8D0F" w14:textId="77777777" w:rsidTr="00F41F98">
        <w:tc>
          <w:tcPr>
            <w:tcW w:w="756" w:type="dxa"/>
            <w:tcBorders>
              <w:top w:val="nil"/>
              <w:left w:val="single" w:sz="4" w:space="0" w:color="auto"/>
              <w:bottom w:val="single" w:sz="4" w:space="0" w:color="auto"/>
              <w:right w:val="single" w:sz="4" w:space="0" w:color="auto"/>
            </w:tcBorders>
            <w:shd w:val="clear" w:color="auto" w:fill="auto"/>
          </w:tcPr>
          <w:p w14:paraId="21B77E60"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17780052"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Наведите број транзитних декларација по годинама за последње три године. Ако се ради о новооснованом привредном субјекту, наведите НП.</w:t>
            </w:r>
          </w:p>
          <w:p w14:paraId="71B0FC4A"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tc>
      </w:tr>
      <w:tr w:rsidR="001F08DB" w:rsidRPr="00844C77" w14:paraId="56874760" w14:textId="77777777" w:rsidTr="00F41F98">
        <w:tc>
          <w:tcPr>
            <w:tcW w:w="756" w:type="dxa"/>
            <w:tcBorders>
              <w:top w:val="nil"/>
              <w:left w:val="single" w:sz="4" w:space="0" w:color="auto"/>
              <w:bottom w:val="single" w:sz="4" w:space="0" w:color="auto"/>
              <w:right w:val="single" w:sz="4" w:space="0" w:color="auto"/>
            </w:tcBorders>
            <w:shd w:val="clear" w:color="auto" w:fill="B4C6E7"/>
          </w:tcPr>
          <w:p w14:paraId="74EF3AC2" w14:textId="77777777" w:rsidR="001F08DB" w:rsidRPr="00844C77" w:rsidRDefault="001F08DB" w:rsidP="00F41F98">
            <w:pPr>
              <w:widowControl w:val="0"/>
              <w:autoSpaceDE w:val="0"/>
              <w:autoSpaceDN w:val="0"/>
              <w:adjustRightInd w:val="0"/>
              <w:jc w:val="center"/>
              <w:rPr>
                <w:rFonts w:eastAsia="SimSun"/>
                <w:b/>
                <w:noProof/>
                <w:lang w:val="sr-Cyrl-RS" w:eastAsia="zh-CN"/>
              </w:rPr>
            </w:pPr>
            <w:r w:rsidRPr="00844C77">
              <w:rPr>
                <w:rFonts w:eastAsia="SimSun"/>
                <w:b/>
                <w:noProof/>
                <w:lang w:val="sr-Cyrl-RS" w:eastAsia="zh-CN"/>
              </w:rPr>
              <w:t>1.5</w:t>
            </w:r>
          </w:p>
        </w:tc>
        <w:tc>
          <w:tcPr>
            <w:tcW w:w="12427" w:type="dxa"/>
            <w:tcBorders>
              <w:left w:val="single" w:sz="4" w:space="0" w:color="auto"/>
            </w:tcBorders>
            <w:shd w:val="clear" w:color="auto" w:fill="B4C6E7"/>
          </w:tcPr>
          <w:p w14:paraId="18AE1B2A"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Практични стандарди за оспособљеност или професионалне квалификације </w:t>
            </w:r>
          </w:p>
          <w:p w14:paraId="6A54E94E" w14:textId="54EBD2C9" w:rsidR="001F08DB" w:rsidRPr="00844C77" w:rsidRDefault="001F08DB" w:rsidP="00A7316C">
            <w:pPr>
              <w:widowControl w:val="0"/>
              <w:autoSpaceDE w:val="0"/>
              <w:autoSpaceDN w:val="0"/>
              <w:adjustRightInd w:val="0"/>
              <w:rPr>
                <w:rFonts w:eastAsia="SimSun"/>
                <w:b/>
                <w:noProof/>
                <w:lang w:val="sr-Cyrl-RS" w:eastAsia="zh-CN"/>
              </w:rPr>
            </w:pPr>
            <w:r w:rsidRPr="00844C77">
              <w:rPr>
                <w:rFonts w:eastAsia="SimSun"/>
                <w:b/>
                <w:i/>
                <w:noProof/>
                <w:lang w:val="sr-Cyrl-RS" w:eastAsia="zh-CN"/>
              </w:rPr>
              <w:t>(Члан 28. Царинског закона</w:t>
            </w:r>
            <w:r w:rsidR="00A7316C">
              <w:rPr>
                <w:rFonts w:eastAsia="SimSun"/>
                <w:b/>
                <w:i/>
                <w:noProof/>
                <w:lang w:val="sr-Cyrl-RS" w:eastAsia="zh-CN"/>
              </w:rPr>
              <w:t>;</w:t>
            </w:r>
            <w:r w:rsidRPr="00844C77">
              <w:rPr>
                <w:rFonts w:eastAsia="SimSun"/>
                <w:b/>
                <w:i/>
                <w:noProof/>
                <w:lang w:val="sr-Cyrl-RS" w:eastAsia="zh-CN"/>
              </w:rPr>
              <w:t xml:space="preserve"> члан 31. Уредбе о царинским поступцима и царинским формалностима</w:t>
            </w:r>
            <w:r w:rsidRPr="00844C77">
              <w:rPr>
                <w:rFonts w:eastAsia="SimSun"/>
                <w:b/>
                <w:noProof/>
                <w:lang w:val="sr-Cyrl-RS" w:eastAsia="zh-CN"/>
              </w:rPr>
              <w:t>)</w:t>
            </w:r>
          </w:p>
        </w:tc>
      </w:tr>
      <w:tr w:rsidR="001F08DB" w:rsidRPr="00844C77" w14:paraId="4B0C80F9" w14:textId="77777777" w:rsidTr="00F41F98">
        <w:trPr>
          <w:trHeight w:val="400"/>
        </w:trPr>
        <w:tc>
          <w:tcPr>
            <w:tcW w:w="756" w:type="dxa"/>
            <w:tcBorders>
              <w:top w:val="nil"/>
              <w:left w:val="single" w:sz="4" w:space="0" w:color="auto"/>
              <w:bottom w:val="single" w:sz="4" w:space="0" w:color="auto"/>
              <w:right w:val="single" w:sz="4" w:space="0" w:color="auto"/>
            </w:tcBorders>
            <w:shd w:val="clear" w:color="auto" w:fill="B4C6E7"/>
          </w:tcPr>
          <w:p w14:paraId="1ECA1940" w14:textId="77777777" w:rsidR="001F08DB" w:rsidRPr="00844C77" w:rsidRDefault="001F08DB" w:rsidP="00F41F98">
            <w:pPr>
              <w:widowControl w:val="0"/>
              <w:autoSpaceDE w:val="0"/>
              <w:autoSpaceDN w:val="0"/>
              <w:adjustRightInd w:val="0"/>
              <w:jc w:val="center"/>
              <w:rPr>
                <w:rFonts w:eastAsia="SimSun"/>
                <w:b/>
                <w:noProof/>
                <w:lang w:val="sr-Cyrl-RS" w:eastAsia="zh-CN"/>
              </w:rPr>
            </w:pPr>
            <w:r w:rsidRPr="00844C77">
              <w:rPr>
                <w:rFonts w:eastAsia="SimSun"/>
                <w:b/>
                <w:noProof/>
                <w:lang w:val="sr-Cyrl-RS" w:eastAsia="zh-CN"/>
              </w:rPr>
              <w:t>1.5.1</w:t>
            </w:r>
          </w:p>
        </w:tc>
        <w:tc>
          <w:tcPr>
            <w:tcW w:w="12427" w:type="dxa"/>
            <w:tcBorders>
              <w:left w:val="single" w:sz="4" w:space="0" w:color="auto"/>
            </w:tcBorders>
            <w:shd w:val="clear" w:color="auto" w:fill="B4C6E7"/>
          </w:tcPr>
          <w:p w14:paraId="4A376AE4" w14:textId="77777777" w:rsidR="001F08DB" w:rsidRPr="00844C77" w:rsidRDefault="001F08DB" w:rsidP="00F41F98">
            <w:pPr>
              <w:widowControl w:val="0"/>
              <w:autoSpaceDE w:val="0"/>
              <w:autoSpaceDN w:val="0"/>
              <w:adjustRightInd w:val="0"/>
              <w:rPr>
                <w:rFonts w:eastAsia="SimSun"/>
                <w:noProof/>
                <w:color w:val="000000"/>
                <w:spacing w:val="-1"/>
                <w:lang w:val="sr-Cyrl-RS" w:eastAsia="zh-CN"/>
              </w:rPr>
            </w:pPr>
            <w:r w:rsidRPr="00844C77">
              <w:rPr>
                <w:rFonts w:eastAsia="SimSun"/>
                <w:b/>
                <w:noProof/>
                <w:lang w:val="sr-Cyrl-RS" w:eastAsia="zh-CN"/>
              </w:rPr>
              <w:t>Практични</w:t>
            </w:r>
            <w:r w:rsidRPr="00844C77">
              <w:rPr>
                <w:rFonts w:eastAsia="SimSun"/>
                <w:b/>
                <w:noProof/>
                <w:color w:val="000000"/>
                <w:lang w:val="sr-Cyrl-RS" w:eastAsia="zh-CN"/>
              </w:rPr>
              <w:t xml:space="preserve"> стандарди за оспособљеност </w:t>
            </w:r>
          </w:p>
        </w:tc>
      </w:tr>
      <w:tr w:rsidR="001F08DB" w:rsidRPr="00844C77" w14:paraId="2ADD1D43" w14:textId="77777777" w:rsidTr="00F41F98">
        <w:tc>
          <w:tcPr>
            <w:tcW w:w="756" w:type="dxa"/>
            <w:vMerge w:val="restart"/>
            <w:tcBorders>
              <w:top w:val="nil"/>
              <w:left w:val="single" w:sz="4" w:space="0" w:color="auto"/>
              <w:right w:val="single" w:sz="4" w:space="0" w:color="auto"/>
            </w:tcBorders>
            <w:shd w:val="clear" w:color="auto" w:fill="auto"/>
          </w:tcPr>
          <w:p w14:paraId="39BCA99F"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15C41873" w14:textId="2420C6C5" w:rsidR="001F08DB" w:rsidRPr="00844C77" w:rsidRDefault="001F08DB" w:rsidP="00F41F98">
            <w:pPr>
              <w:widowControl w:val="0"/>
              <w:shd w:val="clear" w:color="auto" w:fill="FFFFFF"/>
              <w:tabs>
                <w:tab w:val="left" w:pos="264"/>
              </w:tabs>
              <w:autoSpaceDE w:val="0"/>
              <w:autoSpaceDN w:val="0"/>
              <w:adjustRightInd w:val="0"/>
              <w:spacing w:line="245" w:lineRule="exact"/>
              <w:ind w:right="514"/>
              <w:rPr>
                <w:rFonts w:eastAsia="SimSun"/>
                <w:noProof/>
                <w:spacing w:val="-1"/>
                <w:lang w:val="sr-Cyrl-RS" w:eastAsia="zh-CN"/>
              </w:rPr>
            </w:pPr>
            <w:r w:rsidRPr="00844C77">
              <w:rPr>
                <w:rFonts w:eastAsia="SimSun"/>
                <w:noProof/>
                <w:spacing w:val="-1"/>
                <w:lang w:val="sr-Cyrl-RS" w:eastAsia="zh-CN"/>
              </w:rPr>
              <w:t>Имате ли ви или лице надлежно за ваша царинска питања практично искуство у царинским питањима у трајању од најмање три године? Да/</w:t>
            </w:r>
            <w:r w:rsidR="004143D8">
              <w:rPr>
                <w:rFonts w:eastAsia="SimSun"/>
                <w:noProof/>
                <w:spacing w:val="-1"/>
                <w:lang w:val="sr-Cyrl-RS" w:eastAsia="zh-CN"/>
              </w:rPr>
              <w:t>Н</w:t>
            </w:r>
            <w:r w:rsidRPr="00844C77">
              <w:rPr>
                <w:rFonts w:eastAsia="SimSun"/>
                <w:noProof/>
                <w:spacing w:val="-1"/>
                <w:lang w:val="sr-Cyrl-RS" w:eastAsia="zh-CN"/>
              </w:rPr>
              <w:t>е</w:t>
            </w:r>
          </w:p>
          <w:p w14:paraId="1EEAA588" w14:textId="77777777" w:rsidR="001F08DB" w:rsidRPr="00844C77" w:rsidRDefault="001F08DB" w:rsidP="00F41F98">
            <w:pPr>
              <w:spacing w:after="160" w:line="259" w:lineRule="auto"/>
              <w:rPr>
                <w:rFonts w:eastAsia="Calibri"/>
                <w:lang w:val="sr-Cyrl-RS"/>
              </w:rPr>
            </w:pPr>
            <w:r w:rsidRPr="00844C77">
              <w:rPr>
                <w:rFonts w:eastAsia="Calibri"/>
                <w:lang w:val="sr-Cyrl-RS"/>
              </w:rPr>
              <w:t xml:space="preserve">Ако да, наведите појединости којима се то искуство доказује. </w:t>
            </w:r>
          </w:p>
        </w:tc>
      </w:tr>
      <w:tr w:rsidR="001F08DB" w:rsidRPr="00844C77" w14:paraId="7D6D6533" w14:textId="77777777" w:rsidTr="00F41F98">
        <w:tc>
          <w:tcPr>
            <w:tcW w:w="756" w:type="dxa"/>
            <w:vMerge/>
            <w:tcBorders>
              <w:left w:val="single" w:sz="4" w:space="0" w:color="auto"/>
              <w:bottom w:val="single" w:sz="4" w:space="0" w:color="auto"/>
              <w:right w:val="single" w:sz="4" w:space="0" w:color="auto"/>
            </w:tcBorders>
            <w:shd w:val="clear" w:color="auto" w:fill="auto"/>
          </w:tcPr>
          <w:p w14:paraId="7FB8586C"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5E251334"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Да ли ви или лице надлежно за ваша царинска питања испуњавате стандарде квалитета за царинска питања коју је донео европски орган за стандардизацију, ако је примењиво?</w:t>
            </w:r>
          </w:p>
          <w:p w14:paraId="4F5EA85A"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lang w:val="sr-Cyrl-RS" w:eastAsia="zh-CN"/>
              </w:rPr>
              <w:t>Ако да, наведите појединости о том стандарду квалитета.</w:t>
            </w:r>
          </w:p>
        </w:tc>
      </w:tr>
      <w:tr w:rsidR="001F08DB" w:rsidRPr="00844C77" w14:paraId="37A0DE32" w14:textId="77777777" w:rsidTr="00F41F98">
        <w:trPr>
          <w:trHeight w:hRule="exact" w:val="340"/>
        </w:trPr>
        <w:tc>
          <w:tcPr>
            <w:tcW w:w="756" w:type="dxa"/>
            <w:tcBorders>
              <w:top w:val="nil"/>
              <w:left w:val="single" w:sz="4" w:space="0" w:color="auto"/>
              <w:bottom w:val="single" w:sz="4" w:space="0" w:color="auto"/>
              <w:right w:val="single" w:sz="4" w:space="0" w:color="auto"/>
            </w:tcBorders>
            <w:shd w:val="clear" w:color="auto" w:fill="B4C6E7"/>
          </w:tcPr>
          <w:p w14:paraId="68D053EE" w14:textId="77777777" w:rsidR="001F08DB" w:rsidRPr="00844C77" w:rsidRDefault="001F08DB" w:rsidP="00F41F98">
            <w:pPr>
              <w:widowControl w:val="0"/>
              <w:autoSpaceDE w:val="0"/>
              <w:autoSpaceDN w:val="0"/>
              <w:adjustRightInd w:val="0"/>
              <w:jc w:val="center"/>
              <w:rPr>
                <w:rFonts w:eastAsia="SimSun"/>
                <w:b/>
                <w:noProof/>
                <w:lang w:val="sr-Cyrl-RS" w:eastAsia="zh-CN"/>
              </w:rPr>
            </w:pPr>
            <w:r w:rsidRPr="00844C77">
              <w:rPr>
                <w:rFonts w:eastAsia="SimSun"/>
                <w:b/>
                <w:noProof/>
                <w:lang w:val="sr-Cyrl-RS" w:eastAsia="zh-CN"/>
              </w:rPr>
              <w:t>1.5.2</w:t>
            </w:r>
          </w:p>
        </w:tc>
        <w:tc>
          <w:tcPr>
            <w:tcW w:w="12427" w:type="dxa"/>
            <w:tcBorders>
              <w:left w:val="single" w:sz="4" w:space="0" w:color="auto"/>
            </w:tcBorders>
            <w:shd w:val="clear" w:color="auto" w:fill="B4C6E7"/>
          </w:tcPr>
          <w:p w14:paraId="1B30BBC9"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Професионалне квалификације</w:t>
            </w:r>
          </w:p>
        </w:tc>
      </w:tr>
      <w:tr w:rsidR="001F08DB" w:rsidRPr="00844C77" w14:paraId="7F9874BE" w14:textId="77777777" w:rsidTr="00F41F98">
        <w:tc>
          <w:tcPr>
            <w:tcW w:w="756" w:type="dxa"/>
            <w:tcBorders>
              <w:top w:val="nil"/>
              <w:left w:val="single" w:sz="4" w:space="0" w:color="auto"/>
              <w:bottom w:val="single" w:sz="4" w:space="0" w:color="auto"/>
              <w:right w:val="single" w:sz="4" w:space="0" w:color="auto"/>
            </w:tcBorders>
            <w:shd w:val="clear" w:color="auto" w:fill="auto"/>
          </w:tcPr>
          <w:p w14:paraId="3178E547"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0600A8B7"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Да ли сте ви или лице надлежно за ваша царинска питања успешно завршили оспособљавање у подручју царинског законодавства које је релевантно и сразмерно обиму ваше укључености у активности повезане с царином.</w:t>
            </w:r>
          </w:p>
          <w:p w14:paraId="625538BD"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p w14:paraId="7A6E96B4"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lang w:val="sr-Cyrl-RS" w:eastAsia="zh-CN"/>
              </w:rPr>
              <w:lastRenderedPageBreak/>
              <w:t xml:space="preserve">Ако да, наведите појединости у погледу оспособљавања које сте ви или лице надлежно за ваша царинска питања успешно завршили.  </w:t>
            </w:r>
          </w:p>
        </w:tc>
      </w:tr>
      <w:tr w:rsidR="001F08DB" w:rsidRPr="00844C77" w14:paraId="189EDBDE" w14:textId="77777777" w:rsidTr="00F41F98">
        <w:trPr>
          <w:trHeight w:val="699"/>
        </w:trPr>
        <w:tc>
          <w:tcPr>
            <w:tcW w:w="756" w:type="dxa"/>
            <w:tcBorders>
              <w:top w:val="single" w:sz="4" w:space="0" w:color="auto"/>
            </w:tcBorders>
            <w:shd w:val="clear" w:color="auto" w:fill="B4C6E7"/>
          </w:tcPr>
          <w:p w14:paraId="16C398E2"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noProof/>
                <w:lang w:val="sr-Cyrl-RS" w:eastAsia="zh-CN"/>
              </w:rPr>
              <w:lastRenderedPageBreak/>
              <w:t>2.</w:t>
            </w:r>
          </w:p>
        </w:tc>
        <w:tc>
          <w:tcPr>
            <w:tcW w:w="12427" w:type="dxa"/>
            <w:shd w:val="clear" w:color="auto" w:fill="B4C6E7"/>
          </w:tcPr>
          <w:p w14:paraId="68CCD351" w14:textId="18712DA1"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Рачуноводство </w:t>
            </w:r>
          </w:p>
          <w:p w14:paraId="14D3B3A1" w14:textId="28A2B4B6" w:rsidR="001F08DB" w:rsidRPr="00844C77" w:rsidRDefault="001F08DB" w:rsidP="00A7316C">
            <w:pPr>
              <w:widowControl w:val="0"/>
              <w:autoSpaceDE w:val="0"/>
              <w:autoSpaceDN w:val="0"/>
              <w:adjustRightInd w:val="0"/>
              <w:rPr>
                <w:rFonts w:eastAsia="SimSun"/>
                <w:noProof/>
                <w:spacing w:val="-1"/>
                <w:lang w:val="sr-Cyrl-RS" w:eastAsia="zh-CN"/>
              </w:rPr>
            </w:pPr>
            <w:r w:rsidRPr="00844C77">
              <w:rPr>
                <w:rFonts w:eastAsia="SimSun"/>
                <w:b/>
                <w:i/>
                <w:noProof/>
                <w:lang w:val="sr-Cyrl-RS" w:eastAsia="zh-CN"/>
              </w:rPr>
              <w:t>(члан 28. Царинског закона</w:t>
            </w:r>
            <w:r w:rsidR="00A7316C">
              <w:rPr>
                <w:rFonts w:eastAsia="SimSun"/>
                <w:b/>
                <w:i/>
                <w:noProof/>
                <w:lang w:val="sr-Cyrl-RS" w:eastAsia="zh-CN"/>
              </w:rPr>
              <w:t>;</w:t>
            </w:r>
            <w:r w:rsidRPr="00844C77">
              <w:rPr>
                <w:rFonts w:eastAsia="SimSun"/>
                <w:b/>
                <w:i/>
                <w:noProof/>
                <w:lang w:val="sr-Cyrl-RS" w:eastAsia="zh-CN"/>
              </w:rPr>
              <w:t xml:space="preserve"> члан</w:t>
            </w:r>
            <w:r w:rsidR="00BB3B43">
              <w:rPr>
                <w:rFonts w:eastAsia="SimSun"/>
                <w:b/>
                <w:i/>
                <w:noProof/>
                <w:lang w:val="sr-Cyrl-RS" w:eastAsia="zh-CN"/>
              </w:rPr>
              <w:t>ови</w:t>
            </w:r>
            <w:r w:rsidRPr="00844C77">
              <w:rPr>
                <w:rFonts w:eastAsia="SimSun"/>
                <w:b/>
                <w:i/>
                <w:noProof/>
                <w:lang w:val="sr-Cyrl-RS" w:eastAsia="zh-CN"/>
              </w:rPr>
              <w:t xml:space="preserve"> 29.</w:t>
            </w:r>
            <w:r w:rsidR="001969D4">
              <w:rPr>
                <w:rFonts w:eastAsia="SimSun"/>
                <w:b/>
                <w:i/>
                <w:noProof/>
                <w:lang w:val="sr-Cyrl-RS" w:eastAsia="zh-CN"/>
              </w:rPr>
              <w:t xml:space="preserve"> и 154. став 1. </w:t>
            </w:r>
            <w:r w:rsidR="008A6C00">
              <w:rPr>
                <w:rFonts w:eastAsia="SimSun"/>
                <w:b/>
                <w:i/>
                <w:noProof/>
                <w:lang w:val="sr-Cyrl-RS" w:eastAsia="zh-CN"/>
              </w:rPr>
              <w:t>тачк</w:t>
            </w:r>
            <w:r w:rsidR="00BB3B43">
              <w:rPr>
                <w:rFonts w:eastAsia="SimSun"/>
                <w:b/>
                <w:i/>
                <w:noProof/>
                <w:lang w:val="sr-Cyrl-RS" w:eastAsia="zh-CN"/>
              </w:rPr>
              <w:t>а</w:t>
            </w:r>
            <w:r w:rsidR="008A6C00">
              <w:rPr>
                <w:rFonts w:eastAsia="SimSun"/>
                <w:b/>
                <w:i/>
                <w:noProof/>
                <w:lang w:val="sr-Cyrl-RS" w:eastAsia="zh-CN"/>
              </w:rPr>
              <w:t xml:space="preserve"> 1)</w:t>
            </w:r>
            <w:r w:rsidRPr="00844C77">
              <w:rPr>
                <w:rFonts w:eastAsia="SimSun"/>
                <w:b/>
                <w:i/>
                <w:noProof/>
                <w:lang w:val="sr-Cyrl-RS" w:eastAsia="zh-CN"/>
              </w:rPr>
              <w:t xml:space="preserve"> Уредбе о царинским поступцима и царинским формалностима)</w:t>
            </w:r>
          </w:p>
        </w:tc>
      </w:tr>
      <w:tr w:rsidR="001F08DB" w:rsidRPr="00844C77" w14:paraId="76088BC6" w14:textId="77777777" w:rsidTr="00F41F98">
        <w:tc>
          <w:tcPr>
            <w:tcW w:w="756" w:type="dxa"/>
            <w:shd w:val="clear" w:color="auto" w:fill="B4C6E7"/>
          </w:tcPr>
          <w:p w14:paraId="216585DA"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noProof/>
                <w:lang w:val="sr-Cyrl-RS" w:eastAsia="zh-CN"/>
              </w:rPr>
              <w:t>2.1</w:t>
            </w:r>
          </w:p>
        </w:tc>
        <w:tc>
          <w:tcPr>
            <w:tcW w:w="12427" w:type="dxa"/>
            <w:shd w:val="clear" w:color="auto" w:fill="B4C6E7"/>
          </w:tcPr>
          <w:p w14:paraId="4ECCCA7F"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Рачуноводствени систем</w:t>
            </w:r>
          </w:p>
          <w:p w14:paraId="21813CDC"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50BEE0ED" w14:textId="77777777" w:rsidTr="00F41F98">
        <w:tc>
          <w:tcPr>
            <w:tcW w:w="756" w:type="dxa"/>
            <w:vMerge w:val="restart"/>
            <w:shd w:val="clear" w:color="auto" w:fill="auto"/>
          </w:tcPr>
          <w:p w14:paraId="40E7328D"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008B1C60"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 xml:space="preserve">Какав информациони систем (рачунарска опрема/рачунарски програми) користите за своје пословање уопштено и конкретно за царинска питања? </w:t>
            </w:r>
          </w:p>
          <w:p w14:paraId="73CC377C"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7C797B1E" w14:textId="6BFA50B6"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Да ли су та два система интегрисана? Да/</w:t>
            </w:r>
            <w:r w:rsidR="004143D8">
              <w:rPr>
                <w:rFonts w:eastAsia="SimSun"/>
                <w:noProof/>
                <w:spacing w:val="-1"/>
                <w:lang w:val="sr-Cyrl-RS" w:eastAsia="zh-CN"/>
              </w:rPr>
              <w:t>Н</w:t>
            </w:r>
            <w:r w:rsidRPr="00844C77">
              <w:rPr>
                <w:rFonts w:eastAsia="SimSun"/>
                <w:noProof/>
                <w:spacing w:val="-1"/>
                <w:lang w:val="sr-Cyrl-RS" w:eastAsia="zh-CN"/>
              </w:rPr>
              <w:t>е</w:t>
            </w:r>
          </w:p>
          <w:p w14:paraId="5B752901"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38B2F5FD"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Наведите податке о следећем:</w:t>
            </w:r>
          </w:p>
          <w:p w14:paraId="4493B098"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w:t>
            </w:r>
            <w:r>
              <w:rPr>
                <w:rFonts w:eastAsia="SimSun"/>
                <w:noProof/>
                <w:spacing w:val="-1"/>
                <w:lang w:val="sr-Cyrl-RS" w:eastAsia="zh-CN"/>
              </w:rPr>
              <w:t xml:space="preserve"> </w:t>
            </w:r>
            <w:r w:rsidRPr="00844C77">
              <w:rPr>
                <w:rFonts w:eastAsia="SimSun"/>
                <w:noProof/>
                <w:spacing w:val="-1"/>
                <w:lang w:val="sr-Cyrl-RS" w:eastAsia="zh-CN"/>
              </w:rPr>
              <w:t>раздвајању функција између развоја, тестирања и рада</w:t>
            </w:r>
          </w:p>
          <w:p w14:paraId="70EA8E35"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715E8308"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w:t>
            </w:r>
            <w:r>
              <w:rPr>
                <w:rFonts w:eastAsia="SimSun"/>
                <w:noProof/>
                <w:spacing w:val="-1"/>
                <w:lang w:val="sr-Cyrl-RS" w:eastAsia="zh-CN"/>
              </w:rPr>
              <w:t xml:space="preserve"> </w:t>
            </w:r>
            <w:r w:rsidRPr="00844C77">
              <w:rPr>
                <w:rFonts w:eastAsia="SimSun"/>
                <w:noProof/>
                <w:spacing w:val="-1"/>
                <w:lang w:val="sr-Cyrl-RS" w:eastAsia="zh-CN"/>
              </w:rPr>
              <w:t>раздвајању функција између корисника</w:t>
            </w:r>
          </w:p>
          <w:p w14:paraId="51D5CCCE"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121EE144"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w:t>
            </w:r>
            <w:r>
              <w:rPr>
                <w:rFonts w:eastAsia="SimSun"/>
                <w:noProof/>
                <w:spacing w:val="-1"/>
                <w:lang w:val="sr-Cyrl-RS" w:eastAsia="zh-CN"/>
              </w:rPr>
              <w:t xml:space="preserve"> </w:t>
            </w:r>
            <w:r w:rsidRPr="00844C77">
              <w:rPr>
                <w:rFonts w:eastAsia="SimSun"/>
                <w:noProof/>
                <w:spacing w:val="-1"/>
                <w:lang w:val="sr-Cyrl-RS" w:eastAsia="zh-CN"/>
              </w:rPr>
              <w:t>контрола приступа (које/у односу на кога)</w:t>
            </w:r>
          </w:p>
          <w:p w14:paraId="45B4ACCB"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3F55BF56"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w:t>
            </w:r>
            <w:r>
              <w:rPr>
                <w:rFonts w:eastAsia="SimSun"/>
                <w:noProof/>
                <w:spacing w:val="-1"/>
                <w:lang w:val="sr-Cyrl-RS" w:eastAsia="zh-CN"/>
              </w:rPr>
              <w:t xml:space="preserve"> </w:t>
            </w:r>
            <w:r w:rsidRPr="00844C77">
              <w:rPr>
                <w:rFonts w:eastAsia="SimSun"/>
                <w:noProof/>
                <w:spacing w:val="-1"/>
                <w:lang w:val="sr-Cyrl-RS" w:eastAsia="zh-CN"/>
              </w:rPr>
              <w:t>следљивости између пословног система и система декларисања.</w:t>
            </w:r>
          </w:p>
          <w:p w14:paraId="579A2D0B"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07E01505" w14:textId="77777777" w:rsidTr="00F41F98">
        <w:tc>
          <w:tcPr>
            <w:tcW w:w="756" w:type="dxa"/>
            <w:vMerge/>
            <w:shd w:val="clear" w:color="auto" w:fill="auto"/>
          </w:tcPr>
          <w:p w14:paraId="45C7CD72"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1D217717" w14:textId="41C13256" w:rsidR="001F08DB" w:rsidRPr="00844C77" w:rsidRDefault="001F08DB" w:rsidP="00F41F98">
            <w:pPr>
              <w:widowControl w:val="0"/>
              <w:shd w:val="clear" w:color="auto" w:fill="FFFFFF"/>
              <w:autoSpaceDE w:val="0"/>
              <w:autoSpaceDN w:val="0"/>
              <w:adjustRightInd w:val="0"/>
              <w:ind w:right="2092"/>
              <w:rPr>
                <w:rFonts w:eastAsia="SimSun"/>
                <w:noProof/>
                <w:spacing w:val="-1"/>
                <w:lang w:val="sr-Cyrl-RS" w:eastAsia="zh-CN"/>
              </w:rPr>
            </w:pPr>
            <w:r w:rsidRPr="00844C77">
              <w:rPr>
                <w:rFonts w:eastAsia="SimSun"/>
                <w:noProof/>
                <w:spacing w:val="-1"/>
                <w:lang w:val="sr-Cyrl-RS" w:eastAsia="zh-CN"/>
              </w:rPr>
              <w:t>Могу ли ваши рачуноводствени системи разликовати домаћу и страну робу? Да/</w:t>
            </w:r>
            <w:r w:rsidR="004143D8">
              <w:rPr>
                <w:rFonts w:eastAsia="SimSun"/>
                <w:noProof/>
                <w:spacing w:val="-1"/>
                <w:lang w:val="sr-Cyrl-RS" w:eastAsia="zh-CN"/>
              </w:rPr>
              <w:t>Н</w:t>
            </w:r>
            <w:r w:rsidRPr="00844C77">
              <w:rPr>
                <w:rFonts w:eastAsia="SimSun"/>
                <w:noProof/>
                <w:spacing w:val="-1"/>
                <w:lang w:val="sr-Cyrl-RS" w:eastAsia="zh-CN"/>
              </w:rPr>
              <w:t xml:space="preserve">е. </w:t>
            </w:r>
          </w:p>
          <w:p w14:paraId="27E27DAE"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Ако да, наведите појединости.</w:t>
            </w:r>
          </w:p>
          <w:p w14:paraId="36FC4B43"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1DDFFA8C" w14:textId="77777777" w:rsidTr="00F41F98">
        <w:tc>
          <w:tcPr>
            <w:tcW w:w="756" w:type="dxa"/>
            <w:vMerge/>
            <w:shd w:val="clear" w:color="auto" w:fill="auto"/>
          </w:tcPr>
          <w:p w14:paraId="3A9325D3"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3A1EF4A8"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sidRPr="00844C77">
              <w:rPr>
                <w:rFonts w:eastAsia="SimSun"/>
                <w:noProof/>
                <w:lang w:val="sr-Cyrl-RS" w:eastAsia="zh-CN"/>
              </w:rPr>
              <w:tab/>
              <w:t>Где се спроводе ваше информационе активности?</w:t>
            </w:r>
          </w:p>
          <w:p w14:paraId="509CA52D"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p>
          <w:p w14:paraId="24798884"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Јесу ли компјутерске апликације одржаване од стране трећих лица? Ако је одговор да, који привредни субјект</w:t>
            </w:r>
            <w:r w:rsidRPr="00844C77">
              <w:rPr>
                <w:rFonts w:eastAsia="SimSun"/>
                <w:noProof/>
                <w:spacing w:val="-1"/>
                <w:lang w:val="sr-Cyrl-RS" w:eastAsia="zh-CN"/>
              </w:rPr>
              <w:t xml:space="preserve"> је задужен </w:t>
            </w:r>
            <w:r w:rsidRPr="00844C77">
              <w:rPr>
                <w:rFonts w:eastAsia="SimSun"/>
                <w:noProof/>
                <w:lang w:val="sr-Cyrl-RS" w:eastAsia="zh-CN"/>
              </w:rPr>
              <w:t>за одржавање апликације и како управљате контролом приступа апликацијама одржаваних од стране трећих лица?</w:t>
            </w:r>
          </w:p>
          <w:p w14:paraId="6576E945"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2D5DAC8B" w14:textId="77777777" w:rsidTr="00F41F98">
        <w:tc>
          <w:tcPr>
            <w:tcW w:w="756" w:type="dxa"/>
            <w:shd w:val="clear" w:color="auto" w:fill="B4C6E7"/>
          </w:tcPr>
          <w:p w14:paraId="349B97B7"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noProof/>
                <w:lang w:val="sr-Cyrl-RS" w:eastAsia="zh-CN"/>
              </w:rPr>
              <w:t>2.2.</w:t>
            </w:r>
          </w:p>
        </w:tc>
        <w:tc>
          <w:tcPr>
            <w:tcW w:w="12427" w:type="dxa"/>
            <w:shd w:val="clear" w:color="auto" w:fill="B4C6E7"/>
          </w:tcPr>
          <w:p w14:paraId="50180C90"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Ревизорски траг-ток кретања</w:t>
            </w:r>
          </w:p>
          <w:p w14:paraId="45A6DC49"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2B170295" w14:textId="77777777" w:rsidTr="00F41F98">
        <w:tc>
          <w:tcPr>
            <w:tcW w:w="756" w:type="dxa"/>
            <w:shd w:val="clear" w:color="auto" w:fill="auto"/>
          </w:tcPr>
          <w:p w14:paraId="7DB12A08"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10A6776F"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Омогућује ли ваш рачуноводствени систем потпуни ток кретања ваших царинских активности или кретања робе или књижења важних за опорезивање?</w:t>
            </w:r>
          </w:p>
          <w:p w14:paraId="5D40A0FC"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p w14:paraId="136CBE37"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lastRenderedPageBreak/>
              <w:t>Ако је одговор да, молимо опишите кључне елементе тог тока кретања.</w:t>
            </w:r>
          </w:p>
          <w:p w14:paraId="4DC9EF37" w14:textId="648FAD9B" w:rsidR="001F08DB" w:rsidRPr="00844C77" w:rsidRDefault="001F08DB" w:rsidP="00F41F98">
            <w:pPr>
              <w:widowControl w:val="0"/>
              <w:autoSpaceDE w:val="0"/>
              <w:autoSpaceDN w:val="0"/>
              <w:adjustRightInd w:val="0"/>
              <w:rPr>
                <w:rFonts w:eastAsia="SimSun"/>
                <w:noProof/>
                <w:spacing w:val="-1"/>
                <w:lang w:val="sr-Cyrl-RS" w:eastAsia="zh-CN"/>
              </w:rPr>
            </w:pPr>
          </w:p>
          <w:p w14:paraId="56EAE367" w14:textId="77777777" w:rsidR="001F08DB" w:rsidRPr="00844C77" w:rsidRDefault="001F08DB" w:rsidP="00F41F98">
            <w:pPr>
              <w:widowControl w:val="0"/>
              <w:autoSpaceDE w:val="0"/>
              <w:autoSpaceDN w:val="0"/>
              <w:adjustRightInd w:val="0"/>
              <w:rPr>
                <w:rFonts w:eastAsia="SimSun"/>
                <w:noProof/>
                <w:spacing w:val="-1"/>
                <w:lang w:val="sr-Cyrl-RS" w:eastAsia="zh-CN"/>
              </w:rPr>
            </w:pPr>
          </w:p>
          <w:p w14:paraId="0C22B8C5"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45A24789" w14:textId="77777777" w:rsidTr="00F41F98">
        <w:tc>
          <w:tcPr>
            <w:tcW w:w="756" w:type="dxa"/>
            <w:shd w:val="clear" w:color="auto" w:fill="B4C6E7"/>
          </w:tcPr>
          <w:p w14:paraId="2CCADDA1"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noProof/>
                <w:lang w:val="sr-Cyrl-RS" w:eastAsia="zh-CN"/>
              </w:rPr>
              <w:lastRenderedPageBreak/>
              <w:t>3.</w:t>
            </w:r>
          </w:p>
        </w:tc>
        <w:tc>
          <w:tcPr>
            <w:tcW w:w="12427" w:type="dxa"/>
            <w:shd w:val="clear" w:color="auto" w:fill="B4C6E7"/>
          </w:tcPr>
          <w:p w14:paraId="7DA5389C"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Финансијска солвентност </w:t>
            </w:r>
          </w:p>
          <w:p w14:paraId="4679B1AE" w14:textId="39D695BD" w:rsidR="001F08DB" w:rsidRPr="00844C77" w:rsidRDefault="001F08DB" w:rsidP="00A7316C">
            <w:pPr>
              <w:widowControl w:val="0"/>
              <w:autoSpaceDE w:val="0"/>
              <w:autoSpaceDN w:val="0"/>
              <w:adjustRightInd w:val="0"/>
              <w:rPr>
                <w:rFonts w:eastAsia="SimSun"/>
                <w:i/>
                <w:iCs/>
                <w:noProof/>
                <w:spacing w:val="-1"/>
                <w:lang w:val="sr-Cyrl-RS" w:eastAsia="zh-CN"/>
              </w:rPr>
            </w:pPr>
            <w:r w:rsidRPr="00844C77">
              <w:rPr>
                <w:rFonts w:eastAsia="SimSun"/>
                <w:b/>
                <w:i/>
                <w:iCs/>
                <w:noProof/>
                <w:lang w:val="sr-Cyrl-RS" w:eastAsia="zh-CN"/>
              </w:rPr>
              <w:t>(Члан 28. Царинског закона</w:t>
            </w:r>
            <w:r w:rsidR="00A7316C">
              <w:rPr>
                <w:rFonts w:eastAsia="SimSun"/>
                <w:b/>
                <w:i/>
                <w:iCs/>
                <w:noProof/>
                <w:lang w:val="sr-Cyrl-RS" w:eastAsia="zh-CN"/>
              </w:rPr>
              <w:t>;</w:t>
            </w:r>
            <w:r w:rsidRPr="00844C77">
              <w:rPr>
                <w:rFonts w:eastAsia="SimSun"/>
                <w:b/>
                <w:i/>
                <w:iCs/>
                <w:noProof/>
                <w:lang w:val="sr-Cyrl-RS" w:eastAsia="zh-CN"/>
              </w:rPr>
              <w:t xml:space="preserve"> члан </w:t>
            </w:r>
            <w:r w:rsidR="00926417">
              <w:rPr>
                <w:rFonts w:eastAsia="SimSun"/>
                <w:b/>
                <w:i/>
                <w:iCs/>
                <w:noProof/>
                <w:lang w:val="sr-Latn-RS" w:eastAsia="zh-CN"/>
              </w:rPr>
              <w:t>154</w:t>
            </w:r>
            <w:r w:rsidRPr="00844C77">
              <w:rPr>
                <w:rFonts w:eastAsia="SimSun"/>
                <w:b/>
                <w:i/>
                <w:iCs/>
                <w:noProof/>
                <w:lang w:val="sr-Cyrl-RS" w:eastAsia="zh-CN"/>
              </w:rPr>
              <w:t>.</w:t>
            </w:r>
            <w:r w:rsidR="00926417">
              <w:rPr>
                <w:rFonts w:eastAsia="SimSun"/>
                <w:b/>
                <w:i/>
                <w:iCs/>
                <w:noProof/>
                <w:lang w:val="sr-Cyrl-RS" w:eastAsia="zh-CN"/>
              </w:rPr>
              <w:t xml:space="preserve"> став 1.</w:t>
            </w:r>
            <w:r w:rsidR="001969D4">
              <w:rPr>
                <w:rFonts w:eastAsia="SimSun"/>
                <w:b/>
                <w:i/>
                <w:iCs/>
                <w:noProof/>
                <w:lang w:val="sr-Cyrl-RS" w:eastAsia="zh-CN"/>
              </w:rPr>
              <w:t xml:space="preserve"> тачк</w:t>
            </w:r>
            <w:r w:rsidR="008A6C00">
              <w:rPr>
                <w:rFonts w:eastAsia="SimSun"/>
                <w:b/>
                <w:i/>
                <w:iCs/>
                <w:noProof/>
                <w:lang w:val="sr-Cyrl-RS" w:eastAsia="zh-CN"/>
              </w:rPr>
              <w:t>е</w:t>
            </w:r>
            <w:r w:rsidR="005A6D89">
              <w:rPr>
                <w:rFonts w:eastAsia="SimSun"/>
                <w:b/>
                <w:i/>
                <w:iCs/>
                <w:noProof/>
                <w:lang w:val="sr-Cyrl-RS" w:eastAsia="zh-CN"/>
              </w:rPr>
              <w:t xml:space="preserve"> 3),</w:t>
            </w:r>
            <w:r w:rsidR="001969D4">
              <w:rPr>
                <w:rFonts w:eastAsia="SimSun"/>
                <w:b/>
                <w:i/>
                <w:iCs/>
                <w:noProof/>
                <w:lang w:val="sr-Cyrl-RS" w:eastAsia="zh-CN"/>
              </w:rPr>
              <w:t xml:space="preserve"> 4) и 5)</w:t>
            </w:r>
            <w:r w:rsidRPr="00844C77">
              <w:rPr>
                <w:rFonts w:eastAsia="SimSun"/>
                <w:b/>
                <w:i/>
                <w:iCs/>
                <w:noProof/>
                <w:lang w:val="sr-Cyrl-RS" w:eastAsia="zh-CN"/>
              </w:rPr>
              <w:t xml:space="preserve"> Уредбе о царинским поступцима и царинским формалностима)</w:t>
            </w:r>
          </w:p>
        </w:tc>
      </w:tr>
      <w:tr w:rsidR="001F08DB" w:rsidRPr="00844C77" w14:paraId="5A79AF85" w14:textId="77777777" w:rsidTr="00F41F98">
        <w:tc>
          <w:tcPr>
            <w:tcW w:w="756" w:type="dxa"/>
            <w:vMerge w:val="restart"/>
            <w:shd w:val="clear" w:color="auto" w:fill="auto"/>
          </w:tcPr>
          <w:p w14:paraId="7D9F3F1D"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61452E66" w14:textId="04B4D1F6" w:rsidR="001F08DB" w:rsidRPr="00844C77" w:rsidRDefault="001F08DB" w:rsidP="00F41F98">
            <w:pPr>
              <w:widowControl w:val="0"/>
              <w:shd w:val="clear" w:color="auto" w:fill="FFFFFF"/>
              <w:autoSpaceDE w:val="0"/>
              <w:autoSpaceDN w:val="0"/>
              <w:adjustRightInd w:val="0"/>
              <w:spacing w:line="245" w:lineRule="exact"/>
              <w:ind w:right="-4"/>
              <w:rPr>
                <w:rFonts w:eastAsia="SimSun"/>
                <w:noProof/>
                <w:spacing w:val="-1"/>
                <w:lang w:val="sr-Cyrl-RS" w:eastAsia="zh-CN"/>
              </w:rPr>
            </w:pPr>
            <w:r w:rsidRPr="00844C77">
              <w:rPr>
                <w:rFonts w:eastAsia="SimSun"/>
                <w:noProof/>
                <w:spacing w:val="-1"/>
                <w:lang w:val="sr-Cyrl-RS" w:eastAsia="zh-CN"/>
              </w:rPr>
              <w:t>Да  ли је током последње три године покренут поступак због несолвентности у односу на имовину вашег предузећа? Да/</w:t>
            </w:r>
            <w:r w:rsidR="004143D8">
              <w:rPr>
                <w:rFonts w:eastAsia="SimSun"/>
                <w:noProof/>
                <w:spacing w:val="-1"/>
                <w:lang w:val="sr-Cyrl-RS" w:eastAsia="zh-CN"/>
              </w:rPr>
              <w:t>Н</w:t>
            </w:r>
            <w:r w:rsidRPr="00844C77">
              <w:rPr>
                <w:rFonts w:eastAsia="SimSun"/>
                <w:noProof/>
                <w:spacing w:val="-1"/>
                <w:lang w:val="sr-Cyrl-RS" w:eastAsia="zh-CN"/>
              </w:rPr>
              <w:t xml:space="preserve">е </w:t>
            </w:r>
          </w:p>
          <w:p w14:paraId="3611EA6E" w14:textId="77777777" w:rsidR="001F08DB"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685B3C99"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Ако је одговор да, молимо вас наведете више информација.</w:t>
            </w:r>
          </w:p>
          <w:p w14:paraId="0F30B418"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6F1D1BBC" w14:textId="77777777" w:rsidTr="00F41F98">
        <w:tc>
          <w:tcPr>
            <w:tcW w:w="756" w:type="dxa"/>
            <w:vMerge/>
            <w:shd w:val="clear" w:color="auto" w:fill="auto"/>
          </w:tcPr>
          <w:p w14:paraId="094F6101"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4549151E" w14:textId="7F966254" w:rsidR="001F08DB" w:rsidRDefault="001F08DB" w:rsidP="00F41F98">
            <w:pPr>
              <w:widowControl w:val="0"/>
              <w:shd w:val="clear" w:color="auto" w:fill="FFFFFF"/>
              <w:autoSpaceDE w:val="0"/>
              <w:autoSpaceDN w:val="0"/>
              <w:adjustRightInd w:val="0"/>
              <w:spacing w:line="245" w:lineRule="exact"/>
              <w:ind w:right="226"/>
              <w:jc w:val="both"/>
              <w:rPr>
                <w:rFonts w:eastAsia="SimSun"/>
                <w:noProof/>
                <w:lang w:val="sr-Cyrl-RS" w:eastAsia="zh-CN"/>
              </w:rPr>
            </w:pPr>
            <w:r w:rsidRPr="00844C77">
              <w:rPr>
                <w:rFonts w:eastAsia="SimSun"/>
                <w:noProof/>
                <w:lang w:val="sr-Cyrl-RS" w:eastAsia="zh-CN"/>
              </w:rPr>
              <w:t>Да ли је финансијска ситуација вашег предузећа</w:t>
            </w:r>
            <w:r w:rsidRPr="00844C77">
              <w:rPr>
                <w:rFonts w:eastAsia="SimSun"/>
                <w:noProof/>
                <w:spacing w:val="-1"/>
                <w:lang w:val="sr-Cyrl-RS" w:eastAsia="zh-CN"/>
              </w:rPr>
              <w:t xml:space="preserve"> </w:t>
            </w:r>
            <w:r w:rsidRPr="00844C77">
              <w:rPr>
                <w:rFonts w:eastAsia="SimSun"/>
                <w:noProof/>
                <w:lang w:val="sr-Cyrl-RS" w:eastAsia="zh-CN"/>
              </w:rPr>
              <w:t xml:space="preserve">током последње три године била довољно добра у смислу члана </w:t>
            </w:r>
            <w:r w:rsidR="00926417">
              <w:rPr>
                <w:rFonts w:eastAsia="SimSun"/>
                <w:noProof/>
                <w:lang w:val="sr-Cyrl-RS" w:eastAsia="zh-CN"/>
              </w:rPr>
              <w:t>154. став 1.</w:t>
            </w:r>
            <w:r w:rsidRPr="00844C77">
              <w:rPr>
                <w:rFonts w:eastAsia="SimSun"/>
                <w:noProof/>
                <w:lang w:val="sr-Cyrl-RS" w:eastAsia="zh-CN"/>
              </w:rPr>
              <w:t xml:space="preserve"> </w:t>
            </w:r>
            <w:r w:rsidR="001969D4">
              <w:rPr>
                <w:rFonts w:eastAsia="SimSun"/>
                <w:noProof/>
                <w:lang w:val="sr-Cyrl-RS" w:eastAsia="zh-CN"/>
              </w:rPr>
              <w:t>тачк</w:t>
            </w:r>
            <w:r w:rsidR="00BB3B43">
              <w:rPr>
                <w:rFonts w:eastAsia="SimSun"/>
                <w:noProof/>
                <w:lang w:val="sr-Cyrl-RS" w:eastAsia="zh-CN"/>
              </w:rPr>
              <w:t>е</w:t>
            </w:r>
            <w:r w:rsidR="001969D4">
              <w:rPr>
                <w:rFonts w:eastAsia="SimSun"/>
                <w:noProof/>
                <w:lang w:val="sr-Cyrl-RS" w:eastAsia="zh-CN"/>
              </w:rPr>
              <w:t xml:space="preserve"> 4) и 5) </w:t>
            </w:r>
            <w:r w:rsidRPr="00844C77">
              <w:rPr>
                <w:rFonts w:eastAsia="SimSun"/>
                <w:noProof/>
                <w:lang w:val="sr-Cyrl-RS" w:eastAsia="zh-CN"/>
              </w:rPr>
              <w:t xml:space="preserve">Уредбе о царински поступцима и царинским формалностима, односно да ли је </w:t>
            </w:r>
            <w:r w:rsidRPr="00844C77">
              <w:rPr>
                <w:rFonts w:eastAsia="SimSun"/>
                <w:noProof/>
                <w:spacing w:val="-1"/>
                <w:lang w:val="sr-Cyrl-RS" w:eastAsia="zh-CN"/>
              </w:rPr>
              <w:t xml:space="preserve">предузеће </w:t>
            </w:r>
            <w:r w:rsidRPr="00844C77">
              <w:rPr>
                <w:rFonts w:eastAsia="SimSun"/>
                <w:noProof/>
                <w:lang w:val="sr-Cyrl-RS" w:eastAsia="zh-CN"/>
              </w:rPr>
              <w:t xml:space="preserve">имало довољно средстава за подмирење својих финансијских обавеза? </w:t>
            </w:r>
          </w:p>
          <w:p w14:paraId="1FBBEAC1" w14:textId="77777777" w:rsidR="001F08DB" w:rsidRDefault="001F08DB" w:rsidP="00F41F98">
            <w:pPr>
              <w:widowControl w:val="0"/>
              <w:shd w:val="clear" w:color="auto" w:fill="FFFFFF"/>
              <w:autoSpaceDE w:val="0"/>
              <w:autoSpaceDN w:val="0"/>
              <w:adjustRightInd w:val="0"/>
              <w:spacing w:line="245" w:lineRule="exact"/>
              <w:ind w:right="226"/>
              <w:jc w:val="both"/>
              <w:rPr>
                <w:rFonts w:eastAsia="SimSun"/>
                <w:noProof/>
                <w:lang w:val="sr-Cyrl-RS" w:eastAsia="zh-CN"/>
              </w:rPr>
            </w:pPr>
            <w:r w:rsidRPr="00844C77">
              <w:rPr>
                <w:rFonts w:eastAsia="SimSun"/>
                <w:noProof/>
                <w:lang w:val="sr-Cyrl-RS" w:eastAsia="zh-CN"/>
              </w:rPr>
              <w:t xml:space="preserve">Ако је одговор да, молимо вас да  обезбедите доказ попут дописа ваших ревизора или ревизорског извештаја, копија ваших рачуна (ако ваши рачуни нису били део ревизије), доказа из ваше банке или финансијске институције. </w:t>
            </w:r>
          </w:p>
          <w:p w14:paraId="0729B333" w14:textId="77777777" w:rsidR="001F08DB" w:rsidRPr="00844C77" w:rsidRDefault="001F08DB" w:rsidP="00F41F98">
            <w:pPr>
              <w:widowControl w:val="0"/>
              <w:shd w:val="clear" w:color="auto" w:fill="FFFFFF"/>
              <w:autoSpaceDE w:val="0"/>
              <w:autoSpaceDN w:val="0"/>
              <w:adjustRightInd w:val="0"/>
              <w:spacing w:line="245" w:lineRule="exact"/>
              <w:ind w:right="226"/>
              <w:jc w:val="both"/>
              <w:rPr>
                <w:rFonts w:eastAsia="SimSun"/>
                <w:noProof/>
                <w:lang w:val="sr-Cyrl-RS" w:eastAsia="zh-CN"/>
              </w:rPr>
            </w:pPr>
            <w:r w:rsidRPr="00844C77">
              <w:rPr>
                <w:rFonts w:eastAsia="SimSun"/>
                <w:noProof/>
                <w:lang w:val="sr-Cyrl-RS" w:eastAsia="zh-CN"/>
              </w:rPr>
              <w:t>Ако је одговор не, молимо вас наведите све детаље.</w:t>
            </w:r>
          </w:p>
          <w:p w14:paraId="65CC7122"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63F44E54" w14:textId="77777777" w:rsidTr="00F41F98">
        <w:tc>
          <w:tcPr>
            <w:tcW w:w="756" w:type="dxa"/>
            <w:vMerge/>
            <w:shd w:val="clear" w:color="auto" w:fill="auto"/>
          </w:tcPr>
          <w:p w14:paraId="4ABDFB33"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755AAFC3"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Ако је ваше предузеће новоосновано, обезбедите све записе и податке о свом финансијском стању нпр. последњи новчани ток, биланс стања и успеха и прогнозе добити и губитка које су одобрили директори/партнери/предузетник.</w:t>
            </w:r>
          </w:p>
          <w:p w14:paraId="3315BCAF"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60E47A70" w14:textId="77777777" w:rsidTr="00F41F98">
        <w:trPr>
          <w:trHeight w:hRule="exact" w:val="340"/>
        </w:trPr>
        <w:tc>
          <w:tcPr>
            <w:tcW w:w="756" w:type="dxa"/>
            <w:shd w:val="clear" w:color="auto" w:fill="B4C6E7"/>
          </w:tcPr>
          <w:p w14:paraId="2E6DD4AB"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t>4.</w:t>
            </w:r>
          </w:p>
        </w:tc>
        <w:tc>
          <w:tcPr>
            <w:tcW w:w="12427" w:type="dxa"/>
            <w:shd w:val="clear" w:color="auto" w:fill="B4C6E7"/>
          </w:tcPr>
          <w:p w14:paraId="46846A07"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b/>
                <w:noProof/>
                <w:lang w:val="sr-Cyrl-RS" w:eastAsia="zh-CN"/>
              </w:rPr>
              <w:t>Систем интерне контроле</w:t>
            </w:r>
          </w:p>
        </w:tc>
      </w:tr>
      <w:tr w:rsidR="001F08DB" w:rsidRPr="00844C77" w14:paraId="6863BF0A" w14:textId="77777777" w:rsidTr="00F41F98">
        <w:tc>
          <w:tcPr>
            <w:tcW w:w="756" w:type="dxa"/>
            <w:vMerge w:val="restart"/>
            <w:shd w:val="clear" w:color="auto" w:fill="auto"/>
          </w:tcPr>
          <w:p w14:paraId="383A0A1B"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25A28B79" w14:textId="01068040" w:rsidR="001F08DB" w:rsidRPr="00844C77" w:rsidRDefault="001F08DB" w:rsidP="00F41F98">
            <w:pPr>
              <w:widowControl w:val="0"/>
              <w:shd w:val="clear" w:color="auto" w:fill="FFFFFF"/>
              <w:autoSpaceDE w:val="0"/>
              <w:autoSpaceDN w:val="0"/>
              <w:adjustRightInd w:val="0"/>
              <w:spacing w:line="245" w:lineRule="exact"/>
              <w:ind w:right="566"/>
              <w:rPr>
                <w:rFonts w:eastAsia="SimSun"/>
                <w:noProof/>
                <w:spacing w:val="-1"/>
                <w:lang w:val="sr-Cyrl-RS" w:eastAsia="zh-CN"/>
              </w:rPr>
            </w:pPr>
            <w:r w:rsidRPr="00844C77">
              <w:rPr>
                <w:rFonts w:eastAsia="SimSun"/>
                <w:noProof/>
                <w:spacing w:val="-1"/>
                <w:lang w:val="sr-Cyrl-RS" w:eastAsia="zh-CN"/>
              </w:rPr>
              <w:t xml:space="preserve">Имате ли интерне смернице за систем интерне контроле у рачуноводственом одсеку, одсеку за набавку, </w:t>
            </w:r>
            <w:r>
              <w:rPr>
                <w:rFonts w:eastAsia="SimSun"/>
                <w:noProof/>
                <w:spacing w:val="-1"/>
                <w:lang w:val="sr-Cyrl-RS" w:eastAsia="zh-CN"/>
              </w:rPr>
              <w:t>п</w:t>
            </w:r>
            <w:r w:rsidRPr="00844C77">
              <w:rPr>
                <w:rFonts w:eastAsia="SimSun"/>
                <w:noProof/>
                <w:spacing w:val="-1"/>
                <w:lang w:val="sr-Cyrl-RS" w:eastAsia="zh-CN"/>
              </w:rPr>
              <w:t>родајном одсеку, царинском одсеку, управљању и логистици везанима за производњу, материјале и робу? Да/</w:t>
            </w:r>
            <w:r w:rsidR="004143D8">
              <w:rPr>
                <w:rFonts w:eastAsia="SimSun"/>
                <w:noProof/>
                <w:spacing w:val="-1"/>
                <w:lang w:val="sr-Cyrl-RS" w:eastAsia="zh-CN"/>
              </w:rPr>
              <w:t>Н</w:t>
            </w:r>
            <w:r w:rsidRPr="00844C77">
              <w:rPr>
                <w:rFonts w:eastAsia="SimSun"/>
                <w:noProof/>
                <w:spacing w:val="-1"/>
                <w:lang w:val="sr-Cyrl-RS" w:eastAsia="zh-CN"/>
              </w:rPr>
              <w:t>е.</w:t>
            </w:r>
          </w:p>
          <w:p w14:paraId="67CD5661" w14:textId="77777777" w:rsidR="001F08DB" w:rsidRDefault="001F08DB" w:rsidP="00F41F98">
            <w:pPr>
              <w:widowControl w:val="0"/>
              <w:shd w:val="clear" w:color="auto" w:fill="FFFFFF"/>
              <w:autoSpaceDE w:val="0"/>
              <w:autoSpaceDN w:val="0"/>
              <w:adjustRightInd w:val="0"/>
              <w:spacing w:line="245" w:lineRule="exact"/>
              <w:ind w:right="566"/>
              <w:rPr>
                <w:rFonts w:eastAsia="SimSun"/>
                <w:noProof/>
                <w:spacing w:val="-1"/>
                <w:lang w:val="sr-Cyrl-RS" w:eastAsia="zh-CN"/>
              </w:rPr>
            </w:pPr>
          </w:p>
          <w:p w14:paraId="4B77B4A2" w14:textId="77777777" w:rsidR="001F08DB" w:rsidRPr="00844C77" w:rsidRDefault="001F08DB" w:rsidP="00F41F98">
            <w:pPr>
              <w:widowControl w:val="0"/>
              <w:shd w:val="clear" w:color="auto" w:fill="FFFFFF"/>
              <w:autoSpaceDE w:val="0"/>
              <w:autoSpaceDN w:val="0"/>
              <w:adjustRightInd w:val="0"/>
              <w:spacing w:line="245" w:lineRule="exact"/>
              <w:ind w:right="566"/>
              <w:rPr>
                <w:rFonts w:eastAsia="SimSun"/>
                <w:noProof/>
                <w:spacing w:val="-1"/>
                <w:lang w:val="sr-Cyrl-RS" w:eastAsia="zh-CN"/>
              </w:rPr>
            </w:pPr>
            <w:r w:rsidRPr="00844C77">
              <w:rPr>
                <w:rFonts w:eastAsia="SimSun"/>
                <w:noProof/>
                <w:spacing w:val="-1"/>
                <w:lang w:val="sr-Cyrl-RS" w:eastAsia="zh-CN"/>
              </w:rPr>
              <w:t>Ако је одговор да, молимо укратко их опишите и наведите како се ажурирају. На пример, ставке попут инструкција за рад, обука запослених, инструкције за проверу недостатака и механизама за исправљање.</w:t>
            </w:r>
          </w:p>
          <w:p w14:paraId="4A598C2F"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16DFFAFB" w14:textId="77777777" w:rsidTr="00F41F98">
        <w:tc>
          <w:tcPr>
            <w:tcW w:w="756" w:type="dxa"/>
            <w:vMerge/>
            <w:shd w:val="clear" w:color="auto" w:fill="auto"/>
          </w:tcPr>
          <w:p w14:paraId="55A4C5E9"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2D496F56" w14:textId="6110A7E7" w:rsidR="001F08DB" w:rsidRPr="00844C77" w:rsidRDefault="001F08DB" w:rsidP="00F41F98">
            <w:pPr>
              <w:widowControl w:val="0"/>
              <w:shd w:val="clear" w:color="auto" w:fill="FFFFFF"/>
              <w:tabs>
                <w:tab w:val="left" w:pos="12112"/>
              </w:tabs>
              <w:autoSpaceDE w:val="0"/>
              <w:autoSpaceDN w:val="0"/>
              <w:adjustRightInd w:val="0"/>
              <w:spacing w:line="250" w:lineRule="exact"/>
              <w:ind w:right="-4"/>
              <w:rPr>
                <w:rFonts w:eastAsia="SimSun"/>
                <w:noProof/>
                <w:lang w:val="sr-Cyrl-RS" w:eastAsia="zh-CN"/>
              </w:rPr>
            </w:pPr>
            <w:r w:rsidRPr="00844C77">
              <w:rPr>
                <w:rFonts w:eastAsia="SimSun"/>
                <w:noProof/>
                <w:lang w:val="sr-Cyrl-RS" w:eastAsia="zh-CN"/>
              </w:rPr>
              <w:t>Јесу ли ваше процедуре интерне контроле икад биле подвргнуте интерној/екстерној ревизији? Да/</w:t>
            </w:r>
            <w:r w:rsidR="004143D8">
              <w:rPr>
                <w:rFonts w:eastAsia="SimSun"/>
                <w:noProof/>
                <w:lang w:val="sr-Cyrl-RS" w:eastAsia="zh-CN"/>
              </w:rPr>
              <w:t>Н</w:t>
            </w:r>
            <w:r w:rsidRPr="00844C77">
              <w:rPr>
                <w:rFonts w:eastAsia="SimSun"/>
                <w:noProof/>
                <w:lang w:val="sr-Cyrl-RS" w:eastAsia="zh-CN"/>
              </w:rPr>
              <w:t>е Да ли је ту укључено и ревидирање ваших уобичајених царинских поступака? Да/</w:t>
            </w:r>
            <w:r w:rsidR="004143D8">
              <w:rPr>
                <w:rFonts w:eastAsia="SimSun"/>
                <w:noProof/>
                <w:lang w:val="sr-Cyrl-RS" w:eastAsia="zh-CN"/>
              </w:rPr>
              <w:t>Н</w:t>
            </w:r>
            <w:r w:rsidRPr="00844C77">
              <w:rPr>
                <w:rFonts w:eastAsia="SimSun"/>
                <w:noProof/>
                <w:lang w:val="sr-Cyrl-RS" w:eastAsia="zh-CN"/>
              </w:rPr>
              <w:t>е.</w:t>
            </w:r>
          </w:p>
          <w:p w14:paraId="7540FB19" w14:textId="77777777" w:rsidR="001F08DB" w:rsidRPr="00844C77" w:rsidRDefault="001F08DB" w:rsidP="00F41F98">
            <w:pPr>
              <w:widowControl w:val="0"/>
              <w:shd w:val="clear" w:color="auto" w:fill="FFFFFF"/>
              <w:autoSpaceDE w:val="0"/>
              <w:autoSpaceDN w:val="0"/>
              <w:adjustRightInd w:val="0"/>
              <w:spacing w:line="250" w:lineRule="exact"/>
              <w:ind w:right="3955"/>
              <w:rPr>
                <w:rFonts w:eastAsia="SimSun"/>
                <w:noProof/>
                <w:lang w:val="sr-Cyrl-RS" w:eastAsia="zh-CN"/>
              </w:rPr>
            </w:pPr>
          </w:p>
          <w:p w14:paraId="58EDEB83"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Ако је одговор да, молимо да обезбедите примерак последњег ревизорског извештаја.</w:t>
            </w:r>
          </w:p>
          <w:p w14:paraId="3A70DD20"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7AE064F3" w14:textId="77777777" w:rsidTr="00F41F98">
        <w:tc>
          <w:tcPr>
            <w:tcW w:w="756" w:type="dxa"/>
            <w:vMerge/>
            <w:shd w:val="clear" w:color="auto" w:fill="auto"/>
          </w:tcPr>
          <w:p w14:paraId="29AC274E"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4C6CB70C"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своје процедуре за провере комјутерских датотека (стални подаци или матичне датотеке)? Према вашем мишљењу, на који се начин те процедуре баве следећим ризицима:</w:t>
            </w:r>
          </w:p>
          <w:p w14:paraId="01B72DCA"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6B645D78" w14:textId="0DC41B8B"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w:t>
            </w:r>
            <w:r>
              <w:rPr>
                <w:rFonts w:eastAsia="SimSun"/>
                <w:noProof/>
                <w:spacing w:val="-1"/>
                <w:lang w:val="sr-Cyrl-RS" w:eastAsia="zh-CN"/>
              </w:rPr>
              <w:t xml:space="preserve"> </w:t>
            </w:r>
            <w:r w:rsidRPr="00844C77">
              <w:rPr>
                <w:rFonts w:eastAsia="SimSun"/>
                <w:noProof/>
                <w:spacing w:val="-1"/>
                <w:lang w:val="sr-Cyrl-RS" w:eastAsia="zh-CN"/>
              </w:rPr>
              <w:t>неисправно и/или непотпуно бележење трансакција у рачуноводственом систему</w:t>
            </w:r>
            <w:r w:rsidR="001969D4">
              <w:rPr>
                <w:rFonts w:eastAsia="SimSun"/>
                <w:noProof/>
                <w:spacing w:val="-1"/>
                <w:lang w:val="sr-Cyrl-RS" w:eastAsia="zh-CN"/>
              </w:rPr>
              <w:t>,</w:t>
            </w:r>
          </w:p>
          <w:p w14:paraId="0462C28E"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5BCE72AA" w14:textId="799CB14B"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коришћење нетачних сталних или застарелих података попут броја артикала и тарифних ознака</w:t>
            </w:r>
            <w:r w:rsidR="001969D4">
              <w:rPr>
                <w:rFonts w:eastAsia="SimSun"/>
                <w:noProof/>
                <w:spacing w:val="-1"/>
                <w:lang w:val="sr-Cyrl-RS" w:eastAsia="zh-CN"/>
              </w:rPr>
              <w:t>,</w:t>
            </w:r>
          </w:p>
          <w:p w14:paraId="1A11BCA0"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357E09F0"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в)</w:t>
            </w:r>
            <w:r>
              <w:rPr>
                <w:rFonts w:eastAsia="SimSun"/>
                <w:noProof/>
                <w:spacing w:val="-1"/>
                <w:lang w:val="sr-Cyrl-RS" w:eastAsia="zh-CN"/>
              </w:rPr>
              <w:t xml:space="preserve"> </w:t>
            </w:r>
            <w:r w:rsidRPr="00844C77">
              <w:rPr>
                <w:rFonts w:eastAsia="SimSun"/>
                <w:noProof/>
                <w:spacing w:val="-1"/>
                <w:lang w:val="sr-Cyrl-RS" w:eastAsia="zh-CN"/>
              </w:rPr>
              <w:t>неадекватна контрола процеса у привредном субјекту у склопу пословања подносиоца захтева.</w:t>
            </w:r>
          </w:p>
          <w:p w14:paraId="3F4FFE6D"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4E0FD9EB" w14:textId="77777777" w:rsidTr="00F41F98">
        <w:trPr>
          <w:trHeight w:hRule="exact" w:val="340"/>
        </w:trPr>
        <w:tc>
          <w:tcPr>
            <w:tcW w:w="756" w:type="dxa"/>
            <w:shd w:val="clear" w:color="auto" w:fill="B4C6E7"/>
          </w:tcPr>
          <w:p w14:paraId="0D8DB7D0"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t>5.</w:t>
            </w:r>
          </w:p>
        </w:tc>
        <w:tc>
          <w:tcPr>
            <w:tcW w:w="12427" w:type="dxa"/>
            <w:shd w:val="clear" w:color="auto" w:fill="B4C6E7"/>
          </w:tcPr>
          <w:p w14:paraId="10D17205"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noProof/>
                <w:lang w:val="sr-Cyrl-RS" w:eastAsia="zh-CN"/>
              </w:rPr>
              <w:t>Кретање робе</w:t>
            </w:r>
          </w:p>
        </w:tc>
      </w:tr>
      <w:tr w:rsidR="001F08DB" w:rsidRPr="00844C77" w14:paraId="487DCD9E" w14:textId="77777777" w:rsidTr="00F41F98">
        <w:tc>
          <w:tcPr>
            <w:tcW w:w="756" w:type="dxa"/>
            <w:vMerge w:val="restart"/>
            <w:shd w:val="clear" w:color="auto" w:fill="auto"/>
          </w:tcPr>
          <w:p w14:paraId="5127FDBD"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063E0EAF" w14:textId="77777777" w:rsidR="001F08DB"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 xml:space="preserve">Укратко опишите поступак регистрације (физички и у евиденцији) за кретање материјала од приспећа материјала и складиштења до производње и отпреме. </w:t>
            </w:r>
          </w:p>
          <w:p w14:paraId="15C60CF2" w14:textId="77777777" w:rsidR="001F08DB"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69EB4A52"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Ко води евиденцију и где се она чува?</w:t>
            </w:r>
          </w:p>
          <w:p w14:paraId="028F24A7"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b/>
                <w:noProof/>
                <w:lang w:val="sr-Cyrl-RS" w:eastAsia="zh-CN"/>
              </w:rPr>
            </w:pPr>
          </w:p>
        </w:tc>
      </w:tr>
      <w:tr w:rsidR="001F08DB" w:rsidRPr="00844C77" w14:paraId="4C2596C1" w14:textId="77777777" w:rsidTr="00F41F98">
        <w:tc>
          <w:tcPr>
            <w:tcW w:w="756" w:type="dxa"/>
            <w:vMerge/>
            <w:shd w:val="clear" w:color="auto" w:fill="auto"/>
          </w:tcPr>
          <w:p w14:paraId="1D461406"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247AEAB2"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поступке који се обављају у циљу провере стања залиха, укључујући учесталост тих провера и поступање код утврђених одступања (нпр. инвентар и залихе)?</w:t>
            </w:r>
          </w:p>
          <w:p w14:paraId="1A8A7134"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63940341" w14:textId="77777777" w:rsidTr="00F41F98">
        <w:trPr>
          <w:trHeight w:hRule="exact" w:val="340"/>
        </w:trPr>
        <w:tc>
          <w:tcPr>
            <w:tcW w:w="756" w:type="dxa"/>
            <w:shd w:val="clear" w:color="auto" w:fill="B4C6E7"/>
          </w:tcPr>
          <w:p w14:paraId="59155329"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t>6.</w:t>
            </w:r>
          </w:p>
        </w:tc>
        <w:tc>
          <w:tcPr>
            <w:tcW w:w="12427" w:type="dxa"/>
            <w:shd w:val="clear" w:color="auto" w:fill="B4C6E7"/>
          </w:tcPr>
          <w:p w14:paraId="22243F10" w14:textId="77777777" w:rsidR="001F08DB" w:rsidRPr="00844C77" w:rsidRDefault="001F08DB" w:rsidP="00F41F98">
            <w:pPr>
              <w:widowControl w:val="0"/>
              <w:autoSpaceDE w:val="0"/>
              <w:autoSpaceDN w:val="0"/>
              <w:adjustRightInd w:val="0"/>
              <w:rPr>
                <w:rFonts w:eastAsia="SimSun"/>
                <w:b/>
                <w:bCs/>
                <w:noProof/>
                <w:spacing w:val="-1"/>
                <w:lang w:val="sr-Cyrl-RS" w:eastAsia="zh-CN"/>
              </w:rPr>
            </w:pPr>
            <w:r w:rsidRPr="00844C77">
              <w:rPr>
                <w:rFonts w:eastAsia="SimSun"/>
                <w:b/>
                <w:bCs/>
                <w:lang w:val="sr-Cyrl-RS" w:eastAsia="zh-CN"/>
              </w:rPr>
              <w:t>Уобичајени</w:t>
            </w:r>
            <w:r w:rsidRPr="00844C77">
              <w:rPr>
                <w:rFonts w:eastAsia="SimSun"/>
                <w:b/>
                <w:bCs/>
                <w:noProof/>
                <w:lang w:val="sr-Cyrl-RS" w:eastAsia="zh-CN"/>
              </w:rPr>
              <w:t xml:space="preserve"> царински поступци</w:t>
            </w:r>
          </w:p>
        </w:tc>
      </w:tr>
      <w:tr w:rsidR="001F08DB" w:rsidRPr="00844C77" w14:paraId="6E47B029" w14:textId="77777777" w:rsidTr="00F41F98">
        <w:tc>
          <w:tcPr>
            <w:tcW w:w="756" w:type="dxa"/>
            <w:shd w:val="clear" w:color="auto" w:fill="auto"/>
          </w:tcPr>
          <w:p w14:paraId="404DC887"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0312BCD0" w14:textId="77D9D649"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r w:rsidRPr="00844C77">
              <w:rPr>
                <w:rFonts w:eastAsia="SimSun"/>
                <w:noProof/>
                <w:spacing w:val="-1"/>
                <w:lang w:val="sr-Cyrl-RS" w:eastAsia="zh-CN"/>
              </w:rPr>
              <w:t>Имате ли документоване процедуре за провере тачности царинских декларација, укључујући оне које су у ваше име предали, нпр., царински агент или пошиљалац? Да/</w:t>
            </w:r>
            <w:r w:rsidR="004143D8">
              <w:rPr>
                <w:rFonts w:eastAsia="SimSun"/>
                <w:noProof/>
                <w:spacing w:val="-1"/>
                <w:lang w:val="sr-Cyrl-RS" w:eastAsia="zh-CN"/>
              </w:rPr>
              <w:t>Н</w:t>
            </w:r>
            <w:r w:rsidRPr="00844C77">
              <w:rPr>
                <w:rFonts w:eastAsia="SimSun"/>
                <w:noProof/>
                <w:spacing w:val="-1"/>
                <w:lang w:val="sr-Cyrl-RS" w:eastAsia="zh-CN"/>
              </w:rPr>
              <w:t>е.</w:t>
            </w:r>
          </w:p>
          <w:p w14:paraId="00E21BE8" w14:textId="77777777"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p>
          <w:p w14:paraId="7D554A6D" w14:textId="77777777"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r w:rsidRPr="00844C77">
              <w:rPr>
                <w:rFonts w:eastAsia="SimSun"/>
                <w:noProof/>
                <w:spacing w:val="-1"/>
                <w:lang w:val="sr-Cyrl-RS" w:eastAsia="zh-CN"/>
              </w:rPr>
              <w:t>Ако је одговор да, укратко опишите процедуре.</w:t>
            </w:r>
          </w:p>
          <w:p w14:paraId="4C1542CF" w14:textId="77777777"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p>
          <w:p w14:paraId="66B0D8BD" w14:textId="0C0206B3"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Ако је одговор не, проверавате ли тачност царинских декларација? Да/</w:t>
            </w:r>
            <w:r w:rsidR="001969D4">
              <w:rPr>
                <w:rFonts w:eastAsia="SimSun"/>
                <w:noProof/>
                <w:spacing w:val="-1"/>
                <w:lang w:val="sr-Cyrl-RS" w:eastAsia="zh-CN"/>
              </w:rPr>
              <w:t>Н</w:t>
            </w:r>
            <w:r w:rsidRPr="00844C77">
              <w:rPr>
                <w:rFonts w:eastAsia="SimSun"/>
                <w:noProof/>
                <w:spacing w:val="-1"/>
                <w:lang w:val="sr-Cyrl-RS" w:eastAsia="zh-CN"/>
              </w:rPr>
              <w:t>е. Ако је одговор да, како?</w:t>
            </w:r>
          </w:p>
          <w:p w14:paraId="2977A6D3"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b/>
                <w:noProof/>
                <w:lang w:val="sr-Cyrl-RS" w:eastAsia="zh-CN"/>
              </w:rPr>
            </w:pPr>
          </w:p>
        </w:tc>
      </w:tr>
    </w:tbl>
    <w:p w14:paraId="0C419379" w14:textId="77777777" w:rsidR="001F08DB" w:rsidRDefault="001F08DB" w:rsidP="001F08DB">
      <w:pPr>
        <w:widowControl w:val="0"/>
        <w:shd w:val="clear" w:color="auto" w:fill="FFFFFF"/>
        <w:autoSpaceDE w:val="0"/>
        <w:autoSpaceDN w:val="0"/>
        <w:adjustRightInd w:val="0"/>
        <w:ind w:left="106"/>
        <w:jc w:val="center"/>
        <w:rPr>
          <w:rFonts w:eastAsia="SimSun"/>
          <w:b/>
          <w:bCs/>
          <w:noProof/>
          <w:sz w:val="28"/>
          <w:szCs w:val="28"/>
          <w:u w:val="single"/>
          <w:lang w:val="sr-Cyrl-RS" w:eastAsia="zh-CN"/>
        </w:rPr>
        <w:sectPr w:rsidR="001F08DB" w:rsidSect="00F41F98">
          <w:pgSz w:w="16834" w:h="11909" w:orient="landscape"/>
          <w:pgMar w:top="1440" w:right="2194" w:bottom="720" w:left="1440" w:header="720" w:footer="720" w:gutter="0"/>
          <w:cols w:space="60"/>
          <w:noEndnote/>
        </w:sectPr>
      </w:pPr>
    </w:p>
    <w:p w14:paraId="4AC335B0" w14:textId="77777777" w:rsidR="001F08DB" w:rsidRPr="00844C77" w:rsidRDefault="001F08DB" w:rsidP="001F08DB">
      <w:pPr>
        <w:widowControl w:val="0"/>
        <w:shd w:val="clear" w:color="auto" w:fill="FFFFFF"/>
        <w:autoSpaceDE w:val="0"/>
        <w:autoSpaceDN w:val="0"/>
        <w:adjustRightInd w:val="0"/>
        <w:ind w:left="106"/>
        <w:jc w:val="center"/>
        <w:rPr>
          <w:rFonts w:eastAsia="SimSun"/>
          <w:b/>
          <w:bCs/>
          <w:noProof/>
          <w:spacing w:val="-3"/>
          <w:sz w:val="40"/>
          <w:szCs w:val="40"/>
          <w:lang w:val="sr-Cyrl-RS" w:eastAsia="zh-CN"/>
        </w:rPr>
      </w:pPr>
      <w:r w:rsidRPr="00844C77">
        <w:rPr>
          <w:rFonts w:eastAsia="SimSun"/>
          <w:b/>
          <w:bCs/>
          <w:noProof/>
          <w:spacing w:val="-3"/>
          <w:sz w:val="40"/>
          <w:szCs w:val="40"/>
          <w:lang w:val="sr-Cyrl-RS" w:eastAsia="zh-CN"/>
        </w:rPr>
        <w:lastRenderedPageBreak/>
        <w:t xml:space="preserve">Упитник за самопроцену </w:t>
      </w:r>
    </w:p>
    <w:p w14:paraId="3DEF8BA3" w14:textId="77777777" w:rsidR="001F08DB" w:rsidRPr="00844C77" w:rsidRDefault="001F08DB" w:rsidP="001F08DB">
      <w:pPr>
        <w:widowControl w:val="0"/>
        <w:shd w:val="clear" w:color="auto" w:fill="FFFFFF"/>
        <w:autoSpaceDE w:val="0"/>
        <w:autoSpaceDN w:val="0"/>
        <w:adjustRightInd w:val="0"/>
        <w:ind w:left="106"/>
        <w:jc w:val="center"/>
        <w:rPr>
          <w:rFonts w:eastAsia="SimSun"/>
          <w:b/>
          <w:bCs/>
          <w:noProof/>
          <w:spacing w:val="-3"/>
          <w:sz w:val="40"/>
          <w:szCs w:val="40"/>
          <w:lang w:val="sr-Cyrl-RS" w:eastAsia="zh-CN"/>
        </w:rPr>
      </w:pPr>
      <w:r w:rsidRPr="00844C77">
        <w:rPr>
          <w:rFonts w:eastAsia="SimSun"/>
          <w:b/>
          <w:bCs/>
          <w:noProof/>
          <w:spacing w:val="-3"/>
          <w:sz w:val="40"/>
          <w:szCs w:val="40"/>
          <w:lang w:val="sr-Cyrl-RS" w:eastAsia="zh-CN"/>
        </w:rPr>
        <w:t>за умањење гаранције на 30% референтног износа</w:t>
      </w:r>
    </w:p>
    <w:p w14:paraId="29CCB8DE" w14:textId="77777777" w:rsidR="001F08DB" w:rsidRPr="00844C77" w:rsidRDefault="001F08DB" w:rsidP="001F08DB">
      <w:pPr>
        <w:widowControl w:val="0"/>
        <w:shd w:val="clear" w:color="auto" w:fill="FFFFFF"/>
        <w:autoSpaceDE w:val="0"/>
        <w:autoSpaceDN w:val="0"/>
        <w:adjustRightInd w:val="0"/>
        <w:ind w:left="106"/>
        <w:jc w:val="center"/>
        <w:rPr>
          <w:rFonts w:eastAsia="SimSun"/>
          <w:b/>
          <w:bCs/>
          <w:noProof/>
          <w:sz w:val="28"/>
          <w:szCs w:val="28"/>
          <w:u w:val="single"/>
          <w:lang w:val="sr-Cyrl-RS" w:eastAsia="zh-CN"/>
        </w:rPr>
      </w:pPr>
    </w:p>
    <w:tbl>
      <w:tblPr>
        <w:tblW w:w="131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427"/>
      </w:tblGrid>
      <w:tr w:rsidR="001F08DB" w:rsidRPr="00844C77" w14:paraId="42FAE630" w14:textId="77777777" w:rsidTr="00F41F98">
        <w:tc>
          <w:tcPr>
            <w:tcW w:w="756" w:type="dxa"/>
            <w:vMerge w:val="restart"/>
            <w:shd w:val="clear" w:color="auto" w:fill="auto"/>
          </w:tcPr>
          <w:p w14:paraId="2DDCEF85"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0FDD971D"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noProof/>
                <w:spacing w:val="-1"/>
                <w:lang w:val="sr-Cyrl-RS" w:eastAsia="zh-CN"/>
              </w:rPr>
              <w:t>Препорука је да се прочитају Смернице за овлашћене привредне субјекте  пре подношења захтева за смањење износа заједничког обезбеђења или особођења од обавезе полагања обезбеђења</w:t>
            </w:r>
          </w:p>
        </w:tc>
      </w:tr>
      <w:tr w:rsidR="001F08DB" w:rsidRPr="00844C77" w14:paraId="2313DC17" w14:textId="77777777" w:rsidTr="00F41F98">
        <w:tc>
          <w:tcPr>
            <w:tcW w:w="756" w:type="dxa"/>
            <w:vMerge/>
            <w:shd w:val="clear" w:color="auto" w:fill="auto"/>
          </w:tcPr>
          <w:p w14:paraId="2E5D9130"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5697986E" w14:textId="77777777" w:rsidR="001F08DB" w:rsidRPr="00844C77" w:rsidRDefault="001F08DB" w:rsidP="00F41F98">
            <w:pPr>
              <w:widowControl w:val="0"/>
              <w:autoSpaceDE w:val="0"/>
              <w:autoSpaceDN w:val="0"/>
              <w:adjustRightInd w:val="0"/>
              <w:rPr>
                <w:rFonts w:eastAsia="Calibri"/>
                <w:noProof/>
                <w:spacing w:val="-1"/>
                <w:lang w:val="sr-Cyrl-RS"/>
              </w:rPr>
            </w:pPr>
            <w:r w:rsidRPr="00844C77">
              <w:rPr>
                <w:rFonts w:eastAsia="SimSun"/>
                <w:noProof/>
                <w:spacing w:val="-1"/>
                <w:lang w:val="sr-Cyrl-RS" w:eastAsia="zh-CN"/>
              </w:rPr>
              <w:t xml:space="preserve">Које организационе јединице сте укључили у поступак припреме свог предузећа за подношење захтева, укључујући руководство? </w:t>
            </w:r>
            <w:r w:rsidRPr="00844C77">
              <w:rPr>
                <w:rFonts w:eastAsia="Calibri"/>
                <w:noProof/>
                <w:spacing w:val="-1"/>
                <w:lang w:val="sr-Cyrl-RS"/>
              </w:rPr>
              <w:t>Да ли сте у тај поступак укључили царински орган или трећу страну (консултанте)?</w:t>
            </w:r>
          </w:p>
          <w:p w14:paraId="10BFA46E" w14:textId="77777777" w:rsidR="001F08DB" w:rsidRPr="00844C77" w:rsidRDefault="001F08DB" w:rsidP="00F41F98">
            <w:pPr>
              <w:widowControl w:val="0"/>
              <w:autoSpaceDE w:val="0"/>
              <w:autoSpaceDN w:val="0"/>
              <w:adjustRightInd w:val="0"/>
              <w:rPr>
                <w:rFonts w:eastAsia="Calibri"/>
                <w:noProof/>
                <w:spacing w:val="-1"/>
                <w:lang w:val="sr-Cyrl-RS"/>
              </w:rPr>
            </w:pPr>
          </w:p>
        </w:tc>
      </w:tr>
      <w:tr w:rsidR="001F08DB" w:rsidRPr="00844C77" w14:paraId="08A29F80" w14:textId="77777777" w:rsidTr="00F41F98">
        <w:trPr>
          <w:trHeight w:val="325"/>
        </w:trPr>
        <w:tc>
          <w:tcPr>
            <w:tcW w:w="756" w:type="dxa"/>
            <w:shd w:val="clear" w:color="auto" w:fill="B4C6E7"/>
          </w:tcPr>
          <w:p w14:paraId="4BEF26D0"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t xml:space="preserve">1. </w:t>
            </w:r>
          </w:p>
        </w:tc>
        <w:tc>
          <w:tcPr>
            <w:tcW w:w="12427" w:type="dxa"/>
            <w:shd w:val="clear" w:color="auto" w:fill="B4C6E7"/>
          </w:tcPr>
          <w:p w14:paraId="30B0C5D7"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b/>
                <w:bCs/>
                <w:noProof/>
                <w:lang w:val="sr-Cyrl-RS" w:eastAsia="zh-CN"/>
              </w:rPr>
              <w:t>Подаци о привредном субјекту</w:t>
            </w:r>
          </w:p>
        </w:tc>
      </w:tr>
      <w:tr w:rsidR="001F08DB" w:rsidRPr="00844C77" w14:paraId="1E671100" w14:textId="77777777" w:rsidTr="00F41F98">
        <w:trPr>
          <w:trHeight w:val="401"/>
        </w:trPr>
        <w:tc>
          <w:tcPr>
            <w:tcW w:w="756" w:type="dxa"/>
            <w:tcBorders>
              <w:bottom w:val="single" w:sz="4" w:space="0" w:color="auto"/>
            </w:tcBorders>
            <w:shd w:val="clear" w:color="auto" w:fill="B4C6E7"/>
          </w:tcPr>
          <w:p w14:paraId="61CDB588"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t>1.1</w:t>
            </w:r>
          </w:p>
        </w:tc>
        <w:tc>
          <w:tcPr>
            <w:tcW w:w="12427" w:type="dxa"/>
            <w:shd w:val="clear" w:color="auto" w:fill="B4C6E7"/>
          </w:tcPr>
          <w:p w14:paraId="2BBA1FEA"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b/>
                <w:bCs/>
                <w:noProof/>
                <w:lang w:val="sr-Cyrl-RS" w:eastAsia="zh-CN"/>
              </w:rPr>
              <w:t>Општи подаци</w:t>
            </w:r>
          </w:p>
        </w:tc>
      </w:tr>
      <w:tr w:rsidR="001F08DB" w:rsidRPr="00844C77" w14:paraId="3172873E" w14:textId="77777777" w:rsidTr="00F41F98">
        <w:tc>
          <w:tcPr>
            <w:tcW w:w="756" w:type="dxa"/>
            <w:tcBorders>
              <w:top w:val="single" w:sz="4" w:space="0" w:color="auto"/>
              <w:left w:val="single" w:sz="4" w:space="0" w:color="auto"/>
              <w:bottom w:val="nil"/>
              <w:right w:val="single" w:sz="4" w:space="0" w:color="auto"/>
            </w:tcBorders>
            <w:shd w:val="clear" w:color="auto" w:fill="auto"/>
          </w:tcPr>
          <w:p w14:paraId="7304014B"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7BB28158"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 xml:space="preserve">Молимо да наведете име, адресу, датум оснивања и правни облик привредног субјекта који подноси захтев. </w:t>
            </w:r>
          </w:p>
          <w:p w14:paraId="0A190AC7"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p w14:paraId="7DBF26DE"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Молимо вас да наведете УРЛ адресу WEB сајта привредног субјекта ако постоји.</w:t>
            </w:r>
          </w:p>
          <w:p w14:paraId="294303CB"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p>
          <w:p w14:paraId="0AF54104"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Ако подносите захтев којим je обухваћено више пословних јединица, наведите њихове пуне називе и адресе).</w:t>
            </w:r>
          </w:p>
          <w:p w14:paraId="7DCBE7C1"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p>
          <w:p w14:paraId="1286C4E3"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Ако је друштво основано пре мање од три године, наведите је ли разлог томе унутрашња реорганизација претходно постојећег друштва (нпр. оснивање или продаја пословне јединице). У том случају наведите појединости у погледу реорганизације.</w:t>
            </w:r>
          </w:p>
          <w:p w14:paraId="573BEFFC"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19AC541D" w14:textId="77777777" w:rsidTr="00F41F98">
        <w:tc>
          <w:tcPr>
            <w:tcW w:w="756" w:type="dxa"/>
            <w:tcBorders>
              <w:top w:val="nil"/>
              <w:left w:val="single" w:sz="4" w:space="0" w:color="auto"/>
              <w:bottom w:val="nil"/>
              <w:right w:val="single" w:sz="4" w:space="0" w:color="auto"/>
            </w:tcBorders>
            <w:shd w:val="clear" w:color="auto" w:fill="auto"/>
          </w:tcPr>
          <w:p w14:paraId="11BB1032"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50690A42"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Молимо вас наведите следеће детаље (ако се примењују на правни облик вашег привредног субјекта):</w:t>
            </w:r>
          </w:p>
          <w:p w14:paraId="68BB5360"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sidRPr="00844C77">
              <w:rPr>
                <w:rFonts w:eastAsia="SimSun"/>
                <w:noProof/>
                <w:lang w:val="sr-Cyrl-RS" w:eastAsia="zh-CN"/>
              </w:rPr>
              <w:tab/>
              <w:t>подаци о главним акционарима, укључујући проценат власништва сваког акционара појединачно</w:t>
            </w:r>
          </w:p>
          <w:p w14:paraId="757A7C10"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б)</w:t>
            </w:r>
            <w:r w:rsidRPr="00844C77">
              <w:rPr>
                <w:rFonts w:eastAsia="SimSun"/>
                <w:noProof/>
                <w:lang w:val="sr-Cyrl-RS" w:eastAsia="zh-CN"/>
              </w:rPr>
              <w:tab/>
              <w:t>подаци о члановима управе и/или директорима</w:t>
            </w:r>
          </w:p>
          <w:p w14:paraId="76F66B1E"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в)</w:t>
            </w:r>
            <w:r w:rsidRPr="00844C77">
              <w:rPr>
                <w:rFonts w:eastAsia="SimSun"/>
                <w:noProof/>
                <w:lang w:val="sr-Cyrl-RS" w:eastAsia="zh-CN"/>
              </w:rPr>
              <w:tab/>
              <w:t>подаци о саветодавном одбору ако постоји  управни одбор .</w:t>
            </w:r>
          </w:p>
          <w:p w14:paraId="66786119"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г) подаци о особи задуженој за вашу компанију или има контролу над управљањем у вашој компанији</w:t>
            </w:r>
          </w:p>
          <w:p w14:paraId="3331D805"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Подаци требају да укључују пуно име и адресу, датум рођења и ЈМБГ број (јединствени матични број грађана).</w:t>
            </w:r>
          </w:p>
          <w:p w14:paraId="1A390CCA"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693393EF" w14:textId="77777777" w:rsidTr="00F41F98">
        <w:tc>
          <w:tcPr>
            <w:tcW w:w="756" w:type="dxa"/>
            <w:tcBorders>
              <w:top w:val="nil"/>
              <w:left w:val="single" w:sz="4" w:space="0" w:color="auto"/>
              <w:bottom w:val="nil"/>
              <w:right w:val="single" w:sz="4" w:space="0" w:color="auto"/>
            </w:tcBorders>
            <w:shd w:val="clear" w:color="auto" w:fill="auto"/>
          </w:tcPr>
          <w:p w14:paraId="03238EE4"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062D76B5"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Молимо вас наведите име лица у администрацији подносиоца захтева које је надлежно за царинска питања.</w:t>
            </w:r>
          </w:p>
          <w:p w14:paraId="192FA1E0"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Детаљи треба  да обухвате пуно име и адресу, датум рођења и ЈМБГ број (јединствени матични број грађана).</w:t>
            </w:r>
          </w:p>
          <w:p w14:paraId="5361C79C"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324AADF3" w14:textId="77777777" w:rsidTr="00F41F98">
        <w:tc>
          <w:tcPr>
            <w:tcW w:w="756" w:type="dxa"/>
            <w:tcBorders>
              <w:top w:val="nil"/>
              <w:left w:val="single" w:sz="4" w:space="0" w:color="auto"/>
              <w:bottom w:val="single" w:sz="4" w:space="0" w:color="auto"/>
              <w:right w:val="single" w:sz="4" w:space="0" w:color="auto"/>
            </w:tcBorders>
            <w:shd w:val="clear" w:color="auto" w:fill="auto"/>
          </w:tcPr>
          <w:p w14:paraId="7ABF1B53"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108847C0"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 xml:space="preserve">Молимо вас да укратко опишете пословне активности привредног субјекта и наведете своје место у међународном ланцу снабдевања (нпр: произвођач, извозник, пошиљалац, држалац царинског складишта, царински агент, превозник, </w:t>
            </w:r>
            <w:r w:rsidRPr="00844C77">
              <w:rPr>
                <w:rFonts w:eastAsia="SimSun"/>
                <w:noProof/>
                <w:spacing w:val="-1"/>
                <w:lang w:val="sr-Cyrl-RS" w:eastAsia="zh-CN"/>
              </w:rPr>
              <w:lastRenderedPageBreak/>
              <w:t>увозник)  функције, наведите све.</w:t>
            </w:r>
          </w:p>
          <w:p w14:paraId="57354952"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04FD59D6" w14:textId="77777777" w:rsidTr="00F41F98">
        <w:tc>
          <w:tcPr>
            <w:tcW w:w="756" w:type="dxa"/>
            <w:tcBorders>
              <w:top w:val="nil"/>
              <w:left w:val="single" w:sz="4" w:space="0" w:color="auto"/>
              <w:bottom w:val="nil"/>
              <w:right w:val="single" w:sz="4" w:space="0" w:color="auto"/>
            </w:tcBorders>
            <w:shd w:val="clear" w:color="auto" w:fill="auto"/>
          </w:tcPr>
          <w:p w14:paraId="531DBC48"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36CD04D4" w14:textId="77777777" w:rsidR="001F08DB" w:rsidRPr="00844C77" w:rsidRDefault="001F08DB" w:rsidP="00F41F98">
            <w:pPr>
              <w:widowControl w:val="0"/>
              <w:shd w:val="clear" w:color="auto" w:fill="FFFFFF"/>
              <w:autoSpaceDE w:val="0"/>
              <w:autoSpaceDN w:val="0"/>
              <w:adjustRightInd w:val="0"/>
              <w:spacing w:line="245" w:lineRule="exact"/>
              <w:ind w:right="24"/>
              <w:rPr>
                <w:rFonts w:eastAsia="SimSun"/>
                <w:noProof/>
                <w:spacing w:val="-1"/>
                <w:lang w:val="sr-Cyrl-RS" w:eastAsia="zh-CN"/>
              </w:rPr>
            </w:pPr>
            <w:r w:rsidRPr="00844C77">
              <w:rPr>
                <w:rFonts w:eastAsia="SimSun"/>
                <w:noProof/>
                <w:spacing w:val="-1"/>
                <w:lang w:val="sr-Cyrl-RS" w:eastAsia="zh-CN"/>
              </w:rPr>
              <w:t>Молимо вас да наведете локације на којима се спроводе царинске активности, адресе, имена, телефонске бројеве и адресе е-поште лица за контакт и укратко опишете активности које се обављају на следећим локацијама:</w:t>
            </w:r>
          </w:p>
          <w:p w14:paraId="723EF75A"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појединачне локације вашег привредног субјекта као правног лица (молимо наведите оквирни број запослених у свакој пословној јединици) и</w:t>
            </w:r>
          </w:p>
          <w:p w14:paraId="74A43CB1"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p>
          <w:p w14:paraId="5BB93C06"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локације на којима треће лице обавља  пословну активност за ваше предузеће</w:t>
            </w:r>
          </w:p>
          <w:p w14:paraId="6C409768"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6FA79BE4" w14:textId="77777777" w:rsidTr="00F41F98">
        <w:tc>
          <w:tcPr>
            <w:tcW w:w="756" w:type="dxa"/>
            <w:tcBorders>
              <w:top w:val="nil"/>
              <w:left w:val="single" w:sz="4" w:space="0" w:color="auto"/>
              <w:bottom w:val="nil"/>
              <w:right w:val="single" w:sz="4" w:space="0" w:color="auto"/>
            </w:tcBorders>
            <w:shd w:val="clear" w:color="auto" w:fill="auto"/>
          </w:tcPr>
          <w:p w14:paraId="066C0D56"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7A483E42" w14:textId="583BF751"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Да ли сте у купопродајном односу са повезаним предузећима? Да/</w:t>
            </w:r>
            <w:r w:rsidR="005D7885">
              <w:rPr>
                <w:rFonts w:eastAsia="SimSun"/>
                <w:noProof/>
                <w:lang w:val="sr-Cyrl-RS" w:eastAsia="zh-CN"/>
              </w:rPr>
              <w:t>Н</w:t>
            </w:r>
            <w:r w:rsidRPr="00844C77">
              <w:rPr>
                <w:rFonts w:eastAsia="SimSun"/>
                <w:noProof/>
                <w:lang w:val="sr-Cyrl-RS" w:eastAsia="zh-CN"/>
              </w:rPr>
              <w:t>е</w:t>
            </w:r>
          </w:p>
          <w:p w14:paraId="408955A6"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68FE4498" w14:textId="77777777" w:rsidTr="00F41F98">
        <w:tc>
          <w:tcPr>
            <w:tcW w:w="756" w:type="dxa"/>
            <w:tcBorders>
              <w:top w:val="nil"/>
              <w:left w:val="single" w:sz="4" w:space="0" w:color="auto"/>
              <w:bottom w:val="nil"/>
              <w:right w:val="single" w:sz="4" w:space="0" w:color="auto"/>
            </w:tcBorders>
            <w:shd w:val="clear" w:color="auto" w:fill="auto"/>
          </w:tcPr>
          <w:p w14:paraId="0C146AD3"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0652D0D6"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Опишите унутрашњу организацију свог привредног субјекта и задатке/одговорности сваке пословне јединице</w:t>
            </w:r>
          </w:p>
          <w:p w14:paraId="32224D5A"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6FDB688A" w14:textId="77777777" w:rsidTr="00F41F98">
        <w:tc>
          <w:tcPr>
            <w:tcW w:w="756" w:type="dxa"/>
            <w:tcBorders>
              <w:top w:val="nil"/>
              <w:left w:val="single" w:sz="4" w:space="0" w:color="auto"/>
              <w:bottom w:val="nil"/>
              <w:right w:val="single" w:sz="4" w:space="0" w:color="auto"/>
            </w:tcBorders>
            <w:shd w:val="clear" w:color="auto" w:fill="auto"/>
          </w:tcPr>
          <w:p w14:paraId="7D9A5F52"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2647C068"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Молимо вас да наведете имена чланова вишег руководства: (директора, руководилаца одељења, шефа рачуноводства, шефа царинског одсека и тако даље) у привредном субјекту и укратко опишете процедуре у случају одсуства некога од њих.</w:t>
            </w:r>
          </w:p>
          <w:p w14:paraId="29AD13C0"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1CBA16C4" w14:textId="77777777" w:rsidTr="00F41F98">
        <w:tc>
          <w:tcPr>
            <w:tcW w:w="756" w:type="dxa"/>
            <w:tcBorders>
              <w:top w:val="nil"/>
              <w:left w:val="single" w:sz="4" w:space="0" w:color="auto"/>
              <w:bottom w:val="single" w:sz="4" w:space="0" w:color="auto"/>
              <w:right w:val="single" w:sz="4" w:space="0" w:color="auto"/>
            </w:tcBorders>
            <w:shd w:val="clear" w:color="auto" w:fill="auto"/>
          </w:tcPr>
          <w:p w14:paraId="4F467463"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5CEBD65A"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Колико запослених има ваш привредни субјекат?</w:t>
            </w:r>
          </w:p>
          <w:p w14:paraId="5E8B131C"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p w14:paraId="1868FFE7"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Молимо да означите један одговора:</w:t>
            </w:r>
          </w:p>
          <w:p w14:paraId="0F2DF585"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Микро</w:t>
            </w:r>
          </w:p>
          <w:p w14:paraId="7130B66C"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 xml:space="preserve">Мало </w:t>
            </w:r>
          </w:p>
          <w:p w14:paraId="74D33588"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 xml:space="preserve">Средње </w:t>
            </w:r>
          </w:p>
          <w:p w14:paraId="65B99C9D" w14:textId="77777777" w:rsidR="001F08DB" w:rsidRPr="00844C77" w:rsidRDefault="001F08DB" w:rsidP="004E0B2D">
            <w:pPr>
              <w:widowControl w:val="0"/>
              <w:numPr>
                <w:ilvl w:val="0"/>
                <w:numId w:val="28"/>
              </w:numPr>
              <w:autoSpaceDE w:val="0"/>
              <w:autoSpaceDN w:val="0"/>
              <w:adjustRightInd w:val="0"/>
              <w:rPr>
                <w:rFonts w:eastAsia="SimSun"/>
                <w:noProof/>
                <w:spacing w:val="-1"/>
                <w:lang w:val="sr-Cyrl-RS" w:eastAsia="zh-CN"/>
              </w:rPr>
            </w:pPr>
            <w:r w:rsidRPr="00844C77">
              <w:rPr>
                <w:rFonts w:eastAsia="SimSun"/>
                <w:noProof/>
                <w:lang w:val="sr-Cyrl-RS" w:eastAsia="zh-CN"/>
              </w:rPr>
              <w:t>Велико</w:t>
            </w:r>
          </w:p>
        </w:tc>
      </w:tr>
      <w:tr w:rsidR="001F08DB" w:rsidRPr="00844C77" w14:paraId="6655FE47" w14:textId="77777777" w:rsidTr="00F41F98">
        <w:tc>
          <w:tcPr>
            <w:tcW w:w="756" w:type="dxa"/>
            <w:tcBorders>
              <w:top w:val="single" w:sz="4" w:space="0" w:color="auto"/>
              <w:bottom w:val="single" w:sz="4" w:space="0" w:color="auto"/>
            </w:tcBorders>
            <w:shd w:val="clear" w:color="auto" w:fill="B4C6E7"/>
          </w:tcPr>
          <w:p w14:paraId="2A082DFA"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noProof/>
                <w:lang w:val="sr-Cyrl-RS" w:eastAsia="zh-CN"/>
              </w:rPr>
              <w:t>1.2.</w:t>
            </w:r>
          </w:p>
        </w:tc>
        <w:tc>
          <w:tcPr>
            <w:tcW w:w="12427" w:type="dxa"/>
            <w:shd w:val="clear" w:color="auto" w:fill="B4C6E7"/>
          </w:tcPr>
          <w:p w14:paraId="16D8A252" w14:textId="0F7AF123"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Придржавање царинских </w:t>
            </w:r>
            <w:r w:rsidR="003F75D6">
              <w:rPr>
                <w:rFonts w:eastAsia="SimSun"/>
                <w:b/>
                <w:noProof/>
                <w:lang w:val="sr-Cyrl-RS" w:eastAsia="zh-CN"/>
              </w:rPr>
              <w:t xml:space="preserve">и пореских </w:t>
            </w:r>
            <w:r w:rsidRPr="00844C77">
              <w:rPr>
                <w:rFonts w:eastAsia="SimSun"/>
                <w:b/>
                <w:noProof/>
                <w:lang w:val="sr-Cyrl-RS" w:eastAsia="zh-CN"/>
              </w:rPr>
              <w:t>прописа</w:t>
            </w:r>
          </w:p>
          <w:p w14:paraId="0FD7D6BE" w14:textId="73881A21" w:rsidR="001F08DB" w:rsidRPr="00844C77" w:rsidRDefault="001F08DB">
            <w:pPr>
              <w:widowControl w:val="0"/>
              <w:autoSpaceDE w:val="0"/>
              <w:autoSpaceDN w:val="0"/>
              <w:adjustRightInd w:val="0"/>
              <w:rPr>
                <w:rFonts w:eastAsia="SimSun"/>
                <w:noProof/>
                <w:spacing w:val="-1"/>
                <w:lang w:val="sr-Cyrl-RS" w:eastAsia="zh-CN"/>
              </w:rPr>
            </w:pPr>
            <w:r w:rsidRPr="00844C77">
              <w:rPr>
                <w:rFonts w:eastAsia="SimSun"/>
                <w:b/>
                <w:i/>
                <w:noProof/>
                <w:lang w:val="sr-Cyrl-RS" w:eastAsia="zh-CN"/>
              </w:rPr>
              <w:t>(члан 28. Царинског закона; члан 28.</w:t>
            </w:r>
            <w:r w:rsidR="001E0224">
              <w:rPr>
                <w:rFonts w:eastAsia="SimSun"/>
                <w:b/>
                <w:i/>
                <w:noProof/>
                <w:lang w:val="sr-Cyrl-RS" w:eastAsia="zh-CN"/>
              </w:rPr>
              <w:t xml:space="preserve"> </w:t>
            </w:r>
            <w:r w:rsidRPr="00844C77">
              <w:rPr>
                <w:rFonts w:eastAsia="SimSun"/>
                <w:b/>
                <w:i/>
                <w:noProof/>
                <w:lang w:val="sr-Cyrl-RS" w:eastAsia="zh-CN"/>
              </w:rPr>
              <w:t>Уредбе о царинским поступцима и царинским формалностима)</w:t>
            </w:r>
          </w:p>
        </w:tc>
      </w:tr>
      <w:tr w:rsidR="001F08DB" w:rsidRPr="00844C77" w14:paraId="51488E14" w14:textId="77777777" w:rsidTr="00F41F98">
        <w:tc>
          <w:tcPr>
            <w:tcW w:w="756" w:type="dxa"/>
            <w:tcBorders>
              <w:top w:val="single" w:sz="4" w:space="0" w:color="auto"/>
              <w:left w:val="single" w:sz="4" w:space="0" w:color="auto"/>
              <w:bottom w:val="single" w:sz="4" w:space="0" w:color="auto"/>
              <w:right w:val="single" w:sz="4" w:space="0" w:color="auto"/>
            </w:tcBorders>
            <w:shd w:val="clear" w:color="auto" w:fill="auto"/>
          </w:tcPr>
          <w:p w14:paraId="0C08E009"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vAlign w:val="bottom"/>
          </w:tcPr>
          <w:p w14:paraId="4B875E82"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Да ли је у вашем привредном субјекту откривено кршење царинских прописа или су га открили царински органи у последње три године? Ако се ради о новооснованом привредном субјекту, наведите НП.</w:t>
            </w:r>
          </w:p>
          <w:p w14:paraId="234185A2"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Ако је одговор да, укратко опишите почињене прекршаје.</w:t>
            </w:r>
          </w:p>
          <w:p w14:paraId="23B05A9D"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p>
          <w:p w14:paraId="3F910CCE"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б)</w:t>
            </w:r>
            <w:r w:rsidRPr="00844C77">
              <w:rPr>
                <w:rFonts w:eastAsia="SimSun"/>
                <w:noProof/>
                <w:spacing w:val="-1"/>
                <w:lang w:val="sr-Cyrl-RS" w:eastAsia="zh-CN"/>
              </w:rPr>
              <w:tab/>
              <w:t>Како сте надлежне државне органе обавестили о неправилностима и које мере за обезбеђење квалитета су уведене у циљу избегавања настајања неправилности у будућности?</w:t>
            </w:r>
          </w:p>
          <w:p w14:paraId="3AA51786" w14:textId="77777777" w:rsidR="001F08DB"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p>
          <w:p w14:paraId="6A843D9A"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p>
          <w:p w14:paraId="6E3C398C"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lastRenderedPageBreak/>
              <w:t>в) Водите ли белешке о тим мерама за обезбеђење квалитета?</w:t>
            </w:r>
          </w:p>
          <w:p w14:paraId="1778B2B0"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p w14:paraId="0C6BC31C"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 xml:space="preserve">Је ли ваше друштво осуђено за било какве тешке повреде кривичног законодавства повезаног с вашом привредном делатношћу? </w:t>
            </w:r>
          </w:p>
          <w:p w14:paraId="1D28D35A"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Ако да, опишите повреду и наведите када је до ње дошло. Наведите и податке о пресуди суда.</w:t>
            </w:r>
          </w:p>
          <w:p w14:paraId="4240F6CA"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0FC095C9" w14:textId="77777777" w:rsidTr="00F41F98">
        <w:tc>
          <w:tcPr>
            <w:tcW w:w="756" w:type="dxa"/>
            <w:tcBorders>
              <w:top w:val="single" w:sz="4" w:space="0" w:color="auto"/>
              <w:left w:val="single" w:sz="4" w:space="0" w:color="auto"/>
              <w:bottom w:val="single" w:sz="4" w:space="0" w:color="auto"/>
              <w:right w:val="single" w:sz="4" w:space="0" w:color="auto"/>
            </w:tcBorders>
            <w:shd w:val="clear" w:color="auto" w:fill="auto"/>
          </w:tcPr>
          <w:p w14:paraId="677F8847"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229C0507"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 Намеравате ли да поднесете захтев или сте то већ учинили за неко друго царинско одобрење?</w:t>
            </w:r>
          </w:p>
          <w:p w14:paraId="5679B356"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Ако је одговор ДА, наведите детаље</w:t>
            </w:r>
          </w:p>
          <w:p w14:paraId="15E1C343"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p w14:paraId="110C8CBA" w14:textId="6824727E"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б) Јесу ли неки захтеви за одобрење/потврду одбијени, или постојећа одобрења привремено или трајно укинута због кршења царинских прописа у последње три године? Да/</w:t>
            </w:r>
            <w:r w:rsidR="005D7885">
              <w:rPr>
                <w:rFonts w:eastAsia="SimSun"/>
                <w:noProof/>
                <w:spacing w:val="-1"/>
                <w:lang w:val="sr-Cyrl-RS" w:eastAsia="zh-CN"/>
              </w:rPr>
              <w:t>Н</w:t>
            </w:r>
            <w:r w:rsidRPr="00844C77">
              <w:rPr>
                <w:rFonts w:eastAsia="SimSun"/>
                <w:noProof/>
                <w:spacing w:val="-1"/>
                <w:lang w:val="sr-Cyrl-RS" w:eastAsia="zh-CN"/>
              </w:rPr>
              <w:t xml:space="preserve">е. Ако се ради о новооснованом привредном субјекту, наведите НП. </w:t>
            </w:r>
          </w:p>
          <w:p w14:paraId="297F7591"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Ако је одговор да, колико их је било и који су били разлози?</w:t>
            </w:r>
          </w:p>
          <w:p w14:paraId="19CE05C8"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7ECB4FF9" w14:textId="77777777" w:rsidTr="00F41F98">
        <w:tc>
          <w:tcPr>
            <w:tcW w:w="756" w:type="dxa"/>
            <w:tcBorders>
              <w:top w:val="nil"/>
              <w:left w:val="single" w:sz="4" w:space="0" w:color="auto"/>
              <w:bottom w:val="single" w:sz="4" w:space="0" w:color="auto"/>
              <w:right w:val="single" w:sz="4" w:space="0" w:color="auto"/>
            </w:tcBorders>
            <w:shd w:val="clear" w:color="auto" w:fill="B4C6E7"/>
          </w:tcPr>
          <w:p w14:paraId="6A3F0879"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1.3</w:t>
            </w:r>
          </w:p>
        </w:tc>
        <w:tc>
          <w:tcPr>
            <w:tcW w:w="12427" w:type="dxa"/>
            <w:tcBorders>
              <w:left w:val="single" w:sz="4" w:space="0" w:color="auto"/>
            </w:tcBorders>
            <w:shd w:val="clear" w:color="auto" w:fill="B4C6E7"/>
          </w:tcPr>
          <w:p w14:paraId="0F34FC9A"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Обим пословања</w:t>
            </w:r>
          </w:p>
        </w:tc>
      </w:tr>
      <w:tr w:rsidR="001F08DB" w:rsidRPr="00844C77" w14:paraId="0AD766B1" w14:textId="77777777" w:rsidTr="00F41F98">
        <w:tc>
          <w:tcPr>
            <w:tcW w:w="756" w:type="dxa"/>
            <w:vMerge w:val="restart"/>
            <w:tcBorders>
              <w:top w:val="nil"/>
              <w:left w:val="single" w:sz="4" w:space="0" w:color="auto"/>
              <w:right w:val="single" w:sz="4" w:space="0" w:color="auto"/>
            </w:tcBorders>
            <w:shd w:val="clear" w:color="auto" w:fill="auto"/>
          </w:tcPr>
          <w:p w14:paraId="58C7EDDB"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08FCC1B4"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Наведите годишњи промет за поседње три завршене пословне године. Ако се ради о новооснованом привредном субјекту, наведите НП.</w:t>
            </w:r>
          </w:p>
          <w:p w14:paraId="639FD361"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spacing w:val="-1"/>
                <w:lang w:val="sr-Cyrl-RS" w:eastAsia="zh-CN"/>
              </w:rPr>
            </w:pPr>
          </w:p>
          <w:p w14:paraId="057D2AE6"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Наведите годишњу нето добит или губитак за последње три завршене пословне године. Ако се ради о новооснованом привредном субјекту, наведите НП.</w:t>
            </w:r>
          </w:p>
          <w:p w14:paraId="2DE37A4B"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0F1E07DB" w14:textId="77777777" w:rsidTr="00F41F98">
        <w:tc>
          <w:tcPr>
            <w:tcW w:w="756" w:type="dxa"/>
            <w:vMerge/>
            <w:tcBorders>
              <w:left w:val="single" w:sz="4" w:space="0" w:color="auto"/>
              <w:right w:val="single" w:sz="4" w:space="0" w:color="auto"/>
            </w:tcBorders>
            <w:shd w:val="clear" w:color="auto" w:fill="auto"/>
          </w:tcPr>
          <w:p w14:paraId="048B46CE"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6E2810A5"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Ако користите складишне просторе који нису у вашем власништву, молимо наведите лице од којег сте простор унајмили/закупили.</w:t>
            </w:r>
          </w:p>
          <w:p w14:paraId="1213728B"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50721B61" w14:textId="77777777" w:rsidTr="00F41F98">
        <w:tc>
          <w:tcPr>
            <w:tcW w:w="756" w:type="dxa"/>
            <w:vMerge/>
            <w:tcBorders>
              <w:left w:val="single" w:sz="4" w:space="0" w:color="auto"/>
              <w:right w:val="single" w:sz="4" w:space="0" w:color="auto"/>
            </w:tcBorders>
            <w:shd w:val="clear" w:color="auto" w:fill="auto"/>
          </w:tcPr>
          <w:p w14:paraId="0E20095E"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7E142673"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За сваку следећу ставку наведите процену броја и вредности декларација по годинама за последње три године. Ако се ради о новооснованом привредном субјекту, наведите НП.</w:t>
            </w:r>
          </w:p>
          <w:p w14:paraId="6613F8AB"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Царинске дажбине</w:t>
            </w:r>
          </w:p>
          <w:p w14:paraId="2737B1BB"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Акциза</w:t>
            </w:r>
          </w:p>
          <w:p w14:paraId="1EAA2535"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ПДВ при увозу</w:t>
            </w:r>
          </w:p>
          <w:p w14:paraId="006226AB"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70CD9A15" w14:textId="77777777" w:rsidTr="00F41F98">
        <w:tc>
          <w:tcPr>
            <w:tcW w:w="756" w:type="dxa"/>
            <w:vMerge/>
            <w:tcBorders>
              <w:left w:val="single" w:sz="4" w:space="0" w:color="auto"/>
              <w:bottom w:val="single" w:sz="4" w:space="0" w:color="auto"/>
              <w:right w:val="single" w:sz="4" w:space="0" w:color="auto"/>
            </w:tcBorders>
            <w:shd w:val="clear" w:color="auto" w:fill="auto"/>
          </w:tcPr>
          <w:p w14:paraId="449126FD"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tcBorders>
              <w:left w:val="single" w:sz="4" w:space="0" w:color="auto"/>
            </w:tcBorders>
            <w:shd w:val="clear" w:color="auto" w:fill="auto"/>
          </w:tcPr>
          <w:p w14:paraId="0F919C78" w14:textId="47FEBD91" w:rsidR="001F08DB" w:rsidRPr="00844C77" w:rsidRDefault="001F08DB" w:rsidP="00F41F98">
            <w:pPr>
              <w:widowControl w:val="0"/>
              <w:shd w:val="clear" w:color="auto" w:fill="FFFFFF"/>
              <w:autoSpaceDE w:val="0"/>
              <w:autoSpaceDN w:val="0"/>
              <w:adjustRightInd w:val="0"/>
              <w:spacing w:line="250" w:lineRule="exact"/>
              <w:rPr>
                <w:rFonts w:eastAsia="SimSun"/>
                <w:noProof/>
                <w:lang w:val="sr-Cyrl-RS" w:eastAsia="zh-CN"/>
              </w:rPr>
            </w:pPr>
            <w:r w:rsidRPr="00844C77">
              <w:rPr>
                <w:rFonts w:eastAsia="SimSun"/>
                <w:noProof/>
                <w:spacing w:val="-1"/>
                <w:lang w:val="sr-Cyrl-RS" w:eastAsia="zh-CN"/>
              </w:rPr>
              <w:t>а)</w:t>
            </w:r>
            <w:r>
              <w:rPr>
                <w:rFonts w:eastAsia="SimSun"/>
                <w:noProof/>
                <w:spacing w:val="-1"/>
                <w:lang w:val="sr-Cyrl-RS" w:eastAsia="zh-CN"/>
              </w:rPr>
              <w:t xml:space="preserve"> </w:t>
            </w:r>
            <w:r w:rsidRPr="00844C77">
              <w:rPr>
                <w:rFonts w:eastAsia="SimSun"/>
                <w:noProof/>
                <w:lang w:val="sr-Cyrl-RS" w:eastAsia="zh-CN"/>
              </w:rPr>
              <w:t>Предвиђате ли било какве структурне промене у вашем привредном субјекту</w:t>
            </w:r>
            <w:r w:rsidRPr="00844C77">
              <w:rPr>
                <w:rFonts w:eastAsia="SimSun"/>
                <w:noProof/>
                <w:spacing w:val="-1"/>
                <w:lang w:val="sr-Cyrl-RS" w:eastAsia="zh-CN"/>
              </w:rPr>
              <w:t xml:space="preserve"> </w:t>
            </w:r>
            <w:r w:rsidRPr="00844C77">
              <w:rPr>
                <w:rFonts w:eastAsia="SimSun"/>
                <w:noProof/>
                <w:lang w:val="sr-Cyrl-RS" w:eastAsia="zh-CN"/>
              </w:rPr>
              <w:t>у следеће две године? Да/</w:t>
            </w:r>
            <w:r w:rsidR="005D7885">
              <w:rPr>
                <w:rFonts w:eastAsia="SimSun"/>
                <w:noProof/>
                <w:lang w:val="sr-Cyrl-RS" w:eastAsia="zh-CN"/>
              </w:rPr>
              <w:t>Н</w:t>
            </w:r>
            <w:r w:rsidRPr="00844C77">
              <w:rPr>
                <w:rFonts w:eastAsia="SimSun"/>
                <w:noProof/>
                <w:lang w:val="sr-Cyrl-RS" w:eastAsia="zh-CN"/>
              </w:rPr>
              <w:t xml:space="preserve">е. </w:t>
            </w:r>
            <w:r w:rsidRPr="00844C77">
              <w:rPr>
                <w:rFonts w:eastAsia="SimSun"/>
                <w:noProof/>
                <w:spacing w:val="-1"/>
                <w:lang w:val="sr-Cyrl-RS" w:eastAsia="zh-CN"/>
              </w:rPr>
              <w:t>Ако је одговор да</w:t>
            </w:r>
            <w:r w:rsidRPr="00844C77">
              <w:rPr>
                <w:rFonts w:eastAsia="SimSun"/>
                <w:noProof/>
                <w:lang w:val="sr-Cyrl-RS" w:eastAsia="zh-CN"/>
              </w:rPr>
              <w:t>, укратко опишите промене.</w:t>
            </w:r>
          </w:p>
          <w:p w14:paraId="602C51ED" w14:textId="77777777" w:rsidR="001F08DB" w:rsidRPr="00844C77" w:rsidRDefault="001F08DB" w:rsidP="00F41F98">
            <w:pPr>
              <w:widowControl w:val="0"/>
              <w:shd w:val="clear" w:color="auto" w:fill="FFFFFF"/>
              <w:autoSpaceDE w:val="0"/>
              <w:autoSpaceDN w:val="0"/>
              <w:adjustRightInd w:val="0"/>
              <w:spacing w:line="250" w:lineRule="exact"/>
              <w:rPr>
                <w:rFonts w:eastAsia="SimSun"/>
                <w:noProof/>
                <w:spacing w:val="-1"/>
                <w:lang w:val="sr-Cyrl-RS" w:eastAsia="zh-CN"/>
              </w:rPr>
            </w:pPr>
          </w:p>
          <w:p w14:paraId="1F4FE2FE" w14:textId="067E4046"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Предвиђате ли било какве значајне промене у ланцу набавке за ваш привредни субјекат</w:t>
            </w:r>
            <w:r w:rsidRPr="00844C77">
              <w:rPr>
                <w:rFonts w:eastAsia="SimSun"/>
                <w:noProof/>
                <w:spacing w:val="-1"/>
                <w:lang w:val="sr-Cyrl-RS" w:eastAsia="zh-CN"/>
              </w:rPr>
              <w:t xml:space="preserve"> </w:t>
            </w:r>
            <w:r w:rsidRPr="00844C77">
              <w:rPr>
                <w:rFonts w:eastAsia="SimSun"/>
                <w:noProof/>
                <w:lang w:val="sr-Cyrl-RS" w:eastAsia="zh-CN"/>
              </w:rPr>
              <w:t>у следеће две године? Да/</w:t>
            </w:r>
            <w:r w:rsidR="005D7885">
              <w:rPr>
                <w:rFonts w:eastAsia="SimSun"/>
                <w:noProof/>
                <w:lang w:val="sr-Cyrl-RS" w:eastAsia="zh-CN"/>
              </w:rPr>
              <w:t>Н</w:t>
            </w:r>
            <w:r w:rsidRPr="00844C77">
              <w:rPr>
                <w:rFonts w:eastAsia="SimSun"/>
                <w:noProof/>
                <w:lang w:val="sr-Cyrl-RS" w:eastAsia="zh-CN"/>
              </w:rPr>
              <w:t xml:space="preserve">е. </w:t>
            </w:r>
            <w:r w:rsidRPr="00844C77">
              <w:rPr>
                <w:rFonts w:eastAsia="SimSun"/>
                <w:noProof/>
                <w:spacing w:val="-1"/>
                <w:lang w:val="sr-Cyrl-RS" w:eastAsia="zh-CN"/>
              </w:rPr>
              <w:t xml:space="preserve">Ако је одговор да, </w:t>
            </w:r>
            <w:r w:rsidRPr="00844C77">
              <w:rPr>
                <w:rFonts w:eastAsia="SimSun"/>
                <w:noProof/>
                <w:lang w:val="sr-Cyrl-RS" w:eastAsia="zh-CN"/>
              </w:rPr>
              <w:t>укратко опишите промене.</w:t>
            </w:r>
          </w:p>
          <w:p w14:paraId="56C3E158"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p>
          <w:p w14:paraId="33A8DA37"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p>
          <w:p w14:paraId="6FC84360"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0AA6745C" w14:textId="77777777" w:rsidTr="00F41F98">
        <w:tc>
          <w:tcPr>
            <w:tcW w:w="756" w:type="dxa"/>
            <w:tcBorders>
              <w:top w:val="single" w:sz="4" w:space="0" w:color="auto"/>
              <w:bottom w:val="single" w:sz="4" w:space="0" w:color="auto"/>
            </w:tcBorders>
            <w:shd w:val="clear" w:color="auto" w:fill="B4C6E7"/>
          </w:tcPr>
          <w:p w14:paraId="1A9CFA2A" w14:textId="77777777" w:rsidR="001F08DB" w:rsidRPr="00844C77" w:rsidRDefault="001F08DB" w:rsidP="00F41F98">
            <w:pPr>
              <w:widowControl w:val="0"/>
              <w:autoSpaceDE w:val="0"/>
              <w:autoSpaceDN w:val="0"/>
              <w:adjustRightInd w:val="0"/>
              <w:jc w:val="center"/>
              <w:rPr>
                <w:rFonts w:eastAsia="SimSun"/>
                <w:b/>
                <w:noProof/>
                <w:lang w:val="sr-Cyrl-RS" w:eastAsia="zh-CN"/>
              </w:rPr>
            </w:pPr>
            <w:r w:rsidRPr="00844C77">
              <w:rPr>
                <w:rFonts w:eastAsia="SimSun"/>
                <w:b/>
                <w:noProof/>
                <w:lang w:val="sr-Cyrl-RS" w:eastAsia="zh-CN"/>
              </w:rPr>
              <w:lastRenderedPageBreak/>
              <w:t>1.4.</w:t>
            </w:r>
          </w:p>
        </w:tc>
        <w:tc>
          <w:tcPr>
            <w:tcW w:w="12427" w:type="dxa"/>
            <w:shd w:val="clear" w:color="auto" w:fill="B4C6E7"/>
          </w:tcPr>
          <w:p w14:paraId="1335CB57"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Царински подаци и статистика </w:t>
            </w:r>
          </w:p>
          <w:p w14:paraId="11C69749" w14:textId="77777777" w:rsidR="001F08DB" w:rsidRPr="00844C77" w:rsidRDefault="001F08DB" w:rsidP="00F41F98">
            <w:pPr>
              <w:widowControl w:val="0"/>
              <w:autoSpaceDE w:val="0"/>
              <w:autoSpaceDN w:val="0"/>
              <w:adjustRightInd w:val="0"/>
              <w:rPr>
                <w:rFonts w:eastAsia="SimSun"/>
                <w:b/>
                <w:noProof/>
                <w:lang w:val="sr-Cyrl-RS" w:eastAsia="zh-CN"/>
              </w:rPr>
            </w:pPr>
          </w:p>
        </w:tc>
      </w:tr>
      <w:tr w:rsidR="001F08DB" w:rsidRPr="00844C77" w14:paraId="541B53AE" w14:textId="77777777" w:rsidTr="00F41F98">
        <w:tc>
          <w:tcPr>
            <w:tcW w:w="756" w:type="dxa"/>
            <w:tcBorders>
              <w:top w:val="single" w:sz="4" w:space="0" w:color="auto"/>
              <w:left w:val="single" w:sz="4" w:space="0" w:color="auto"/>
              <w:bottom w:val="nil"/>
              <w:right w:val="single" w:sz="4" w:space="0" w:color="auto"/>
            </w:tcBorders>
            <w:shd w:val="clear" w:color="auto" w:fill="auto"/>
          </w:tcPr>
          <w:p w14:paraId="2ECAA0AD"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2E82C99E"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 вас одговорите на следећа питања:</w:t>
            </w:r>
          </w:p>
          <w:p w14:paraId="6A7D71C9"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Pr>
                <w:rFonts w:eastAsia="SimSun"/>
                <w:noProof/>
                <w:lang w:val="sr-Cyrl-RS" w:eastAsia="zh-CN"/>
              </w:rPr>
              <w:t xml:space="preserve"> </w:t>
            </w:r>
            <w:r w:rsidRPr="00844C77">
              <w:rPr>
                <w:rFonts w:eastAsia="SimSun"/>
                <w:noProof/>
                <w:lang w:val="sr-Cyrl-RS" w:eastAsia="zh-CN"/>
              </w:rPr>
              <w:t>Обављате ли царинске формалности у своје име и за свој рачун?</w:t>
            </w:r>
          </w:p>
          <w:p w14:paraId="69831F7B"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p w14:paraId="665BAE5D"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 xml:space="preserve">Заступа ли вас неко у царинским формалностима? </w:t>
            </w:r>
            <w:r w:rsidRPr="00844C77">
              <w:rPr>
                <w:rFonts w:eastAsia="SimSun"/>
                <w:noProof/>
                <w:spacing w:val="-1"/>
                <w:lang w:val="sr-Cyrl-RS" w:eastAsia="zh-CN"/>
              </w:rPr>
              <w:t>Ако је одговор да</w:t>
            </w:r>
            <w:r w:rsidRPr="00844C77">
              <w:rPr>
                <w:rFonts w:eastAsia="SimSun"/>
                <w:noProof/>
                <w:lang w:val="sr-Cyrl-RS" w:eastAsia="zh-CN"/>
              </w:rPr>
              <w:t>, ко? Молимо вас наведите име, адресу и ПИБ заступника.</w:t>
            </w:r>
          </w:p>
          <w:p w14:paraId="663D0937"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p w14:paraId="4E975E3E"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в)</w:t>
            </w:r>
            <w:r>
              <w:rPr>
                <w:rFonts w:eastAsia="SimSun"/>
                <w:noProof/>
                <w:lang w:val="sr-Cyrl-RS" w:eastAsia="zh-CN"/>
              </w:rPr>
              <w:t xml:space="preserve"> </w:t>
            </w:r>
            <w:r w:rsidRPr="00844C77">
              <w:rPr>
                <w:rFonts w:eastAsia="SimSun"/>
                <w:noProof/>
                <w:lang w:val="sr-Cyrl-RS" w:eastAsia="zh-CN"/>
              </w:rPr>
              <w:t xml:space="preserve">Заступате ли ви друга лица у царинским формалностима? </w:t>
            </w:r>
            <w:r w:rsidRPr="00844C77">
              <w:rPr>
                <w:rFonts w:eastAsia="SimSun"/>
                <w:noProof/>
                <w:spacing w:val="-1"/>
                <w:lang w:val="sr-Cyrl-RS" w:eastAsia="zh-CN"/>
              </w:rPr>
              <w:t>Ако је одговор да</w:t>
            </w:r>
            <w:r w:rsidRPr="00844C77">
              <w:rPr>
                <w:rFonts w:eastAsia="SimSun"/>
                <w:noProof/>
                <w:lang w:val="sr-Cyrl-RS" w:eastAsia="zh-CN"/>
              </w:rPr>
              <w:t xml:space="preserve">, кога? (Наведите називе најзначајнијих </w:t>
            </w:r>
            <w:r w:rsidRPr="00844C77">
              <w:rPr>
                <w:rFonts w:eastAsia="SimSun"/>
                <w:noProof/>
                <w:spacing w:val="-1"/>
                <w:lang w:val="sr-Cyrl-RS" w:eastAsia="zh-CN"/>
              </w:rPr>
              <w:t>привредних субјеката</w:t>
            </w:r>
            <w:r w:rsidRPr="00844C77">
              <w:rPr>
                <w:rFonts w:eastAsia="SimSun"/>
                <w:noProof/>
                <w:lang w:val="sr-Cyrl-RS" w:eastAsia="zh-CN"/>
              </w:rPr>
              <w:t>.)</w:t>
            </w:r>
          </w:p>
          <w:p w14:paraId="20075382" w14:textId="77777777" w:rsidR="001F08DB" w:rsidRPr="00844C77" w:rsidRDefault="001F08DB" w:rsidP="00F41F98">
            <w:pPr>
              <w:widowControl w:val="0"/>
              <w:autoSpaceDE w:val="0"/>
              <w:autoSpaceDN w:val="0"/>
              <w:adjustRightInd w:val="0"/>
              <w:rPr>
                <w:rFonts w:eastAsia="SimSun"/>
                <w:b/>
                <w:noProof/>
                <w:lang w:val="sr-Cyrl-RS" w:eastAsia="zh-CN"/>
              </w:rPr>
            </w:pPr>
          </w:p>
        </w:tc>
      </w:tr>
      <w:tr w:rsidR="001F08DB" w:rsidRPr="00844C77" w14:paraId="1F296E2C" w14:textId="77777777" w:rsidTr="00F41F98">
        <w:tc>
          <w:tcPr>
            <w:tcW w:w="756" w:type="dxa"/>
            <w:tcBorders>
              <w:top w:val="nil"/>
              <w:left w:val="single" w:sz="4" w:space="0" w:color="auto"/>
              <w:bottom w:val="nil"/>
              <w:right w:val="single" w:sz="4" w:space="0" w:color="auto"/>
            </w:tcBorders>
            <w:shd w:val="clear" w:color="auto" w:fill="auto"/>
          </w:tcPr>
          <w:p w14:paraId="37660F8E"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616F9027" w14:textId="56CF7D41"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Тргујете ли робом која подлеже анти-дампинг или компензаторним дажбинама? Да/</w:t>
            </w:r>
            <w:r w:rsidR="005D7885">
              <w:rPr>
                <w:rFonts w:eastAsia="SimSun"/>
                <w:noProof/>
                <w:lang w:val="sr-Cyrl-RS" w:eastAsia="zh-CN"/>
              </w:rPr>
              <w:t>Н</w:t>
            </w:r>
            <w:r w:rsidRPr="00844C77">
              <w:rPr>
                <w:rFonts w:eastAsia="SimSun"/>
                <w:noProof/>
                <w:lang w:val="sr-Cyrl-RS" w:eastAsia="zh-CN"/>
              </w:rPr>
              <w:t>е</w:t>
            </w:r>
          </w:p>
          <w:p w14:paraId="0FFA12A5"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spacing w:val="-1"/>
                <w:lang w:val="sr-Cyrl-RS" w:eastAsia="zh-CN"/>
              </w:rPr>
              <w:t>Ако је одговор да</w:t>
            </w:r>
            <w:r w:rsidRPr="00844C77">
              <w:rPr>
                <w:rFonts w:eastAsia="SimSun"/>
                <w:noProof/>
                <w:lang w:val="sr-Cyrl-RS" w:eastAsia="zh-CN"/>
              </w:rPr>
              <w:t>, наведите детаље о произвођачу (произвођачима) или земљама чија роба подлеже напред наведеним дажбинама.</w:t>
            </w:r>
          </w:p>
          <w:p w14:paraId="07A9FBB1" w14:textId="77777777" w:rsidR="001F08DB" w:rsidRPr="00844C77" w:rsidRDefault="001F08DB" w:rsidP="00F41F98">
            <w:pPr>
              <w:widowControl w:val="0"/>
              <w:autoSpaceDE w:val="0"/>
              <w:autoSpaceDN w:val="0"/>
              <w:adjustRightInd w:val="0"/>
              <w:rPr>
                <w:rFonts w:eastAsia="SimSun"/>
                <w:b/>
                <w:noProof/>
                <w:lang w:val="sr-Cyrl-RS" w:eastAsia="zh-CN"/>
              </w:rPr>
            </w:pPr>
          </w:p>
        </w:tc>
      </w:tr>
      <w:tr w:rsidR="001F08DB" w:rsidRPr="00844C77" w14:paraId="3BE77CBB" w14:textId="77777777" w:rsidTr="00F41F98">
        <w:tc>
          <w:tcPr>
            <w:tcW w:w="756" w:type="dxa"/>
            <w:tcBorders>
              <w:top w:val="nil"/>
              <w:left w:val="single" w:sz="4" w:space="0" w:color="auto"/>
              <w:bottom w:val="single" w:sz="4" w:space="0" w:color="auto"/>
              <w:right w:val="single" w:sz="4" w:space="0" w:color="auto"/>
            </w:tcBorders>
            <w:shd w:val="clear" w:color="auto" w:fill="auto"/>
          </w:tcPr>
          <w:p w14:paraId="137462A8"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72F9843F"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Наведите број транзитних декларација по годинама за последње три године. Ако се ради о новооснованом привредном субјекту, наведите НП.</w:t>
            </w:r>
          </w:p>
          <w:p w14:paraId="69534E15"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tc>
      </w:tr>
      <w:tr w:rsidR="001F08DB" w:rsidRPr="00844C77" w14:paraId="57CD3305" w14:textId="77777777" w:rsidTr="00F41F98">
        <w:tc>
          <w:tcPr>
            <w:tcW w:w="756" w:type="dxa"/>
            <w:tcBorders>
              <w:top w:val="nil"/>
              <w:left w:val="single" w:sz="4" w:space="0" w:color="auto"/>
              <w:bottom w:val="single" w:sz="4" w:space="0" w:color="auto"/>
              <w:right w:val="single" w:sz="4" w:space="0" w:color="auto"/>
            </w:tcBorders>
            <w:shd w:val="clear" w:color="auto" w:fill="B4C6E7"/>
          </w:tcPr>
          <w:p w14:paraId="3AA8EA80" w14:textId="77777777" w:rsidR="001F08DB" w:rsidRPr="00844C77" w:rsidRDefault="001F08DB" w:rsidP="00F41F98">
            <w:pPr>
              <w:widowControl w:val="0"/>
              <w:autoSpaceDE w:val="0"/>
              <w:autoSpaceDN w:val="0"/>
              <w:adjustRightInd w:val="0"/>
              <w:jc w:val="center"/>
              <w:rPr>
                <w:rFonts w:eastAsia="SimSun"/>
                <w:b/>
                <w:noProof/>
                <w:lang w:val="sr-Cyrl-RS" w:eastAsia="zh-CN"/>
              </w:rPr>
            </w:pPr>
            <w:r w:rsidRPr="00844C77">
              <w:rPr>
                <w:rFonts w:eastAsia="SimSun"/>
                <w:b/>
                <w:noProof/>
                <w:lang w:val="sr-Cyrl-RS" w:eastAsia="zh-CN"/>
              </w:rPr>
              <w:t>1.5</w:t>
            </w:r>
          </w:p>
        </w:tc>
        <w:tc>
          <w:tcPr>
            <w:tcW w:w="12427" w:type="dxa"/>
            <w:tcBorders>
              <w:left w:val="single" w:sz="4" w:space="0" w:color="auto"/>
            </w:tcBorders>
            <w:shd w:val="clear" w:color="auto" w:fill="B4C6E7"/>
          </w:tcPr>
          <w:p w14:paraId="7D38FECC"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Практични стандарди за оспособљеност или професионалне квалификације </w:t>
            </w:r>
          </w:p>
          <w:p w14:paraId="0E93D132" w14:textId="6A89B95C" w:rsidR="001F08DB" w:rsidRPr="00844C77" w:rsidRDefault="001F08DB" w:rsidP="001E0224">
            <w:pPr>
              <w:widowControl w:val="0"/>
              <w:autoSpaceDE w:val="0"/>
              <w:autoSpaceDN w:val="0"/>
              <w:adjustRightInd w:val="0"/>
              <w:rPr>
                <w:rFonts w:eastAsia="SimSun"/>
                <w:b/>
                <w:noProof/>
                <w:lang w:val="sr-Cyrl-RS" w:eastAsia="zh-CN"/>
              </w:rPr>
            </w:pPr>
            <w:r w:rsidRPr="00844C77">
              <w:rPr>
                <w:rFonts w:eastAsia="SimSun"/>
                <w:b/>
                <w:i/>
                <w:noProof/>
                <w:lang w:val="sr-Cyrl-RS" w:eastAsia="zh-CN"/>
              </w:rPr>
              <w:t>(Члан 28. Царинског закона, члан 31. Уредбе о царинским поступцима и царинским формалностима</w:t>
            </w:r>
            <w:r w:rsidRPr="00844C77">
              <w:rPr>
                <w:rFonts w:eastAsia="SimSun"/>
                <w:b/>
                <w:noProof/>
                <w:lang w:val="sr-Cyrl-RS" w:eastAsia="zh-CN"/>
              </w:rPr>
              <w:t>)</w:t>
            </w:r>
          </w:p>
        </w:tc>
      </w:tr>
      <w:tr w:rsidR="001F08DB" w:rsidRPr="00844C77" w14:paraId="3F602C08" w14:textId="77777777" w:rsidTr="00F41F98">
        <w:trPr>
          <w:trHeight w:val="400"/>
        </w:trPr>
        <w:tc>
          <w:tcPr>
            <w:tcW w:w="756" w:type="dxa"/>
            <w:tcBorders>
              <w:top w:val="nil"/>
              <w:left w:val="single" w:sz="4" w:space="0" w:color="auto"/>
              <w:bottom w:val="single" w:sz="4" w:space="0" w:color="auto"/>
              <w:right w:val="single" w:sz="4" w:space="0" w:color="auto"/>
            </w:tcBorders>
            <w:shd w:val="clear" w:color="auto" w:fill="B4C6E7"/>
          </w:tcPr>
          <w:p w14:paraId="762B2812" w14:textId="77777777" w:rsidR="001F08DB" w:rsidRPr="00844C77" w:rsidRDefault="001F08DB" w:rsidP="00F41F98">
            <w:pPr>
              <w:widowControl w:val="0"/>
              <w:autoSpaceDE w:val="0"/>
              <w:autoSpaceDN w:val="0"/>
              <w:adjustRightInd w:val="0"/>
              <w:jc w:val="center"/>
              <w:rPr>
                <w:rFonts w:eastAsia="SimSun"/>
                <w:b/>
                <w:noProof/>
                <w:lang w:val="sr-Cyrl-RS" w:eastAsia="zh-CN"/>
              </w:rPr>
            </w:pPr>
            <w:r w:rsidRPr="00844C77">
              <w:rPr>
                <w:rFonts w:eastAsia="SimSun"/>
                <w:b/>
                <w:noProof/>
                <w:lang w:val="sr-Cyrl-RS" w:eastAsia="zh-CN"/>
              </w:rPr>
              <w:t>1.5.1</w:t>
            </w:r>
          </w:p>
        </w:tc>
        <w:tc>
          <w:tcPr>
            <w:tcW w:w="12427" w:type="dxa"/>
            <w:tcBorders>
              <w:left w:val="single" w:sz="4" w:space="0" w:color="auto"/>
            </w:tcBorders>
            <w:shd w:val="clear" w:color="auto" w:fill="B4C6E7"/>
          </w:tcPr>
          <w:p w14:paraId="70AD31E6" w14:textId="77777777" w:rsidR="001F08DB" w:rsidRPr="00844C77" w:rsidRDefault="001F08DB" w:rsidP="00F41F98">
            <w:pPr>
              <w:widowControl w:val="0"/>
              <w:autoSpaceDE w:val="0"/>
              <w:autoSpaceDN w:val="0"/>
              <w:adjustRightInd w:val="0"/>
              <w:rPr>
                <w:rFonts w:eastAsia="SimSun"/>
                <w:noProof/>
                <w:color w:val="000000"/>
                <w:spacing w:val="-1"/>
                <w:lang w:val="sr-Cyrl-RS" w:eastAsia="zh-CN"/>
              </w:rPr>
            </w:pPr>
            <w:r w:rsidRPr="00844C77">
              <w:rPr>
                <w:rFonts w:eastAsia="SimSun"/>
                <w:b/>
                <w:noProof/>
                <w:lang w:val="sr-Cyrl-RS" w:eastAsia="zh-CN"/>
              </w:rPr>
              <w:t>Практични</w:t>
            </w:r>
            <w:r w:rsidRPr="00844C77">
              <w:rPr>
                <w:rFonts w:eastAsia="SimSun"/>
                <w:b/>
                <w:noProof/>
                <w:color w:val="000000"/>
                <w:lang w:val="sr-Cyrl-RS" w:eastAsia="zh-CN"/>
              </w:rPr>
              <w:t xml:space="preserve"> стандарди за оспособљеност </w:t>
            </w:r>
          </w:p>
        </w:tc>
      </w:tr>
      <w:tr w:rsidR="001F08DB" w:rsidRPr="00844C77" w14:paraId="3ACD2F84" w14:textId="77777777" w:rsidTr="00F41F98">
        <w:tc>
          <w:tcPr>
            <w:tcW w:w="756" w:type="dxa"/>
            <w:vMerge w:val="restart"/>
            <w:tcBorders>
              <w:top w:val="nil"/>
              <w:left w:val="single" w:sz="4" w:space="0" w:color="auto"/>
              <w:right w:val="single" w:sz="4" w:space="0" w:color="auto"/>
            </w:tcBorders>
            <w:shd w:val="clear" w:color="auto" w:fill="auto"/>
          </w:tcPr>
          <w:p w14:paraId="678602E6"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1B2A2326" w14:textId="3841449F" w:rsidR="001F08DB" w:rsidRPr="00844C77" w:rsidRDefault="001F08DB" w:rsidP="00F41F98">
            <w:pPr>
              <w:widowControl w:val="0"/>
              <w:shd w:val="clear" w:color="auto" w:fill="FFFFFF"/>
              <w:tabs>
                <w:tab w:val="left" w:pos="264"/>
              </w:tabs>
              <w:autoSpaceDE w:val="0"/>
              <w:autoSpaceDN w:val="0"/>
              <w:adjustRightInd w:val="0"/>
              <w:spacing w:line="245" w:lineRule="exact"/>
              <w:ind w:right="514"/>
              <w:rPr>
                <w:rFonts w:eastAsia="SimSun"/>
                <w:noProof/>
                <w:spacing w:val="-1"/>
                <w:lang w:val="sr-Cyrl-RS" w:eastAsia="zh-CN"/>
              </w:rPr>
            </w:pPr>
            <w:r w:rsidRPr="00844C77">
              <w:rPr>
                <w:rFonts w:eastAsia="SimSun"/>
                <w:noProof/>
                <w:spacing w:val="-1"/>
                <w:lang w:val="sr-Cyrl-RS" w:eastAsia="zh-CN"/>
              </w:rPr>
              <w:t>Имате ли ви или лице надлежно за ваша царинска питања практично искуство у царинским питањима у трајању од најмање три године? Да/</w:t>
            </w:r>
            <w:r w:rsidR="005D7885">
              <w:rPr>
                <w:rFonts w:eastAsia="SimSun"/>
                <w:noProof/>
                <w:spacing w:val="-1"/>
                <w:lang w:val="sr-Cyrl-RS" w:eastAsia="zh-CN"/>
              </w:rPr>
              <w:t>Н</w:t>
            </w:r>
            <w:r w:rsidRPr="00844C77">
              <w:rPr>
                <w:rFonts w:eastAsia="SimSun"/>
                <w:noProof/>
                <w:spacing w:val="-1"/>
                <w:lang w:val="sr-Cyrl-RS" w:eastAsia="zh-CN"/>
              </w:rPr>
              <w:t>е</w:t>
            </w:r>
          </w:p>
          <w:p w14:paraId="3A932A5E" w14:textId="77777777" w:rsidR="001F08DB" w:rsidRPr="00844C77" w:rsidRDefault="001F08DB" w:rsidP="00F41F98">
            <w:pPr>
              <w:spacing w:after="160" w:line="259" w:lineRule="auto"/>
              <w:rPr>
                <w:rFonts w:eastAsia="Calibri"/>
                <w:lang w:val="sr-Cyrl-RS"/>
              </w:rPr>
            </w:pPr>
            <w:r w:rsidRPr="00844C77">
              <w:rPr>
                <w:rFonts w:eastAsia="Calibri"/>
                <w:lang w:val="sr-Cyrl-RS"/>
              </w:rPr>
              <w:t xml:space="preserve">Ако да, наведите појединости којима се то искуство доказује. </w:t>
            </w:r>
          </w:p>
        </w:tc>
      </w:tr>
      <w:tr w:rsidR="001F08DB" w:rsidRPr="00844C77" w14:paraId="4C5B2612" w14:textId="77777777" w:rsidTr="00F41F98">
        <w:tc>
          <w:tcPr>
            <w:tcW w:w="756" w:type="dxa"/>
            <w:vMerge/>
            <w:tcBorders>
              <w:left w:val="single" w:sz="4" w:space="0" w:color="auto"/>
              <w:bottom w:val="single" w:sz="4" w:space="0" w:color="auto"/>
              <w:right w:val="single" w:sz="4" w:space="0" w:color="auto"/>
            </w:tcBorders>
            <w:shd w:val="clear" w:color="auto" w:fill="auto"/>
          </w:tcPr>
          <w:p w14:paraId="6CA4ACD9"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0487EF21"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Да ли ви или лице надлежно за ваша царинска питања испуњавате стандарде квалитета за царинска питања коју је донео европски орган за стандардизацију, ако је примењиво?</w:t>
            </w:r>
          </w:p>
          <w:p w14:paraId="6DED86D9"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lang w:val="sr-Cyrl-RS" w:eastAsia="zh-CN"/>
              </w:rPr>
              <w:t>Ако да, наведите појединости о том стандарду квалитета.</w:t>
            </w:r>
          </w:p>
        </w:tc>
      </w:tr>
      <w:tr w:rsidR="001F08DB" w:rsidRPr="00844C77" w14:paraId="3239E37B" w14:textId="77777777" w:rsidTr="00F41F98">
        <w:trPr>
          <w:trHeight w:hRule="exact" w:val="340"/>
        </w:trPr>
        <w:tc>
          <w:tcPr>
            <w:tcW w:w="756" w:type="dxa"/>
            <w:tcBorders>
              <w:top w:val="nil"/>
              <w:left w:val="single" w:sz="4" w:space="0" w:color="auto"/>
              <w:bottom w:val="single" w:sz="4" w:space="0" w:color="auto"/>
              <w:right w:val="single" w:sz="4" w:space="0" w:color="auto"/>
            </w:tcBorders>
            <w:shd w:val="clear" w:color="auto" w:fill="B4C6E7"/>
          </w:tcPr>
          <w:p w14:paraId="5FD06877" w14:textId="77777777" w:rsidR="001F08DB" w:rsidRPr="00844C77" w:rsidRDefault="001F08DB" w:rsidP="00F41F98">
            <w:pPr>
              <w:widowControl w:val="0"/>
              <w:autoSpaceDE w:val="0"/>
              <w:autoSpaceDN w:val="0"/>
              <w:adjustRightInd w:val="0"/>
              <w:jc w:val="center"/>
              <w:rPr>
                <w:rFonts w:eastAsia="SimSun"/>
                <w:b/>
                <w:noProof/>
                <w:lang w:val="sr-Cyrl-RS" w:eastAsia="zh-CN"/>
              </w:rPr>
            </w:pPr>
            <w:r w:rsidRPr="00844C77">
              <w:rPr>
                <w:rFonts w:eastAsia="SimSun"/>
                <w:b/>
                <w:noProof/>
                <w:lang w:val="sr-Cyrl-RS" w:eastAsia="zh-CN"/>
              </w:rPr>
              <w:t>1.5.2</w:t>
            </w:r>
          </w:p>
        </w:tc>
        <w:tc>
          <w:tcPr>
            <w:tcW w:w="12427" w:type="dxa"/>
            <w:tcBorders>
              <w:left w:val="single" w:sz="4" w:space="0" w:color="auto"/>
            </w:tcBorders>
            <w:shd w:val="clear" w:color="auto" w:fill="B4C6E7"/>
          </w:tcPr>
          <w:p w14:paraId="59447498"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Професионалне квалификације</w:t>
            </w:r>
          </w:p>
        </w:tc>
      </w:tr>
      <w:tr w:rsidR="001F08DB" w:rsidRPr="00844C77" w14:paraId="4934EDCC" w14:textId="77777777" w:rsidTr="00F41F98">
        <w:tc>
          <w:tcPr>
            <w:tcW w:w="756" w:type="dxa"/>
            <w:tcBorders>
              <w:top w:val="nil"/>
              <w:left w:val="single" w:sz="4" w:space="0" w:color="auto"/>
              <w:bottom w:val="single" w:sz="4" w:space="0" w:color="auto"/>
              <w:right w:val="single" w:sz="4" w:space="0" w:color="auto"/>
            </w:tcBorders>
            <w:shd w:val="clear" w:color="auto" w:fill="auto"/>
          </w:tcPr>
          <w:p w14:paraId="71D8AD9D" w14:textId="77777777" w:rsidR="001F08DB" w:rsidRPr="00844C77" w:rsidRDefault="001F08DB" w:rsidP="00F41F98">
            <w:pPr>
              <w:widowControl w:val="0"/>
              <w:autoSpaceDE w:val="0"/>
              <w:autoSpaceDN w:val="0"/>
              <w:adjustRightInd w:val="0"/>
              <w:jc w:val="center"/>
              <w:rPr>
                <w:rFonts w:eastAsia="SimSun"/>
                <w:b/>
                <w:noProof/>
                <w:lang w:val="sr-Cyrl-RS" w:eastAsia="zh-CN"/>
              </w:rPr>
            </w:pPr>
          </w:p>
        </w:tc>
        <w:tc>
          <w:tcPr>
            <w:tcW w:w="12427" w:type="dxa"/>
            <w:tcBorders>
              <w:left w:val="single" w:sz="4" w:space="0" w:color="auto"/>
            </w:tcBorders>
            <w:shd w:val="clear" w:color="auto" w:fill="auto"/>
          </w:tcPr>
          <w:p w14:paraId="20894843"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Да ли сте ви или лице надлежно за ваша царинска питања успешно завршили оспособљавање у подручју царинског законодавства које је релевантно и сразмерно обиму ваше укључености у активности повезане с царином.</w:t>
            </w:r>
          </w:p>
          <w:p w14:paraId="4DA5FF4A"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p w14:paraId="743FA8A0"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lang w:val="sr-Cyrl-RS" w:eastAsia="zh-CN"/>
              </w:rPr>
              <w:lastRenderedPageBreak/>
              <w:t xml:space="preserve">Ако </w:t>
            </w:r>
            <w:r>
              <w:rPr>
                <w:rFonts w:eastAsia="SimSun"/>
                <w:noProof/>
                <w:lang w:val="sr-Cyrl-RS" w:eastAsia="zh-CN"/>
              </w:rPr>
              <w:t xml:space="preserve">је одговор </w:t>
            </w:r>
            <w:r w:rsidRPr="00844C77">
              <w:rPr>
                <w:rFonts w:eastAsia="SimSun"/>
                <w:noProof/>
                <w:lang w:val="sr-Cyrl-RS" w:eastAsia="zh-CN"/>
              </w:rPr>
              <w:t xml:space="preserve">да, наведите појединости у погледу оспособљавања које сте ви или лице надлежно за ваша царинска питања успешно завршили.  </w:t>
            </w:r>
          </w:p>
        </w:tc>
      </w:tr>
      <w:tr w:rsidR="001F08DB" w:rsidRPr="00844C77" w14:paraId="7830CE5F" w14:textId="77777777" w:rsidTr="00F41F98">
        <w:trPr>
          <w:trHeight w:val="699"/>
        </w:trPr>
        <w:tc>
          <w:tcPr>
            <w:tcW w:w="756" w:type="dxa"/>
            <w:tcBorders>
              <w:top w:val="single" w:sz="4" w:space="0" w:color="auto"/>
            </w:tcBorders>
            <w:shd w:val="clear" w:color="auto" w:fill="B4C6E7"/>
          </w:tcPr>
          <w:p w14:paraId="0E9385B3"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noProof/>
                <w:lang w:val="sr-Cyrl-RS" w:eastAsia="zh-CN"/>
              </w:rPr>
              <w:lastRenderedPageBreak/>
              <w:t>2.</w:t>
            </w:r>
          </w:p>
        </w:tc>
        <w:tc>
          <w:tcPr>
            <w:tcW w:w="12427" w:type="dxa"/>
            <w:shd w:val="clear" w:color="auto" w:fill="B4C6E7"/>
          </w:tcPr>
          <w:p w14:paraId="4C7CEEA8" w14:textId="6AF7C28C"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Рачуноводство </w:t>
            </w:r>
          </w:p>
          <w:p w14:paraId="6FDC7992" w14:textId="6A84F00C" w:rsidR="001F08DB" w:rsidRPr="00844C77" w:rsidRDefault="001F08DB" w:rsidP="00A7316C">
            <w:pPr>
              <w:widowControl w:val="0"/>
              <w:autoSpaceDE w:val="0"/>
              <w:autoSpaceDN w:val="0"/>
              <w:adjustRightInd w:val="0"/>
              <w:rPr>
                <w:rFonts w:eastAsia="SimSun"/>
                <w:noProof/>
                <w:spacing w:val="-1"/>
                <w:lang w:val="sr-Cyrl-RS" w:eastAsia="zh-CN"/>
              </w:rPr>
            </w:pPr>
            <w:r w:rsidRPr="00844C77">
              <w:rPr>
                <w:rFonts w:eastAsia="SimSun"/>
                <w:b/>
                <w:i/>
                <w:noProof/>
                <w:lang w:val="sr-Cyrl-RS" w:eastAsia="zh-CN"/>
              </w:rPr>
              <w:t>(члан 28. Царинског закона</w:t>
            </w:r>
            <w:r w:rsidR="00A7316C">
              <w:rPr>
                <w:rFonts w:eastAsia="SimSun"/>
                <w:b/>
                <w:i/>
                <w:noProof/>
                <w:lang w:val="sr-Cyrl-RS" w:eastAsia="zh-CN"/>
              </w:rPr>
              <w:t>;</w:t>
            </w:r>
            <w:r w:rsidR="00BB3B43">
              <w:rPr>
                <w:rFonts w:eastAsia="SimSun"/>
                <w:b/>
                <w:i/>
                <w:noProof/>
                <w:lang w:val="sr-Cyrl-RS" w:eastAsia="zh-CN"/>
              </w:rPr>
              <w:t xml:space="preserve"> </w:t>
            </w:r>
            <w:r w:rsidRPr="00844C77">
              <w:rPr>
                <w:rFonts w:eastAsia="SimSun"/>
                <w:b/>
                <w:i/>
                <w:noProof/>
                <w:lang w:val="sr-Cyrl-RS" w:eastAsia="zh-CN"/>
              </w:rPr>
              <w:t>члан</w:t>
            </w:r>
            <w:r w:rsidR="00BB3B43">
              <w:rPr>
                <w:rFonts w:eastAsia="SimSun"/>
                <w:b/>
                <w:i/>
                <w:noProof/>
                <w:lang w:val="sr-Cyrl-RS" w:eastAsia="zh-CN"/>
              </w:rPr>
              <w:t>ови</w:t>
            </w:r>
            <w:r w:rsidRPr="00844C77">
              <w:rPr>
                <w:rFonts w:eastAsia="SimSun"/>
                <w:b/>
                <w:i/>
                <w:noProof/>
                <w:lang w:val="sr-Cyrl-RS" w:eastAsia="zh-CN"/>
              </w:rPr>
              <w:t xml:space="preserve"> 29.</w:t>
            </w:r>
            <w:r w:rsidR="008A6C00">
              <w:rPr>
                <w:rFonts w:eastAsia="SimSun"/>
                <w:b/>
                <w:i/>
                <w:noProof/>
                <w:lang w:val="sr-Cyrl-RS" w:eastAsia="zh-CN"/>
              </w:rPr>
              <w:t xml:space="preserve"> и 154. став 2. тачк</w:t>
            </w:r>
            <w:r w:rsidR="00A7316C">
              <w:rPr>
                <w:rFonts w:eastAsia="SimSun"/>
                <w:b/>
                <w:i/>
                <w:noProof/>
                <w:lang w:val="sr-Cyrl-RS" w:eastAsia="zh-CN"/>
              </w:rPr>
              <w:t>а</w:t>
            </w:r>
            <w:r w:rsidR="008A6C00">
              <w:rPr>
                <w:rFonts w:eastAsia="SimSun"/>
                <w:b/>
                <w:i/>
                <w:noProof/>
                <w:lang w:val="sr-Cyrl-RS" w:eastAsia="zh-CN"/>
              </w:rPr>
              <w:t xml:space="preserve"> 1)</w:t>
            </w:r>
            <w:r w:rsidR="00674526">
              <w:rPr>
                <w:rFonts w:eastAsia="SimSun"/>
                <w:b/>
                <w:i/>
                <w:noProof/>
                <w:lang w:val="sr-Cyrl-RS" w:eastAsia="zh-CN"/>
              </w:rPr>
              <w:t xml:space="preserve"> </w:t>
            </w:r>
            <w:r w:rsidRPr="00844C77">
              <w:rPr>
                <w:rFonts w:eastAsia="SimSun"/>
                <w:b/>
                <w:i/>
                <w:noProof/>
                <w:lang w:val="sr-Cyrl-RS" w:eastAsia="zh-CN"/>
              </w:rPr>
              <w:t>Уредбе о царинским поступцима и царинским формалностима)</w:t>
            </w:r>
          </w:p>
        </w:tc>
      </w:tr>
      <w:tr w:rsidR="001F08DB" w:rsidRPr="00844C77" w14:paraId="5A0CDDDE" w14:textId="77777777" w:rsidTr="00F41F98">
        <w:tc>
          <w:tcPr>
            <w:tcW w:w="756" w:type="dxa"/>
            <w:shd w:val="clear" w:color="auto" w:fill="B4C6E7"/>
          </w:tcPr>
          <w:p w14:paraId="036A07EE"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noProof/>
                <w:lang w:val="sr-Cyrl-RS" w:eastAsia="zh-CN"/>
              </w:rPr>
              <w:t>2.1</w:t>
            </w:r>
          </w:p>
        </w:tc>
        <w:tc>
          <w:tcPr>
            <w:tcW w:w="12427" w:type="dxa"/>
            <w:shd w:val="clear" w:color="auto" w:fill="B4C6E7"/>
          </w:tcPr>
          <w:p w14:paraId="15BEDADA"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Рачуноводствени систем</w:t>
            </w:r>
          </w:p>
          <w:p w14:paraId="55DEA92C"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1C34B75E" w14:textId="77777777" w:rsidTr="00F41F98">
        <w:tc>
          <w:tcPr>
            <w:tcW w:w="756" w:type="dxa"/>
            <w:vMerge w:val="restart"/>
            <w:shd w:val="clear" w:color="auto" w:fill="auto"/>
          </w:tcPr>
          <w:p w14:paraId="3AA8622B"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68CAE143"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 xml:space="preserve">Какав информациони систем (рачунарска опрема/рачунарски програми) користите за своје пословање уопштено и конкретно за царинска питања? </w:t>
            </w:r>
          </w:p>
          <w:p w14:paraId="4A30B8C8"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4A2DAAA5" w14:textId="58236D84"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Да ли су та два система интегрисана? Да/</w:t>
            </w:r>
            <w:r w:rsidR="005D7885">
              <w:rPr>
                <w:rFonts w:eastAsia="SimSun"/>
                <w:noProof/>
                <w:spacing w:val="-1"/>
                <w:lang w:val="sr-Cyrl-RS" w:eastAsia="zh-CN"/>
              </w:rPr>
              <w:t>Н</w:t>
            </w:r>
            <w:r w:rsidRPr="00844C77">
              <w:rPr>
                <w:rFonts w:eastAsia="SimSun"/>
                <w:noProof/>
                <w:spacing w:val="-1"/>
                <w:lang w:val="sr-Cyrl-RS" w:eastAsia="zh-CN"/>
              </w:rPr>
              <w:t>е</w:t>
            </w:r>
          </w:p>
          <w:p w14:paraId="54F85B8D"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56DD015E"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Наведите податке о следећем:</w:t>
            </w:r>
          </w:p>
          <w:p w14:paraId="778A687C" w14:textId="7093801C" w:rsidR="001F08DB" w:rsidRPr="005D2BF5"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5D2BF5">
              <w:rPr>
                <w:rFonts w:eastAsia="SimSun"/>
                <w:noProof/>
                <w:spacing w:val="-1"/>
                <w:lang w:val="sr-Cyrl-RS" w:eastAsia="zh-CN"/>
              </w:rPr>
              <w:t>-</w:t>
            </w:r>
            <w:r>
              <w:rPr>
                <w:rFonts w:eastAsia="SimSun"/>
                <w:noProof/>
                <w:spacing w:val="-1"/>
                <w:lang w:val="sr-Cyrl-RS" w:eastAsia="zh-CN"/>
              </w:rPr>
              <w:t xml:space="preserve"> </w:t>
            </w:r>
            <w:r w:rsidRPr="005D2BF5">
              <w:rPr>
                <w:rFonts w:eastAsia="SimSun"/>
                <w:noProof/>
                <w:spacing w:val="-1"/>
                <w:lang w:val="sr-Cyrl-RS" w:eastAsia="zh-CN"/>
              </w:rPr>
              <w:t>раздвајању функција између развоја, тестирања и рада</w:t>
            </w:r>
            <w:r w:rsidR="005D7885">
              <w:rPr>
                <w:rFonts w:eastAsia="SimSun"/>
                <w:noProof/>
                <w:spacing w:val="-1"/>
                <w:lang w:val="sr-Cyrl-RS" w:eastAsia="zh-CN"/>
              </w:rPr>
              <w:t>,</w:t>
            </w:r>
          </w:p>
          <w:p w14:paraId="13D7481F"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44F69677" w14:textId="1440AF4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w:t>
            </w:r>
            <w:r>
              <w:rPr>
                <w:rFonts w:eastAsia="SimSun"/>
                <w:noProof/>
                <w:spacing w:val="-1"/>
                <w:lang w:val="sr-Cyrl-RS" w:eastAsia="zh-CN"/>
              </w:rPr>
              <w:t xml:space="preserve"> </w:t>
            </w:r>
            <w:r w:rsidRPr="00844C77">
              <w:rPr>
                <w:rFonts w:eastAsia="SimSun"/>
                <w:noProof/>
                <w:spacing w:val="-1"/>
                <w:lang w:val="sr-Cyrl-RS" w:eastAsia="zh-CN"/>
              </w:rPr>
              <w:t>раздвајању функција између корисника</w:t>
            </w:r>
            <w:r w:rsidR="005D7885">
              <w:rPr>
                <w:rFonts w:eastAsia="SimSun"/>
                <w:noProof/>
                <w:spacing w:val="-1"/>
                <w:lang w:val="sr-Cyrl-RS" w:eastAsia="zh-CN"/>
              </w:rPr>
              <w:t>,</w:t>
            </w:r>
          </w:p>
          <w:p w14:paraId="42F73ED4"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22321E90" w14:textId="263580B1"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w:t>
            </w:r>
            <w:r>
              <w:rPr>
                <w:rFonts w:eastAsia="SimSun"/>
                <w:noProof/>
                <w:spacing w:val="-1"/>
                <w:lang w:val="sr-Cyrl-RS" w:eastAsia="zh-CN"/>
              </w:rPr>
              <w:t xml:space="preserve"> </w:t>
            </w:r>
            <w:r w:rsidRPr="00844C77">
              <w:rPr>
                <w:rFonts w:eastAsia="SimSun"/>
                <w:noProof/>
                <w:spacing w:val="-1"/>
                <w:lang w:val="sr-Cyrl-RS" w:eastAsia="zh-CN"/>
              </w:rPr>
              <w:t>контрола приступа (које/у односу на кога)</w:t>
            </w:r>
            <w:r w:rsidR="005D7885">
              <w:rPr>
                <w:rFonts w:eastAsia="SimSun"/>
                <w:noProof/>
                <w:spacing w:val="-1"/>
                <w:lang w:val="sr-Cyrl-RS" w:eastAsia="zh-CN"/>
              </w:rPr>
              <w:t>,</w:t>
            </w:r>
          </w:p>
          <w:p w14:paraId="77CB4217"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4BB36D02"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-следљивости између пословног система и система декларисања.</w:t>
            </w:r>
          </w:p>
          <w:p w14:paraId="3D69BAEC"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5A1B03D4" w14:textId="77777777" w:rsidTr="00F41F98">
        <w:tc>
          <w:tcPr>
            <w:tcW w:w="756" w:type="dxa"/>
            <w:vMerge/>
            <w:shd w:val="clear" w:color="auto" w:fill="auto"/>
          </w:tcPr>
          <w:p w14:paraId="2D6B5D80"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0AEED4DD" w14:textId="101DEC73" w:rsidR="001F08DB" w:rsidRPr="00844C77" w:rsidRDefault="001F08DB" w:rsidP="00F41F98">
            <w:pPr>
              <w:widowControl w:val="0"/>
              <w:shd w:val="clear" w:color="auto" w:fill="FFFFFF"/>
              <w:autoSpaceDE w:val="0"/>
              <w:autoSpaceDN w:val="0"/>
              <w:adjustRightInd w:val="0"/>
              <w:ind w:right="2092"/>
              <w:rPr>
                <w:rFonts w:eastAsia="SimSun"/>
                <w:noProof/>
                <w:spacing w:val="-1"/>
                <w:lang w:val="sr-Cyrl-RS" w:eastAsia="zh-CN"/>
              </w:rPr>
            </w:pPr>
            <w:r w:rsidRPr="00844C77">
              <w:rPr>
                <w:rFonts w:eastAsia="SimSun"/>
                <w:noProof/>
                <w:spacing w:val="-1"/>
                <w:lang w:val="sr-Cyrl-RS" w:eastAsia="zh-CN"/>
              </w:rPr>
              <w:t>Могу ли ваши рачуноводствени системи разликовати домаћу и страну робу? Да/</w:t>
            </w:r>
            <w:r w:rsidR="005D7885">
              <w:rPr>
                <w:rFonts w:eastAsia="SimSun"/>
                <w:noProof/>
                <w:spacing w:val="-1"/>
                <w:lang w:val="sr-Cyrl-RS" w:eastAsia="zh-CN"/>
              </w:rPr>
              <w:t>Н</w:t>
            </w:r>
            <w:r w:rsidRPr="00844C77">
              <w:rPr>
                <w:rFonts w:eastAsia="SimSun"/>
                <w:noProof/>
                <w:spacing w:val="-1"/>
                <w:lang w:val="sr-Cyrl-RS" w:eastAsia="zh-CN"/>
              </w:rPr>
              <w:t xml:space="preserve">е. </w:t>
            </w:r>
          </w:p>
          <w:p w14:paraId="0768E234"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Ако да, наведите појединости.</w:t>
            </w:r>
          </w:p>
          <w:p w14:paraId="5DBA960B"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45609E5F" w14:textId="77777777" w:rsidTr="00F41F98">
        <w:tc>
          <w:tcPr>
            <w:tcW w:w="756" w:type="dxa"/>
            <w:vMerge/>
            <w:shd w:val="clear" w:color="auto" w:fill="auto"/>
          </w:tcPr>
          <w:p w14:paraId="596EC211"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0917EF27"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sidRPr="00844C77">
              <w:rPr>
                <w:rFonts w:eastAsia="SimSun"/>
                <w:noProof/>
                <w:lang w:val="sr-Cyrl-RS" w:eastAsia="zh-CN"/>
              </w:rPr>
              <w:tab/>
              <w:t>Где се спроводе ваше информационе активности?</w:t>
            </w:r>
          </w:p>
          <w:p w14:paraId="763E7100"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p>
          <w:p w14:paraId="5481F1ED"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Јесу ли компјутерске апликације одржаване од стране трећих лица? Ако је одговор да, који привредни субјект</w:t>
            </w:r>
            <w:r w:rsidRPr="00844C77">
              <w:rPr>
                <w:rFonts w:eastAsia="SimSun"/>
                <w:noProof/>
                <w:spacing w:val="-1"/>
                <w:lang w:val="sr-Cyrl-RS" w:eastAsia="zh-CN"/>
              </w:rPr>
              <w:t xml:space="preserve"> је задужен </w:t>
            </w:r>
            <w:r w:rsidRPr="00844C77">
              <w:rPr>
                <w:rFonts w:eastAsia="SimSun"/>
                <w:noProof/>
                <w:lang w:val="sr-Cyrl-RS" w:eastAsia="zh-CN"/>
              </w:rPr>
              <w:t>за одржавање апликације и како управљате контролом приступа апликацијама одржаваних од стране трећих лица?</w:t>
            </w:r>
          </w:p>
          <w:p w14:paraId="182B04B7"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2A299D02" w14:textId="77777777" w:rsidTr="00F41F98">
        <w:tc>
          <w:tcPr>
            <w:tcW w:w="756" w:type="dxa"/>
            <w:shd w:val="clear" w:color="auto" w:fill="B4C6E7"/>
          </w:tcPr>
          <w:p w14:paraId="26A87DB4"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noProof/>
                <w:lang w:val="sr-Cyrl-RS" w:eastAsia="zh-CN"/>
              </w:rPr>
              <w:t>2.2.</w:t>
            </w:r>
          </w:p>
        </w:tc>
        <w:tc>
          <w:tcPr>
            <w:tcW w:w="12427" w:type="dxa"/>
            <w:shd w:val="clear" w:color="auto" w:fill="B4C6E7"/>
          </w:tcPr>
          <w:p w14:paraId="28EB180B"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Ревизорски траг-ток кретања</w:t>
            </w:r>
          </w:p>
          <w:p w14:paraId="5E061391"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69721211" w14:textId="77777777" w:rsidTr="00F41F98">
        <w:tc>
          <w:tcPr>
            <w:tcW w:w="756" w:type="dxa"/>
            <w:shd w:val="clear" w:color="auto" w:fill="auto"/>
          </w:tcPr>
          <w:p w14:paraId="19792ED2"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5905E0A4"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Омогућује ли ваш рачуноводствени систем потпуни ток кретања ваших царинских активности или кретања робе или књижења важних за опорезивање?</w:t>
            </w:r>
          </w:p>
          <w:p w14:paraId="5187CFD0"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p w14:paraId="623C4F67"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lastRenderedPageBreak/>
              <w:t>Ако је одговор да, молимо опишите кључне елементе тог тока кретања.</w:t>
            </w:r>
          </w:p>
          <w:p w14:paraId="3EBF1163" w14:textId="77777777" w:rsidR="001F08DB" w:rsidRPr="00844C77" w:rsidRDefault="001F08DB" w:rsidP="00F41F98">
            <w:pPr>
              <w:widowControl w:val="0"/>
              <w:autoSpaceDE w:val="0"/>
              <w:autoSpaceDN w:val="0"/>
              <w:adjustRightInd w:val="0"/>
              <w:rPr>
                <w:rFonts w:eastAsia="SimSun"/>
                <w:noProof/>
                <w:spacing w:val="-1"/>
                <w:lang w:val="sr-Cyrl-RS" w:eastAsia="zh-CN"/>
              </w:rPr>
            </w:pPr>
          </w:p>
          <w:p w14:paraId="430ADD2E" w14:textId="77777777" w:rsidR="001F08DB" w:rsidRPr="00844C77" w:rsidRDefault="001F08DB" w:rsidP="00F41F98">
            <w:pPr>
              <w:widowControl w:val="0"/>
              <w:autoSpaceDE w:val="0"/>
              <w:autoSpaceDN w:val="0"/>
              <w:adjustRightInd w:val="0"/>
              <w:rPr>
                <w:rFonts w:eastAsia="SimSun"/>
                <w:noProof/>
                <w:spacing w:val="-1"/>
                <w:lang w:val="sr-Cyrl-RS" w:eastAsia="zh-CN"/>
              </w:rPr>
            </w:pPr>
          </w:p>
          <w:p w14:paraId="12D3FBDD"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51B7B922" w14:textId="77777777" w:rsidTr="00F41F98">
        <w:tc>
          <w:tcPr>
            <w:tcW w:w="756" w:type="dxa"/>
            <w:shd w:val="clear" w:color="auto" w:fill="B4C6E7"/>
          </w:tcPr>
          <w:p w14:paraId="582C0CA3"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noProof/>
                <w:lang w:val="sr-Cyrl-RS" w:eastAsia="zh-CN"/>
              </w:rPr>
              <w:lastRenderedPageBreak/>
              <w:t>3.</w:t>
            </w:r>
          </w:p>
        </w:tc>
        <w:tc>
          <w:tcPr>
            <w:tcW w:w="12427" w:type="dxa"/>
            <w:shd w:val="clear" w:color="auto" w:fill="B4C6E7"/>
          </w:tcPr>
          <w:p w14:paraId="2CEDA9B9"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Финансијска солвентност </w:t>
            </w:r>
          </w:p>
          <w:p w14:paraId="3494F640" w14:textId="197AE0EE" w:rsidR="001F08DB" w:rsidRPr="00844C77" w:rsidRDefault="001F08DB" w:rsidP="00A7316C">
            <w:pPr>
              <w:widowControl w:val="0"/>
              <w:autoSpaceDE w:val="0"/>
              <w:autoSpaceDN w:val="0"/>
              <w:adjustRightInd w:val="0"/>
              <w:rPr>
                <w:rFonts w:eastAsia="SimSun"/>
                <w:i/>
                <w:iCs/>
                <w:noProof/>
                <w:spacing w:val="-1"/>
                <w:lang w:val="sr-Cyrl-RS" w:eastAsia="zh-CN"/>
              </w:rPr>
            </w:pPr>
            <w:r w:rsidRPr="00844C77">
              <w:rPr>
                <w:rFonts w:eastAsia="SimSun"/>
                <w:b/>
                <w:i/>
                <w:iCs/>
                <w:noProof/>
                <w:lang w:val="sr-Cyrl-RS" w:eastAsia="zh-CN"/>
              </w:rPr>
              <w:t>(Члан 28. Царинског закона</w:t>
            </w:r>
            <w:r w:rsidR="00A7316C">
              <w:rPr>
                <w:rFonts w:eastAsia="SimSun"/>
                <w:b/>
                <w:i/>
                <w:iCs/>
                <w:noProof/>
                <w:lang w:val="sr-Cyrl-RS" w:eastAsia="zh-CN"/>
              </w:rPr>
              <w:t>;</w:t>
            </w:r>
            <w:r w:rsidRPr="00844C77">
              <w:rPr>
                <w:rFonts w:eastAsia="SimSun"/>
                <w:b/>
                <w:i/>
                <w:iCs/>
                <w:noProof/>
                <w:lang w:val="sr-Cyrl-RS" w:eastAsia="zh-CN"/>
              </w:rPr>
              <w:t xml:space="preserve"> члан </w:t>
            </w:r>
            <w:r w:rsidR="00926417">
              <w:rPr>
                <w:rFonts w:eastAsia="SimSun"/>
                <w:b/>
                <w:i/>
                <w:iCs/>
                <w:noProof/>
                <w:lang w:val="sr-Cyrl-RS" w:eastAsia="zh-CN"/>
              </w:rPr>
              <w:t>154. став 2.</w:t>
            </w:r>
            <w:r w:rsidRPr="00844C77">
              <w:rPr>
                <w:rFonts w:eastAsia="SimSun"/>
                <w:b/>
                <w:i/>
                <w:iCs/>
                <w:noProof/>
                <w:lang w:val="sr-Cyrl-RS" w:eastAsia="zh-CN"/>
              </w:rPr>
              <w:t xml:space="preserve"> </w:t>
            </w:r>
            <w:r w:rsidR="00994343">
              <w:rPr>
                <w:rFonts w:eastAsia="SimSun"/>
                <w:b/>
                <w:i/>
                <w:iCs/>
                <w:noProof/>
                <w:lang w:val="sr-Cyrl-RS" w:eastAsia="zh-CN"/>
              </w:rPr>
              <w:t>тачке 4)</w:t>
            </w:r>
            <w:r w:rsidR="0001328A">
              <w:rPr>
                <w:rFonts w:eastAsia="SimSun"/>
                <w:b/>
                <w:i/>
                <w:iCs/>
                <w:noProof/>
                <w:lang w:val="sr-Cyrl-RS" w:eastAsia="zh-CN"/>
              </w:rPr>
              <w:t>,</w:t>
            </w:r>
            <w:r w:rsidR="00994343">
              <w:rPr>
                <w:rFonts w:eastAsia="SimSun"/>
                <w:b/>
                <w:i/>
                <w:iCs/>
                <w:noProof/>
                <w:lang w:val="sr-Cyrl-RS" w:eastAsia="zh-CN"/>
              </w:rPr>
              <w:t xml:space="preserve"> 5)</w:t>
            </w:r>
            <w:r w:rsidR="0001328A">
              <w:rPr>
                <w:rFonts w:eastAsia="SimSun"/>
                <w:b/>
                <w:i/>
                <w:iCs/>
                <w:noProof/>
                <w:lang w:val="sr-Cyrl-RS" w:eastAsia="zh-CN"/>
              </w:rPr>
              <w:t xml:space="preserve"> и 6)</w:t>
            </w:r>
            <w:r w:rsidR="00994343" w:rsidRPr="00844C77">
              <w:rPr>
                <w:rFonts w:eastAsia="SimSun"/>
                <w:b/>
                <w:i/>
                <w:iCs/>
                <w:noProof/>
                <w:lang w:val="sr-Cyrl-RS" w:eastAsia="zh-CN"/>
              </w:rPr>
              <w:t xml:space="preserve"> </w:t>
            </w:r>
            <w:r w:rsidRPr="00844C77">
              <w:rPr>
                <w:rFonts w:eastAsia="SimSun"/>
                <w:b/>
                <w:i/>
                <w:iCs/>
                <w:noProof/>
                <w:lang w:val="sr-Cyrl-RS" w:eastAsia="zh-CN"/>
              </w:rPr>
              <w:t>Уредбе о царинским поступцима и царинским формалностима)</w:t>
            </w:r>
          </w:p>
        </w:tc>
      </w:tr>
      <w:tr w:rsidR="001F08DB" w:rsidRPr="00844C77" w14:paraId="79826E20" w14:textId="77777777" w:rsidTr="00F41F98">
        <w:tc>
          <w:tcPr>
            <w:tcW w:w="756" w:type="dxa"/>
            <w:vMerge w:val="restart"/>
            <w:shd w:val="clear" w:color="auto" w:fill="auto"/>
          </w:tcPr>
          <w:p w14:paraId="10463CEC"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719BEEF7" w14:textId="0E3C3D16" w:rsidR="001F08DB" w:rsidRDefault="001F08DB" w:rsidP="00F41F98">
            <w:pPr>
              <w:widowControl w:val="0"/>
              <w:shd w:val="clear" w:color="auto" w:fill="FFFFFF"/>
              <w:autoSpaceDE w:val="0"/>
              <w:autoSpaceDN w:val="0"/>
              <w:adjustRightInd w:val="0"/>
              <w:spacing w:line="245" w:lineRule="exact"/>
              <w:ind w:right="-4"/>
              <w:rPr>
                <w:rFonts w:eastAsia="SimSun"/>
                <w:noProof/>
                <w:spacing w:val="-1"/>
                <w:lang w:val="sr-Cyrl-RS" w:eastAsia="zh-CN"/>
              </w:rPr>
            </w:pPr>
            <w:r w:rsidRPr="00844C77">
              <w:rPr>
                <w:rFonts w:eastAsia="SimSun"/>
                <w:noProof/>
                <w:spacing w:val="-1"/>
                <w:lang w:val="sr-Cyrl-RS" w:eastAsia="zh-CN"/>
              </w:rPr>
              <w:t>Да  ли је током последње три године покренут поступак због несолвентности у односу на имовину вашег предузећа? Да/</w:t>
            </w:r>
            <w:r w:rsidR="00994343">
              <w:rPr>
                <w:rFonts w:eastAsia="SimSun"/>
                <w:noProof/>
                <w:spacing w:val="-1"/>
                <w:lang w:val="sr-Cyrl-RS" w:eastAsia="zh-CN"/>
              </w:rPr>
              <w:t>Н</w:t>
            </w:r>
            <w:r w:rsidRPr="00844C77">
              <w:rPr>
                <w:rFonts w:eastAsia="SimSun"/>
                <w:noProof/>
                <w:spacing w:val="-1"/>
                <w:lang w:val="sr-Cyrl-RS" w:eastAsia="zh-CN"/>
              </w:rPr>
              <w:t xml:space="preserve">е </w:t>
            </w:r>
          </w:p>
          <w:p w14:paraId="062B73A5" w14:textId="77777777" w:rsidR="001F08DB" w:rsidRPr="00844C77" w:rsidRDefault="001F08DB" w:rsidP="00F41F98">
            <w:pPr>
              <w:widowControl w:val="0"/>
              <w:shd w:val="clear" w:color="auto" w:fill="FFFFFF"/>
              <w:autoSpaceDE w:val="0"/>
              <w:autoSpaceDN w:val="0"/>
              <w:adjustRightInd w:val="0"/>
              <w:spacing w:line="245" w:lineRule="exact"/>
              <w:ind w:right="-4"/>
              <w:rPr>
                <w:rFonts w:eastAsia="SimSun"/>
                <w:noProof/>
                <w:spacing w:val="-1"/>
                <w:lang w:val="sr-Cyrl-RS" w:eastAsia="zh-CN"/>
              </w:rPr>
            </w:pPr>
          </w:p>
          <w:p w14:paraId="4C00226F"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Ако је одговор да, молимо вас наведете више информација.</w:t>
            </w:r>
          </w:p>
          <w:p w14:paraId="3C35DD95"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5E91F1A0" w14:textId="77777777" w:rsidTr="00F41F98">
        <w:tc>
          <w:tcPr>
            <w:tcW w:w="756" w:type="dxa"/>
            <w:vMerge/>
            <w:shd w:val="clear" w:color="auto" w:fill="auto"/>
          </w:tcPr>
          <w:p w14:paraId="1BC7A907"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55AC3E7E" w14:textId="23D54861" w:rsidR="001F08DB" w:rsidRPr="00844C77" w:rsidRDefault="001F08DB" w:rsidP="00F41F98">
            <w:pPr>
              <w:widowControl w:val="0"/>
              <w:shd w:val="clear" w:color="auto" w:fill="FFFFFF"/>
              <w:autoSpaceDE w:val="0"/>
              <w:autoSpaceDN w:val="0"/>
              <w:adjustRightInd w:val="0"/>
              <w:spacing w:line="245" w:lineRule="exact"/>
              <w:ind w:right="226"/>
              <w:jc w:val="both"/>
              <w:rPr>
                <w:rFonts w:eastAsia="SimSun"/>
                <w:noProof/>
                <w:lang w:val="sr-Cyrl-RS" w:eastAsia="zh-CN"/>
              </w:rPr>
            </w:pPr>
            <w:r w:rsidRPr="00844C77">
              <w:rPr>
                <w:rFonts w:eastAsia="SimSun"/>
                <w:noProof/>
                <w:lang w:val="sr-Cyrl-RS" w:eastAsia="zh-CN"/>
              </w:rPr>
              <w:t>Да ли је финансијска ситуација вашег предузећа</w:t>
            </w:r>
            <w:r w:rsidRPr="00844C77">
              <w:rPr>
                <w:rFonts w:eastAsia="SimSun"/>
                <w:noProof/>
                <w:spacing w:val="-1"/>
                <w:lang w:val="sr-Cyrl-RS" w:eastAsia="zh-CN"/>
              </w:rPr>
              <w:t xml:space="preserve"> </w:t>
            </w:r>
            <w:r w:rsidRPr="00844C77">
              <w:rPr>
                <w:rFonts w:eastAsia="SimSun"/>
                <w:noProof/>
                <w:lang w:val="sr-Cyrl-RS" w:eastAsia="zh-CN"/>
              </w:rPr>
              <w:t xml:space="preserve">током последње три године била довољно добра у смислу члана </w:t>
            </w:r>
            <w:r w:rsidR="00926417">
              <w:rPr>
                <w:rFonts w:eastAsia="SimSun"/>
                <w:noProof/>
                <w:lang w:val="sr-Cyrl-RS" w:eastAsia="zh-CN"/>
              </w:rPr>
              <w:t>154. став 2.</w:t>
            </w:r>
            <w:r w:rsidRPr="00844C77">
              <w:rPr>
                <w:rFonts w:eastAsia="SimSun"/>
                <w:noProof/>
                <w:lang w:val="sr-Cyrl-RS" w:eastAsia="zh-CN"/>
              </w:rPr>
              <w:t xml:space="preserve"> </w:t>
            </w:r>
            <w:r w:rsidR="0001328A">
              <w:rPr>
                <w:rFonts w:eastAsia="SimSun"/>
                <w:noProof/>
                <w:lang w:val="sr-Cyrl-RS" w:eastAsia="zh-CN"/>
              </w:rPr>
              <w:t xml:space="preserve">тачке 5) и 6) </w:t>
            </w:r>
            <w:r w:rsidRPr="00844C77">
              <w:rPr>
                <w:rFonts w:eastAsia="SimSun"/>
                <w:noProof/>
                <w:lang w:val="sr-Cyrl-RS" w:eastAsia="zh-CN"/>
              </w:rPr>
              <w:t xml:space="preserve">Уредбе о царински поступцима и царинским формалностима, односно да ли је </w:t>
            </w:r>
            <w:r w:rsidRPr="00844C77">
              <w:rPr>
                <w:rFonts w:eastAsia="SimSun"/>
                <w:noProof/>
                <w:spacing w:val="-1"/>
                <w:lang w:val="sr-Cyrl-RS" w:eastAsia="zh-CN"/>
              </w:rPr>
              <w:t xml:space="preserve">предузеће </w:t>
            </w:r>
            <w:r w:rsidRPr="00844C77">
              <w:rPr>
                <w:rFonts w:eastAsia="SimSun"/>
                <w:noProof/>
                <w:lang w:val="sr-Cyrl-RS" w:eastAsia="zh-CN"/>
              </w:rPr>
              <w:t>имало довољно средстава за подмирење својих финансијских обавеза? Ако је одговор да, молимо вас да  обезбедите доказ попут дописа ваших ревизора или ревизорског извештаја, копија ваших рачуна (ако ваши рачуни нису били део ревизије), доказа из ваше банке или финансијске институције. Ако је одговор не, молимо вас наведите све детаље.</w:t>
            </w:r>
          </w:p>
          <w:p w14:paraId="4BE65684"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16DEEA41" w14:textId="77777777" w:rsidTr="00F41F98">
        <w:tc>
          <w:tcPr>
            <w:tcW w:w="756" w:type="dxa"/>
            <w:vMerge/>
            <w:shd w:val="clear" w:color="auto" w:fill="auto"/>
          </w:tcPr>
          <w:p w14:paraId="1FEF61A4"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3D81943D"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Ако је ваше предузеће новоосновано, обезбедите све записе и податке о свом финансијском стању нпр. последњи новчани ток, биланс стања и успеха и прогнозе добити и губитка које су одобрили директори/партнери/предузетник.</w:t>
            </w:r>
          </w:p>
          <w:p w14:paraId="2F20C2D3"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5109F1C2" w14:textId="77777777" w:rsidTr="00F41F98">
        <w:trPr>
          <w:trHeight w:hRule="exact" w:val="340"/>
        </w:trPr>
        <w:tc>
          <w:tcPr>
            <w:tcW w:w="756" w:type="dxa"/>
            <w:shd w:val="clear" w:color="auto" w:fill="B4C6E7"/>
          </w:tcPr>
          <w:p w14:paraId="00CD6BAD"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t>4.</w:t>
            </w:r>
          </w:p>
        </w:tc>
        <w:tc>
          <w:tcPr>
            <w:tcW w:w="12427" w:type="dxa"/>
            <w:shd w:val="clear" w:color="auto" w:fill="B4C6E7"/>
          </w:tcPr>
          <w:p w14:paraId="63A877D4"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b/>
                <w:noProof/>
                <w:lang w:val="sr-Cyrl-RS" w:eastAsia="zh-CN"/>
              </w:rPr>
              <w:t>Систем интерне контроле</w:t>
            </w:r>
          </w:p>
        </w:tc>
      </w:tr>
      <w:tr w:rsidR="001F08DB" w:rsidRPr="00844C77" w14:paraId="7ADF8F6F" w14:textId="77777777" w:rsidTr="00F41F98">
        <w:tc>
          <w:tcPr>
            <w:tcW w:w="756" w:type="dxa"/>
            <w:vMerge w:val="restart"/>
            <w:shd w:val="clear" w:color="auto" w:fill="auto"/>
          </w:tcPr>
          <w:p w14:paraId="058C7A72"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79420828" w14:textId="35525EAA" w:rsidR="001F08DB" w:rsidRPr="00844C77" w:rsidRDefault="001F08DB" w:rsidP="00F41F98">
            <w:pPr>
              <w:widowControl w:val="0"/>
              <w:shd w:val="clear" w:color="auto" w:fill="FFFFFF"/>
              <w:autoSpaceDE w:val="0"/>
              <w:autoSpaceDN w:val="0"/>
              <w:adjustRightInd w:val="0"/>
              <w:spacing w:line="245" w:lineRule="exact"/>
              <w:ind w:right="566"/>
              <w:rPr>
                <w:rFonts w:eastAsia="SimSun"/>
                <w:noProof/>
                <w:spacing w:val="-1"/>
                <w:lang w:val="sr-Cyrl-RS" w:eastAsia="zh-CN"/>
              </w:rPr>
            </w:pPr>
            <w:r w:rsidRPr="00844C77">
              <w:rPr>
                <w:rFonts w:eastAsia="SimSun"/>
                <w:noProof/>
                <w:spacing w:val="-1"/>
                <w:lang w:val="sr-Cyrl-RS" w:eastAsia="zh-CN"/>
              </w:rPr>
              <w:t>Имате ли интерне смернице за систем интерне контроле у рачуноводственом одсеку, одсеку за набавку, продајном одсеку, царинском одсеку, управљању и логистици везанима за производњу, материјале и робу? Да/</w:t>
            </w:r>
            <w:r w:rsidR="005D7885">
              <w:rPr>
                <w:rFonts w:eastAsia="SimSun"/>
                <w:noProof/>
                <w:spacing w:val="-1"/>
                <w:lang w:val="sr-Cyrl-RS" w:eastAsia="zh-CN"/>
              </w:rPr>
              <w:t>Н</w:t>
            </w:r>
            <w:r w:rsidRPr="00844C77">
              <w:rPr>
                <w:rFonts w:eastAsia="SimSun"/>
                <w:noProof/>
                <w:spacing w:val="-1"/>
                <w:lang w:val="sr-Cyrl-RS" w:eastAsia="zh-CN"/>
              </w:rPr>
              <w:t>е.</w:t>
            </w:r>
          </w:p>
          <w:p w14:paraId="753FCED4" w14:textId="77777777" w:rsidR="001F08DB" w:rsidRPr="00844C77" w:rsidRDefault="001F08DB" w:rsidP="00F41F98">
            <w:pPr>
              <w:widowControl w:val="0"/>
              <w:shd w:val="clear" w:color="auto" w:fill="FFFFFF"/>
              <w:autoSpaceDE w:val="0"/>
              <w:autoSpaceDN w:val="0"/>
              <w:adjustRightInd w:val="0"/>
              <w:spacing w:line="245" w:lineRule="exact"/>
              <w:ind w:right="566"/>
              <w:rPr>
                <w:rFonts w:eastAsia="SimSun"/>
                <w:noProof/>
                <w:spacing w:val="-1"/>
                <w:lang w:val="sr-Cyrl-RS" w:eastAsia="zh-CN"/>
              </w:rPr>
            </w:pPr>
            <w:r w:rsidRPr="00844C77">
              <w:rPr>
                <w:rFonts w:eastAsia="SimSun"/>
                <w:noProof/>
                <w:spacing w:val="-1"/>
                <w:lang w:val="sr-Cyrl-RS" w:eastAsia="zh-CN"/>
              </w:rPr>
              <w:t>Ако је одговор да, молимо укратко их опишите и наведите како се ажурирају. На пример, ставке попут инструкција за рад, обука запослених, инструкције за проверу недостатака и механизама за исправљање.</w:t>
            </w:r>
          </w:p>
          <w:p w14:paraId="2BEE953A"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4125E63F" w14:textId="77777777" w:rsidTr="00F41F98">
        <w:tc>
          <w:tcPr>
            <w:tcW w:w="756" w:type="dxa"/>
            <w:vMerge/>
            <w:shd w:val="clear" w:color="auto" w:fill="auto"/>
          </w:tcPr>
          <w:p w14:paraId="6D8E8C75"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10AF5D84" w14:textId="3F6651A9" w:rsidR="001F08DB" w:rsidRPr="00844C77" w:rsidRDefault="001F08DB" w:rsidP="00F41F98">
            <w:pPr>
              <w:widowControl w:val="0"/>
              <w:shd w:val="clear" w:color="auto" w:fill="FFFFFF"/>
              <w:tabs>
                <w:tab w:val="left" w:pos="12112"/>
              </w:tabs>
              <w:autoSpaceDE w:val="0"/>
              <w:autoSpaceDN w:val="0"/>
              <w:adjustRightInd w:val="0"/>
              <w:spacing w:line="250" w:lineRule="exact"/>
              <w:ind w:right="-4"/>
              <w:rPr>
                <w:rFonts w:eastAsia="SimSun"/>
                <w:noProof/>
                <w:lang w:val="sr-Cyrl-RS" w:eastAsia="zh-CN"/>
              </w:rPr>
            </w:pPr>
            <w:r w:rsidRPr="00844C77">
              <w:rPr>
                <w:rFonts w:eastAsia="SimSun"/>
                <w:noProof/>
                <w:lang w:val="sr-Cyrl-RS" w:eastAsia="zh-CN"/>
              </w:rPr>
              <w:t>Јесу ли ваше процедуре интерне контроле икад биле подвргнуте интерној/екстерној ревизији? Да/</w:t>
            </w:r>
            <w:r w:rsidR="005D7885">
              <w:rPr>
                <w:rFonts w:eastAsia="SimSun"/>
                <w:noProof/>
                <w:lang w:val="sr-Cyrl-RS" w:eastAsia="zh-CN"/>
              </w:rPr>
              <w:t>Н</w:t>
            </w:r>
            <w:r w:rsidRPr="00844C77">
              <w:rPr>
                <w:rFonts w:eastAsia="SimSun"/>
                <w:noProof/>
                <w:lang w:val="sr-Cyrl-RS" w:eastAsia="zh-CN"/>
              </w:rPr>
              <w:t>е Да ли је ту укључено и ревидирање ваших уобичајених царинских поступака? Да/</w:t>
            </w:r>
            <w:r w:rsidR="005D7885">
              <w:rPr>
                <w:rFonts w:eastAsia="SimSun"/>
                <w:noProof/>
                <w:lang w:val="sr-Cyrl-RS" w:eastAsia="zh-CN"/>
              </w:rPr>
              <w:t>Н</w:t>
            </w:r>
            <w:r w:rsidRPr="00844C77">
              <w:rPr>
                <w:rFonts w:eastAsia="SimSun"/>
                <w:noProof/>
                <w:lang w:val="sr-Cyrl-RS" w:eastAsia="zh-CN"/>
              </w:rPr>
              <w:t>е.</w:t>
            </w:r>
          </w:p>
          <w:p w14:paraId="32A351EB" w14:textId="77777777" w:rsidR="001F08DB" w:rsidRPr="00844C77" w:rsidRDefault="001F08DB" w:rsidP="00F41F98">
            <w:pPr>
              <w:widowControl w:val="0"/>
              <w:shd w:val="clear" w:color="auto" w:fill="FFFFFF"/>
              <w:autoSpaceDE w:val="0"/>
              <w:autoSpaceDN w:val="0"/>
              <w:adjustRightInd w:val="0"/>
              <w:spacing w:line="250" w:lineRule="exact"/>
              <w:ind w:right="3955"/>
              <w:rPr>
                <w:rFonts w:eastAsia="SimSun"/>
                <w:noProof/>
                <w:lang w:val="sr-Cyrl-RS" w:eastAsia="zh-CN"/>
              </w:rPr>
            </w:pPr>
          </w:p>
          <w:p w14:paraId="3E8A6A5B"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Ако је одговор да, молимо да обезбедите примерак последњег ревизорског извештаја.</w:t>
            </w:r>
          </w:p>
          <w:p w14:paraId="5F1EF18F"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0AE72C28" w14:textId="77777777" w:rsidTr="00F41F98">
        <w:tc>
          <w:tcPr>
            <w:tcW w:w="756" w:type="dxa"/>
            <w:vMerge/>
            <w:shd w:val="clear" w:color="auto" w:fill="auto"/>
          </w:tcPr>
          <w:p w14:paraId="65FEDCEB"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7D6E21FF"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своје процедуре за провере комјутерских датотека (стални подаци или матичне датотеке)? Према вашем мишљењу, на који се начин те процедуре баве следећим ризицима:</w:t>
            </w:r>
          </w:p>
          <w:p w14:paraId="051B32CB"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7F7852A9"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w:t>
            </w:r>
            <w:r>
              <w:rPr>
                <w:rFonts w:eastAsia="SimSun"/>
                <w:noProof/>
                <w:spacing w:val="-1"/>
                <w:lang w:val="sr-Cyrl-RS" w:eastAsia="zh-CN"/>
              </w:rPr>
              <w:t xml:space="preserve"> </w:t>
            </w:r>
            <w:r w:rsidRPr="00844C77">
              <w:rPr>
                <w:rFonts w:eastAsia="SimSun"/>
                <w:noProof/>
                <w:spacing w:val="-1"/>
                <w:lang w:val="sr-Cyrl-RS" w:eastAsia="zh-CN"/>
              </w:rPr>
              <w:t>неисправно и/или непотпуно бележење трансакција у рачуноводственом систему</w:t>
            </w:r>
          </w:p>
          <w:p w14:paraId="46081115"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3E843DDA"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коришћење нетачних сталних или застарелих података попут броја артикала и тарифних ознака.</w:t>
            </w:r>
          </w:p>
          <w:p w14:paraId="7245AB42"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75C805B9" w14:textId="77777777" w:rsidR="001F08DB"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в)</w:t>
            </w:r>
            <w:r>
              <w:rPr>
                <w:rFonts w:eastAsia="SimSun"/>
                <w:noProof/>
                <w:spacing w:val="-1"/>
                <w:lang w:val="sr-Cyrl-RS" w:eastAsia="zh-CN"/>
              </w:rPr>
              <w:t xml:space="preserve"> </w:t>
            </w:r>
            <w:r w:rsidRPr="00844C77">
              <w:rPr>
                <w:rFonts w:eastAsia="SimSun"/>
                <w:noProof/>
                <w:spacing w:val="-1"/>
                <w:lang w:val="sr-Cyrl-RS" w:eastAsia="zh-CN"/>
              </w:rPr>
              <w:t>неадекватна контрола процеса у привредном субјекту у склопу пословања подносиоца захтева.</w:t>
            </w:r>
          </w:p>
          <w:p w14:paraId="15908910" w14:textId="77777777" w:rsidR="001F08DB" w:rsidRPr="00844C77" w:rsidRDefault="001F08DB" w:rsidP="00F41F98">
            <w:pPr>
              <w:widowControl w:val="0"/>
              <w:autoSpaceDE w:val="0"/>
              <w:autoSpaceDN w:val="0"/>
              <w:adjustRightInd w:val="0"/>
              <w:rPr>
                <w:rFonts w:eastAsia="SimSun"/>
                <w:noProof/>
                <w:spacing w:val="-1"/>
                <w:lang w:val="sr-Cyrl-RS" w:eastAsia="zh-CN"/>
              </w:rPr>
            </w:pPr>
          </w:p>
          <w:p w14:paraId="64E6F238"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259F5744" w14:textId="77777777" w:rsidTr="00F41F98">
        <w:trPr>
          <w:trHeight w:hRule="exact" w:val="340"/>
        </w:trPr>
        <w:tc>
          <w:tcPr>
            <w:tcW w:w="756" w:type="dxa"/>
            <w:shd w:val="clear" w:color="auto" w:fill="B4C6E7"/>
          </w:tcPr>
          <w:p w14:paraId="6195BDE4"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lastRenderedPageBreak/>
              <w:t>5.</w:t>
            </w:r>
          </w:p>
        </w:tc>
        <w:tc>
          <w:tcPr>
            <w:tcW w:w="12427" w:type="dxa"/>
            <w:shd w:val="clear" w:color="auto" w:fill="B4C6E7"/>
          </w:tcPr>
          <w:p w14:paraId="48A2B8FB"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noProof/>
                <w:lang w:val="sr-Cyrl-RS" w:eastAsia="zh-CN"/>
              </w:rPr>
              <w:t>Кретање робе</w:t>
            </w:r>
          </w:p>
        </w:tc>
      </w:tr>
      <w:tr w:rsidR="001F08DB" w:rsidRPr="00844C77" w14:paraId="3D0EA722" w14:textId="77777777" w:rsidTr="00F41F98">
        <w:tc>
          <w:tcPr>
            <w:tcW w:w="756" w:type="dxa"/>
            <w:vMerge w:val="restart"/>
            <w:shd w:val="clear" w:color="auto" w:fill="auto"/>
          </w:tcPr>
          <w:p w14:paraId="6CE39CA0"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72FC868E"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поступак регистрације (физички и у евиденцији) за кретање материјала од приспећа материјала и складиштења до производње и отпреме. Ко води евиденцију и где се она чува?</w:t>
            </w:r>
          </w:p>
          <w:p w14:paraId="5CC2ED18"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b/>
                <w:noProof/>
                <w:lang w:val="sr-Cyrl-RS" w:eastAsia="zh-CN"/>
              </w:rPr>
            </w:pPr>
          </w:p>
        </w:tc>
      </w:tr>
      <w:tr w:rsidR="001F08DB" w:rsidRPr="00844C77" w14:paraId="7BF33F2D" w14:textId="77777777" w:rsidTr="00F41F98">
        <w:tc>
          <w:tcPr>
            <w:tcW w:w="756" w:type="dxa"/>
            <w:vMerge/>
            <w:shd w:val="clear" w:color="auto" w:fill="auto"/>
          </w:tcPr>
          <w:p w14:paraId="762E8F07"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7331EAEA"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поступке који се обављају у циљу провере стања залиха, укључујући учесталост тих провера и поступање код утврђених одступања (нпр. инвентар и залихе)?</w:t>
            </w:r>
          </w:p>
          <w:p w14:paraId="5D0DF816"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78287C68" w14:textId="77777777" w:rsidTr="00F41F98">
        <w:trPr>
          <w:trHeight w:hRule="exact" w:val="340"/>
        </w:trPr>
        <w:tc>
          <w:tcPr>
            <w:tcW w:w="756" w:type="dxa"/>
            <w:shd w:val="clear" w:color="auto" w:fill="B4C6E7"/>
          </w:tcPr>
          <w:p w14:paraId="3DCBA3B9" w14:textId="77777777" w:rsidR="001F08DB" w:rsidRPr="00844C77" w:rsidRDefault="001F08DB" w:rsidP="00F41F98">
            <w:pPr>
              <w:widowControl w:val="0"/>
              <w:autoSpaceDE w:val="0"/>
              <w:autoSpaceDN w:val="0"/>
              <w:adjustRightInd w:val="0"/>
              <w:jc w:val="center"/>
              <w:rPr>
                <w:rFonts w:eastAsia="SimSun"/>
                <w:b/>
                <w:bCs/>
                <w:noProof/>
                <w:lang w:val="sr-Cyrl-RS" w:eastAsia="zh-CN"/>
              </w:rPr>
            </w:pPr>
            <w:r w:rsidRPr="00844C77">
              <w:rPr>
                <w:rFonts w:eastAsia="SimSun"/>
                <w:b/>
                <w:bCs/>
                <w:noProof/>
                <w:lang w:val="sr-Cyrl-RS" w:eastAsia="zh-CN"/>
              </w:rPr>
              <w:t>6.</w:t>
            </w:r>
          </w:p>
        </w:tc>
        <w:tc>
          <w:tcPr>
            <w:tcW w:w="12427" w:type="dxa"/>
            <w:shd w:val="clear" w:color="auto" w:fill="B4C6E7"/>
          </w:tcPr>
          <w:p w14:paraId="4854CC25" w14:textId="77777777" w:rsidR="001F08DB" w:rsidRPr="00844C77" w:rsidRDefault="001F08DB" w:rsidP="00F41F98">
            <w:pPr>
              <w:widowControl w:val="0"/>
              <w:autoSpaceDE w:val="0"/>
              <w:autoSpaceDN w:val="0"/>
              <w:adjustRightInd w:val="0"/>
              <w:rPr>
                <w:rFonts w:eastAsia="SimSun"/>
                <w:b/>
                <w:bCs/>
                <w:noProof/>
                <w:spacing w:val="-1"/>
                <w:lang w:val="sr-Cyrl-RS" w:eastAsia="zh-CN"/>
              </w:rPr>
            </w:pPr>
            <w:r w:rsidRPr="00844C77">
              <w:rPr>
                <w:rFonts w:eastAsia="SimSun"/>
                <w:b/>
                <w:bCs/>
                <w:lang w:val="sr-Cyrl-RS" w:eastAsia="zh-CN"/>
              </w:rPr>
              <w:t>Уобичајени</w:t>
            </w:r>
            <w:r w:rsidRPr="00844C77">
              <w:rPr>
                <w:rFonts w:eastAsia="SimSun"/>
                <w:b/>
                <w:bCs/>
                <w:noProof/>
                <w:lang w:val="sr-Cyrl-RS" w:eastAsia="zh-CN"/>
              </w:rPr>
              <w:t xml:space="preserve"> царински поступци</w:t>
            </w:r>
          </w:p>
        </w:tc>
      </w:tr>
      <w:tr w:rsidR="001F08DB" w:rsidRPr="00844C77" w14:paraId="256B8A35" w14:textId="77777777" w:rsidTr="00F41F98">
        <w:tc>
          <w:tcPr>
            <w:tcW w:w="756" w:type="dxa"/>
            <w:vMerge w:val="restart"/>
            <w:shd w:val="clear" w:color="auto" w:fill="auto"/>
          </w:tcPr>
          <w:p w14:paraId="4439A13C"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71EB5396" w14:textId="078D197D"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r w:rsidRPr="00844C77">
              <w:rPr>
                <w:rFonts w:eastAsia="SimSun"/>
                <w:noProof/>
                <w:spacing w:val="-1"/>
                <w:lang w:val="sr-Cyrl-RS" w:eastAsia="zh-CN"/>
              </w:rPr>
              <w:t>Имате ли документоване процедуре за провере тачности царинских декларација, укључујући оне које су у ваше име предали, нпр., царински агент или пошиљалац? Да/</w:t>
            </w:r>
            <w:r w:rsidR="005D7885">
              <w:rPr>
                <w:rFonts w:eastAsia="SimSun"/>
                <w:noProof/>
                <w:spacing w:val="-1"/>
                <w:lang w:val="sr-Cyrl-RS" w:eastAsia="zh-CN"/>
              </w:rPr>
              <w:t>Н</w:t>
            </w:r>
            <w:r w:rsidRPr="00844C77">
              <w:rPr>
                <w:rFonts w:eastAsia="SimSun"/>
                <w:noProof/>
                <w:spacing w:val="-1"/>
                <w:lang w:val="sr-Cyrl-RS" w:eastAsia="zh-CN"/>
              </w:rPr>
              <w:t>е.</w:t>
            </w:r>
          </w:p>
          <w:p w14:paraId="6BF284B2" w14:textId="77777777"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p>
          <w:p w14:paraId="51D98D62" w14:textId="77777777"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r w:rsidRPr="00844C77">
              <w:rPr>
                <w:rFonts w:eastAsia="SimSun"/>
                <w:noProof/>
                <w:spacing w:val="-1"/>
                <w:lang w:val="sr-Cyrl-RS" w:eastAsia="zh-CN"/>
              </w:rPr>
              <w:t>Ако је одговор да, укратко опишите процедуре.</w:t>
            </w:r>
          </w:p>
          <w:p w14:paraId="2211D806" w14:textId="77777777"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p>
          <w:p w14:paraId="2199157B" w14:textId="7EC2435F"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Ако је одговор не, проверавате ли тачност царинских декларација? Да/</w:t>
            </w:r>
            <w:r w:rsidR="005D7885">
              <w:rPr>
                <w:rFonts w:eastAsia="SimSun"/>
                <w:noProof/>
                <w:spacing w:val="-1"/>
                <w:lang w:val="sr-Cyrl-RS" w:eastAsia="zh-CN"/>
              </w:rPr>
              <w:t>Н</w:t>
            </w:r>
            <w:r w:rsidRPr="00844C77">
              <w:rPr>
                <w:rFonts w:eastAsia="SimSun"/>
                <w:noProof/>
                <w:spacing w:val="-1"/>
                <w:lang w:val="sr-Cyrl-RS" w:eastAsia="zh-CN"/>
              </w:rPr>
              <w:t>е. Ако је одговор да, како?</w:t>
            </w:r>
          </w:p>
          <w:p w14:paraId="08D9C51C"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b/>
                <w:noProof/>
                <w:lang w:val="sr-Cyrl-RS" w:eastAsia="zh-CN"/>
              </w:rPr>
            </w:pPr>
          </w:p>
        </w:tc>
      </w:tr>
      <w:tr w:rsidR="001F08DB" w:rsidRPr="00844C77" w14:paraId="5328BC0E" w14:textId="77777777" w:rsidTr="00F41F98">
        <w:tc>
          <w:tcPr>
            <w:tcW w:w="756" w:type="dxa"/>
            <w:vMerge/>
            <w:shd w:val="clear" w:color="auto" w:fill="auto"/>
          </w:tcPr>
          <w:p w14:paraId="29A1CE39" w14:textId="77777777" w:rsidR="001F08DB" w:rsidRPr="00844C77" w:rsidRDefault="001F08DB" w:rsidP="00F41F98">
            <w:pPr>
              <w:widowControl w:val="0"/>
              <w:autoSpaceDE w:val="0"/>
              <w:autoSpaceDN w:val="0"/>
              <w:adjustRightInd w:val="0"/>
              <w:jc w:val="center"/>
              <w:rPr>
                <w:rFonts w:eastAsia="SimSun"/>
                <w:b/>
                <w:bCs/>
                <w:noProof/>
                <w:lang w:val="sr-Cyrl-RS" w:eastAsia="zh-CN"/>
              </w:rPr>
            </w:pPr>
          </w:p>
        </w:tc>
        <w:tc>
          <w:tcPr>
            <w:tcW w:w="12427" w:type="dxa"/>
            <w:shd w:val="clear" w:color="auto" w:fill="auto"/>
          </w:tcPr>
          <w:p w14:paraId="3F7138AC" w14:textId="77777777" w:rsidR="001F08DB" w:rsidRPr="00931A8A"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r w:rsidRPr="00931A8A">
              <w:rPr>
                <w:rFonts w:eastAsia="SimSun"/>
                <w:noProof/>
                <w:spacing w:val="-1"/>
                <w:lang w:val="sr-Cyrl-RS" w:eastAsia="zh-CN"/>
              </w:rPr>
              <w:t>а)</w:t>
            </w:r>
            <w:r w:rsidRPr="00931A8A">
              <w:rPr>
                <w:rFonts w:eastAsia="SimSun"/>
                <w:noProof/>
                <w:spacing w:val="-1"/>
                <w:lang w:val="sr-Cyrl-RS" w:eastAsia="zh-CN"/>
              </w:rPr>
              <w:tab/>
              <w:t>Постоје ли у вашем предузећу инструкције или смернице о обавештавању надлежних органа о неправилностима (нпр. сумња на крађу, провалу или кријумчарење везано за царинску робу)?</w:t>
            </w:r>
          </w:p>
          <w:p w14:paraId="759801C3" w14:textId="77777777" w:rsidR="001F08DB" w:rsidRPr="00931A8A"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p>
          <w:p w14:paraId="63888987" w14:textId="77777777" w:rsidR="001F08DB" w:rsidRPr="00931A8A"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r w:rsidRPr="00931A8A">
              <w:rPr>
                <w:rFonts w:eastAsia="SimSun"/>
                <w:noProof/>
                <w:spacing w:val="-1"/>
                <w:lang w:val="sr-Cyrl-RS" w:eastAsia="zh-CN"/>
              </w:rPr>
              <w:t>Јесу ли та упуства документована (нпр. инструкције за рад, приручници, остали документи са инструкцијама)?</w:t>
            </w:r>
          </w:p>
          <w:p w14:paraId="0810EB45" w14:textId="77777777" w:rsidR="001F08DB" w:rsidRPr="00931A8A"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p>
          <w:p w14:paraId="0C1E66C6" w14:textId="6CE326CC" w:rsidR="001F08DB" w:rsidRPr="00931A8A"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931A8A">
              <w:rPr>
                <w:rFonts w:eastAsia="SimSun"/>
                <w:noProof/>
                <w:spacing w:val="-1"/>
                <w:lang w:val="sr-Cyrl-RS" w:eastAsia="zh-CN"/>
              </w:rPr>
              <w:t>б)</w:t>
            </w:r>
            <w:r>
              <w:rPr>
                <w:rFonts w:eastAsia="SimSun"/>
                <w:noProof/>
                <w:spacing w:val="-1"/>
                <w:lang w:val="sr-Cyrl-RS" w:eastAsia="zh-CN"/>
              </w:rPr>
              <w:t xml:space="preserve"> </w:t>
            </w:r>
            <w:r w:rsidRPr="00931A8A">
              <w:rPr>
                <w:rFonts w:eastAsia="SimSun"/>
                <w:noProof/>
                <w:spacing w:val="-1"/>
                <w:lang w:val="sr-Cyrl-RS" w:eastAsia="zh-CN"/>
              </w:rPr>
              <w:t>Да ли сте током прошле године,открили било какве неправилности (или претпоставили постојање неправилности) и о њима обавестили надлежне органе? Да/</w:t>
            </w:r>
            <w:r w:rsidR="005D7885">
              <w:rPr>
                <w:rFonts w:eastAsia="SimSun"/>
                <w:noProof/>
                <w:spacing w:val="-1"/>
                <w:lang w:val="sr-Cyrl-RS" w:eastAsia="zh-CN"/>
              </w:rPr>
              <w:t>Н</w:t>
            </w:r>
            <w:r w:rsidRPr="00931A8A">
              <w:rPr>
                <w:rFonts w:eastAsia="SimSun"/>
                <w:noProof/>
                <w:spacing w:val="-1"/>
                <w:lang w:val="sr-Cyrl-RS" w:eastAsia="zh-CN"/>
              </w:rPr>
              <w:t>е</w:t>
            </w:r>
          </w:p>
          <w:p w14:paraId="05596FF5" w14:textId="77777777" w:rsidR="001F08DB" w:rsidRPr="00931A8A"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p>
        </w:tc>
      </w:tr>
    </w:tbl>
    <w:p w14:paraId="211B58F7" w14:textId="77777777" w:rsidR="001F08DB" w:rsidRPr="00844C77" w:rsidRDefault="001F08DB" w:rsidP="001F08DB">
      <w:pPr>
        <w:widowControl w:val="0"/>
        <w:shd w:val="clear" w:color="auto" w:fill="FFFFFF"/>
        <w:autoSpaceDE w:val="0"/>
        <w:autoSpaceDN w:val="0"/>
        <w:adjustRightInd w:val="0"/>
        <w:rPr>
          <w:rFonts w:eastAsia="SimSun"/>
          <w:b/>
          <w:bCs/>
          <w:noProof/>
          <w:sz w:val="28"/>
          <w:szCs w:val="28"/>
          <w:u w:val="single"/>
          <w:lang w:val="sr-Cyrl-RS" w:eastAsia="zh-CN"/>
        </w:rPr>
      </w:pPr>
    </w:p>
    <w:p w14:paraId="3130CBD4" w14:textId="77777777" w:rsidR="001F08DB" w:rsidRDefault="001F08DB" w:rsidP="001F08DB">
      <w:pPr>
        <w:widowControl w:val="0"/>
        <w:shd w:val="clear" w:color="auto" w:fill="FFFFFF"/>
        <w:autoSpaceDE w:val="0"/>
        <w:autoSpaceDN w:val="0"/>
        <w:adjustRightInd w:val="0"/>
        <w:ind w:left="106"/>
        <w:jc w:val="center"/>
        <w:rPr>
          <w:rFonts w:eastAsia="SimSun"/>
          <w:b/>
          <w:bCs/>
          <w:noProof/>
          <w:sz w:val="28"/>
          <w:szCs w:val="28"/>
          <w:u w:val="single"/>
          <w:lang w:val="sr-Cyrl-RS" w:eastAsia="zh-CN"/>
        </w:rPr>
        <w:sectPr w:rsidR="001F08DB" w:rsidSect="00F41F98">
          <w:pgSz w:w="16834" w:h="11909" w:orient="landscape"/>
          <w:pgMar w:top="1440" w:right="2194" w:bottom="720" w:left="1440" w:header="720" w:footer="720" w:gutter="0"/>
          <w:cols w:space="60"/>
          <w:noEndnote/>
        </w:sectPr>
      </w:pPr>
    </w:p>
    <w:p w14:paraId="38086486" w14:textId="77777777" w:rsidR="001F08DB" w:rsidRPr="00844C77" w:rsidRDefault="001F08DB" w:rsidP="001F08DB">
      <w:pPr>
        <w:widowControl w:val="0"/>
        <w:shd w:val="clear" w:color="auto" w:fill="FFFFFF"/>
        <w:autoSpaceDE w:val="0"/>
        <w:autoSpaceDN w:val="0"/>
        <w:adjustRightInd w:val="0"/>
        <w:ind w:left="106"/>
        <w:jc w:val="center"/>
        <w:rPr>
          <w:rFonts w:eastAsia="SimSun"/>
          <w:b/>
          <w:bCs/>
          <w:noProof/>
          <w:spacing w:val="-3"/>
          <w:sz w:val="40"/>
          <w:szCs w:val="40"/>
          <w:lang w:val="sr-Cyrl-RS" w:eastAsia="zh-CN"/>
        </w:rPr>
      </w:pPr>
      <w:r w:rsidRPr="00844C77">
        <w:rPr>
          <w:rFonts w:eastAsia="SimSun"/>
          <w:b/>
          <w:bCs/>
          <w:noProof/>
          <w:spacing w:val="-3"/>
          <w:sz w:val="40"/>
          <w:szCs w:val="40"/>
          <w:lang w:val="sr-Cyrl-RS" w:eastAsia="zh-CN"/>
        </w:rPr>
        <w:lastRenderedPageBreak/>
        <w:t xml:space="preserve">Упитник за самопроцену </w:t>
      </w:r>
    </w:p>
    <w:p w14:paraId="350540B9" w14:textId="77777777" w:rsidR="001F08DB" w:rsidRPr="00844C77" w:rsidRDefault="001F08DB" w:rsidP="001F08DB">
      <w:pPr>
        <w:widowControl w:val="0"/>
        <w:shd w:val="clear" w:color="auto" w:fill="FFFFFF"/>
        <w:autoSpaceDE w:val="0"/>
        <w:autoSpaceDN w:val="0"/>
        <w:adjustRightInd w:val="0"/>
        <w:ind w:left="106"/>
        <w:jc w:val="center"/>
        <w:rPr>
          <w:rFonts w:eastAsia="SimSun"/>
          <w:b/>
          <w:bCs/>
          <w:noProof/>
          <w:spacing w:val="-3"/>
          <w:sz w:val="40"/>
          <w:szCs w:val="40"/>
          <w:lang w:val="sr-Cyrl-RS" w:eastAsia="zh-CN"/>
        </w:rPr>
      </w:pPr>
      <w:r w:rsidRPr="00844C77">
        <w:rPr>
          <w:rFonts w:eastAsia="SimSun"/>
          <w:b/>
          <w:bCs/>
          <w:noProof/>
          <w:spacing w:val="-3"/>
          <w:sz w:val="40"/>
          <w:szCs w:val="40"/>
          <w:lang w:val="sr-Cyrl-RS" w:eastAsia="zh-CN"/>
        </w:rPr>
        <w:t>за умањење гаранције на 0% референтног износа</w:t>
      </w:r>
    </w:p>
    <w:p w14:paraId="2590BD18" w14:textId="77777777" w:rsidR="001F08DB" w:rsidRPr="00844C77" w:rsidRDefault="001F08DB" w:rsidP="001F08DB">
      <w:pPr>
        <w:widowControl w:val="0"/>
        <w:shd w:val="clear" w:color="auto" w:fill="FFFFFF"/>
        <w:autoSpaceDE w:val="0"/>
        <w:autoSpaceDN w:val="0"/>
        <w:adjustRightInd w:val="0"/>
        <w:ind w:left="106"/>
        <w:jc w:val="center"/>
        <w:rPr>
          <w:rFonts w:eastAsia="SimSun"/>
          <w:b/>
          <w:bCs/>
          <w:noProof/>
          <w:spacing w:val="-3"/>
          <w:sz w:val="40"/>
          <w:szCs w:val="40"/>
          <w:lang w:val="sr-Cyrl-RS" w:eastAsia="zh-CN"/>
        </w:rPr>
      </w:pPr>
      <w:r w:rsidRPr="00844C77">
        <w:rPr>
          <w:rFonts w:eastAsia="SimSun"/>
          <w:b/>
          <w:bCs/>
          <w:noProof/>
          <w:spacing w:val="-3"/>
          <w:sz w:val="40"/>
          <w:szCs w:val="40"/>
          <w:lang w:val="sr-Cyrl-RS" w:eastAsia="zh-CN"/>
        </w:rPr>
        <w:t>(ослобођење од полагања гаранције)</w:t>
      </w:r>
    </w:p>
    <w:p w14:paraId="3CB30AED" w14:textId="77777777" w:rsidR="001F08DB" w:rsidRPr="00844C77" w:rsidRDefault="001F08DB" w:rsidP="001F08DB">
      <w:pPr>
        <w:widowControl w:val="0"/>
        <w:shd w:val="clear" w:color="auto" w:fill="FFFFFF"/>
        <w:autoSpaceDE w:val="0"/>
        <w:autoSpaceDN w:val="0"/>
        <w:adjustRightInd w:val="0"/>
        <w:ind w:left="106"/>
        <w:jc w:val="center"/>
        <w:rPr>
          <w:rFonts w:eastAsia="SimSun"/>
          <w:b/>
          <w:bCs/>
          <w:noProof/>
          <w:sz w:val="28"/>
          <w:szCs w:val="28"/>
          <w:u w:val="single"/>
          <w:lang w:val="sr-Cyrl-RS" w:eastAsia="zh-CN"/>
        </w:rPr>
      </w:pPr>
    </w:p>
    <w:tbl>
      <w:tblPr>
        <w:tblW w:w="131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247"/>
      </w:tblGrid>
      <w:tr w:rsidR="001F08DB" w:rsidRPr="00844C77" w14:paraId="01E3F062" w14:textId="77777777" w:rsidTr="00B238D3">
        <w:tc>
          <w:tcPr>
            <w:tcW w:w="936" w:type="dxa"/>
            <w:vMerge w:val="restart"/>
            <w:shd w:val="clear" w:color="auto" w:fill="auto"/>
          </w:tcPr>
          <w:p w14:paraId="3BB6EB55"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736EEF6C"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noProof/>
                <w:spacing w:val="-1"/>
                <w:lang w:val="sr-Cyrl-RS" w:eastAsia="zh-CN"/>
              </w:rPr>
              <w:t>Препорука је да се прочитају Смернице за овлашћене привредне субјекте  пре подношења захтева за смањење износа заједничког обезбеђења или особођења од обавезе полагања обезбеђења</w:t>
            </w:r>
          </w:p>
        </w:tc>
      </w:tr>
      <w:tr w:rsidR="001F08DB" w:rsidRPr="00844C77" w14:paraId="3B15B4E9" w14:textId="77777777" w:rsidTr="00B238D3">
        <w:tc>
          <w:tcPr>
            <w:tcW w:w="936" w:type="dxa"/>
            <w:vMerge/>
            <w:shd w:val="clear" w:color="auto" w:fill="auto"/>
          </w:tcPr>
          <w:p w14:paraId="208993AE"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58F336E7" w14:textId="77777777" w:rsidR="001F08DB" w:rsidRPr="00844C77" w:rsidRDefault="001F08DB" w:rsidP="00F41F98">
            <w:pPr>
              <w:widowControl w:val="0"/>
              <w:autoSpaceDE w:val="0"/>
              <w:autoSpaceDN w:val="0"/>
              <w:adjustRightInd w:val="0"/>
              <w:rPr>
                <w:rFonts w:eastAsia="Calibri"/>
                <w:noProof/>
                <w:spacing w:val="-1"/>
                <w:lang w:val="sr-Cyrl-RS"/>
              </w:rPr>
            </w:pPr>
            <w:r w:rsidRPr="00844C77">
              <w:rPr>
                <w:rFonts w:eastAsia="SimSun"/>
                <w:noProof/>
                <w:spacing w:val="-1"/>
                <w:lang w:val="sr-Cyrl-RS" w:eastAsia="zh-CN"/>
              </w:rPr>
              <w:t xml:space="preserve">Које организационе јединице сте укључили у поступак припреме свог предузећа за подношење захтева, укључујући руководство? </w:t>
            </w:r>
            <w:r w:rsidRPr="00844C77">
              <w:rPr>
                <w:rFonts w:eastAsia="Calibri"/>
                <w:noProof/>
                <w:spacing w:val="-1"/>
                <w:lang w:val="sr-Cyrl-RS"/>
              </w:rPr>
              <w:t>Да ли сте у тај поступак укључили царински орган или трећу страну (консултанте)?</w:t>
            </w:r>
          </w:p>
          <w:p w14:paraId="058E31B6" w14:textId="77777777" w:rsidR="001F08DB" w:rsidRPr="00844C77" w:rsidRDefault="001F08DB" w:rsidP="00F41F98">
            <w:pPr>
              <w:widowControl w:val="0"/>
              <w:autoSpaceDE w:val="0"/>
              <w:autoSpaceDN w:val="0"/>
              <w:adjustRightInd w:val="0"/>
              <w:rPr>
                <w:rFonts w:eastAsia="Calibri"/>
                <w:noProof/>
                <w:spacing w:val="-1"/>
                <w:lang w:val="sr-Cyrl-RS"/>
              </w:rPr>
            </w:pPr>
          </w:p>
        </w:tc>
      </w:tr>
      <w:tr w:rsidR="001F08DB" w:rsidRPr="00844C77" w14:paraId="45AEECB7" w14:textId="77777777" w:rsidTr="00B238D3">
        <w:trPr>
          <w:trHeight w:val="265"/>
        </w:trPr>
        <w:tc>
          <w:tcPr>
            <w:tcW w:w="936" w:type="dxa"/>
            <w:shd w:val="clear" w:color="auto" w:fill="B4C6E7"/>
          </w:tcPr>
          <w:p w14:paraId="4ACA2569"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t xml:space="preserve">1. </w:t>
            </w:r>
          </w:p>
        </w:tc>
        <w:tc>
          <w:tcPr>
            <w:tcW w:w="12247" w:type="dxa"/>
            <w:shd w:val="clear" w:color="auto" w:fill="B4C6E7"/>
          </w:tcPr>
          <w:p w14:paraId="480A1405"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b/>
                <w:bCs/>
                <w:noProof/>
                <w:lang w:val="sr-Cyrl-RS" w:eastAsia="zh-CN"/>
              </w:rPr>
              <w:t>Подаци о привредном субјекту</w:t>
            </w:r>
          </w:p>
        </w:tc>
      </w:tr>
      <w:tr w:rsidR="001F08DB" w:rsidRPr="00844C77" w14:paraId="7825C8A2" w14:textId="77777777" w:rsidTr="00B238D3">
        <w:trPr>
          <w:trHeight w:val="283"/>
        </w:trPr>
        <w:tc>
          <w:tcPr>
            <w:tcW w:w="936" w:type="dxa"/>
            <w:tcBorders>
              <w:bottom w:val="single" w:sz="4" w:space="0" w:color="auto"/>
            </w:tcBorders>
            <w:shd w:val="clear" w:color="auto" w:fill="B4C6E7"/>
          </w:tcPr>
          <w:p w14:paraId="62BC0DB5"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t>1.1</w:t>
            </w:r>
          </w:p>
        </w:tc>
        <w:tc>
          <w:tcPr>
            <w:tcW w:w="12247" w:type="dxa"/>
            <w:shd w:val="clear" w:color="auto" w:fill="B4C6E7"/>
          </w:tcPr>
          <w:p w14:paraId="6366C1CD"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b/>
                <w:bCs/>
                <w:noProof/>
                <w:lang w:val="sr-Cyrl-RS" w:eastAsia="zh-CN"/>
              </w:rPr>
              <w:t>Општи подаци</w:t>
            </w:r>
          </w:p>
        </w:tc>
      </w:tr>
      <w:tr w:rsidR="001F08DB" w:rsidRPr="00844C77" w14:paraId="68F906E7" w14:textId="77777777" w:rsidTr="00B238D3">
        <w:tc>
          <w:tcPr>
            <w:tcW w:w="936" w:type="dxa"/>
            <w:tcBorders>
              <w:top w:val="single" w:sz="4" w:space="0" w:color="auto"/>
              <w:left w:val="single" w:sz="4" w:space="0" w:color="auto"/>
              <w:bottom w:val="nil"/>
              <w:right w:val="single" w:sz="4" w:space="0" w:color="auto"/>
            </w:tcBorders>
            <w:shd w:val="clear" w:color="auto" w:fill="auto"/>
          </w:tcPr>
          <w:p w14:paraId="5C8EF605"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738111BA"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 xml:space="preserve">Молимо да наведете име, адресу, датум оснивања и правни облик привредног субјекта који подноси захтев. </w:t>
            </w:r>
          </w:p>
          <w:p w14:paraId="39920CB3"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p w14:paraId="32FDF9E2"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Молимо вас да наведете УРЛ адресу WEB сајта привредног субјекта ако постоји.</w:t>
            </w:r>
          </w:p>
          <w:p w14:paraId="5468182F"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p>
          <w:p w14:paraId="3874AF0C"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Ако подносите захтев којим je обухваћено више пословних јединица, наведите њихове пуне називе и адресе).</w:t>
            </w:r>
          </w:p>
          <w:p w14:paraId="6F6C2F61"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p>
          <w:p w14:paraId="24629C25"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Ако је друштво основано пре мање од три године, наведите је ли разлог томе унутрашња реорганизација претходно постојећег друштва (нпр. оснивање или продаја пословне јединице). У том случају наведите појединости у погледу реорганизације.</w:t>
            </w:r>
          </w:p>
          <w:p w14:paraId="760CED50"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772675CB" w14:textId="77777777" w:rsidTr="00B238D3">
        <w:tc>
          <w:tcPr>
            <w:tcW w:w="936" w:type="dxa"/>
            <w:tcBorders>
              <w:top w:val="nil"/>
              <w:left w:val="single" w:sz="4" w:space="0" w:color="auto"/>
              <w:bottom w:val="nil"/>
              <w:right w:val="single" w:sz="4" w:space="0" w:color="auto"/>
            </w:tcBorders>
            <w:shd w:val="clear" w:color="auto" w:fill="auto"/>
          </w:tcPr>
          <w:p w14:paraId="348ABB0A"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4936306B"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Молимо вас наведите следеће детаље (ако се примењују на правни облик вашег привредног субјекта):</w:t>
            </w:r>
          </w:p>
          <w:p w14:paraId="3EEC6525"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sidRPr="00844C77">
              <w:rPr>
                <w:rFonts w:eastAsia="SimSun"/>
                <w:noProof/>
                <w:lang w:val="sr-Cyrl-RS" w:eastAsia="zh-CN"/>
              </w:rPr>
              <w:tab/>
              <w:t>подаци о главним акционарима, укључујући проценат власништва сваког акционара појединачно</w:t>
            </w:r>
          </w:p>
          <w:p w14:paraId="0DF101FA"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б)</w:t>
            </w:r>
            <w:r w:rsidRPr="00844C77">
              <w:rPr>
                <w:rFonts w:eastAsia="SimSun"/>
                <w:noProof/>
                <w:lang w:val="sr-Cyrl-RS" w:eastAsia="zh-CN"/>
              </w:rPr>
              <w:tab/>
              <w:t>подаци о члановима управе и/или директорима</w:t>
            </w:r>
          </w:p>
          <w:p w14:paraId="71E59CDF"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в)</w:t>
            </w:r>
            <w:r w:rsidRPr="00844C77">
              <w:rPr>
                <w:rFonts w:eastAsia="SimSun"/>
                <w:noProof/>
                <w:lang w:val="sr-Cyrl-RS" w:eastAsia="zh-CN"/>
              </w:rPr>
              <w:tab/>
              <w:t>подаци о саветодавном одбору ако постоји  управни одбор .</w:t>
            </w:r>
          </w:p>
          <w:p w14:paraId="10C01B0A"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г) подаци о особи задуженој за вашу компанију или има контролу над управљањем у вашој компанији</w:t>
            </w:r>
          </w:p>
          <w:p w14:paraId="34DA0435"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Подаци требају да укључују пуно име и адресу, датум рођења и ЈМБГ број (јединствени матични број грађана).</w:t>
            </w:r>
          </w:p>
          <w:p w14:paraId="2AE03A39"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362FE78D" w14:textId="77777777" w:rsidTr="00B238D3">
        <w:tc>
          <w:tcPr>
            <w:tcW w:w="936" w:type="dxa"/>
            <w:tcBorders>
              <w:top w:val="nil"/>
              <w:left w:val="single" w:sz="4" w:space="0" w:color="auto"/>
              <w:bottom w:val="nil"/>
              <w:right w:val="single" w:sz="4" w:space="0" w:color="auto"/>
            </w:tcBorders>
            <w:shd w:val="clear" w:color="auto" w:fill="auto"/>
          </w:tcPr>
          <w:p w14:paraId="1981EBD4"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2840D9E4"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Молимо вас наведите име лица у администрацији подносиоца захтева које је надлежно за царинска питања.</w:t>
            </w:r>
          </w:p>
          <w:p w14:paraId="5AF3CA4E"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Детаљи треба  да обухвате пуно име и адресу, датум рођења и ЈМБГ број (јединствени матични број грађана).</w:t>
            </w:r>
          </w:p>
          <w:p w14:paraId="55A5014E" w14:textId="77777777" w:rsidR="001F08DB" w:rsidRPr="00844C77" w:rsidRDefault="001F08DB" w:rsidP="00F41F98">
            <w:pPr>
              <w:widowControl w:val="0"/>
              <w:autoSpaceDE w:val="0"/>
              <w:autoSpaceDN w:val="0"/>
              <w:adjustRightInd w:val="0"/>
              <w:rPr>
                <w:rFonts w:eastAsia="SimSun"/>
                <w:b/>
                <w:bCs/>
                <w:noProof/>
                <w:lang w:val="sr-Cyrl-RS" w:eastAsia="zh-CN"/>
              </w:rPr>
            </w:pPr>
          </w:p>
        </w:tc>
      </w:tr>
      <w:tr w:rsidR="001F08DB" w:rsidRPr="00844C77" w14:paraId="084C787F" w14:textId="77777777" w:rsidTr="00B238D3">
        <w:tc>
          <w:tcPr>
            <w:tcW w:w="936" w:type="dxa"/>
            <w:tcBorders>
              <w:top w:val="nil"/>
              <w:left w:val="single" w:sz="4" w:space="0" w:color="auto"/>
              <w:bottom w:val="single" w:sz="4" w:space="0" w:color="auto"/>
              <w:right w:val="single" w:sz="4" w:space="0" w:color="auto"/>
            </w:tcBorders>
            <w:shd w:val="clear" w:color="auto" w:fill="auto"/>
          </w:tcPr>
          <w:p w14:paraId="66D2DA5F"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421059A9"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noProof/>
                <w:spacing w:val="-1"/>
                <w:lang w:val="sr-Cyrl-RS" w:eastAsia="zh-CN"/>
              </w:rPr>
              <w:t>Молимо вас да укратко опишете пословне активности привредног субјекта и наведете своје место у међународном ланцу снабдевања (нпр: произвођач, извозник, пошиљалац, држалац царинског складишта, царински агент, превозник, увозник)  функције, наведите све.</w:t>
            </w:r>
          </w:p>
        </w:tc>
      </w:tr>
      <w:tr w:rsidR="001F08DB" w:rsidRPr="00844C77" w14:paraId="7DA17492" w14:textId="77777777" w:rsidTr="00B238D3">
        <w:tc>
          <w:tcPr>
            <w:tcW w:w="936" w:type="dxa"/>
            <w:tcBorders>
              <w:top w:val="nil"/>
              <w:left w:val="single" w:sz="4" w:space="0" w:color="auto"/>
              <w:bottom w:val="nil"/>
              <w:right w:val="single" w:sz="4" w:space="0" w:color="auto"/>
            </w:tcBorders>
            <w:shd w:val="clear" w:color="auto" w:fill="auto"/>
          </w:tcPr>
          <w:p w14:paraId="26F5069B"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210B3C3B" w14:textId="77777777" w:rsidR="001F08DB" w:rsidRPr="00844C77" w:rsidRDefault="001F08DB" w:rsidP="00F41F98">
            <w:pPr>
              <w:widowControl w:val="0"/>
              <w:shd w:val="clear" w:color="auto" w:fill="FFFFFF"/>
              <w:autoSpaceDE w:val="0"/>
              <w:autoSpaceDN w:val="0"/>
              <w:adjustRightInd w:val="0"/>
              <w:spacing w:line="245" w:lineRule="exact"/>
              <w:ind w:right="24"/>
              <w:rPr>
                <w:rFonts w:eastAsia="SimSun"/>
                <w:noProof/>
                <w:spacing w:val="-1"/>
                <w:lang w:val="sr-Cyrl-RS" w:eastAsia="zh-CN"/>
              </w:rPr>
            </w:pPr>
            <w:r w:rsidRPr="00844C77">
              <w:rPr>
                <w:rFonts w:eastAsia="SimSun"/>
                <w:noProof/>
                <w:spacing w:val="-1"/>
                <w:lang w:val="sr-Cyrl-RS" w:eastAsia="zh-CN"/>
              </w:rPr>
              <w:t>Молимо вас да наведете локације на којима се спроводе царинске активности, адресе, имена, телефонске бројеве и адресе е-поште лица за контакт и укратко опишете активности које се обављају на следећим локацијама:</w:t>
            </w:r>
          </w:p>
          <w:p w14:paraId="471267B1"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појединачне локације вашег привредног субјекта као правног лица (молимо наведите оквирни број запослених у свакој пословној јединици) и</w:t>
            </w:r>
          </w:p>
          <w:p w14:paraId="2820DD59"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p>
          <w:p w14:paraId="0FD87654"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локације на којима треће лице обавља  пословну активност за ваше предузеће</w:t>
            </w:r>
          </w:p>
          <w:p w14:paraId="7E402391"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4AC4D1C4" w14:textId="77777777" w:rsidTr="00B238D3">
        <w:tc>
          <w:tcPr>
            <w:tcW w:w="936" w:type="dxa"/>
            <w:tcBorders>
              <w:top w:val="nil"/>
              <w:left w:val="single" w:sz="4" w:space="0" w:color="auto"/>
              <w:bottom w:val="nil"/>
              <w:right w:val="single" w:sz="4" w:space="0" w:color="auto"/>
            </w:tcBorders>
            <w:shd w:val="clear" w:color="auto" w:fill="auto"/>
          </w:tcPr>
          <w:p w14:paraId="360211D5"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0872D78C" w14:textId="4EB46ED1"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Да ли сте у купопродајном односу са повезаним предузећима? Да/</w:t>
            </w:r>
            <w:r w:rsidR="00CC21E8">
              <w:rPr>
                <w:rFonts w:eastAsia="SimSun"/>
                <w:noProof/>
                <w:lang w:val="sr-Cyrl-RS" w:eastAsia="zh-CN"/>
              </w:rPr>
              <w:t>Н</w:t>
            </w:r>
            <w:r w:rsidRPr="00844C77">
              <w:rPr>
                <w:rFonts w:eastAsia="SimSun"/>
                <w:noProof/>
                <w:lang w:val="sr-Cyrl-RS" w:eastAsia="zh-CN"/>
              </w:rPr>
              <w:t>е</w:t>
            </w:r>
          </w:p>
          <w:p w14:paraId="38C3CE0E"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3219D899" w14:textId="77777777" w:rsidTr="00B238D3">
        <w:tc>
          <w:tcPr>
            <w:tcW w:w="936" w:type="dxa"/>
            <w:tcBorders>
              <w:top w:val="nil"/>
              <w:left w:val="single" w:sz="4" w:space="0" w:color="auto"/>
              <w:bottom w:val="nil"/>
              <w:right w:val="single" w:sz="4" w:space="0" w:color="auto"/>
            </w:tcBorders>
            <w:shd w:val="clear" w:color="auto" w:fill="auto"/>
          </w:tcPr>
          <w:p w14:paraId="7BB02E81"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30F5170E"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Опишите унутрашњу организацију свог привредног субјекта и задатке/одговорности сваке пословне јединице</w:t>
            </w:r>
          </w:p>
          <w:p w14:paraId="4582483B"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0DF24887" w14:textId="77777777" w:rsidTr="00B238D3">
        <w:tc>
          <w:tcPr>
            <w:tcW w:w="936" w:type="dxa"/>
            <w:tcBorders>
              <w:top w:val="nil"/>
              <w:left w:val="single" w:sz="4" w:space="0" w:color="auto"/>
              <w:bottom w:val="nil"/>
              <w:right w:val="single" w:sz="4" w:space="0" w:color="auto"/>
            </w:tcBorders>
            <w:shd w:val="clear" w:color="auto" w:fill="auto"/>
          </w:tcPr>
          <w:p w14:paraId="24974544"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5A4919D1"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Молимо вас да наведете имена чланова вишег руководства: (директора, руководилаца одељења, шефа рачуноводства, шефа царинског одсека и тако даље) у привредном субјекту и укратко опишете процедуре у случају одсуства некога од њих.</w:t>
            </w:r>
          </w:p>
          <w:p w14:paraId="41705825"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181C6125" w14:textId="77777777" w:rsidTr="00B238D3">
        <w:tc>
          <w:tcPr>
            <w:tcW w:w="936" w:type="dxa"/>
            <w:tcBorders>
              <w:top w:val="nil"/>
              <w:left w:val="single" w:sz="4" w:space="0" w:color="auto"/>
              <w:bottom w:val="single" w:sz="4" w:space="0" w:color="auto"/>
              <w:right w:val="single" w:sz="4" w:space="0" w:color="auto"/>
            </w:tcBorders>
            <w:shd w:val="clear" w:color="auto" w:fill="auto"/>
          </w:tcPr>
          <w:p w14:paraId="22D528A7"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66855EB0"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Колико запослених има ваш привредни субјекат?</w:t>
            </w:r>
          </w:p>
          <w:p w14:paraId="258E85D8"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p w14:paraId="67B16544"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Молимо да означите један одговора:</w:t>
            </w:r>
          </w:p>
          <w:p w14:paraId="1B86CB94"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Микро</w:t>
            </w:r>
          </w:p>
          <w:p w14:paraId="1D3CB97F"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 xml:space="preserve">Мало </w:t>
            </w:r>
          </w:p>
          <w:p w14:paraId="3DA4F09D" w14:textId="77777777" w:rsidR="001F08DB" w:rsidRPr="00844C77" w:rsidRDefault="001F08DB" w:rsidP="004E0B2D">
            <w:pPr>
              <w:widowControl w:val="0"/>
              <w:numPr>
                <w:ilvl w:val="0"/>
                <w:numId w:val="28"/>
              </w:numPr>
              <w:shd w:val="clear" w:color="auto" w:fill="FFFFFF"/>
              <w:autoSpaceDE w:val="0"/>
              <w:autoSpaceDN w:val="0"/>
              <w:adjustRightInd w:val="0"/>
              <w:rPr>
                <w:rFonts w:eastAsia="SimSun"/>
                <w:noProof/>
                <w:lang w:val="sr-Cyrl-RS" w:eastAsia="zh-CN"/>
              </w:rPr>
            </w:pPr>
            <w:r w:rsidRPr="00844C77">
              <w:rPr>
                <w:rFonts w:eastAsia="SimSun"/>
                <w:noProof/>
                <w:lang w:val="sr-Cyrl-RS" w:eastAsia="zh-CN"/>
              </w:rPr>
              <w:t xml:space="preserve">Средње </w:t>
            </w:r>
          </w:p>
          <w:p w14:paraId="7BAF88B4" w14:textId="77777777" w:rsidR="001F08DB" w:rsidRPr="00844C77" w:rsidRDefault="001F08DB" w:rsidP="004E0B2D">
            <w:pPr>
              <w:widowControl w:val="0"/>
              <w:numPr>
                <w:ilvl w:val="0"/>
                <w:numId w:val="28"/>
              </w:numPr>
              <w:autoSpaceDE w:val="0"/>
              <w:autoSpaceDN w:val="0"/>
              <w:adjustRightInd w:val="0"/>
              <w:rPr>
                <w:rFonts w:eastAsia="SimSun"/>
                <w:noProof/>
                <w:spacing w:val="-1"/>
                <w:lang w:val="sr-Cyrl-RS" w:eastAsia="zh-CN"/>
              </w:rPr>
            </w:pPr>
            <w:r w:rsidRPr="00844C77">
              <w:rPr>
                <w:rFonts w:eastAsia="SimSun"/>
                <w:noProof/>
                <w:lang w:val="sr-Cyrl-RS" w:eastAsia="zh-CN"/>
              </w:rPr>
              <w:t>Велико</w:t>
            </w:r>
          </w:p>
        </w:tc>
      </w:tr>
      <w:tr w:rsidR="001F08DB" w:rsidRPr="00844C77" w14:paraId="554B67DB" w14:textId="77777777" w:rsidTr="00B238D3">
        <w:tc>
          <w:tcPr>
            <w:tcW w:w="936" w:type="dxa"/>
            <w:tcBorders>
              <w:top w:val="single" w:sz="4" w:space="0" w:color="auto"/>
              <w:bottom w:val="single" w:sz="4" w:space="0" w:color="auto"/>
            </w:tcBorders>
            <w:shd w:val="clear" w:color="auto" w:fill="B4C6E7"/>
          </w:tcPr>
          <w:p w14:paraId="13C796BF"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noProof/>
                <w:lang w:val="sr-Cyrl-RS" w:eastAsia="zh-CN"/>
              </w:rPr>
              <w:t>1.2.</w:t>
            </w:r>
          </w:p>
        </w:tc>
        <w:tc>
          <w:tcPr>
            <w:tcW w:w="12247" w:type="dxa"/>
            <w:shd w:val="clear" w:color="auto" w:fill="B4C6E7"/>
          </w:tcPr>
          <w:p w14:paraId="6AEEC9BE" w14:textId="687703F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Придржавање царинских </w:t>
            </w:r>
            <w:r w:rsidR="00A7316C">
              <w:rPr>
                <w:rFonts w:eastAsia="SimSun"/>
                <w:b/>
                <w:noProof/>
                <w:lang w:val="sr-Cyrl-RS" w:eastAsia="zh-CN"/>
              </w:rPr>
              <w:t xml:space="preserve">и пореских </w:t>
            </w:r>
            <w:r w:rsidRPr="00844C77">
              <w:rPr>
                <w:rFonts w:eastAsia="SimSun"/>
                <w:b/>
                <w:noProof/>
                <w:lang w:val="sr-Cyrl-RS" w:eastAsia="zh-CN"/>
              </w:rPr>
              <w:t>прописа</w:t>
            </w:r>
          </w:p>
          <w:p w14:paraId="65BE6C3E" w14:textId="3A8A3B35" w:rsidR="001F08DB" w:rsidRPr="00844C77" w:rsidRDefault="001F08DB">
            <w:pPr>
              <w:widowControl w:val="0"/>
              <w:autoSpaceDE w:val="0"/>
              <w:autoSpaceDN w:val="0"/>
              <w:adjustRightInd w:val="0"/>
              <w:rPr>
                <w:rFonts w:eastAsia="SimSun"/>
                <w:noProof/>
                <w:spacing w:val="-1"/>
                <w:lang w:val="sr-Cyrl-RS" w:eastAsia="zh-CN"/>
              </w:rPr>
            </w:pPr>
            <w:r w:rsidRPr="00844C77">
              <w:rPr>
                <w:rFonts w:eastAsia="SimSun"/>
                <w:b/>
                <w:i/>
                <w:noProof/>
                <w:lang w:val="sr-Cyrl-RS" w:eastAsia="zh-CN"/>
              </w:rPr>
              <w:t>(члан 28. Царинског закона; члан 28.</w:t>
            </w:r>
            <w:r w:rsidR="0001328A">
              <w:rPr>
                <w:rFonts w:eastAsia="SimSun"/>
                <w:b/>
                <w:i/>
                <w:noProof/>
                <w:lang w:val="sr-Cyrl-RS" w:eastAsia="zh-CN"/>
              </w:rPr>
              <w:t xml:space="preserve"> </w:t>
            </w:r>
            <w:r w:rsidRPr="00844C77">
              <w:rPr>
                <w:rFonts w:eastAsia="SimSun"/>
                <w:b/>
                <w:i/>
                <w:noProof/>
                <w:lang w:val="sr-Cyrl-RS" w:eastAsia="zh-CN"/>
              </w:rPr>
              <w:t>Уредбе о царинским поступцима и царинским формалностима)</w:t>
            </w:r>
          </w:p>
        </w:tc>
      </w:tr>
      <w:tr w:rsidR="001F08DB" w:rsidRPr="00844C77" w14:paraId="5A0D85E6" w14:textId="77777777" w:rsidTr="00B238D3">
        <w:tc>
          <w:tcPr>
            <w:tcW w:w="936" w:type="dxa"/>
            <w:tcBorders>
              <w:top w:val="single" w:sz="4" w:space="0" w:color="auto"/>
              <w:left w:val="single" w:sz="4" w:space="0" w:color="auto"/>
              <w:bottom w:val="single" w:sz="4" w:space="0" w:color="auto"/>
              <w:right w:val="single" w:sz="4" w:space="0" w:color="auto"/>
            </w:tcBorders>
            <w:shd w:val="clear" w:color="auto" w:fill="auto"/>
          </w:tcPr>
          <w:p w14:paraId="48DC1486"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vAlign w:val="bottom"/>
          </w:tcPr>
          <w:p w14:paraId="3E0C3BF6" w14:textId="77777777" w:rsidR="001F08DB"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Да ли је у вашем привредном субјекту откривено кршење царинских прописа или су га открили царински органи у последње три године? Ако се ради о новооснованом привредном субјекту, наведите НП.</w:t>
            </w:r>
          </w:p>
          <w:p w14:paraId="766519B1"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p>
          <w:p w14:paraId="1F978687"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Ако је одговор да, укратко опишите почињене прекршаје.</w:t>
            </w:r>
          </w:p>
          <w:p w14:paraId="131099D3"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p>
          <w:p w14:paraId="7EE9F0A4"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r w:rsidRPr="00844C77">
              <w:rPr>
                <w:rFonts w:eastAsia="SimSun"/>
                <w:noProof/>
                <w:spacing w:val="-1"/>
                <w:lang w:val="sr-Cyrl-RS" w:eastAsia="zh-CN"/>
              </w:rPr>
              <w:t>б)</w:t>
            </w:r>
            <w:r w:rsidRPr="00844C77">
              <w:rPr>
                <w:rFonts w:eastAsia="SimSun"/>
                <w:noProof/>
                <w:spacing w:val="-1"/>
                <w:lang w:val="sr-Cyrl-RS" w:eastAsia="zh-CN"/>
              </w:rPr>
              <w:tab/>
              <w:t xml:space="preserve">Како сте надлежне државне органе обавестили о неправилностима и које мере за обезбеђење квалитета су </w:t>
            </w:r>
            <w:r w:rsidRPr="00844C77">
              <w:rPr>
                <w:rFonts w:eastAsia="SimSun"/>
                <w:noProof/>
                <w:spacing w:val="-1"/>
                <w:lang w:val="sr-Cyrl-RS" w:eastAsia="zh-CN"/>
              </w:rPr>
              <w:lastRenderedPageBreak/>
              <w:t>уведене у циљу избегавања настајања неправилности у будућности?</w:t>
            </w:r>
          </w:p>
          <w:p w14:paraId="6FC1BE3C"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312"/>
              <w:rPr>
                <w:rFonts w:eastAsia="SimSun"/>
                <w:noProof/>
                <w:spacing w:val="-1"/>
                <w:lang w:val="sr-Cyrl-RS" w:eastAsia="zh-CN"/>
              </w:rPr>
            </w:pPr>
          </w:p>
          <w:p w14:paraId="76ABEAF8"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в) Водите ли белешке о тим мерама за обезбеђење квалитета?</w:t>
            </w:r>
          </w:p>
          <w:p w14:paraId="3C6230F1"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p w14:paraId="1DFC6957"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 xml:space="preserve">Је ли ваше друштво осуђено за било какве тешке повреде кривичног законодавства повезаног с вашом привредном делатношћу? </w:t>
            </w:r>
          </w:p>
          <w:p w14:paraId="7761F5A2"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Ако да, опишите повреду и наведите када је до ње дошло. Наведите и податке о пресуди суда.</w:t>
            </w:r>
          </w:p>
          <w:p w14:paraId="04194F8D"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0C9198DB" w14:textId="77777777" w:rsidTr="00B238D3">
        <w:tc>
          <w:tcPr>
            <w:tcW w:w="936" w:type="dxa"/>
            <w:tcBorders>
              <w:top w:val="single" w:sz="4" w:space="0" w:color="auto"/>
              <w:left w:val="single" w:sz="4" w:space="0" w:color="auto"/>
              <w:bottom w:val="single" w:sz="4" w:space="0" w:color="auto"/>
              <w:right w:val="single" w:sz="4" w:space="0" w:color="auto"/>
            </w:tcBorders>
            <w:shd w:val="clear" w:color="auto" w:fill="auto"/>
          </w:tcPr>
          <w:p w14:paraId="53D6B2CD"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6E96520A"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 Намеравате ли да поднесете захтев или сте то већ учинили за неко друго царинско одобрење?</w:t>
            </w:r>
          </w:p>
          <w:p w14:paraId="17D6353C" w14:textId="2B21B91C"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Ако је одговор ДА, наведите детаље</w:t>
            </w:r>
            <w:r w:rsidR="00CC21E8">
              <w:rPr>
                <w:rFonts w:eastAsia="SimSun"/>
                <w:noProof/>
                <w:spacing w:val="-1"/>
                <w:lang w:val="sr-Cyrl-RS" w:eastAsia="zh-CN"/>
              </w:rPr>
              <w:t>.</w:t>
            </w:r>
          </w:p>
          <w:p w14:paraId="0FC4EBFB"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p w14:paraId="109DC3F8" w14:textId="40477713"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б) Јесу ли неки захтеви за одобрење/потврду одбијени, или постојећа одобрења привремено или трајно укинута због кршења царинских прописа у последње три године? Да/</w:t>
            </w:r>
            <w:r w:rsidR="00CC21E8">
              <w:rPr>
                <w:rFonts w:eastAsia="SimSun"/>
                <w:noProof/>
                <w:spacing w:val="-1"/>
                <w:lang w:val="sr-Cyrl-RS" w:eastAsia="zh-CN"/>
              </w:rPr>
              <w:t>Н</w:t>
            </w:r>
            <w:r w:rsidRPr="00844C77">
              <w:rPr>
                <w:rFonts w:eastAsia="SimSun"/>
                <w:noProof/>
                <w:spacing w:val="-1"/>
                <w:lang w:val="sr-Cyrl-RS" w:eastAsia="zh-CN"/>
              </w:rPr>
              <w:t xml:space="preserve">е. Ако се ради о новооснованом привредном субјекту, наведите НП. </w:t>
            </w:r>
          </w:p>
          <w:p w14:paraId="0F73B506"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Ако је одговор да, колико их је било и који су били разлози?</w:t>
            </w:r>
          </w:p>
          <w:p w14:paraId="64F455EF"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23B6E99C" w14:textId="77777777" w:rsidTr="00B238D3">
        <w:tc>
          <w:tcPr>
            <w:tcW w:w="936" w:type="dxa"/>
            <w:tcBorders>
              <w:top w:val="nil"/>
              <w:left w:val="single" w:sz="4" w:space="0" w:color="auto"/>
              <w:bottom w:val="single" w:sz="4" w:space="0" w:color="auto"/>
              <w:right w:val="single" w:sz="4" w:space="0" w:color="auto"/>
            </w:tcBorders>
            <w:shd w:val="clear" w:color="auto" w:fill="B4C6E7"/>
          </w:tcPr>
          <w:p w14:paraId="48A1B3AB" w14:textId="77777777" w:rsidR="001F08DB" w:rsidRPr="00F35594" w:rsidRDefault="001F08DB" w:rsidP="00F41F98">
            <w:pPr>
              <w:widowControl w:val="0"/>
              <w:autoSpaceDE w:val="0"/>
              <w:autoSpaceDN w:val="0"/>
              <w:adjustRightInd w:val="0"/>
              <w:rPr>
                <w:rFonts w:eastAsia="SimSun"/>
                <w:b/>
                <w:bCs/>
                <w:lang w:val="sr-Cyrl-RS" w:eastAsia="zh-CN"/>
              </w:rPr>
            </w:pPr>
            <w:r w:rsidRPr="00F35594">
              <w:rPr>
                <w:rFonts w:eastAsia="SimSun"/>
                <w:b/>
                <w:bCs/>
                <w:lang w:val="sr-Cyrl-RS" w:eastAsia="zh-CN"/>
              </w:rPr>
              <w:t>1.3</w:t>
            </w:r>
          </w:p>
        </w:tc>
        <w:tc>
          <w:tcPr>
            <w:tcW w:w="12247" w:type="dxa"/>
            <w:tcBorders>
              <w:left w:val="single" w:sz="4" w:space="0" w:color="auto"/>
            </w:tcBorders>
            <w:shd w:val="clear" w:color="auto" w:fill="B4C6E7"/>
          </w:tcPr>
          <w:p w14:paraId="7E76841B"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Обим пословања</w:t>
            </w:r>
          </w:p>
        </w:tc>
      </w:tr>
      <w:tr w:rsidR="001F08DB" w:rsidRPr="00844C77" w14:paraId="7D070A6D" w14:textId="77777777" w:rsidTr="00B238D3">
        <w:tc>
          <w:tcPr>
            <w:tcW w:w="936" w:type="dxa"/>
            <w:vMerge w:val="restart"/>
            <w:tcBorders>
              <w:top w:val="nil"/>
              <w:left w:val="single" w:sz="4" w:space="0" w:color="auto"/>
              <w:right w:val="single" w:sz="4" w:space="0" w:color="auto"/>
            </w:tcBorders>
            <w:shd w:val="clear" w:color="auto" w:fill="auto"/>
          </w:tcPr>
          <w:p w14:paraId="3B2CCB6E"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408518EC"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Наведите годишњи промет за поседње три завршене пословне године. Ако се ради о новооснованом привредном субјекту, наведите НП.</w:t>
            </w:r>
          </w:p>
          <w:p w14:paraId="4D19E708"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spacing w:val="-1"/>
                <w:lang w:val="sr-Cyrl-RS" w:eastAsia="zh-CN"/>
              </w:rPr>
            </w:pPr>
          </w:p>
          <w:p w14:paraId="75C0FAD0"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Наведите годишњу нето добит или губитак за последње три завршене пословне године. Ако се ради о новооснованом привредном субјекту, наведите НП.</w:t>
            </w:r>
          </w:p>
          <w:p w14:paraId="076306C3"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78B1DB61" w14:textId="77777777" w:rsidTr="00B238D3">
        <w:tc>
          <w:tcPr>
            <w:tcW w:w="936" w:type="dxa"/>
            <w:vMerge/>
            <w:tcBorders>
              <w:left w:val="single" w:sz="4" w:space="0" w:color="auto"/>
              <w:right w:val="single" w:sz="4" w:space="0" w:color="auto"/>
            </w:tcBorders>
            <w:shd w:val="clear" w:color="auto" w:fill="auto"/>
          </w:tcPr>
          <w:p w14:paraId="12280285"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23F552CE"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Ако користите складишне просторе који нису у вашем власништву, молимо наведите лице од којег сте простор унајмили/закупили.</w:t>
            </w:r>
          </w:p>
          <w:p w14:paraId="15765BF1"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1FF67628" w14:textId="77777777" w:rsidTr="00B238D3">
        <w:tc>
          <w:tcPr>
            <w:tcW w:w="936" w:type="dxa"/>
            <w:vMerge/>
            <w:tcBorders>
              <w:left w:val="single" w:sz="4" w:space="0" w:color="auto"/>
              <w:right w:val="single" w:sz="4" w:space="0" w:color="auto"/>
            </w:tcBorders>
            <w:shd w:val="clear" w:color="auto" w:fill="auto"/>
          </w:tcPr>
          <w:p w14:paraId="5A3A063B"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7F0DF825"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За сваку следећу ставку наведите процену броја и вредности декларација по годинама за последње три године. Ако се ради о новооснованом привредном субјекту, наведите НП.</w:t>
            </w:r>
          </w:p>
          <w:p w14:paraId="55F5A72A"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Царинске дажбине</w:t>
            </w:r>
          </w:p>
          <w:p w14:paraId="4C1ADCAF"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Акциза</w:t>
            </w:r>
          </w:p>
          <w:p w14:paraId="3D910B07"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r w:rsidRPr="00844C77">
              <w:rPr>
                <w:rFonts w:eastAsia="SimSun"/>
                <w:noProof/>
                <w:spacing w:val="-1"/>
                <w:lang w:val="sr-Cyrl-RS" w:eastAsia="zh-CN"/>
              </w:rPr>
              <w:t>•</w:t>
            </w:r>
            <w:r w:rsidRPr="00844C77">
              <w:rPr>
                <w:rFonts w:eastAsia="SimSun"/>
                <w:noProof/>
                <w:spacing w:val="-1"/>
                <w:lang w:val="sr-Cyrl-RS" w:eastAsia="zh-CN"/>
              </w:rPr>
              <w:tab/>
              <w:t>ПДВ при увозу</w:t>
            </w:r>
          </w:p>
          <w:p w14:paraId="0060E323"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3824ACEC" w14:textId="77777777" w:rsidTr="00B238D3">
        <w:tc>
          <w:tcPr>
            <w:tcW w:w="936" w:type="dxa"/>
            <w:vMerge/>
            <w:tcBorders>
              <w:left w:val="single" w:sz="4" w:space="0" w:color="auto"/>
              <w:bottom w:val="single" w:sz="4" w:space="0" w:color="auto"/>
              <w:right w:val="single" w:sz="4" w:space="0" w:color="auto"/>
            </w:tcBorders>
            <w:shd w:val="clear" w:color="auto" w:fill="auto"/>
          </w:tcPr>
          <w:p w14:paraId="4D1F981A"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tcBorders>
              <w:left w:val="single" w:sz="4" w:space="0" w:color="auto"/>
            </w:tcBorders>
            <w:shd w:val="clear" w:color="auto" w:fill="auto"/>
          </w:tcPr>
          <w:p w14:paraId="501AEED1" w14:textId="262AE0B3" w:rsidR="001F08DB" w:rsidRPr="00844C77" w:rsidRDefault="001F08DB" w:rsidP="00F41F98">
            <w:pPr>
              <w:widowControl w:val="0"/>
              <w:shd w:val="clear" w:color="auto" w:fill="FFFFFF"/>
              <w:autoSpaceDE w:val="0"/>
              <w:autoSpaceDN w:val="0"/>
              <w:adjustRightInd w:val="0"/>
              <w:spacing w:line="250" w:lineRule="exact"/>
              <w:rPr>
                <w:rFonts w:eastAsia="SimSun"/>
                <w:noProof/>
                <w:lang w:val="sr-Cyrl-RS" w:eastAsia="zh-CN"/>
              </w:rPr>
            </w:pPr>
            <w:r w:rsidRPr="00844C77">
              <w:rPr>
                <w:rFonts w:eastAsia="SimSun"/>
                <w:noProof/>
                <w:spacing w:val="-1"/>
                <w:lang w:val="sr-Cyrl-RS" w:eastAsia="zh-CN"/>
              </w:rPr>
              <w:t>а)</w:t>
            </w:r>
            <w:r>
              <w:rPr>
                <w:rFonts w:eastAsia="SimSun"/>
                <w:noProof/>
                <w:spacing w:val="-1"/>
                <w:lang w:val="sr-Cyrl-RS" w:eastAsia="zh-CN"/>
              </w:rPr>
              <w:t xml:space="preserve"> </w:t>
            </w:r>
            <w:r w:rsidRPr="00844C77">
              <w:rPr>
                <w:rFonts w:eastAsia="SimSun"/>
                <w:noProof/>
                <w:lang w:val="sr-Cyrl-RS" w:eastAsia="zh-CN"/>
              </w:rPr>
              <w:t>Предвиђате ли било какве структурне промене у вашем привредном субјекту</w:t>
            </w:r>
            <w:r w:rsidRPr="00844C77">
              <w:rPr>
                <w:rFonts w:eastAsia="SimSun"/>
                <w:noProof/>
                <w:spacing w:val="-1"/>
                <w:lang w:val="sr-Cyrl-RS" w:eastAsia="zh-CN"/>
              </w:rPr>
              <w:t xml:space="preserve"> </w:t>
            </w:r>
            <w:r w:rsidRPr="00844C77">
              <w:rPr>
                <w:rFonts w:eastAsia="SimSun"/>
                <w:noProof/>
                <w:lang w:val="sr-Cyrl-RS" w:eastAsia="zh-CN"/>
              </w:rPr>
              <w:t>у следеће две године? Да/</w:t>
            </w:r>
            <w:r w:rsidR="00CC21E8">
              <w:rPr>
                <w:rFonts w:eastAsia="SimSun"/>
                <w:noProof/>
                <w:lang w:val="sr-Cyrl-RS" w:eastAsia="zh-CN"/>
              </w:rPr>
              <w:t>Н</w:t>
            </w:r>
            <w:r w:rsidRPr="00844C77">
              <w:rPr>
                <w:rFonts w:eastAsia="SimSun"/>
                <w:noProof/>
                <w:lang w:val="sr-Cyrl-RS" w:eastAsia="zh-CN"/>
              </w:rPr>
              <w:t xml:space="preserve">е. </w:t>
            </w:r>
            <w:r w:rsidRPr="00844C77">
              <w:rPr>
                <w:rFonts w:eastAsia="SimSun"/>
                <w:noProof/>
                <w:spacing w:val="-1"/>
                <w:lang w:val="sr-Cyrl-RS" w:eastAsia="zh-CN"/>
              </w:rPr>
              <w:t>Ако је одговор да</w:t>
            </w:r>
            <w:r w:rsidRPr="00844C77">
              <w:rPr>
                <w:rFonts w:eastAsia="SimSun"/>
                <w:noProof/>
                <w:lang w:val="sr-Cyrl-RS" w:eastAsia="zh-CN"/>
              </w:rPr>
              <w:t>, укратко опишите промене.</w:t>
            </w:r>
          </w:p>
          <w:p w14:paraId="3448ABCE" w14:textId="77777777" w:rsidR="001F08DB" w:rsidRPr="00844C77" w:rsidRDefault="001F08DB" w:rsidP="00F41F98">
            <w:pPr>
              <w:widowControl w:val="0"/>
              <w:shd w:val="clear" w:color="auto" w:fill="FFFFFF"/>
              <w:autoSpaceDE w:val="0"/>
              <w:autoSpaceDN w:val="0"/>
              <w:adjustRightInd w:val="0"/>
              <w:spacing w:line="250" w:lineRule="exact"/>
              <w:rPr>
                <w:rFonts w:eastAsia="SimSun"/>
                <w:noProof/>
                <w:spacing w:val="-1"/>
                <w:lang w:val="sr-Cyrl-RS" w:eastAsia="zh-CN"/>
              </w:rPr>
            </w:pPr>
          </w:p>
          <w:p w14:paraId="62F3DC8B" w14:textId="44843EEA"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r w:rsidRPr="00844C77">
              <w:rPr>
                <w:rFonts w:eastAsia="SimSun"/>
                <w:noProof/>
                <w:lang w:val="sr-Cyrl-RS" w:eastAsia="zh-CN"/>
              </w:rPr>
              <w:lastRenderedPageBreak/>
              <w:t>б)</w:t>
            </w:r>
            <w:r>
              <w:rPr>
                <w:rFonts w:eastAsia="SimSun"/>
                <w:noProof/>
                <w:lang w:val="sr-Cyrl-RS" w:eastAsia="zh-CN"/>
              </w:rPr>
              <w:t xml:space="preserve"> </w:t>
            </w:r>
            <w:r w:rsidRPr="00844C77">
              <w:rPr>
                <w:rFonts w:eastAsia="SimSun"/>
                <w:noProof/>
                <w:lang w:val="sr-Cyrl-RS" w:eastAsia="zh-CN"/>
              </w:rPr>
              <w:t>Предвиђате ли било какве значајне промене у ланцу набавке за ваш привредни субјекат</w:t>
            </w:r>
            <w:r w:rsidRPr="00844C77">
              <w:rPr>
                <w:rFonts w:eastAsia="SimSun"/>
                <w:noProof/>
                <w:spacing w:val="-1"/>
                <w:lang w:val="sr-Cyrl-RS" w:eastAsia="zh-CN"/>
              </w:rPr>
              <w:t xml:space="preserve"> </w:t>
            </w:r>
            <w:r w:rsidRPr="00844C77">
              <w:rPr>
                <w:rFonts w:eastAsia="SimSun"/>
                <w:noProof/>
                <w:lang w:val="sr-Cyrl-RS" w:eastAsia="zh-CN"/>
              </w:rPr>
              <w:t>у следеће две године? Да/</w:t>
            </w:r>
            <w:r w:rsidR="004143D8">
              <w:rPr>
                <w:rFonts w:eastAsia="SimSun"/>
                <w:noProof/>
                <w:lang w:val="sr-Cyrl-RS" w:eastAsia="zh-CN"/>
              </w:rPr>
              <w:t>Н</w:t>
            </w:r>
            <w:r w:rsidRPr="00844C77">
              <w:rPr>
                <w:rFonts w:eastAsia="SimSun"/>
                <w:noProof/>
                <w:lang w:val="sr-Cyrl-RS" w:eastAsia="zh-CN"/>
              </w:rPr>
              <w:t xml:space="preserve">е. </w:t>
            </w:r>
            <w:r w:rsidRPr="00844C77">
              <w:rPr>
                <w:rFonts w:eastAsia="SimSun"/>
                <w:noProof/>
                <w:spacing w:val="-1"/>
                <w:lang w:val="sr-Cyrl-RS" w:eastAsia="zh-CN"/>
              </w:rPr>
              <w:t xml:space="preserve">Ако је одговор да, </w:t>
            </w:r>
            <w:r w:rsidRPr="00844C77">
              <w:rPr>
                <w:rFonts w:eastAsia="SimSun"/>
                <w:noProof/>
                <w:lang w:val="sr-Cyrl-RS" w:eastAsia="zh-CN"/>
              </w:rPr>
              <w:t>укратко опишите промене.</w:t>
            </w:r>
          </w:p>
          <w:p w14:paraId="4060B11D"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p>
          <w:p w14:paraId="58777F99"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lang w:val="sr-Cyrl-RS" w:eastAsia="zh-CN"/>
              </w:rPr>
            </w:pPr>
          </w:p>
          <w:p w14:paraId="7B66F728" w14:textId="77777777" w:rsidR="001F08DB" w:rsidRPr="00844C77" w:rsidRDefault="001F08DB" w:rsidP="00F41F98">
            <w:pPr>
              <w:widowControl w:val="0"/>
              <w:shd w:val="clear" w:color="auto" w:fill="FFFFFF"/>
              <w:autoSpaceDE w:val="0"/>
              <w:autoSpaceDN w:val="0"/>
              <w:adjustRightInd w:val="0"/>
              <w:spacing w:line="245" w:lineRule="exact"/>
              <w:ind w:right="245"/>
              <w:rPr>
                <w:rFonts w:eastAsia="SimSun"/>
                <w:noProof/>
                <w:spacing w:val="-1"/>
                <w:lang w:val="sr-Cyrl-RS" w:eastAsia="zh-CN"/>
              </w:rPr>
            </w:pPr>
          </w:p>
        </w:tc>
      </w:tr>
      <w:tr w:rsidR="001F08DB" w:rsidRPr="00844C77" w14:paraId="51FA29BF" w14:textId="77777777" w:rsidTr="00B238D3">
        <w:tc>
          <w:tcPr>
            <w:tcW w:w="936" w:type="dxa"/>
            <w:tcBorders>
              <w:top w:val="single" w:sz="4" w:space="0" w:color="auto"/>
              <w:bottom w:val="single" w:sz="4" w:space="0" w:color="auto"/>
            </w:tcBorders>
            <w:shd w:val="clear" w:color="auto" w:fill="B4C6E7"/>
          </w:tcPr>
          <w:p w14:paraId="720AA915" w14:textId="77777777" w:rsidR="001F08DB" w:rsidRPr="00F35594" w:rsidRDefault="001F08DB" w:rsidP="00F41F98">
            <w:pPr>
              <w:widowControl w:val="0"/>
              <w:autoSpaceDE w:val="0"/>
              <w:autoSpaceDN w:val="0"/>
              <w:adjustRightInd w:val="0"/>
              <w:jc w:val="center"/>
              <w:rPr>
                <w:rFonts w:eastAsia="SimSun"/>
                <w:b/>
                <w:noProof/>
                <w:lang w:val="sr-Cyrl-RS" w:eastAsia="zh-CN"/>
              </w:rPr>
            </w:pPr>
            <w:r w:rsidRPr="00F35594">
              <w:rPr>
                <w:rFonts w:eastAsia="SimSun"/>
                <w:b/>
                <w:noProof/>
                <w:lang w:val="sr-Cyrl-RS" w:eastAsia="zh-CN"/>
              </w:rPr>
              <w:lastRenderedPageBreak/>
              <w:t>1.4.</w:t>
            </w:r>
          </w:p>
        </w:tc>
        <w:tc>
          <w:tcPr>
            <w:tcW w:w="12247" w:type="dxa"/>
            <w:shd w:val="clear" w:color="auto" w:fill="B4C6E7"/>
          </w:tcPr>
          <w:p w14:paraId="1E05722F"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Царински подаци и статистика </w:t>
            </w:r>
          </w:p>
        </w:tc>
      </w:tr>
      <w:tr w:rsidR="001F08DB" w:rsidRPr="00844C77" w14:paraId="07E3A122" w14:textId="77777777" w:rsidTr="00B238D3">
        <w:tc>
          <w:tcPr>
            <w:tcW w:w="936" w:type="dxa"/>
            <w:tcBorders>
              <w:top w:val="single" w:sz="4" w:space="0" w:color="auto"/>
              <w:left w:val="single" w:sz="4" w:space="0" w:color="auto"/>
              <w:bottom w:val="nil"/>
              <w:right w:val="single" w:sz="4" w:space="0" w:color="auto"/>
            </w:tcBorders>
            <w:shd w:val="clear" w:color="auto" w:fill="auto"/>
          </w:tcPr>
          <w:p w14:paraId="052078D4" w14:textId="77777777" w:rsidR="001F08DB" w:rsidRPr="00F35594" w:rsidRDefault="001F08DB" w:rsidP="00F41F98">
            <w:pPr>
              <w:widowControl w:val="0"/>
              <w:autoSpaceDE w:val="0"/>
              <w:autoSpaceDN w:val="0"/>
              <w:adjustRightInd w:val="0"/>
              <w:jc w:val="center"/>
              <w:rPr>
                <w:rFonts w:eastAsia="SimSun"/>
                <w:b/>
                <w:noProof/>
                <w:lang w:val="sr-Cyrl-RS" w:eastAsia="zh-CN"/>
              </w:rPr>
            </w:pPr>
          </w:p>
        </w:tc>
        <w:tc>
          <w:tcPr>
            <w:tcW w:w="12247" w:type="dxa"/>
            <w:tcBorders>
              <w:left w:val="single" w:sz="4" w:space="0" w:color="auto"/>
            </w:tcBorders>
            <w:shd w:val="clear" w:color="auto" w:fill="auto"/>
          </w:tcPr>
          <w:p w14:paraId="49C81AD5"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 вас одговорите на следећа питања:</w:t>
            </w:r>
          </w:p>
          <w:p w14:paraId="1CBA319A"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Pr>
                <w:rFonts w:eastAsia="SimSun"/>
                <w:noProof/>
                <w:lang w:val="sr-Cyrl-RS" w:eastAsia="zh-CN"/>
              </w:rPr>
              <w:t xml:space="preserve"> </w:t>
            </w:r>
            <w:r w:rsidRPr="00844C77">
              <w:rPr>
                <w:rFonts w:eastAsia="SimSun"/>
                <w:noProof/>
                <w:lang w:val="sr-Cyrl-RS" w:eastAsia="zh-CN"/>
              </w:rPr>
              <w:t>Обављате ли царинске формалности у своје име и за свој рачун?</w:t>
            </w:r>
          </w:p>
          <w:p w14:paraId="2E0D9AB7"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p w14:paraId="5AF53A0B"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 xml:space="preserve">Заступа ли вас неко у царинским формалностима? </w:t>
            </w:r>
            <w:r w:rsidRPr="00844C77">
              <w:rPr>
                <w:rFonts w:eastAsia="SimSun"/>
                <w:noProof/>
                <w:spacing w:val="-1"/>
                <w:lang w:val="sr-Cyrl-RS" w:eastAsia="zh-CN"/>
              </w:rPr>
              <w:t>Ако је одговор да</w:t>
            </w:r>
            <w:r w:rsidRPr="00844C77">
              <w:rPr>
                <w:rFonts w:eastAsia="SimSun"/>
                <w:noProof/>
                <w:lang w:val="sr-Cyrl-RS" w:eastAsia="zh-CN"/>
              </w:rPr>
              <w:t>, ко? Молимо вас наведите име, адресу и ПИБ заступника.</w:t>
            </w:r>
          </w:p>
          <w:p w14:paraId="0CC0907D"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p w14:paraId="5273D2BE"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в)</w:t>
            </w:r>
            <w:r>
              <w:rPr>
                <w:rFonts w:eastAsia="SimSun"/>
                <w:noProof/>
                <w:lang w:val="sr-Cyrl-RS" w:eastAsia="zh-CN"/>
              </w:rPr>
              <w:t xml:space="preserve"> </w:t>
            </w:r>
            <w:r w:rsidRPr="00844C77">
              <w:rPr>
                <w:rFonts w:eastAsia="SimSun"/>
                <w:noProof/>
                <w:lang w:val="sr-Cyrl-RS" w:eastAsia="zh-CN"/>
              </w:rPr>
              <w:t xml:space="preserve">Заступате ли ви друга лица у царинским формалностима? </w:t>
            </w:r>
            <w:r w:rsidRPr="00844C77">
              <w:rPr>
                <w:rFonts w:eastAsia="SimSun"/>
                <w:noProof/>
                <w:spacing w:val="-1"/>
                <w:lang w:val="sr-Cyrl-RS" w:eastAsia="zh-CN"/>
              </w:rPr>
              <w:t>Ако је одговор да</w:t>
            </w:r>
            <w:r w:rsidRPr="00844C77">
              <w:rPr>
                <w:rFonts w:eastAsia="SimSun"/>
                <w:noProof/>
                <w:lang w:val="sr-Cyrl-RS" w:eastAsia="zh-CN"/>
              </w:rPr>
              <w:t xml:space="preserve">, кога? (Наведите називе најзначајнијих </w:t>
            </w:r>
            <w:r w:rsidRPr="00844C77">
              <w:rPr>
                <w:rFonts w:eastAsia="SimSun"/>
                <w:noProof/>
                <w:spacing w:val="-1"/>
                <w:lang w:val="sr-Cyrl-RS" w:eastAsia="zh-CN"/>
              </w:rPr>
              <w:t>привредних субјеката</w:t>
            </w:r>
            <w:r w:rsidRPr="00844C77">
              <w:rPr>
                <w:rFonts w:eastAsia="SimSun"/>
                <w:noProof/>
                <w:lang w:val="sr-Cyrl-RS" w:eastAsia="zh-CN"/>
              </w:rPr>
              <w:t>.)</w:t>
            </w:r>
          </w:p>
          <w:p w14:paraId="406899DE" w14:textId="77777777" w:rsidR="001F08DB" w:rsidRPr="00844C77" w:rsidRDefault="001F08DB" w:rsidP="00F41F98">
            <w:pPr>
              <w:widowControl w:val="0"/>
              <w:autoSpaceDE w:val="0"/>
              <w:autoSpaceDN w:val="0"/>
              <w:adjustRightInd w:val="0"/>
              <w:rPr>
                <w:rFonts w:eastAsia="SimSun"/>
                <w:b/>
                <w:noProof/>
                <w:lang w:val="sr-Cyrl-RS" w:eastAsia="zh-CN"/>
              </w:rPr>
            </w:pPr>
          </w:p>
        </w:tc>
      </w:tr>
      <w:tr w:rsidR="001F08DB" w:rsidRPr="00844C77" w14:paraId="5513C385" w14:textId="77777777" w:rsidTr="00B238D3">
        <w:tc>
          <w:tcPr>
            <w:tcW w:w="936" w:type="dxa"/>
            <w:tcBorders>
              <w:top w:val="nil"/>
              <w:left w:val="single" w:sz="4" w:space="0" w:color="auto"/>
              <w:bottom w:val="nil"/>
              <w:right w:val="single" w:sz="4" w:space="0" w:color="auto"/>
            </w:tcBorders>
            <w:shd w:val="clear" w:color="auto" w:fill="auto"/>
          </w:tcPr>
          <w:p w14:paraId="42A953C4" w14:textId="77777777" w:rsidR="001F08DB" w:rsidRPr="00F35594" w:rsidRDefault="001F08DB" w:rsidP="00F41F98">
            <w:pPr>
              <w:widowControl w:val="0"/>
              <w:autoSpaceDE w:val="0"/>
              <w:autoSpaceDN w:val="0"/>
              <w:adjustRightInd w:val="0"/>
              <w:jc w:val="center"/>
              <w:rPr>
                <w:rFonts w:eastAsia="SimSun"/>
                <w:b/>
                <w:noProof/>
                <w:lang w:val="sr-Cyrl-RS" w:eastAsia="zh-CN"/>
              </w:rPr>
            </w:pPr>
          </w:p>
        </w:tc>
        <w:tc>
          <w:tcPr>
            <w:tcW w:w="12247" w:type="dxa"/>
            <w:tcBorders>
              <w:left w:val="single" w:sz="4" w:space="0" w:color="auto"/>
            </w:tcBorders>
            <w:shd w:val="clear" w:color="auto" w:fill="auto"/>
          </w:tcPr>
          <w:p w14:paraId="74FF6BCE" w14:textId="52C2278F"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Тргујете ли робом која подлеже анти-дампинг или компензаторним дажбинама? Да/</w:t>
            </w:r>
            <w:r w:rsidR="00CC21E8">
              <w:rPr>
                <w:rFonts w:eastAsia="SimSun"/>
                <w:noProof/>
                <w:lang w:val="sr-Cyrl-RS" w:eastAsia="zh-CN"/>
              </w:rPr>
              <w:t>Н</w:t>
            </w:r>
            <w:r w:rsidRPr="00844C77">
              <w:rPr>
                <w:rFonts w:eastAsia="SimSun"/>
                <w:noProof/>
                <w:lang w:val="sr-Cyrl-RS" w:eastAsia="zh-CN"/>
              </w:rPr>
              <w:t>е</w:t>
            </w:r>
          </w:p>
          <w:p w14:paraId="05D7A35E"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spacing w:val="-1"/>
                <w:lang w:val="sr-Cyrl-RS" w:eastAsia="zh-CN"/>
              </w:rPr>
              <w:t>Ако је одговор да</w:t>
            </w:r>
            <w:r w:rsidRPr="00844C77">
              <w:rPr>
                <w:rFonts w:eastAsia="SimSun"/>
                <w:noProof/>
                <w:lang w:val="sr-Cyrl-RS" w:eastAsia="zh-CN"/>
              </w:rPr>
              <w:t>, наведите детаље о произвођачу (произвођачима) или земљама чија роба подлеже напред наведеним дажбинама.</w:t>
            </w:r>
          </w:p>
          <w:p w14:paraId="3CA3056C" w14:textId="77777777" w:rsidR="001F08DB" w:rsidRPr="00844C77" w:rsidRDefault="001F08DB" w:rsidP="00F41F98">
            <w:pPr>
              <w:widowControl w:val="0"/>
              <w:autoSpaceDE w:val="0"/>
              <w:autoSpaceDN w:val="0"/>
              <w:adjustRightInd w:val="0"/>
              <w:rPr>
                <w:rFonts w:eastAsia="SimSun"/>
                <w:b/>
                <w:noProof/>
                <w:lang w:val="sr-Cyrl-RS" w:eastAsia="zh-CN"/>
              </w:rPr>
            </w:pPr>
          </w:p>
        </w:tc>
      </w:tr>
      <w:tr w:rsidR="001F08DB" w:rsidRPr="00844C77" w14:paraId="5B09C324" w14:textId="77777777" w:rsidTr="00B238D3">
        <w:tc>
          <w:tcPr>
            <w:tcW w:w="936" w:type="dxa"/>
            <w:tcBorders>
              <w:top w:val="nil"/>
              <w:left w:val="single" w:sz="4" w:space="0" w:color="auto"/>
              <w:bottom w:val="single" w:sz="4" w:space="0" w:color="auto"/>
              <w:right w:val="single" w:sz="4" w:space="0" w:color="auto"/>
            </w:tcBorders>
            <w:shd w:val="clear" w:color="auto" w:fill="auto"/>
          </w:tcPr>
          <w:p w14:paraId="7240A380" w14:textId="77777777" w:rsidR="001F08DB" w:rsidRPr="00F35594" w:rsidRDefault="001F08DB" w:rsidP="00F41F98">
            <w:pPr>
              <w:widowControl w:val="0"/>
              <w:autoSpaceDE w:val="0"/>
              <w:autoSpaceDN w:val="0"/>
              <w:adjustRightInd w:val="0"/>
              <w:jc w:val="center"/>
              <w:rPr>
                <w:rFonts w:eastAsia="SimSun"/>
                <w:b/>
                <w:noProof/>
                <w:lang w:val="sr-Cyrl-RS" w:eastAsia="zh-CN"/>
              </w:rPr>
            </w:pPr>
          </w:p>
        </w:tc>
        <w:tc>
          <w:tcPr>
            <w:tcW w:w="12247" w:type="dxa"/>
            <w:tcBorders>
              <w:left w:val="single" w:sz="4" w:space="0" w:color="auto"/>
            </w:tcBorders>
            <w:shd w:val="clear" w:color="auto" w:fill="auto"/>
          </w:tcPr>
          <w:p w14:paraId="34CD4BB4"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Наведите број транзитних декларација по годинама за последње три године. Ако се ради о новооснованом привредном субјекту, наведите НП.</w:t>
            </w:r>
          </w:p>
          <w:p w14:paraId="42DE08F0"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tc>
      </w:tr>
      <w:tr w:rsidR="001F08DB" w:rsidRPr="00844C77" w14:paraId="27E7C13B" w14:textId="77777777" w:rsidTr="00B238D3">
        <w:tc>
          <w:tcPr>
            <w:tcW w:w="936" w:type="dxa"/>
            <w:tcBorders>
              <w:top w:val="nil"/>
              <w:left w:val="single" w:sz="4" w:space="0" w:color="auto"/>
              <w:bottom w:val="single" w:sz="4" w:space="0" w:color="auto"/>
              <w:right w:val="single" w:sz="4" w:space="0" w:color="auto"/>
            </w:tcBorders>
            <w:shd w:val="clear" w:color="auto" w:fill="B4C6E7"/>
          </w:tcPr>
          <w:p w14:paraId="209021C2" w14:textId="77777777" w:rsidR="001F08DB" w:rsidRPr="00F35594" w:rsidRDefault="001F08DB" w:rsidP="00F41F98">
            <w:pPr>
              <w:widowControl w:val="0"/>
              <w:autoSpaceDE w:val="0"/>
              <w:autoSpaceDN w:val="0"/>
              <w:adjustRightInd w:val="0"/>
              <w:jc w:val="center"/>
              <w:rPr>
                <w:rFonts w:eastAsia="SimSun"/>
                <w:b/>
                <w:noProof/>
                <w:lang w:val="sr-Cyrl-RS" w:eastAsia="zh-CN"/>
              </w:rPr>
            </w:pPr>
            <w:r w:rsidRPr="00F35594">
              <w:rPr>
                <w:rFonts w:eastAsia="SimSun"/>
                <w:b/>
                <w:noProof/>
                <w:lang w:val="sr-Cyrl-RS" w:eastAsia="zh-CN"/>
              </w:rPr>
              <w:t>1.5</w:t>
            </w:r>
          </w:p>
        </w:tc>
        <w:tc>
          <w:tcPr>
            <w:tcW w:w="12247" w:type="dxa"/>
            <w:tcBorders>
              <w:left w:val="single" w:sz="4" w:space="0" w:color="auto"/>
            </w:tcBorders>
            <w:shd w:val="clear" w:color="auto" w:fill="B4C6E7"/>
          </w:tcPr>
          <w:p w14:paraId="546BD59C"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Практични стандарди за оспособљеност или професионалне квалификације </w:t>
            </w:r>
          </w:p>
          <w:p w14:paraId="47EE9C1C" w14:textId="6263F4D7" w:rsidR="001F08DB" w:rsidRPr="00844C77" w:rsidRDefault="001F08DB" w:rsidP="00A7316C">
            <w:pPr>
              <w:widowControl w:val="0"/>
              <w:autoSpaceDE w:val="0"/>
              <w:autoSpaceDN w:val="0"/>
              <w:adjustRightInd w:val="0"/>
              <w:rPr>
                <w:rFonts w:eastAsia="SimSun"/>
                <w:b/>
                <w:noProof/>
                <w:lang w:val="sr-Cyrl-RS" w:eastAsia="zh-CN"/>
              </w:rPr>
            </w:pPr>
            <w:r w:rsidRPr="00844C77">
              <w:rPr>
                <w:rFonts w:eastAsia="SimSun"/>
                <w:b/>
                <w:i/>
                <w:noProof/>
                <w:lang w:val="sr-Cyrl-RS" w:eastAsia="zh-CN"/>
              </w:rPr>
              <w:t>(Члан 28. Царинског закона</w:t>
            </w:r>
            <w:r w:rsidR="00A7316C">
              <w:rPr>
                <w:rFonts w:eastAsia="SimSun"/>
                <w:b/>
                <w:i/>
                <w:noProof/>
                <w:lang w:val="sr-Cyrl-RS" w:eastAsia="zh-CN"/>
              </w:rPr>
              <w:t>;</w:t>
            </w:r>
            <w:r w:rsidRPr="00844C77">
              <w:rPr>
                <w:rFonts w:eastAsia="SimSun"/>
                <w:b/>
                <w:i/>
                <w:noProof/>
                <w:lang w:val="sr-Cyrl-RS" w:eastAsia="zh-CN"/>
              </w:rPr>
              <w:t xml:space="preserve"> члан 31. Уредбе о царинским поступцима и царинским формалностима</w:t>
            </w:r>
            <w:r w:rsidRPr="00844C77">
              <w:rPr>
                <w:rFonts w:eastAsia="SimSun"/>
                <w:b/>
                <w:noProof/>
                <w:lang w:val="sr-Cyrl-RS" w:eastAsia="zh-CN"/>
              </w:rPr>
              <w:t>)</w:t>
            </w:r>
          </w:p>
        </w:tc>
      </w:tr>
      <w:tr w:rsidR="001F08DB" w:rsidRPr="00844C77" w14:paraId="0999B49B" w14:textId="77777777" w:rsidTr="00B238D3">
        <w:trPr>
          <w:trHeight w:val="400"/>
        </w:trPr>
        <w:tc>
          <w:tcPr>
            <w:tcW w:w="936" w:type="dxa"/>
            <w:tcBorders>
              <w:top w:val="nil"/>
              <w:left w:val="single" w:sz="4" w:space="0" w:color="auto"/>
              <w:bottom w:val="single" w:sz="4" w:space="0" w:color="auto"/>
              <w:right w:val="single" w:sz="4" w:space="0" w:color="auto"/>
            </w:tcBorders>
            <w:shd w:val="clear" w:color="auto" w:fill="B4C6E7"/>
          </w:tcPr>
          <w:p w14:paraId="00ECACDC" w14:textId="77777777" w:rsidR="001F08DB" w:rsidRPr="00F35594" w:rsidRDefault="001F08DB" w:rsidP="00F41F98">
            <w:pPr>
              <w:widowControl w:val="0"/>
              <w:autoSpaceDE w:val="0"/>
              <w:autoSpaceDN w:val="0"/>
              <w:adjustRightInd w:val="0"/>
              <w:jc w:val="center"/>
              <w:rPr>
                <w:rFonts w:eastAsia="SimSun"/>
                <w:b/>
                <w:noProof/>
                <w:lang w:val="sr-Cyrl-RS" w:eastAsia="zh-CN"/>
              </w:rPr>
            </w:pPr>
            <w:r w:rsidRPr="00F35594">
              <w:rPr>
                <w:rFonts w:eastAsia="SimSun"/>
                <w:b/>
                <w:noProof/>
                <w:lang w:val="sr-Cyrl-RS" w:eastAsia="zh-CN"/>
              </w:rPr>
              <w:t>1.5.1</w:t>
            </w:r>
          </w:p>
        </w:tc>
        <w:tc>
          <w:tcPr>
            <w:tcW w:w="12247" w:type="dxa"/>
            <w:tcBorders>
              <w:left w:val="single" w:sz="4" w:space="0" w:color="auto"/>
            </w:tcBorders>
            <w:shd w:val="clear" w:color="auto" w:fill="B4C6E7"/>
          </w:tcPr>
          <w:p w14:paraId="12B01EC9" w14:textId="77777777" w:rsidR="001F08DB" w:rsidRPr="00844C77" w:rsidRDefault="001F08DB" w:rsidP="00F41F98">
            <w:pPr>
              <w:widowControl w:val="0"/>
              <w:autoSpaceDE w:val="0"/>
              <w:autoSpaceDN w:val="0"/>
              <w:adjustRightInd w:val="0"/>
              <w:rPr>
                <w:rFonts w:eastAsia="SimSun"/>
                <w:noProof/>
                <w:color w:val="000000"/>
                <w:spacing w:val="-1"/>
                <w:lang w:val="sr-Cyrl-RS" w:eastAsia="zh-CN"/>
              </w:rPr>
            </w:pPr>
            <w:r w:rsidRPr="00844C77">
              <w:rPr>
                <w:rFonts w:eastAsia="SimSun"/>
                <w:b/>
                <w:noProof/>
                <w:lang w:val="sr-Cyrl-RS" w:eastAsia="zh-CN"/>
              </w:rPr>
              <w:t>Практични</w:t>
            </w:r>
            <w:r w:rsidRPr="00844C77">
              <w:rPr>
                <w:rFonts w:eastAsia="SimSun"/>
                <w:b/>
                <w:noProof/>
                <w:color w:val="000000"/>
                <w:lang w:val="sr-Cyrl-RS" w:eastAsia="zh-CN"/>
              </w:rPr>
              <w:t xml:space="preserve"> стандарди за оспособљеност </w:t>
            </w:r>
          </w:p>
        </w:tc>
      </w:tr>
      <w:tr w:rsidR="001F08DB" w:rsidRPr="00844C77" w14:paraId="6906CF40" w14:textId="77777777" w:rsidTr="00B238D3">
        <w:tc>
          <w:tcPr>
            <w:tcW w:w="936" w:type="dxa"/>
            <w:vMerge w:val="restart"/>
            <w:tcBorders>
              <w:top w:val="nil"/>
              <w:left w:val="single" w:sz="4" w:space="0" w:color="auto"/>
              <w:right w:val="single" w:sz="4" w:space="0" w:color="auto"/>
            </w:tcBorders>
            <w:shd w:val="clear" w:color="auto" w:fill="auto"/>
          </w:tcPr>
          <w:p w14:paraId="68B24408" w14:textId="77777777" w:rsidR="001F08DB" w:rsidRPr="00F35594" w:rsidRDefault="001F08DB" w:rsidP="00F41F98">
            <w:pPr>
              <w:widowControl w:val="0"/>
              <w:autoSpaceDE w:val="0"/>
              <w:autoSpaceDN w:val="0"/>
              <w:adjustRightInd w:val="0"/>
              <w:jc w:val="center"/>
              <w:rPr>
                <w:rFonts w:eastAsia="SimSun"/>
                <w:b/>
                <w:noProof/>
                <w:lang w:val="sr-Cyrl-RS" w:eastAsia="zh-CN"/>
              </w:rPr>
            </w:pPr>
          </w:p>
        </w:tc>
        <w:tc>
          <w:tcPr>
            <w:tcW w:w="12247" w:type="dxa"/>
            <w:tcBorders>
              <w:left w:val="single" w:sz="4" w:space="0" w:color="auto"/>
            </w:tcBorders>
            <w:shd w:val="clear" w:color="auto" w:fill="auto"/>
          </w:tcPr>
          <w:p w14:paraId="19E8E56D" w14:textId="497B0AE7" w:rsidR="001F08DB" w:rsidRPr="00844C77" w:rsidRDefault="001F08DB" w:rsidP="00F41F98">
            <w:pPr>
              <w:widowControl w:val="0"/>
              <w:shd w:val="clear" w:color="auto" w:fill="FFFFFF"/>
              <w:tabs>
                <w:tab w:val="left" w:pos="264"/>
              </w:tabs>
              <w:autoSpaceDE w:val="0"/>
              <w:autoSpaceDN w:val="0"/>
              <w:adjustRightInd w:val="0"/>
              <w:spacing w:line="245" w:lineRule="exact"/>
              <w:ind w:right="514"/>
              <w:rPr>
                <w:rFonts w:eastAsia="SimSun"/>
                <w:noProof/>
                <w:spacing w:val="-1"/>
                <w:lang w:val="sr-Cyrl-RS" w:eastAsia="zh-CN"/>
              </w:rPr>
            </w:pPr>
            <w:r w:rsidRPr="00844C77">
              <w:rPr>
                <w:rFonts w:eastAsia="SimSun"/>
                <w:noProof/>
                <w:spacing w:val="-1"/>
                <w:lang w:val="sr-Cyrl-RS" w:eastAsia="zh-CN"/>
              </w:rPr>
              <w:t>Имате ли ви или лице надлежно за ваша царинска питања практично искуство у царинским питањима у трајању од најмање три године? Да/</w:t>
            </w:r>
            <w:r w:rsidR="00CC21E8">
              <w:rPr>
                <w:rFonts w:eastAsia="SimSun"/>
                <w:noProof/>
                <w:spacing w:val="-1"/>
                <w:lang w:val="sr-Cyrl-RS" w:eastAsia="zh-CN"/>
              </w:rPr>
              <w:t>Н</w:t>
            </w:r>
            <w:r w:rsidRPr="00844C77">
              <w:rPr>
                <w:rFonts w:eastAsia="SimSun"/>
                <w:noProof/>
                <w:spacing w:val="-1"/>
                <w:lang w:val="sr-Cyrl-RS" w:eastAsia="zh-CN"/>
              </w:rPr>
              <w:t>е</w:t>
            </w:r>
          </w:p>
          <w:p w14:paraId="16B641CB" w14:textId="77777777" w:rsidR="001F08DB" w:rsidRPr="00844C77" w:rsidRDefault="001F08DB" w:rsidP="00F41F98">
            <w:pPr>
              <w:spacing w:after="160" w:line="259" w:lineRule="auto"/>
              <w:rPr>
                <w:rFonts w:eastAsia="Calibri"/>
                <w:lang w:val="sr-Cyrl-RS"/>
              </w:rPr>
            </w:pPr>
            <w:r w:rsidRPr="00844C77">
              <w:rPr>
                <w:rFonts w:eastAsia="Calibri"/>
                <w:lang w:val="sr-Cyrl-RS"/>
              </w:rPr>
              <w:t xml:space="preserve">Ако да, наведите појединости којима се то искуство доказује. </w:t>
            </w:r>
          </w:p>
        </w:tc>
      </w:tr>
      <w:tr w:rsidR="001F08DB" w:rsidRPr="00844C77" w14:paraId="48067403" w14:textId="77777777" w:rsidTr="00B238D3">
        <w:tc>
          <w:tcPr>
            <w:tcW w:w="936" w:type="dxa"/>
            <w:vMerge/>
            <w:tcBorders>
              <w:left w:val="single" w:sz="4" w:space="0" w:color="auto"/>
              <w:bottom w:val="single" w:sz="4" w:space="0" w:color="auto"/>
              <w:right w:val="single" w:sz="4" w:space="0" w:color="auto"/>
            </w:tcBorders>
            <w:shd w:val="clear" w:color="auto" w:fill="auto"/>
          </w:tcPr>
          <w:p w14:paraId="4549C788" w14:textId="77777777" w:rsidR="001F08DB" w:rsidRPr="00F35594" w:rsidRDefault="001F08DB" w:rsidP="00F41F98">
            <w:pPr>
              <w:widowControl w:val="0"/>
              <w:autoSpaceDE w:val="0"/>
              <w:autoSpaceDN w:val="0"/>
              <w:adjustRightInd w:val="0"/>
              <w:jc w:val="center"/>
              <w:rPr>
                <w:rFonts w:eastAsia="SimSun"/>
                <w:b/>
                <w:noProof/>
                <w:lang w:val="sr-Cyrl-RS" w:eastAsia="zh-CN"/>
              </w:rPr>
            </w:pPr>
          </w:p>
        </w:tc>
        <w:tc>
          <w:tcPr>
            <w:tcW w:w="12247" w:type="dxa"/>
            <w:tcBorders>
              <w:left w:val="single" w:sz="4" w:space="0" w:color="auto"/>
            </w:tcBorders>
            <w:shd w:val="clear" w:color="auto" w:fill="auto"/>
          </w:tcPr>
          <w:p w14:paraId="3A787ADB"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Да ли ви или лице надлежно за ваша царинска питања испуњавате стандарде квалитета за царинска питања коју је донео европски орган за стандардизацију, ако је примењиво?</w:t>
            </w:r>
          </w:p>
          <w:p w14:paraId="3B0E0437" w14:textId="77777777" w:rsidR="001F08DB"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Ако да, наведите појединости о том стандарду квалитета.</w:t>
            </w:r>
          </w:p>
          <w:p w14:paraId="23C497F6"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tc>
      </w:tr>
      <w:tr w:rsidR="001F08DB" w:rsidRPr="00844C77" w14:paraId="2D143CEC" w14:textId="77777777" w:rsidTr="00B238D3">
        <w:trPr>
          <w:trHeight w:hRule="exact" w:val="340"/>
        </w:trPr>
        <w:tc>
          <w:tcPr>
            <w:tcW w:w="936" w:type="dxa"/>
            <w:tcBorders>
              <w:top w:val="nil"/>
              <w:left w:val="single" w:sz="4" w:space="0" w:color="auto"/>
              <w:bottom w:val="single" w:sz="4" w:space="0" w:color="auto"/>
              <w:right w:val="single" w:sz="4" w:space="0" w:color="auto"/>
            </w:tcBorders>
            <w:shd w:val="clear" w:color="auto" w:fill="B4C6E7"/>
          </w:tcPr>
          <w:p w14:paraId="3A9D610B" w14:textId="77777777" w:rsidR="001F08DB" w:rsidRPr="00F35594" w:rsidRDefault="001F08DB" w:rsidP="00F41F98">
            <w:pPr>
              <w:widowControl w:val="0"/>
              <w:autoSpaceDE w:val="0"/>
              <w:autoSpaceDN w:val="0"/>
              <w:adjustRightInd w:val="0"/>
              <w:jc w:val="center"/>
              <w:rPr>
                <w:rFonts w:eastAsia="SimSun"/>
                <w:b/>
                <w:noProof/>
                <w:lang w:val="sr-Cyrl-RS" w:eastAsia="zh-CN"/>
              </w:rPr>
            </w:pPr>
            <w:r w:rsidRPr="00F35594">
              <w:rPr>
                <w:rFonts w:eastAsia="SimSun"/>
                <w:b/>
                <w:noProof/>
                <w:lang w:val="sr-Cyrl-RS" w:eastAsia="zh-CN"/>
              </w:rPr>
              <w:t>1.5.2</w:t>
            </w:r>
          </w:p>
        </w:tc>
        <w:tc>
          <w:tcPr>
            <w:tcW w:w="12247" w:type="dxa"/>
            <w:tcBorders>
              <w:left w:val="single" w:sz="4" w:space="0" w:color="auto"/>
            </w:tcBorders>
            <w:shd w:val="clear" w:color="auto" w:fill="B4C6E7"/>
          </w:tcPr>
          <w:p w14:paraId="42A0C78D"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Професионалне квалификације</w:t>
            </w:r>
          </w:p>
        </w:tc>
      </w:tr>
      <w:tr w:rsidR="001F08DB" w:rsidRPr="00844C77" w14:paraId="18FF1946" w14:textId="77777777" w:rsidTr="00B238D3">
        <w:tc>
          <w:tcPr>
            <w:tcW w:w="936" w:type="dxa"/>
            <w:tcBorders>
              <w:top w:val="nil"/>
              <w:left w:val="single" w:sz="4" w:space="0" w:color="auto"/>
              <w:bottom w:val="single" w:sz="4" w:space="0" w:color="auto"/>
              <w:right w:val="single" w:sz="4" w:space="0" w:color="auto"/>
            </w:tcBorders>
            <w:shd w:val="clear" w:color="auto" w:fill="auto"/>
          </w:tcPr>
          <w:p w14:paraId="7C71F542" w14:textId="77777777" w:rsidR="001F08DB" w:rsidRPr="00F35594" w:rsidRDefault="001F08DB" w:rsidP="00F41F98">
            <w:pPr>
              <w:widowControl w:val="0"/>
              <w:autoSpaceDE w:val="0"/>
              <w:autoSpaceDN w:val="0"/>
              <w:adjustRightInd w:val="0"/>
              <w:jc w:val="center"/>
              <w:rPr>
                <w:rFonts w:eastAsia="SimSun"/>
                <w:b/>
                <w:noProof/>
                <w:lang w:val="sr-Cyrl-RS" w:eastAsia="zh-CN"/>
              </w:rPr>
            </w:pPr>
          </w:p>
        </w:tc>
        <w:tc>
          <w:tcPr>
            <w:tcW w:w="12247" w:type="dxa"/>
            <w:tcBorders>
              <w:left w:val="single" w:sz="4" w:space="0" w:color="auto"/>
            </w:tcBorders>
            <w:shd w:val="clear" w:color="auto" w:fill="auto"/>
          </w:tcPr>
          <w:p w14:paraId="3ADAE8C7"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Да ли сте ви или лице надлежно за ваша царинска питања успешно завршили оспособљавање у подручју царинског законодавства које је релевантно и сразмерно обиму ваше укључености у активности повезане с царином.</w:t>
            </w:r>
          </w:p>
          <w:p w14:paraId="7B20E13F"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p w14:paraId="376E2E9D"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lang w:val="sr-Cyrl-RS" w:eastAsia="zh-CN"/>
              </w:rPr>
              <w:t xml:space="preserve">Ако да, наведите појединости у погледу оспособљавања које сте ви или лице надлежно за ваша царинска питања успешно завршили.  </w:t>
            </w:r>
          </w:p>
        </w:tc>
      </w:tr>
      <w:tr w:rsidR="001F08DB" w:rsidRPr="00844C77" w14:paraId="4AE50761" w14:textId="77777777" w:rsidTr="00B238D3">
        <w:trPr>
          <w:trHeight w:val="699"/>
        </w:trPr>
        <w:tc>
          <w:tcPr>
            <w:tcW w:w="936" w:type="dxa"/>
            <w:tcBorders>
              <w:top w:val="single" w:sz="4" w:space="0" w:color="auto"/>
            </w:tcBorders>
            <w:shd w:val="clear" w:color="auto" w:fill="B4C6E7"/>
          </w:tcPr>
          <w:p w14:paraId="0D795CE9"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noProof/>
                <w:lang w:val="sr-Cyrl-RS" w:eastAsia="zh-CN"/>
              </w:rPr>
              <w:t>2.</w:t>
            </w:r>
          </w:p>
        </w:tc>
        <w:tc>
          <w:tcPr>
            <w:tcW w:w="12247" w:type="dxa"/>
            <w:shd w:val="clear" w:color="auto" w:fill="B4C6E7"/>
          </w:tcPr>
          <w:p w14:paraId="03EE1F41"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Рачуноводство и логистички систем</w:t>
            </w:r>
          </w:p>
          <w:p w14:paraId="6131B476" w14:textId="2EBA0EB3" w:rsidR="001F08DB" w:rsidRPr="00844C77" w:rsidRDefault="001F08DB" w:rsidP="00A7316C">
            <w:pPr>
              <w:widowControl w:val="0"/>
              <w:autoSpaceDE w:val="0"/>
              <w:autoSpaceDN w:val="0"/>
              <w:adjustRightInd w:val="0"/>
              <w:rPr>
                <w:rFonts w:eastAsia="SimSun"/>
                <w:noProof/>
                <w:spacing w:val="-1"/>
                <w:lang w:val="sr-Cyrl-RS" w:eastAsia="zh-CN"/>
              </w:rPr>
            </w:pPr>
            <w:r w:rsidRPr="00844C77">
              <w:rPr>
                <w:rFonts w:eastAsia="SimSun"/>
                <w:b/>
                <w:i/>
                <w:noProof/>
                <w:lang w:val="sr-Cyrl-RS" w:eastAsia="zh-CN"/>
              </w:rPr>
              <w:t>(члан 28. Царинског закона</w:t>
            </w:r>
            <w:r w:rsidR="00A7316C">
              <w:rPr>
                <w:rFonts w:eastAsia="SimSun"/>
                <w:b/>
                <w:i/>
                <w:noProof/>
                <w:lang w:val="sr-Cyrl-RS" w:eastAsia="zh-CN"/>
              </w:rPr>
              <w:t>;</w:t>
            </w:r>
            <w:r w:rsidRPr="00844C77">
              <w:rPr>
                <w:rFonts w:eastAsia="SimSun"/>
                <w:b/>
                <w:i/>
                <w:noProof/>
                <w:lang w:val="sr-Cyrl-RS" w:eastAsia="zh-CN"/>
              </w:rPr>
              <w:t xml:space="preserve"> члан</w:t>
            </w:r>
            <w:r w:rsidR="00A7316C">
              <w:rPr>
                <w:rFonts w:eastAsia="SimSun"/>
                <w:b/>
                <w:i/>
                <w:noProof/>
                <w:lang w:val="sr-Cyrl-RS" w:eastAsia="zh-CN"/>
              </w:rPr>
              <w:t>ови</w:t>
            </w:r>
            <w:r w:rsidRPr="00844C77">
              <w:rPr>
                <w:rFonts w:eastAsia="SimSun"/>
                <w:b/>
                <w:i/>
                <w:noProof/>
                <w:lang w:val="sr-Cyrl-RS" w:eastAsia="zh-CN"/>
              </w:rPr>
              <w:t xml:space="preserve"> 29. </w:t>
            </w:r>
            <w:r w:rsidR="0022786A">
              <w:rPr>
                <w:rFonts w:eastAsia="SimSun"/>
                <w:b/>
                <w:i/>
                <w:noProof/>
                <w:lang w:val="sr-Cyrl-RS" w:eastAsia="zh-CN"/>
              </w:rPr>
              <w:t>и 154. став 3. тачке 1), 2)</w:t>
            </w:r>
            <w:r w:rsidR="0022786A" w:rsidRPr="00844C77">
              <w:rPr>
                <w:rFonts w:eastAsia="SimSun"/>
                <w:b/>
                <w:i/>
                <w:noProof/>
                <w:lang w:val="sr-Cyrl-RS" w:eastAsia="zh-CN"/>
              </w:rPr>
              <w:t xml:space="preserve"> </w:t>
            </w:r>
            <w:r w:rsidR="0022786A">
              <w:rPr>
                <w:rFonts w:eastAsia="SimSun"/>
                <w:b/>
                <w:i/>
                <w:noProof/>
                <w:lang w:val="sr-Cyrl-RS" w:eastAsia="zh-CN"/>
              </w:rPr>
              <w:t xml:space="preserve">и 8) </w:t>
            </w:r>
            <w:r w:rsidRPr="00844C77">
              <w:rPr>
                <w:rFonts w:eastAsia="SimSun"/>
                <w:b/>
                <w:i/>
                <w:noProof/>
                <w:lang w:val="sr-Cyrl-RS" w:eastAsia="zh-CN"/>
              </w:rPr>
              <w:t>Уредбе о царинским поступцима и царинским формалностима)</w:t>
            </w:r>
          </w:p>
        </w:tc>
      </w:tr>
      <w:tr w:rsidR="001F08DB" w:rsidRPr="00844C77" w14:paraId="50E1CB52" w14:textId="77777777" w:rsidTr="00B238D3">
        <w:tc>
          <w:tcPr>
            <w:tcW w:w="936" w:type="dxa"/>
            <w:shd w:val="clear" w:color="auto" w:fill="B4C6E7"/>
          </w:tcPr>
          <w:p w14:paraId="4F58FF63"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noProof/>
                <w:lang w:val="sr-Cyrl-RS" w:eastAsia="zh-CN"/>
              </w:rPr>
              <w:t>2.1</w:t>
            </w:r>
          </w:p>
        </w:tc>
        <w:tc>
          <w:tcPr>
            <w:tcW w:w="12247" w:type="dxa"/>
            <w:shd w:val="clear" w:color="auto" w:fill="B4C6E7"/>
          </w:tcPr>
          <w:p w14:paraId="244A4911"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b/>
                <w:noProof/>
                <w:lang w:val="sr-Cyrl-RS" w:eastAsia="zh-CN"/>
              </w:rPr>
              <w:t>Рачуноводствени систем</w:t>
            </w:r>
            <w:r>
              <w:rPr>
                <w:rFonts w:eastAsia="SimSun"/>
                <w:b/>
                <w:noProof/>
                <w:lang w:val="sr-Cyrl-RS" w:eastAsia="zh-CN"/>
              </w:rPr>
              <w:t xml:space="preserve"> </w:t>
            </w:r>
          </w:p>
        </w:tc>
      </w:tr>
      <w:tr w:rsidR="001F08DB" w:rsidRPr="00844C77" w14:paraId="358C726A" w14:textId="77777777" w:rsidTr="00B238D3">
        <w:tc>
          <w:tcPr>
            <w:tcW w:w="936" w:type="dxa"/>
            <w:vMerge w:val="restart"/>
            <w:shd w:val="clear" w:color="auto" w:fill="auto"/>
          </w:tcPr>
          <w:p w14:paraId="0141E0D5"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575B0F43"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 xml:space="preserve">Какав информациони систем (рачунарска опрема/рачунарски програми) користите за своје пословање уопштено и конкретно за царинска питања? </w:t>
            </w:r>
          </w:p>
          <w:p w14:paraId="5B656CE8"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5D0FF757" w14:textId="71E82653"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Да ли су та два система интегрисана? Да/</w:t>
            </w:r>
            <w:r w:rsidR="00A674FF">
              <w:rPr>
                <w:rFonts w:eastAsia="SimSun"/>
                <w:noProof/>
                <w:spacing w:val="-1"/>
                <w:lang w:val="sr-Cyrl-RS" w:eastAsia="zh-CN"/>
              </w:rPr>
              <w:t>Н</w:t>
            </w:r>
            <w:r w:rsidRPr="00844C77">
              <w:rPr>
                <w:rFonts w:eastAsia="SimSun"/>
                <w:noProof/>
                <w:spacing w:val="-1"/>
                <w:lang w:val="sr-Cyrl-RS" w:eastAsia="zh-CN"/>
              </w:rPr>
              <w:t>е</w:t>
            </w:r>
          </w:p>
          <w:p w14:paraId="4890B67F"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72B60392"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Наведите податке о следећем:</w:t>
            </w:r>
          </w:p>
          <w:p w14:paraId="4BB3E549" w14:textId="0A281180"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w:t>
            </w:r>
            <w:r>
              <w:rPr>
                <w:rFonts w:eastAsia="SimSun"/>
                <w:noProof/>
                <w:spacing w:val="-1"/>
                <w:lang w:val="sr-Cyrl-RS" w:eastAsia="zh-CN"/>
              </w:rPr>
              <w:t xml:space="preserve"> </w:t>
            </w:r>
            <w:r w:rsidRPr="00844C77">
              <w:rPr>
                <w:rFonts w:eastAsia="SimSun"/>
                <w:noProof/>
                <w:spacing w:val="-1"/>
                <w:lang w:val="sr-Cyrl-RS" w:eastAsia="zh-CN"/>
              </w:rPr>
              <w:t>раздвајању функција између развоја, тестирања и рада</w:t>
            </w:r>
            <w:r w:rsidR="00A674FF">
              <w:rPr>
                <w:rFonts w:eastAsia="SimSun"/>
                <w:noProof/>
                <w:spacing w:val="-1"/>
                <w:lang w:val="sr-Cyrl-RS" w:eastAsia="zh-CN"/>
              </w:rPr>
              <w:t>,</w:t>
            </w:r>
          </w:p>
          <w:p w14:paraId="4F6FF510"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151954F6" w14:textId="6D313D63"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w:t>
            </w:r>
            <w:r>
              <w:rPr>
                <w:rFonts w:eastAsia="SimSun"/>
                <w:noProof/>
                <w:spacing w:val="-1"/>
                <w:lang w:val="sr-Cyrl-RS" w:eastAsia="zh-CN"/>
              </w:rPr>
              <w:t xml:space="preserve"> </w:t>
            </w:r>
            <w:r w:rsidRPr="00844C77">
              <w:rPr>
                <w:rFonts w:eastAsia="SimSun"/>
                <w:noProof/>
                <w:spacing w:val="-1"/>
                <w:lang w:val="sr-Cyrl-RS" w:eastAsia="zh-CN"/>
              </w:rPr>
              <w:t>раздвајању функција између корисника</w:t>
            </w:r>
            <w:r w:rsidR="00A674FF">
              <w:rPr>
                <w:rFonts w:eastAsia="SimSun"/>
                <w:noProof/>
                <w:spacing w:val="-1"/>
                <w:lang w:val="sr-Cyrl-RS" w:eastAsia="zh-CN"/>
              </w:rPr>
              <w:t>,</w:t>
            </w:r>
          </w:p>
          <w:p w14:paraId="07DD154C"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4786B35D" w14:textId="10868B1F"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r w:rsidRPr="00844C77">
              <w:rPr>
                <w:rFonts w:eastAsia="SimSun"/>
                <w:noProof/>
                <w:spacing w:val="-1"/>
                <w:lang w:val="sr-Cyrl-RS" w:eastAsia="zh-CN"/>
              </w:rPr>
              <w:t>-</w:t>
            </w:r>
            <w:r>
              <w:rPr>
                <w:rFonts w:eastAsia="SimSun"/>
                <w:noProof/>
                <w:spacing w:val="-1"/>
                <w:lang w:val="sr-Cyrl-RS" w:eastAsia="zh-CN"/>
              </w:rPr>
              <w:t xml:space="preserve"> </w:t>
            </w:r>
            <w:r w:rsidRPr="00844C77">
              <w:rPr>
                <w:rFonts w:eastAsia="SimSun"/>
                <w:noProof/>
                <w:spacing w:val="-1"/>
                <w:lang w:val="sr-Cyrl-RS" w:eastAsia="zh-CN"/>
              </w:rPr>
              <w:t>контрола приступа (које/у односу на кога)</w:t>
            </w:r>
            <w:r w:rsidR="00A674FF">
              <w:rPr>
                <w:rFonts w:eastAsia="SimSun"/>
                <w:noProof/>
                <w:spacing w:val="-1"/>
                <w:lang w:val="sr-Cyrl-RS" w:eastAsia="zh-CN"/>
              </w:rPr>
              <w:t>,</w:t>
            </w:r>
          </w:p>
          <w:p w14:paraId="159BDDD1" w14:textId="77777777" w:rsidR="001F08DB" w:rsidRPr="00844C77" w:rsidRDefault="001F08DB" w:rsidP="00F41F98">
            <w:pPr>
              <w:widowControl w:val="0"/>
              <w:shd w:val="clear" w:color="auto" w:fill="FFFFFF"/>
              <w:autoSpaceDE w:val="0"/>
              <w:autoSpaceDN w:val="0"/>
              <w:adjustRightInd w:val="0"/>
              <w:spacing w:line="245" w:lineRule="exact"/>
              <w:ind w:right="1190"/>
              <w:rPr>
                <w:rFonts w:eastAsia="SimSun"/>
                <w:noProof/>
                <w:spacing w:val="-1"/>
                <w:lang w:val="sr-Cyrl-RS" w:eastAsia="zh-CN"/>
              </w:rPr>
            </w:pPr>
          </w:p>
          <w:p w14:paraId="1799450A"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w:t>
            </w:r>
            <w:r>
              <w:rPr>
                <w:rFonts w:eastAsia="SimSun"/>
                <w:noProof/>
                <w:spacing w:val="-1"/>
                <w:lang w:val="sr-Cyrl-RS" w:eastAsia="zh-CN"/>
              </w:rPr>
              <w:t xml:space="preserve"> </w:t>
            </w:r>
            <w:r w:rsidRPr="00844C77">
              <w:rPr>
                <w:rFonts w:eastAsia="SimSun"/>
                <w:noProof/>
                <w:spacing w:val="-1"/>
                <w:lang w:val="sr-Cyrl-RS" w:eastAsia="zh-CN"/>
              </w:rPr>
              <w:t>следљивости између пословног система и система декларисања.</w:t>
            </w:r>
          </w:p>
          <w:p w14:paraId="6DFA4741"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2490D557" w14:textId="77777777" w:rsidTr="00B238D3">
        <w:tc>
          <w:tcPr>
            <w:tcW w:w="936" w:type="dxa"/>
            <w:vMerge/>
            <w:shd w:val="clear" w:color="auto" w:fill="auto"/>
          </w:tcPr>
          <w:p w14:paraId="680E1244"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7EDF98A9" w14:textId="3A2A773B" w:rsidR="001F08DB" w:rsidRPr="00844C77" w:rsidRDefault="001F08DB" w:rsidP="00F41F98">
            <w:pPr>
              <w:widowControl w:val="0"/>
              <w:shd w:val="clear" w:color="auto" w:fill="FFFFFF"/>
              <w:autoSpaceDE w:val="0"/>
              <w:autoSpaceDN w:val="0"/>
              <w:adjustRightInd w:val="0"/>
              <w:ind w:right="2092"/>
              <w:rPr>
                <w:rFonts w:eastAsia="SimSun"/>
                <w:noProof/>
                <w:spacing w:val="-1"/>
                <w:lang w:val="sr-Cyrl-RS" w:eastAsia="zh-CN"/>
              </w:rPr>
            </w:pPr>
            <w:r w:rsidRPr="00844C77">
              <w:rPr>
                <w:rFonts w:eastAsia="SimSun"/>
                <w:noProof/>
                <w:spacing w:val="-1"/>
                <w:lang w:val="sr-Cyrl-RS" w:eastAsia="zh-CN"/>
              </w:rPr>
              <w:t>Могу ли ваши рачуноводствени системи разликовати домаћу и страну робу? Да/</w:t>
            </w:r>
            <w:r w:rsidR="00A674FF">
              <w:rPr>
                <w:rFonts w:eastAsia="SimSun"/>
                <w:noProof/>
                <w:spacing w:val="-1"/>
                <w:lang w:val="sr-Cyrl-RS" w:eastAsia="zh-CN"/>
              </w:rPr>
              <w:t>Н</w:t>
            </w:r>
            <w:r w:rsidRPr="00844C77">
              <w:rPr>
                <w:rFonts w:eastAsia="SimSun"/>
                <w:noProof/>
                <w:spacing w:val="-1"/>
                <w:lang w:val="sr-Cyrl-RS" w:eastAsia="zh-CN"/>
              </w:rPr>
              <w:t xml:space="preserve">е. </w:t>
            </w:r>
          </w:p>
          <w:p w14:paraId="62F0830E"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Ако да, наведите појединости.</w:t>
            </w:r>
          </w:p>
          <w:p w14:paraId="3FE08D13"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1DFDFF9F" w14:textId="77777777" w:rsidTr="00B238D3">
        <w:tc>
          <w:tcPr>
            <w:tcW w:w="936" w:type="dxa"/>
            <w:vMerge/>
            <w:shd w:val="clear" w:color="auto" w:fill="auto"/>
          </w:tcPr>
          <w:p w14:paraId="6355305D"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562D3DBF"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sidRPr="00844C77">
              <w:rPr>
                <w:rFonts w:eastAsia="SimSun"/>
                <w:noProof/>
                <w:lang w:val="sr-Cyrl-RS" w:eastAsia="zh-CN"/>
              </w:rPr>
              <w:tab/>
              <w:t>Где се спроводе ваше информационе активности?</w:t>
            </w:r>
          </w:p>
          <w:p w14:paraId="20A699B0"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sr-Cyrl-RS" w:eastAsia="zh-CN"/>
              </w:rPr>
            </w:pPr>
          </w:p>
          <w:p w14:paraId="3262AB7D"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Јесу ли компјутерске апликације одржаване од стране трећих лица? Ако је одговор да, који привредни субјект</w:t>
            </w:r>
            <w:r w:rsidRPr="00844C77">
              <w:rPr>
                <w:rFonts w:eastAsia="SimSun"/>
                <w:noProof/>
                <w:spacing w:val="-1"/>
                <w:lang w:val="sr-Cyrl-RS" w:eastAsia="zh-CN"/>
              </w:rPr>
              <w:t xml:space="preserve"> је задужен </w:t>
            </w:r>
            <w:r w:rsidRPr="00844C77">
              <w:rPr>
                <w:rFonts w:eastAsia="SimSun"/>
                <w:noProof/>
                <w:lang w:val="sr-Cyrl-RS" w:eastAsia="zh-CN"/>
              </w:rPr>
              <w:t>за одржавање апликације и како управљате контролом приступа апликацијама одржаваних од стране трећих лица?</w:t>
            </w:r>
          </w:p>
          <w:p w14:paraId="0E5996E1"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70CC6E4D" w14:textId="77777777" w:rsidTr="00B238D3">
        <w:tc>
          <w:tcPr>
            <w:tcW w:w="936" w:type="dxa"/>
            <w:shd w:val="clear" w:color="auto" w:fill="B4C6E7"/>
          </w:tcPr>
          <w:p w14:paraId="34442DFC"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noProof/>
                <w:lang w:val="sr-Cyrl-RS" w:eastAsia="zh-CN"/>
              </w:rPr>
              <w:t>2.2.</w:t>
            </w:r>
          </w:p>
        </w:tc>
        <w:tc>
          <w:tcPr>
            <w:tcW w:w="12247" w:type="dxa"/>
            <w:shd w:val="clear" w:color="auto" w:fill="B4C6E7"/>
          </w:tcPr>
          <w:p w14:paraId="36A4F15E"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b/>
                <w:noProof/>
                <w:lang w:val="sr-Cyrl-RS" w:eastAsia="zh-CN"/>
              </w:rPr>
              <w:t>Ревизорски траг-ток кретања</w:t>
            </w:r>
          </w:p>
        </w:tc>
      </w:tr>
      <w:tr w:rsidR="001F08DB" w:rsidRPr="00844C77" w14:paraId="3574AD9F" w14:textId="77777777" w:rsidTr="00B238D3">
        <w:tc>
          <w:tcPr>
            <w:tcW w:w="936" w:type="dxa"/>
            <w:shd w:val="clear" w:color="auto" w:fill="auto"/>
          </w:tcPr>
          <w:p w14:paraId="6DB060ED"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2283661A"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 xml:space="preserve">Омогућује ли ваш рачуноводствени систем потпуни ток кретања ваших царинских активности или кретања робе или </w:t>
            </w:r>
            <w:r w:rsidRPr="00844C77">
              <w:rPr>
                <w:rFonts w:eastAsia="SimSun"/>
                <w:noProof/>
                <w:spacing w:val="-1"/>
                <w:lang w:val="sr-Cyrl-RS" w:eastAsia="zh-CN"/>
              </w:rPr>
              <w:lastRenderedPageBreak/>
              <w:t>књижења важних за опорезивање?</w:t>
            </w:r>
          </w:p>
          <w:p w14:paraId="25F0AC9E"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sr-Cyrl-RS" w:eastAsia="zh-CN"/>
              </w:rPr>
            </w:pPr>
          </w:p>
          <w:p w14:paraId="1D1AF394"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Ако је одговор да, молимо опишите кључне елементе тог тока кретања.</w:t>
            </w:r>
          </w:p>
          <w:p w14:paraId="2DFF47DD" w14:textId="77777777" w:rsidR="001F08DB" w:rsidRPr="00844C77" w:rsidRDefault="001F08DB" w:rsidP="00F41F98">
            <w:pPr>
              <w:widowControl w:val="0"/>
              <w:autoSpaceDE w:val="0"/>
              <w:autoSpaceDN w:val="0"/>
              <w:adjustRightInd w:val="0"/>
              <w:rPr>
                <w:rFonts w:eastAsia="SimSun"/>
                <w:noProof/>
                <w:spacing w:val="-1"/>
                <w:lang w:val="sr-Cyrl-RS" w:eastAsia="zh-CN"/>
              </w:rPr>
            </w:pPr>
          </w:p>
        </w:tc>
      </w:tr>
      <w:tr w:rsidR="001F08DB" w:rsidRPr="00844C77" w14:paraId="44D808EC" w14:textId="77777777" w:rsidTr="00B238D3">
        <w:tc>
          <w:tcPr>
            <w:tcW w:w="936" w:type="dxa"/>
            <w:shd w:val="clear" w:color="auto" w:fill="B4C6E7"/>
          </w:tcPr>
          <w:p w14:paraId="5835796A"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noProof/>
                <w:lang w:val="sr-Cyrl-RS" w:eastAsia="zh-CN"/>
              </w:rPr>
              <w:lastRenderedPageBreak/>
              <w:t>3.</w:t>
            </w:r>
          </w:p>
        </w:tc>
        <w:tc>
          <w:tcPr>
            <w:tcW w:w="12247" w:type="dxa"/>
            <w:shd w:val="clear" w:color="auto" w:fill="B4C6E7"/>
          </w:tcPr>
          <w:p w14:paraId="167FAA62"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Финансијска солвентност </w:t>
            </w:r>
          </w:p>
          <w:p w14:paraId="3AB82108" w14:textId="4E05990B" w:rsidR="001F08DB" w:rsidRPr="00844C77" w:rsidRDefault="001F08DB" w:rsidP="00A7316C">
            <w:pPr>
              <w:widowControl w:val="0"/>
              <w:autoSpaceDE w:val="0"/>
              <w:autoSpaceDN w:val="0"/>
              <w:adjustRightInd w:val="0"/>
              <w:rPr>
                <w:rFonts w:eastAsia="SimSun"/>
                <w:i/>
                <w:iCs/>
                <w:noProof/>
                <w:spacing w:val="-1"/>
                <w:lang w:val="sr-Cyrl-RS" w:eastAsia="zh-CN"/>
              </w:rPr>
            </w:pPr>
            <w:r w:rsidRPr="00844C77">
              <w:rPr>
                <w:rFonts w:eastAsia="SimSun"/>
                <w:b/>
                <w:i/>
                <w:iCs/>
                <w:noProof/>
                <w:lang w:val="sr-Cyrl-RS" w:eastAsia="zh-CN"/>
              </w:rPr>
              <w:t>(Члан 28. Царинског закона</w:t>
            </w:r>
            <w:r w:rsidR="00A7316C">
              <w:rPr>
                <w:rFonts w:eastAsia="SimSun"/>
                <w:b/>
                <w:i/>
                <w:iCs/>
                <w:noProof/>
                <w:lang w:val="sr-Cyrl-RS" w:eastAsia="zh-CN"/>
              </w:rPr>
              <w:t>;</w:t>
            </w:r>
            <w:bookmarkStart w:id="15" w:name="_GoBack"/>
            <w:bookmarkEnd w:id="15"/>
            <w:r w:rsidRPr="00844C77">
              <w:rPr>
                <w:rFonts w:eastAsia="SimSun"/>
                <w:b/>
                <w:i/>
                <w:iCs/>
                <w:noProof/>
                <w:lang w:val="sr-Cyrl-RS" w:eastAsia="zh-CN"/>
              </w:rPr>
              <w:t xml:space="preserve"> члан </w:t>
            </w:r>
            <w:r w:rsidR="00926417">
              <w:rPr>
                <w:rFonts w:eastAsia="SimSun"/>
                <w:b/>
                <w:i/>
                <w:iCs/>
                <w:noProof/>
                <w:lang w:val="sr-Cyrl-RS" w:eastAsia="zh-CN"/>
              </w:rPr>
              <w:t>154. став 3.</w:t>
            </w:r>
            <w:r w:rsidRPr="00844C77">
              <w:rPr>
                <w:rFonts w:eastAsia="SimSun"/>
                <w:b/>
                <w:i/>
                <w:iCs/>
                <w:noProof/>
                <w:lang w:val="sr-Cyrl-RS" w:eastAsia="zh-CN"/>
              </w:rPr>
              <w:t xml:space="preserve"> </w:t>
            </w:r>
            <w:r w:rsidR="00D76C7F">
              <w:rPr>
                <w:rFonts w:eastAsia="SimSun"/>
                <w:b/>
                <w:i/>
                <w:iCs/>
                <w:noProof/>
                <w:lang w:val="sr-Cyrl-RS" w:eastAsia="zh-CN"/>
              </w:rPr>
              <w:t xml:space="preserve">тачке 9), 10) и 11) </w:t>
            </w:r>
            <w:r w:rsidRPr="00844C77">
              <w:rPr>
                <w:rFonts w:eastAsia="SimSun"/>
                <w:b/>
                <w:i/>
                <w:iCs/>
                <w:noProof/>
                <w:lang w:val="sr-Cyrl-RS" w:eastAsia="zh-CN"/>
              </w:rPr>
              <w:t>Уредбе о царинским поступцима и царинским формалностима)</w:t>
            </w:r>
          </w:p>
        </w:tc>
      </w:tr>
      <w:tr w:rsidR="001F08DB" w:rsidRPr="00844C77" w14:paraId="42F25EDC" w14:textId="77777777" w:rsidTr="00B238D3">
        <w:tc>
          <w:tcPr>
            <w:tcW w:w="936" w:type="dxa"/>
            <w:vMerge w:val="restart"/>
            <w:shd w:val="clear" w:color="auto" w:fill="auto"/>
          </w:tcPr>
          <w:p w14:paraId="2EDB177C"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2620AA0B" w14:textId="548B71D0" w:rsidR="001F08DB" w:rsidRPr="00844C77" w:rsidRDefault="001F08DB" w:rsidP="00F41F98">
            <w:pPr>
              <w:widowControl w:val="0"/>
              <w:shd w:val="clear" w:color="auto" w:fill="FFFFFF"/>
              <w:autoSpaceDE w:val="0"/>
              <w:autoSpaceDN w:val="0"/>
              <w:adjustRightInd w:val="0"/>
              <w:spacing w:line="245" w:lineRule="exact"/>
              <w:ind w:right="-4"/>
              <w:rPr>
                <w:rFonts w:eastAsia="SimSun"/>
                <w:noProof/>
                <w:spacing w:val="-1"/>
                <w:lang w:val="sr-Cyrl-RS" w:eastAsia="zh-CN"/>
              </w:rPr>
            </w:pPr>
            <w:r w:rsidRPr="00844C77">
              <w:rPr>
                <w:rFonts w:eastAsia="SimSun"/>
                <w:noProof/>
                <w:spacing w:val="-1"/>
                <w:lang w:val="sr-Cyrl-RS" w:eastAsia="zh-CN"/>
              </w:rPr>
              <w:t>Да  ли је током последње три године покренут поступак због несолвентности у односу на имовину вашег предузећа? Да/</w:t>
            </w:r>
            <w:r w:rsidR="0022786A">
              <w:rPr>
                <w:rFonts w:eastAsia="SimSun"/>
                <w:noProof/>
                <w:spacing w:val="-1"/>
                <w:lang w:val="sr-Cyrl-RS" w:eastAsia="zh-CN"/>
              </w:rPr>
              <w:t>Н</w:t>
            </w:r>
            <w:r w:rsidRPr="00844C77">
              <w:rPr>
                <w:rFonts w:eastAsia="SimSun"/>
                <w:noProof/>
                <w:spacing w:val="-1"/>
                <w:lang w:val="sr-Cyrl-RS" w:eastAsia="zh-CN"/>
              </w:rPr>
              <w:t xml:space="preserve">е </w:t>
            </w:r>
          </w:p>
          <w:p w14:paraId="4E28321A"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Ако је одговор да, молимо вас наведете више информација.</w:t>
            </w:r>
          </w:p>
          <w:p w14:paraId="7716DB92"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4BB405E9" w14:textId="77777777" w:rsidTr="00B238D3">
        <w:tc>
          <w:tcPr>
            <w:tcW w:w="936" w:type="dxa"/>
            <w:vMerge/>
            <w:shd w:val="clear" w:color="auto" w:fill="auto"/>
          </w:tcPr>
          <w:p w14:paraId="672DEA46"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67815CCA" w14:textId="692D6083" w:rsidR="001F08DB" w:rsidRPr="00844C77" w:rsidRDefault="001F08DB" w:rsidP="00F41F98">
            <w:pPr>
              <w:widowControl w:val="0"/>
              <w:shd w:val="clear" w:color="auto" w:fill="FFFFFF"/>
              <w:autoSpaceDE w:val="0"/>
              <w:autoSpaceDN w:val="0"/>
              <w:adjustRightInd w:val="0"/>
              <w:spacing w:line="245" w:lineRule="exact"/>
              <w:ind w:right="226"/>
              <w:jc w:val="both"/>
              <w:rPr>
                <w:rFonts w:eastAsia="SimSun"/>
                <w:noProof/>
                <w:lang w:val="sr-Cyrl-RS" w:eastAsia="zh-CN"/>
              </w:rPr>
            </w:pPr>
            <w:r w:rsidRPr="00844C77">
              <w:rPr>
                <w:rFonts w:eastAsia="SimSun"/>
                <w:noProof/>
                <w:lang w:val="sr-Cyrl-RS" w:eastAsia="zh-CN"/>
              </w:rPr>
              <w:t>Да ли је финансијска ситуација вашег предузећа</w:t>
            </w:r>
            <w:r w:rsidRPr="00844C77">
              <w:rPr>
                <w:rFonts w:eastAsia="SimSun"/>
                <w:noProof/>
                <w:spacing w:val="-1"/>
                <w:lang w:val="sr-Cyrl-RS" w:eastAsia="zh-CN"/>
              </w:rPr>
              <w:t xml:space="preserve"> </w:t>
            </w:r>
            <w:r w:rsidRPr="00844C77">
              <w:rPr>
                <w:rFonts w:eastAsia="SimSun"/>
                <w:noProof/>
                <w:lang w:val="sr-Cyrl-RS" w:eastAsia="zh-CN"/>
              </w:rPr>
              <w:t>током последње три године била довољно добра у смислу члана</w:t>
            </w:r>
            <w:r w:rsidR="00926417">
              <w:rPr>
                <w:rFonts w:eastAsia="SimSun"/>
                <w:noProof/>
                <w:lang w:val="sr-Cyrl-RS" w:eastAsia="zh-CN"/>
              </w:rPr>
              <w:t xml:space="preserve"> 154. став 3.</w:t>
            </w:r>
            <w:r w:rsidRPr="00844C77">
              <w:rPr>
                <w:rFonts w:eastAsia="SimSun"/>
                <w:noProof/>
                <w:lang w:val="sr-Cyrl-RS" w:eastAsia="zh-CN"/>
              </w:rPr>
              <w:t xml:space="preserve"> </w:t>
            </w:r>
            <w:r w:rsidR="00D76C7F">
              <w:rPr>
                <w:rFonts w:eastAsia="SimSun"/>
                <w:noProof/>
                <w:lang w:val="sr-Cyrl-RS" w:eastAsia="zh-CN"/>
              </w:rPr>
              <w:t xml:space="preserve">тачка 10) и 11) </w:t>
            </w:r>
            <w:r w:rsidRPr="00844C77">
              <w:rPr>
                <w:rFonts w:eastAsia="SimSun"/>
                <w:noProof/>
                <w:lang w:val="sr-Cyrl-RS" w:eastAsia="zh-CN"/>
              </w:rPr>
              <w:t xml:space="preserve">Уредбе о царински поступцима и царинским формалностима, односно да ли је </w:t>
            </w:r>
            <w:r w:rsidRPr="00844C77">
              <w:rPr>
                <w:rFonts w:eastAsia="SimSun"/>
                <w:noProof/>
                <w:spacing w:val="-1"/>
                <w:lang w:val="sr-Cyrl-RS" w:eastAsia="zh-CN"/>
              </w:rPr>
              <w:t xml:space="preserve">предузеће </w:t>
            </w:r>
            <w:r w:rsidRPr="00844C77">
              <w:rPr>
                <w:rFonts w:eastAsia="SimSun"/>
                <w:noProof/>
                <w:lang w:val="sr-Cyrl-RS" w:eastAsia="zh-CN"/>
              </w:rPr>
              <w:t>имало довољно средстава за подмирење својих финансијских обавеза? Ако је одговор да, молимо вас да  обезбедите доказ попут дописа ваших ревизора или ревизорског извештаја, копија ваших рачуна (ако ваши рачуни нису били део ревизије), доказа из ваше банке или финансијске институције. Ако је одговор не, молимо вас наведите све детаље.</w:t>
            </w:r>
          </w:p>
          <w:p w14:paraId="68D197A8"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55A5173E" w14:textId="77777777" w:rsidTr="00B238D3">
        <w:tc>
          <w:tcPr>
            <w:tcW w:w="936" w:type="dxa"/>
            <w:vMerge/>
            <w:shd w:val="clear" w:color="auto" w:fill="auto"/>
          </w:tcPr>
          <w:p w14:paraId="54539B7A"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26807D60"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Ако је ваше предузеће новоосновано, обезбедите све записе и податке о свом финансијском стању нпр. последњи новчани ток, биланс стања и успеха и прогнозе добити и губитка које су одобрили директори/партнери/предузетник.</w:t>
            </w:r>
          </w:p>
          <w:p w14:paraId="2A568E7D"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41596DB6" w14:textId="77777777" w:rsidTr="00B238D3">
        <w:trPr>
          <w:trHeight w:hRule="exact" w:val="340"/>
        </w:trPr>
        <w:tc>
          <w:tcPr>
            <w:tcW w:w="936" w:type="dxa"/>
            <w:shd w:val="clear" w:color="auto" w:fill="B4C6E7"/>
          </w:tcPr>
          <w:p w14:paraId="39798A74"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t>4.</w:t>
            </w:r>
          </w:p>
        </w:tc>
        <w:tc>
          <w:tcPr>
            <w:tcW w:w="12247" w:type="dxa"/>
            <w:shd w:val="clear" w:color="auto" w:fill="B4C6E7"/>
          </w:tcPr>
          <w:p w14:paraId="06C15152"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b/>
                <w:noProof/>
                <w:lang w:val="sr-Cyrl-RS" w:eastAsia="zh-CN"/>
              </w:rPr>
              <w:t>Систем интерне контроле</w:t>
            </w:r>
          </w:p>
        </w:tc>
      </w:tr>
      <w:tr w:rsidR="001F08DB" w:rsidRPr="00844C77" w14:paraId="07C54BA8" w14:textId="77777777" w:rsidTr="00B238D3">
        <w:tc>
          <w:tcPr>
            <w:tcW w:w="936" w:type="dxa"/>
            <w:vMerge w:val="restart"/>
            <w:shd w:val="clear" w:color="auto" w:fill="auto"/>
          </w:tcPr>
          <w:p w14:paraId="1ED2BE6E"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15E0373D" w14:textId="6784EEFF" w:rsidR="001F08DB" w:rsidRPr="00844C77" w:rsidRDefault="001F08DB" w:rsidP="00F41F98">
            <w:pPr>
              <w:widowControl w:val="0"/>
              <w:shd w:val="clear" w:color="auto" w:fill="FFFFFF"/>
              <w:autoSpaceDE w:val="0"/>
              <w:autoSpaceDN w:val="0"/>
              <w:adjustRightInd w:val="0"/>
              <w:spacing w:line="245" w:lineRule="exact"/>
              <w:ind w:right="566"/>
              <w:rPr>
                <w:rFonts w:eastAsia="SimSun"/>
                <w:noProof/>
                <w:spacing w:val="-1"/>
                <w:lang w:val="sr-Cyrl-RS" w:eastAsia="zh-CN"/>
              </w:rPr>
            </w:pPr>
            <w:r w:rsidRPr="00844C77">
              <w:rPr>
                <w:rFonts w:eastAsia="SimSun"/>
                <w:noProof/>
                <w:spacing w:val="-1"/>
                <w:lang w:val="sr-Cyrl-RS" w:eastAsia="zh-CN"/>
              </w:rPr>
              <w:t>Имате ли интерне смернице за систем интерне контроле у рачуноводственом одсеку, одсеку за набавку, продајном одсеку, царинском одсеку, управљању и логистици везанима за производњу, материјале и робу? Да/</w:t>
            </w:r>
            <w:r w:rsidR="0022786A">
              <w:rPr>
                <w:rFonts w:eastAsia="SimSun"/>
                <w:noProof/>
                <w:spacing w:val="-1"/>
                <w:lang w:val="sr-Cyrl-RS" w:eastAsia="zh-CN"/>
              </w:rPr>
              <w:t>Н</w:t>
            </w:r>
            <w:r w:rsidRPr="00844C77">
              <w:rPr>
                <w:rFonts w:eastAsia="SimSun"/>
                <w:noProof/>
                <w:spacing w:val="-1"/>
                <w:lang w:val="sr-Cyrl-RS" w:eastAsia="zh-CN"/>
              </w:rPr>
              <w:t>е.</w:t>
            </w:r>
          </w:p>
          <w:p w14:paraId="55B3D841" w14:textId="77777777" w:rsidR="001F08DB" w:rsidRPr="00844C77" w:rsidRDefault="001F08DB" w:rsidP="00F41F98">
            <w:pPr>
              <w:widowControl w:val="0"/>
              <w:shd w:val="clear" w:color="auto" w:fill="FFFFFF"/>
              <w:autoSpaceDE w:val="0"/>
              <w:autoSpaceDN w:val="0"/>
              <w:adjustRightInd w:val="0"/>
              <w:spacing w:line="245" w:lineRule="exact"/>
              <w:ind w:right="566"/>
              <w:rPr>
                <w:rFonts w:eastAsia="SimSun"/>
                <w:noProof/>
                <w:spacing w:val="-1"/>
                <w:lang w:val="sr-Cyrl-RS" w:eastAsia="zh-CN"/>
              </w:rPr>
            </w:pPr>
            <w:r w:rsidRPr="00844C77">
              <w:rPr>
                <w:rFonts w:eastAsia="SimSun"/>
                <w:noProof/>
                <w:spacing w:val="-1"/>
                <w:lang w:val="sr-Cyrl-RS" w:eastAsia="zh-CN"/>
              </w:rPr>
              <w:t>Ако је одговор да, молимо укратко их опишите и наведите како се ажурирају. На пример, ставке попут инструкција за рад, обука запослених, инструкције за проверу недостатака и механизама за исправљање.</w:t>
            </w:r>
          </w:p>
          <w:p w14:paraId="6F7C1F2F"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28BE17C6" w14:textId="77777777" w:rsidTr="00B238D3">
        <w:tc>
          <w:tcPr>
            <w:tcW w:w="936" w:type="dxa"/>
            <w:vMerge/>
            <w:shd w:val="clear" w:color="auto" w:fill="auto"/>
          </w:tcPr>
          <w:p w14:paraId="36F42FFE"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50E1F372" w14:textId="52C87102" w:rsidR="001F08DB" w:rsidRPr="00844C77" w:rsidRDefault="001F08DB" w:rsidP="00F41F98">
            <w:pPr>
              <w:widowControl w:val="0"/>
              <w:shd w:val="clear" w:color="auto" w:fill="FFFFFF"/>
              <w:tabs>
                <w:tab w:val="left" w:pos="12112"/>
              </w:tabs>
              <w:autoSpaceDE w:val="0"/>
              <w:autoSpaceDN w:val="0"/>
              <w:adjustRightInd w:val="0"/>
              <w:spacing w:line="250" w:lineRule="exact"/>
              <w:ind w:right="-4"/>
              <w:rPr>
                <w:rFonts w:eastAsia="SimSun"/>
                <w:noProof/>
                <w:lang w:val="sr-Cyrl-RS" w:eastAsia="zh-CN"/>
              </w:rPr>
            </w:pPr>
            <w:r w:rsidRPr="00844C77">
              <w:rPr>
                <w:rFonts w:eastAsia="SimSun"/>
                <w:noProof/>
                <w:lang w:val="sr-Cyrl-RS" w:eastAsia="zh-CN"/>
              </w:rPr>
              <w:t>Јесу ли ваше процедуре интерне контроле икад биле подвргнуте интерној/екстерној ревизији? Да/</w:t>
            </w:r>
            <w:r w:rsidR="0022786A">
              <w:rPr>
                <w:rFonts w:eastAsia="SimSun"/>
                <w:noProof/>
                <w:lang w:val="sr-Cyrl-RS" w:eastAsia="zh-CN"/>
              </w:rPr>
              <w:t>Н</w:t>
            </w:r>
            <w:r w:rsidRPr="00844C77">
              <w:rPr>
                <w:rFonts w:eastAsia="SimSun"/>
                <w:noProof/>
                <w:lang w:val="sr-Cyrl-RS" w:eastAsia="zh-CN"/>
              </w:rPr>
              <w:t>е Да ли је ту укључено и ревидирање ваших уобичајених царинских поступака? Да/</w:t>
            </w:r>
            <w:r w:rsidR="0022786A">
              <w:rPr>
                <w:rFonts w:eastAsia="SimSun"/>
                <w:noProof/>
                <w:lang w:val="sr-Cyrl-RS" w:eastAsia="zh-CN"/>
              </w:rPr>
              <w:t>Н</w:t>
            </w:r>
            <w:r w:rsidRPr="00844C77">
              <w:rPr>
                <w:rFonts w:eastAsia="SimSun"/>
                <w:noProof/>
                <w:lang w:val="sr-Cyrl-RS" w:eastAsia="zh-CN"/>
              </w:rPr>
              <w:t>е.</w:t>
            </w:r>
          </w:p>
          <w:p w14:paraId="074543E5" w14:textId="77777777" w:rsidR="001F08DB" w:rsidRPr="00844C77" w:rsidRDefault="001F08DB" w:rsidP="00F41F98">
            <w:pPr>
              <w:widowControl w:val="0"/>
              <w:shd w:val="clear" w:color="auto" w:fill="FFFFFF"/>
              <w:autoSpaceDE w:val="0"/>
              <w:autoSpaceDN w:val="0"/>
              <w:adjustRightInd w:val="0"/>
              <w:spacing w:line="250" w:lineRule="exact"/>
              <w:ind w:right="3955"/>
              <w:rPr>
                <w:rFonts w:eastAsia="SimSun"/>
                <w:noProof/>
                <w:lang w:val="sr-Cyrl-RS" w:eastAsia="zh-CN"/>
              </w:rPr>
            </w:pPr>
          </w:p>
          <w:p w14:paraId="074A55C0" w14:textId="77777777" w:rsidR="001F08DB" w:rsidRPr="00844C77" w:rsidRDefault="001F08DB" w:rsidP="00F41F98">
            <w:pPr>
              <w:widowControl w:val="0"/>
              <w:autoSpaceDE w:val="0"/>
              <w:autoSpaceDN w:val="0"/>
              <w:adjustRightInd w:val="0"/>
              <w:rPr>
                <w:rFonts w:eastAsia="SimSun"/>
                <w:noProof/>
                <w:lang w:val="sr-Cyrl-RS" w:eastAsia="zh-CN"/>
              </w:rPr>
            </w:pPr>
            <w:r w:rsidRPr="00844C77">
              <w:rPr>
                <w:rFonts w:eastAsia="SimSun"/>
                <w:noProof/>
                <w:lang w:val="sr-Cyrl-RS" w:eastAsia="zh-CN"/>
              </w:rPr>
              <w:t>Ако је одговор да, молимо да обезбедите примерак последњег ревизорског извештаја.</w:t>
            </w:r>
          </w:p>
          <w:p w14:paraId="49C86B02"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1CB1B2CE" w14:textId="77777777" w:rsidTr="00B238D3">
        <w:tc>
          <w:tcPr>
            <w:tcW w:w="936" w:type="dxa"/>
            <w:vMerge/>
            <w:shd w:val="clear" w:color="auto" w:fill="auto"/>
          </w:tcPr>
          <w:p w14:paraId="1FA2DDEC"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46287C27"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 xml:space="preserve">Укратко опишите своје процедуре за провере комјутерских датотека (стални подаци или матичне датотеке)? Према </w:t>
            </w:r>
            <w:r w:rsidRPr="00844C77">
              <w:rPr>
                <w:rFonts w:eastAsia="SimSun"/>
                <w:noProof/>
                <w:spacing w:val="-1"/>
                <w:lang w:val="sr-Cyrl-RS" w:eastAsia="zh-CN"/>
              </w:rPr>
              <w:lastRenderedPageBreak/>
              <w:t>вашем мишљењу, на који се начин те процедуре баве следећим ризицима:</w:t>
            </w:r>
          </w:p>
          <w:p w14:paraId="1A2FC0B5"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35009FBE" w14:textId="677D6280"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w:t>
            </w:r>
            <w:r>
              <w:rPr>
                <w:rFonts w:eastAsia="SimSun"/>
                <w:noProof/>
                <w:spacing w:val="-1"/>
                <w:lang w:val="sr-Cyrl-RS" w:eastAsia="zh-CN"/>
              </w:rPr>
              <w:t xml:space="preserve"> </w:t>
            </w:r>
            <w:r w:rsidRPr="00844C77">
              <w:rPr>
                <w:rFonts w:eastAsia="SimSun"/>
                <w:noProof/>
                <w:spacing w:val="-1"/>
                <w:lang w:val="sr-Cyrl-RS" w:eastAsia="zh-CN"/>
              </w:rPr>
              <w:t>неисправно и/или непотпуно бележење трансакција у рачуноводственом систему</w:t>
            </w:r>
            <w:r w:rsidR="0022786A">
              <w:rPr>
                <w:rFonts w:eastAsia="SimSun"/>
                <w:noProof/>
                <w:spacing w:val="-1"/>
                <w:lang w:val="sr-Cyrl-RS" w:eastAsia="zh-CN"/>
              </w:rPr>
              <w:t>,</w:t>
            </w:r>
          </w:p>
          <w:p w14:paraId="73FD1A81"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4FEEC8F0" w14:textId="6E64BF8B"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коришћење нетачних сталних или застарелих података попут броја артикала и тарифних ознака</w:t>
            </w:r>
            <w:r w:rsidR="0022786A">
              <w:rPr>
                <w:rFonts w:eastAsia="SimSun"/>
                <w:noProof/>
                <w:spacing w:val="-1"/>
                <w:lang w:val="sr-Cyrl-RS" w:eastAsia="zh-CN"/>
              </w:rPr>
              <w:t>,</w:t>
            </w:r>
          </w:p>
          <w:p w14:paraId="169F859E"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00D5BD7E" w14:textId="77777777" w:rsidR="001F08DB" w:rsidRPr="00844C77" w:rsidRDefault="001F08DB" w:rsidP="00F41F98">
            <w:pPr>
              <w:widowControl w:val="0"/>
              <w:autoSpaceDE w:val="0"/>
              <w:autoSpaceDN w:val="0"/>
              <w:adjustRightInd w:val="0"/>
              <w:rPr>
                <w:rFonts w:eastAsia="SimSun"/>
                <w:noProof/>
                <w:spacing w:val="-1"/>
                <w:lang w:val="sr-Cyrl-RS" w:eastAsia="zh-CN"/>
              </w:rPr>
            </w:pPr>
            <w:r w:rsidRPr="00844C77">
              <w:rPr>
                <w:rFonts w:eastAsia="SimSun"/>
                <w:noProof/>
                <w:spacing w:val="-1"/>
                <w:lang w:val="sr-Cyrl-RS" w:eastAsia="zh-CN"/>
              </w:rPr>
              <w:t>в)</w:t>
            </w:r>
            <w:r>
              <w:rPr>
                <w:rFonts w:eastAsia="SimSun"/>
                <w:noProof/>
                <w:spacing w:val="-1"/>
                <w:lang w:val="sr-Cyrl-RS" w:eastAsia="zh-CN"/>
              </w:rPr>
              <w:t xml:space="preserve"> </w:t>
            </w:r>
            <w:r w:rsidRPr="00844C77">
              <w:rPr>
                <w:rFonts w:eastAsia="SimSun"/>
                <w:noProof/>
                <w:spacing w:val="-1"/>
                <w:lang w:val="sr-Cyrl-RS" w:eastAsia="zh-CN"/>
              </w:rPr>
              <w:t>неадекватна контрола процеса у привредном субјекту у склопу пословања подносиоца захтева.</w:t>
            </w:r>
          </w:p>
          <w:p w14:paraId="22D33C01"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4D35220F" w14:textId="77777777" w:rsidTr="00B238D3">
        <w:trPr>
          <w:trHeight w:hRule="exact" w:val="340"/>
        </w:trPr>
        <w:tc>
          <w:tcPr>
            <w:tcW w:w="936" w:type="dxa"/>
            <w:shd w:val="clear" w:color="auto" w:fill="B4C6E7"/>
          </w:tcPr>
          <w:p w14:paraId="68254FE7"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lastRenderedPageBreak/>
              <w:t>5.</w:t>
            </w:r>
          </w:p>
        </w:tc>
        <w:tc>
          <w:tcPr>
            <w:tcW w:w="12247" w:type="dxa"/>
            <w:shd w:val="clear" w:color="auto" w:fill="B4C6E7"/>
          </w:tcPr>
          <w:p w14:paraId="7A7748EA"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noProof/>
                <w:lang w:val="sr-Cyrl-RS" w:eastAsia="zh-CN"/>
              </w:rPr>
              <w:t>Кретање робе</w:t>
            </w:r>
          </w:p>
        </w:tc>
      </w:tr>
      <w:tr w:rsidR="001F08DB" w:rsidRPr="00844C77" w14:paraId="302C80A5" w14:textId="77777777" w:rsidTr="00B238D3">
        <w:tc>
          <w:tcPr>
            <w:tcW w:w="936" w:type="dxa"/>
            <w:vMerge w:val="restart"/>
            <w:shd w:val="clear" w:color="auto" w:fill="auto"/>
          </w:tcPr>
          <w:p w14:paraId="0A686667"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622D45CC" w14:textId="77777777" w:rsidR="001F08DB"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поступак регистрације (физички и у евиденцији) за кретање материјала од приспећа материјала и складиштења до производње и отпреме. Ко води евиденцију и где се она чува?</w:t>
            </w:r>
          </w:p>
          <w:p w14:paraId="7DDB8EC7"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6B01692B"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b/>
                <w:noProof/>
                <w:lang w:val="sr-Cyrl-RS" w:eastAsia="zh-CN"/>
              </w:rPr>
            </w:pPr>
          </w:p>
        </w:tc>
      </w:tr>
      <w:tr w:rsidR="001F08DB" w:rsidRPr="00844C77" w14:paraId="4A9DA0F0" w14:textId="77777777" w:rsidTr="00B238D3">
        <w:tc>
          <w:tcPr>
            <w:tcW w:w="936" w:type="dxa"/>
            <w:vMerge/>
            <w:shd w:val="clear" w:color="auto" w:fill="auto"/>
          </w:tcPr>
          <w:p w14:paraId="365014AE"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39362FC7"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поступке који се обављају у циљу провере стања залиха, укључујући учесталост тих провера и поступање код утврђених одступања (нпр. инвентар и залихе)?</w:t>
            </w:r>
          </w:p>
          <w:p w14:paraId="6ED3B397"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759878A1" w14:textId="77777777" w:rsidTr="00B238D3">
        <w:trPr>
          <w:trHeight w:hRule="exact" w:val="340"/>
        </w:trPr>
        <w:tc>
          <w:tcPr>
            <w:tcW w:w="936" w:type="dxa"/>
            <w:shd w:val="clear" w:color="auto" w:fill="B4C6E7"/>
          </w:tcPr>
          <w:p w14:paraId="1C340569"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t>6.</w:t>
            </w:r>
          </w:p>
        </w:tc>
        <w:tc>
          <w:tcPr>
            <w:tcW w:w="12247" w:type="dxa"/>
            <w:shd w:val="clear" w:color="auto" w:fill="B4C6E7"/>
          </w:tcPr>
          <w:p w14:paraId="12C0480B" w14:textId="77777777" w:rsidR="001F08DB" w:rsidRPr="00844C77" w:rsidRDefault="001F08DB" w:rsidP="00F41F98">
            <w:pPr>
              <w:widowControl w:val="0"/>
              <w:autoSpaceDE w:val="0"/>
              <w:autoSpaceDN w:val="0"/>
              <w:adjustRightInd w:val="0"/>
              <w:rPr>
                <w:rFonts w:eastAsia="SimSun"/>
                <w:b/>
                <w:bCs/>
                <w:noProof/>
                <w:spacing w:val="-1"/>
                <w:lang w:val="sr-Cyrl-RS" w:eastAsia="zh-CN"/>
              </w:rPr>
            </w:pPr>
            <w:r w:rsidRPr="00844C77">
              <w:rPr>
                <w:rFonts w:eastAsia="SimSun"/>
                <w:b/>
                <w:bCs/>
                <w:lang w:val="sr-Cyrl-RS" w:eastAsia="zh-CN"/>
              </w:rPr>
              <w:t>Уобичајени</w:t>
            </w:r>
            <w:r w:rsidRPr="00844C77">
              <w:rPr>
                <w:rFonts w:eastAsia="SimSun"/>
                <w:b/>
                <w:bCs/>
                <w:noProof/>
                <w:lang w:val="sr-Cyrl-RS" w:eastAsia="zh-CN"/>
              </w:rPr>
              <w:t xml:space="preserve"> царински поступци</w:t>
            </w:r>
          </w:p>
        </w:tc>
      </w:tr>
      <w:tr w:rsidR="001F08DB" w:rsidRPr="00844C77" w14:paraId="47D7B747" w14:textId="77777777" w:rsidTr="00B238D3">
        <w:tc>
          <w:tcPr>
            <w:tcW w:w="936" w:type="dxa"/>
            <w:vMerge w:val="restart"/>
            <w:shd w:val="clear" w:color="auto" w:fill="auto"/>
          </w:tcPr>
          <w:p w14:paraId="75589FE3"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63FABAC7" w14:textId="13D68C26"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r w:rsidRPr="00844C77">
              <w:rPr>
                <w:rFonts w:eastAsia="SimSun"/>
                <w:noProof/>
                <w:spacing w:val="-1"/>
                <w:lang w:val="sr-Cyrl-RS" w:eastAsia="zh-CN"/>
              </w:rPr>
              <w:t>Имате ли документоване процедуре за провере тачности царинских декларација, укључујући оне које су у ваше име предали, нпр., царински агент или пошиљалац? Да/</w:t>
            </w:r>
            <w:r w:rsidR="0022786A">
              <w:rPr>
                <w:rFonts w:eastAsia="SimSun"/>
                <w:noProof/>
                <w:spacing w:val="-1"/>
                <w:lang w:val="sr-Cyrl-RS" w:eastAsia="zh-CN"/>
              </w:rPr>
              <w:t>Н</w:t>
            </w:r>
            <w:r w:rsidRPr="00844C77">
              <w:rPr>
                <w:rFonts w:eastAsia="SimSun"/>
                <w:noProof/>
                <w:spacing w:val="-1"/>
                <w:lang w:val="sr-Cyrl-RS" w:eastAsia="zh-CN"/>
              </w:rPr>
              <w:t>е.</w:t>
            </w:r>
          </w:p>
          <w:p w14:paraId="24DC531D" w14:textId="77777777"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p>
          <w:p w14:paraId="336D4BD0" w14:textId="77777777"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r w:rsidRPr="00844C77">
              <w:rPr>
                <w:rFonts w:eastAsia="SimSun"/>
                <w:noProof/>
                <w:spacing w:val="-1"/>
                <w:lang w:val="sr-Cyrl-RS" w:eastAsia="zh-CN"/>
              </w:rPr>
              <w:t>Ако је одговор да, укратко опишите процедуре.</w:t>
            </w:r>
          </w:p>
          <w:p w14:paraId="030240F5" w14:textId="77777777"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p>
          <w:p w14:paraId="0882BB0B" w14:textId="5DECE3AB"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Ако је одговор не, проверавате ли тачност царинских декларација? Да/</w:t>
            </w:r>
            <w:r w:rsidR="0022786A">
              <w:rPr>
                <w:rFonts w:eastAsia="SimSun"/>
                <w:noProof/>
                <w:spacing w:val="-1"/>
                <w:lang w:val="sr-Cyrl-RS" w:eastAsia="zh-CN"/>
              </w:rPr>
              <w:t>Н</w:t>
            </w:r>
            <w:r w:rsidRPr="00844C77">
              <w:rPr>
                <w:rFonts w:eastAsia="SimSun"/>
                <w:noProof/>
                <w:spacing w:val="-1"/>
                <w:lang w:val="sr-Cyrl-RS" w:eastAsia="zh-CN"/>
              </w:rPr>
              <w:t>е. Ако је одговор да, како?</w:t>
            </w:r>
          </w:p>
          <w:p w14:paraId="1A4E45C8"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b/>
                <w:noProof/>
                <w:lang w:val="sr-Cyrl-RS" w:eastAsia="zh-CN"/>
              </w:rPr>
            </w:pPr>
          </w:p>
        </w:tc>
      </w:tr>
      <w:tr w:rsidR="001F08DB" w:rsidRPr="00844C77" w14:paraId="5F81868D" w14:textId="77777777" w:rsidTr="00B238D3">
        <w:tc>
          <w:tcPr>
            <w:tcW w:w="936" w:type="dxa"/>
            <w:vMerge/>
            <w:shd w:val="clear" w:color="auto" w:fill="auto"/>
          </w:tcPr>
          <w:p w14:paraId="399F0123"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23FB71E2"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Постоје ли у вашем предузећу инструкције или смернице о обавештавању надлежних органа о неправилностима (нпр. сумња на крађу, провалу или кријумчарење везано за царинску робу)?</w:t>
            </w:r>
          </w:p>
          <w:p w14:paraId="004CC099"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p>
          <w:p w14:paraId="1B856ABA"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Јесу ли та упуства документована (нпр. инструкције за рад, приручници, остали документи са инструкцијама)?</w:t>
            </w:r>
          </w:p>
          <w:p w14:paraId="685C1D70"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p>
          <w:p w14:paraId="30E23EEF" w14:textId="6C5D7BAB"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Да ли сте током прошле године,открили било какве неправилности (или претпоставили постојање неправилности) и о њима обавестили надлежне органе? Да/</w:t>
            </w:r>
            <w:r w:rsidR="0022786A">
              <w:rPr>
                <w:rFonts w:eastAsia="SimSun"/>
                <w:noProof/>
                <w:spacing w:val="-1"/>
                <w:lang w:val="sr-Cyrl-RS" w:eastAsia="zh-CN"/>
              </w:rPr>
              <w:t>Н</w:t>
            </w:r>
            <w:r w:rsidRPr="00844C77">
              <w:rPr>
                <w:rFonts w:eastAsia="SimSun"/>
                <w:noProof/>
                <w:spacing w:val="-1"/>
                <w:lang w:val="sr-Cyrl-RS" w:eastAsia="zh-CN"/>
              </w:rPr>
              <w:t>е</w:t>
            </w:r>
          </w:p>
          <w:p w14:paraId="72952A37" w14:textId="77777777" w:rsidR="001F08DB" w:rsidRPr="00844C77" w:rsidRDefault="001F08DB" w:rsidP="00F41F98">
            <w:pPr>
              <w:widowControl w:val="0"/>
              <w:shd w:val="clear" w:color="auto" w:fill="FFFFFF"/>
              <w:autoSpaceDE w:val="0"/>
              <w:autoSpaceDN w:val="0"/>
              <w:adjustRightInd w:val="0"/>
              <w:spacing w:line="250" w:lineRule="exact"/>
              <w:ind w:right="288"/>
              <w:rPr>
                <w:rFonts w:eastAsia="SimSun"/>
                <w:noProof/>
                <w:spacing w:val="-1"/>
                <w:lang w:val="sr-Cyrl-RS" w:eastAsia="zh-CN"/>
              </w:rPr>
            </w:pPr>
          </w:p>
        </w:tc>
      </w:tr>
      <w:tr w:rsidR="001F08DB" w:rsidRPr="00844C77" w14:paraId="21ED8A0B" w14:textId="77777777" w:rsidTr="00B238D3">
        <w:tc>
          <w:tcPr>
            <w:tcW w:w="936" w:type="dxa"/>
            <w:vMerge/>
            <w:shd w:val="clear" w:color="auto" w:fill="auto"/>
          </w:tcPr>
          <w:p w14:paraId="0713B1C2"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19970D7C" w14:textId="6C7DBBFA"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Тргујете ли робом која подлеже дозволама за промет, нпр. пољопривредним производима? Да/</w:t>
            </w:r>
            <w:r w:rsidR="0022786A">
              <w:rPr>
                <w:rFonts w:eastAsia="SimSun"/>
                <w:noProof/>
                <w:lang w:val="sr-Cyrl-RS" w:eastAsia="zh-CN"/>
              </w:rPr>
              <w:t>Н</w:t>
            </w:r>
            <w:r w:rsidRPr="00844C77">
              <w:rPr>
                <w:rFonts w:eastAsia="SimSun"/>
                <w:noProof/>
                <w:lang w:val="sr-Cyrl-RS" w:eastAsia="zh-CN"/>
              </w:rPr>
              <w:t>е</w:t>
            </w:r>
          </w:p>
          <w:p w14:paraId="52ED15C1"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p w14:paraId="6C68606E"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sr-Cyrl-RS" w:eastAsia="zh-CN"/>
              </w:rPr>
              <w:t>Ако је одговр да, укратко опишите своје процедуре за издавање дозвола везаних за увоз и/или извоз такве робе.</w:t>
            </w:r>
          </w:p>
          <w:p w14:paraId="7B485B8F"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p>
        </w:tc>
      </w:tr>
      <w:tr w:rsidR="001F08DB" w:rsidRPr="00844C77" w14:paraId="0B08741B" w14:textId="77777777" w:rsidTr="00B238D3">
        <w:tc>
          <w:tcPr>
            <w:tcW w:w="936" w:type="dxa"/>
            <w:vMerge/>
            <w:shd w:val="clear" w:color="auto" w:fill="auto"/>
          </w:tcPr>
          <w:p w14:paraId="30D57CAC"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091CA090" w14:textId="53B44D92" w:rsidR="001F08DB" w:rsidRPr="00844C77" w:rsidRDefault="001F08DB" w:rsidP="00F41F98">
            <w:pPr>
              <w:widowControl w:val="0"/>
              <w:autoSpaceDE w:val="0"/>
              <w:autoSpaceDN w:val="0"/>
              <w:adjustRightInd w:val="0"/>
              <w:rPr>
                <w:rFonts w:eastAsia="SimSun"/>
                <w:lang w:val="sr-Cyrl-RS" w:eastAsia="zh-CN"/>
              </w:rPr>
            </w:pPr>
            <w:r w:rsidRPr="00844C77">
              <w:rPr>
                <w:rFonts w:eastAsia="SimSun"/>
                <w:lang w:val="sr-Cyrl-RS" w:eastAsia="zh-CN"/>
              </w:rPr>
              <w:t>a) Послујете ли с робом која подлеже дозволама за увоз и извоз на коју се односе посебне забране и ограничења? Да/</w:t>
            </w:r>
            <w:r w:rsidR="004143D8">
              <w:rPr>
                <w:rFonts w:eastAsia="SimSun"/>
                <w:lang w:val="sr-Cyrl-RS" w:eastAsia="zh-CN"/>
              </w:rPr>
              <w:t>Н</w:t>
            </w:r>
            <w:r w:rsidRPr="00844C77">
              <w:rPr>
                <w:rFonts w:eastAsia="SimSun"/>
                <w:lang w:val="sr-Cyrl-RS" w:eastAsia="zh-CN"/>
              </w:rPr>
              <w:t>е</w:t>
            </w:r>
          </w:p>
          <w:p w14:paraId="2A487221" w14:textId="77777777" w:rsidR="001F08DB" w:rsidRPr="00844C77" w:rsidRDefault="001F08DB" w:rsidP="00F41F98">
            <w:pPr>
              <w:widowControl w:val="0"/>
              <w:autoSpaceDE w:val="0"/>
              <w:autoSpaceDN w:val="0"/>
              <w:adjustRightInd w:val="0"/>
              <w:rPr>
                <w:rFonts w:eastAsia="SimSun"/>
                <w:lang w:val="sr-Cyrl-RS" w:eastAsia="zh-CN"/>
              </w:rPr>
            </w:pPr>
          </w:p>
          <w:p w14:paraId="384F3035" w14:textId="487B5D35" w:rsidR="001F08DB" w:rsidRPr="00844C77" w:rsidRDefault="001F08DB" w:rsidP="00F41F98">
            <w:pPr>
              <w:widowControl w:val="0"/>
              <w:autoSpaceDE w:val="0"/>
              <w:autoSpaceDN w:val="0"/>
              <w:adjustRightInd w:val="0"/>
              <w:rPr>
                <w:rFonts w:eastAsia="SimSun"/>
                <w:lang w:val="sr-Cyrl-RS" w:eastAsia="zh-CN"/>
              </w:rPr>
            </w:pPr>
            <w:r w:rsidRPr="00844C77">
              <w:rPr>
                <w:rFonts w:eastAsia="SimSun"/>
                <w:lang w:val="sr-Cyrl-RS" w:eastAsia="zh-CN"/>
              </w:rPr>
              <w:t>б) Послујете ли са робом која подлеже другим дозволама за увоз и извоз ? Да/</w:t>
            </w:r>
            <w:r w:rsidR="0022786A">
              <w:rPr>
                <w:rFonts w:eastAsia="SimSun"/>
                <w:lang w:val="sr-Cyrl-RS" w:eastAsia="zh-CN"/>
              </w:rPr>
              <w:t>Н</w:t>
            </w:r>
            <w:r w:rsidRPr="00844C77">
              <w:rPr>
                <w:rFonts w:eastAsia="SimSun"/>
                <w:lang w:val="sr-Cyrl-RS" w:eastAsia="zh-CN"/>
              </w:rPr>
              <w:t xml:space="preserve">е  </w:t>
            </w:r>
          </w:p>
          <w:p w14:paraId="50F94163" w14:textId="77777777" w:rsidR="001F08DB" w:rsidRPr="00844C77" w:rsidRDefault="001F08DB" w:rsidP="00F41F98">
            <w:pPr>
              <w:widowControl w:val="0"/>
              <w:autoSpaceDE w:val="0"/>
              <w:autoSpaceDN w:val="0"/>
              <w:adjustRightInd w:val="0"/>
              <w:rPr>
                <w:rFonts w:eastAsia="SimSun"/>
                <w:lang w:val="sr-Cyrl-RS" w:eastAsia="zh-CN"/>
              </w:rPr>
            </w:pPr>
            <w:r w:rsidRPr="00844C77">
              <w:rPr>
                <w:rFonts w:eastAsia="SimSun"/>
                <w:lang w:val="sr-Cyrl-RS" w:eastAsia="zh-CN"/>
              </w:rPr>
              <w:t xml:space="preserve">  </w:t>
            </w:r>
          </w:p>
          <w:p w14:paraId="054E4E88"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lang w:val="sr-Cyrl-RS" w:eastAsia="zh-CN"/>
              </w:rPr>
            </w:pPr>
            <w:r w:rsidRPr="00844C77">
              <w:rPr>
                <w:rFonts w:eastAsia="SimSun"/>
                <w:lang w:val="sr-Cyrl-RS" w:eastAsia="zh-CN"/>
              </w:rPr>
              <w:t>Ако је одговор да, наведите која врста робе је у питању и јесте ли успоставили поступке за управљање тим дозволама</w:t>
            </w:r>
          </w:p>
          <w:p w14:paraId="28276989"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tc>
      </w:tr>
      <w:tr w:rsidR="001F08DB" w:rsidRPr="00844C77" w14:paraId="2CDBBE5D" w14:textId="77777777" w:rsidTr="00B238D3">
        <w:tc>
          <w:tcPr>
            <w:tcW w:w="936" w:type="dxa"/>
            <w:vMerge/>
            <w:shd w:val="clear" w:color="auto" w:fill="auto"/>
          </w:tcPr>
          <w:p w14:paraId="5E5AE049"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5F5B3E5D"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 xml:space="preserve">а) Послујете ли с робом двоструке намене </w:t>
            </w:r>
          </w:p>
          <w:p w14:paraId="4A745A90"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p w14:paraId="6CC32BEA" w14:textId="6B7857C1" w:rsidR="001F08DB" w:rsidRPr="00844C77" w:rsidRDefault="001F08DB" w:rsidP="00F41F98">
            <w:pPr>
              <w:widowControl w:val="0"/>
              <w:shd w:val="clear" w:color="auto" w:fill="FFFFFF"/>
              <w:autoSpaceDE w:val="0"/>
              <w:autoSpaceDN w:val="0"/>
              <w:adjustRightInd w:val="0"/>
              <w:rPr>
                <w:rFonts w:eastAsia="SimSun"/>
                <w:noProof/>
                <w:lang w:val="sr-Cyrl-RS" w:eastAsia="zh-CN"/>
              </w:rPr>
            </w:pPr>
            <w:r w:rsidRPr="00844C77">
              <w:rPr>
                <w:rFonts w:eastAsia="SimSun"/>
                <w:noProof/>
                <w:lang w:val="sr-Cyrl-RS" w:eastAsia="zh-CN"/>
              </w:rPr>
              <w:t>Ако је одговор да, јесте ли спроверили програм унутрашње усклађености(ICP)? Да/</w:t>
            </w:r>
            <w:r w:rsidR="0022786A">
              <w:rPr>
                <w:rFonts w:eastAsia="SimSun"/>
                <w:noProof/>
                <w:lang w:val="sr-Cyrl-RS" w:eastAsia="zh-CN"/>
              </w:rPr>
              <w:t>Н</w:t>
            </w:r>
            <w:r w:rsidRPr="00844C77">
              <w:rPr>
                <w:rFonts w:eastAsia="SimSun"/>
                <w:noProof/>
                <w:lang w:val="sr-Cyrl-RS" w:eastAsia="zh-CN"/>
              </w:rPr>
              <w:t xml:space="preserve">е </w:t>
            </w:r>
          </w:p>
          <w:p w14:paraId="1678958A" w14:textId="77777777" w:rsidR="001F08DB" w:rsidRPr="00844C77" w:rsidRDefault="001F08DB" w:rsidP="00F41F98">
            <w:pPr>
              <w:widowControl w:val="0"/>
              <w:shd w:val="clear" w:color="auto" w:fill="FFFFFF"/>
              <w:autoSpaceDE w:val="0"/>
              <w:autoSpaceDN w:val="0"/>
              <w:adjustRightInd w:val="0"/>
              <w:rPr>
                <w:rFonts w:eastAsia="SimSun"/>
                <w:noProof/>
                <w:lang w:val="sr-Cyrl-RS" w:eastAsia="zh-CN"/>
              </w:rPr>
            </w:pPr>
          </w:p>
          <w:p w14:paraId="2B0D8768"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sr-Cyrl-RS" w:eastAsia="zh-CN"/>
              </w:rPr>
              <w:t>Ако да украткпо их опишите и наведите како се ажурирају</w:t>
            </w:r>
          </w:p>
          <w:p w14:paraId="41106411" w14:textId="77777777" w:rsidR="001F08DB" w:rsidRPr="00844C77" w:rsidRDefault="001F08DB" w:rsidP="00F41F98">
            <w:pPr>
              <w:widowControl w:val="0"/>
              <w:autoSpaceDE w:val="0"/>
              <w:autoSpaceDN w:val="0"/>
              <w:adjustRightInd w:val="0"/>
              <w:rPr>
                <w:rFonts w:eastAsia="SimSun"/>
                <w:lang w:val="sr-Cyrl-RS" w:eastAsia="zh-CN"/>
              </w:rPr>
            </w:pPr>
          </w:p>
        </w:tc>
      </w:tr>
      <w:tr w:rsidR="001F08DB" w:rsidRPr="00844C77" w14:paraId="20612971" w14:textId="77777777" w:rsidTr="00B238D3">
        <w:trPr>
          <w:trHeight w:hRule="exact" w:val="340"/>
        </w:trPr>
        <w:tc>
          <w:tcPr>
            <w:tcW w:w="936" w:type="dxa"/>
            <w:shd w:val="clear" w:color="auto" w:fill="B4C6E7"/>
          </w:tcPr>
          <w:p w14:paraId="0522B5A1"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t>7.</w:t>
            </w:r>
          </w:p>
        </w:tc>
        <w:tc>
          <w:tcPr>
            <w:tcW w:w="12247" w:type="dxa"/>
            <w:shd w:val="clear" w:color="auto" w:fill="B4C6E7"/>
          </w:tcPr>
          <w:p w14:paraId="1F9E8BAD"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b/>
                <w:bCs/>
                <w:noProof/>
                <w:lang w:val="sr-Cyrl-RS" w:eastAsia="zh-CN"/>
              </w:rPr>
              <w:t xml:space="preserve">Процедуре за чување (back up), опоравак, спашавање и архивирање података </w:t>
            </w:r>
          </w:p>
        </w:tc>
      </w:tr>
      <w:tr w:rsidR="001F08DB" w:rsidRPr="00844C77" w14:paraId="7DEAD945" w14:textId="77777777" w:rsidTr="00B238D3">
        <w:tc>
          <w:tcPr>
            <w:tcW w:w="936" w:type="dxa"/>
            <w:vMerge w:val="restart"/>
            <w:shd w:val="clear" w:color="auto" w:fill="auto"/>
          </w:tcPr>
          <w:p w14:paraId="4A7F935D"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1B454349"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процедуре за чување, опоравак, спашавање,архивирање и повраћај пословних података</w:t>
            </w:r>
          </w:p>
          <w:p w14:paraId="4B32FB98" w14:textId="77777777" w:rsidR="001F08DB" w:rsidRPr="00844C77" w:rsidRDefault="001F08DB" w:rsidP="00F41F98">
            <w:pPr>
              <w:widowControl w:val="0"/>
              <w:shd w:val="clear" w:color="auto" w:fill="FFFFFF"/>
              <w:autoSpaceDE w:val="0"/>
              <w:autoSpaceDN w:val="0"/>
              <w:adjustRightInd w:val="0"/>
              <w:rPr>
                <w:rFonts w:eastAsia="SimSun"/>
                <w:b/>
                <w:noProof/>
                <w:lang w:val="sr-Cyrl-RS" w:eastAsia="zh-CN"/>
              </w:rPr>
            </w:pPr>
          </w:p>
        </w:tc>
      </w:tr>
      <w:tr w:rsidR="001F08DB" w:rsidRPr="00844C77" w14:paraId="75AC1838" w14:textId="77777777" w:rsidTr="00B238D3">
        <w:tc>
          <w:tcPr>
            <w:tcW w:w="936" w:type="dxa"/>
            <w:vMerge/>
            <w:shd w:val="clear" w:color="auto" w:fill="auto"/>
          </w:tcPr>
          <w:p w14:paraId="359E3137"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10D2DC48"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sr-Cyrl-RS" w:eastAsia="zh-CN"/>
              </w:rPr>
              <w:t>Колико дуго се подаци чувају у систему и на колико дуго се архивирају?</w:t>
            </w:r>
          </w:p>
          <w:p w14:paraId="04596CB5"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70BF4313" w14:textId="77777777" w:rsidTr="00B238D3">
        <w:tc>
          <w:tcPr>
            <w:tcW w:w="936" w:type="dxa"/>
            <w:vMerge/>
            <w:shd w:val="clear" w:color="auto" w:fill="auto"/>
          </w:tcPr>
          <w:p w14:paraId="662A0C96"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7631B439" w14:textId="7E5FE20F"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sr-Cyrl-RS" w:eastAsia="zh-CN"/>
              </w:rPr>
              <w:t xml:space="preserve">Има ли </w:t>
            </w:r>
            <w:r w:rsidRPr="00844C77">
              <w:rPr>
                <w:rFonts w:eastAsia="SimSun"/>
                <w:noProof/>
                <w:spacing w:val="-1"/>
                <w:lang w:val="sr-Cyrl-RS" w:eastAsia="zh-CN"/>
              </w:rPr>
              <w:t xml:space="preserve">предузеће </w:t>
            </w:r>
            <w:r w:rsidRPr="00844C77">
              <w:rPr>
                <w:rFonts w:eastAsia="SimSun"/>
                <w:noProof/>
                <w:lang w:val="sr-Cyrl-RS" w:eastAsia="zh-CN"/>
              </w:rPr>
              <w:t>план за непредвиђене ситуације у случају поремећаја у раду система/паду система? Да/</w:t>
            </w:r>
            <w:r w:rsidR="0022786A">
              <w:rPr>
                <w:rFonts w:eastAsia="SimSun"/>
                <w:noProof/>
                <w:lang w:val="sr-Cyrl-RS" w:eastAsia="zh-CN"/>
              </w:rPr>
              <w:t>Н</w:t>
            </w:r>
            <w:r w:rsidRPr="00844C77">
              <w:rPr>
                <w:rFonts w:eastAsia="SimSun"/>
                <w:noProof/>
                <w:lang w:val="sr-Cyrl-RS" w:eastAsia="zh-CN"/>
              </w:rPr>
              <w:t>е</w:t>
            </w:r>
          </w:p>
          <w:p w14:paraId="6BDBF7D3"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p>
        </w:tc>
      </w:tr>
      <w:tr w:rsidR="001F08DB" w:rsidRPr="00844C77" w14:paraId="5F482112" w14:textId="77777777" w:rsidTr="00B238D3">
        <w:trPr>
          <w:trHeight w:hRule="exact" w:val="340"/>
        </w:trPr>
        <w:tc>
          <w:tcPr>
            <w:tcW w:w="936" w:type="dxa"/>
            <w:shd w:val="clear" w:color="auto" w:fill="B4C6E7"/>
          </w:tcPr>
          <w:p w14:paraId="747D1F9E"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t>8.</w:t>
            </w:r>
          </w:p>
        </w:tc>
        <w:tc>
          <w:tcPr>
            <w:tcW w:w="12247" w:type="dxa"/>
            <w:shd w:val="clear" w:color="auto" w:fill="B4C6E7"/>
          </w:tcPr>
          <w:p w14:paraId="7F32EA01"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b/>
                <w:bCs/>
                <w:noProof/>
                <w:lang w:val="sr-Cyrl-RS" w:eastAsia="zh-CN"/>
              </w:rPr>
              <w:t xml:space="preserve">Безбедност </w:t>
            </w:r>
            <w:r w:rsidRPr="00844C77">
              <w:rPr>
                <w:rFonts w:eastAsia="SimSun"/>
                <w:b/>
                <w:bCs/>
                <w:lang w:val="sr-Cyrl-RS" w:eastAsia="zh-CN"/>
              </w:rPr>
              <w:t>информационог</w:t>
            </w:r>
            <w:r w:rsidRPr="00844C77">
              <w:rPr>
                <w:rFonts w:eastAsia="SimSun"/>
                <w:b/>
                <w:bCs/>
                <w:noProof/>
                <w:lang w:val="sr-Cyrl-RS" w:eastAsia="zh-CN"/>
              </w:rPr>
              <w:t xml:space="preserve"> система </w:t>
            </w:r>
          </w:p>
        </w:tc>
      </w:tr>
      <w:tr w:rsidR="001F08DB" w:rsidRPr="00844C77" w14:paraId="478F3624" w14:textId="77777777" w:rsidTr="00B238D3">
        <w:tc>
          <w:tcPr>
            <w:tcW w:w="936" w:type="dxa"/>
            <w:vMerge w:val="restart"/>
            <w:shd w:val="clear" w:color="auto" w:fill="auto"/>
          </w:tcPr>
          <w:p w14:paraId="6D29A15A"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711FF686"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168"/>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Укратко опишите радње које сте предузели у циљу заштите свог информационог система од неовлашћеног упада (заштитни зид, антивирусни програм, заштита лозинке...)?</w:t>
            </w:r>
          </w:p>
          <w:p w14:paraId="72416431"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168"/>
              <w:rPr>
                <w:rFonts w:eastAsia="SimSun"/>
                <w:noProof/>
                <w:spacing w:val="-1"/>
                <w:lang w:val="sr-Cyrl-RS" w:eastAsia="zh-CN"/>
              </w:rPr>
            </w:pPr>
          </w:p>
          <w:p w14:paraId="51ADB332"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168"/>
              <w:rPr>
                <w:rFonts w:eastAsia="SimSun"/>
                <w:noProof/>
                <w:spacing w:val="-1"/>
                <w:lang w:val="sr-Cyrl-RS" w:eastAsia="zh-CN"/>
              </w:rPr>
            </w:pPr>
            <w:r w:rsidRPr="00844C77">
              <w:rPr>
                <w:rFonts w:eastAsia="SimSun"/>
                <w:noProof/>
                <w:spacing w:val="-1"/>
                <w:lang w:val="sr-Cyrl-RS" w:eastAsia="zh-CN"/>
              </w:rPr>
              <w:t>б)</w:t>
            </w:r>
            <w:r w:rsidRPr="00844C77">
              <w:rPr>
                <w:rFonts w:eastAsia="SimSun"/>
                <w:noProof/>
                <w:spacing w:val="-1"/>
                <w:lang w:val="sr-Cyrl-RS" w:eastAsia="zh-CN"/>
              </w:rPr>
              <w:tab/>
              <w:t>Да ли је извршено тестирање против неовлашћеног упада у систем, какви су били резултати и јесу ли предузете било какве корективне мере?</w:t>
            </w:r>
          </w:p>
          <w:p w14:paraId="0FC067B3"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168"/>
              <w:rPr>
                <w:rFonts w:eastAsia="SimSun"/>
                <w:noProof/>
                <w:spacing w:val="-1"/>
                <w:lang w:val="sr-Cyrl-RS" w:eastAsia="zh-CN"/>
              </w:rPr>
            </w:pPr>
          </w:p>
          <w:p w14:paraId="6356EC08"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168"/>
              <w:rPr>
                <w:rFonts w:eastAsia="SimSun"/>
                <w:noProof/>
                <w:spacing w:val="-1"/>
                <w:lang w:val="sr-Cyrl-RS" w:eastAsia="zh-CN"/>
              </w:rPr>
            </w:pPr>
            <w:r w:rsidRPr="00844C77">
              <w:rPr>
                <w:rFonts w:eastAsia="SimSun"/>
                <w:noProof/>
                <w:spacing w:val="-1"/>
                <w:lang w:val="sr-Cyrl-RS" w:eastAsia="zh-CN"/>
              </w:rPr>
              <w:t>Јесте ли имали неки сигурносни инцидент у погледу информационог система протекле године?</w:t>
            </w:r>
          </w:p>
          <w:p w14:paraId="18A9DCFB"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b/>
                <w:noProof/>
                <w:lang w:val="sr-Cyrl-RS" w:eastAsia="zh-CN"/>
              </w:rPr>
            </w:pPr>
          </w:p>
        </w:tc>
      </w:tr>
      <w:tr w:rsidR="001F08DB" w:rsidRPr="00844C77" w14:paraId="2DDC579F" w14:textId="77777777" w:rsidTr="00B238D3">
        <w:tc>
          <w:tcPr>
            <w:tcW w:w="936" w:type="dxa"/>
            <w:vMerge/>
            <w:shd w:val="clear" w:color="auto" w:fill="auto"/>
          </w:tcPr>
          <w:p w14:paraId="5C1CDC51"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5A3CF614"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r w:rsidRPr="00844C77">
              <w:rPr>
                <w:rFonts w:eastAsia="SimSun"/>
                <w:noProof/>
                <w:lang w:val="sr-Cyrl-RS" w:eastAsia="zh-CN"/>
              </w:rPr>
              <w:t>а)</w:t>
            </w:r>
            <w:r w:rsidRPr="00844C77">
              <w:rPr>
                <w:rFonts w:eastAsia="SimSun"/>
                <w:noProof/>
                <w:lang w:val="sr-Cyrl-RS" w:eastAsia="zh-CN"/>
              </w:rPr>
              <w:tab/>
              <w:t>Укратко опишите начин давања права приступа информационим системима?</w:t>
            </w:r>
          </w:p>
          <w:p w14:paraId="6FB93142"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p>
          <w:p w14:paraId="2EA3A292"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r w:rsidRPr="00844C77">
              <w:rPr>
                <w:rFonts w:eastAsia="SimSun"/>
                <w:noProof/>
                <w:lang w:val="sr-Cyrl-RS" w:eastAsia="zh-CN"/>
              </w:rPr>
              <w:lastRenderedPageBreak/>
              <w:t>б)</w:t>
            </w:r>
            <w:r w:rsidRPr="00844C77">
              <w:rPr>
                <w:rFonts w:eastAsia="SimSun"/>
                <w:noProof/>
                <w:lang w:val="sr-Cyrl-RS" w:eastAsia="zh-CN"/>
              </w:rPr>
              <w:tab/>
              <w:t>Ко је одговоран за функционисање и заштиту информационог система?</w:t>
            </w:r>
          </w:p>
          <w:p w14:paraId="56A07C9A"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p>
          <w:p w14:paraId="65D8F74F"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r w:rsidRPr="00844C77">
              <w:rPr>
                <w:rFonts w:eastAsia="SimSun"/>
                <w:noProof/>
                <w:lang w:val="sr-Cyrl-RS" w:eastAsia="zh-CN"/>
              </w:rPr>
              <w:t>ц) Постоје ли процедуре или интерна упутства у погледу сигурности информационог система за ваше особље?</w:t>
            </w:r>
          </w:p>
          <w:p w14:paraId="4F9489F5"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p>
          <w:p w14:paraId="107D6A4D"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r w:rsidRPr="00844C77">
              <w:rPr>
                <w:rFonts w:eastAsia="SimSun"/>
                <w:noProof/>
                <w:lang w:val="sr-Cyrl-RS" w:eastAsia="zh-CN"/>
              </w:rPr>
              <w:t>д) На који начин пратите придржавање сигурносних мера у погледу информационог система у вашем друштву?</w:t>
            </w:r>
          </w:p>
          <w:p w14:paraId="3663CDD6"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168"/>
              <w:rPr>
                <w:rFonts w:eastAsia="SimSun"/>
                <w:noProof/>
                <w:spacing w:val="-1"/>
                <w:lang w:val="sr-Cyrl-RS" w:eastAsia="zh-CN"/>
              </w:rPr>
            </w:pPr>
          </w:p>
        </w:tc>
      </w:tr>
      <w:tr w:rsidR="001F08DB" w:rsidRPr="00844C77" w14:paraId="76BB79F7" w14:textId="77777777" w:rsidTr="00B238D3">
        <w:tc>
          <w:tcPr>
            <w:tcW w:w="936" w:type="dxa"/>
            <w:vMerge/>
            <w:shd w:val="clear" w:color="auto" w:fill="auto"/>
          </w:tcPr>
          <w:p w14:paraId="791A302C"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7CB6F7C6"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r w:rsidRPr="00844C77">
              <w:rPr>
                <w:rFonts w:eastAsia="SimSun"/>
                <w:noProof/>
                <w:lang w:val="sr-Cyrl-RS" w:eastAsia="zh-CN"/>
              </w:rPr>
              <w:t>а)</w:t>
            </w:r>
            <w:r w:rsidRPr="00844C77">
              <w:rPr>
                <w:rFonts w:eastAsia="SimSun"/>
                <w:noProof/>
                <w:lang w:val="sr-Cyrl-RS" w:eastAsia="zh-CN"/>
              </w:rPr>
              <w:tab/>
              <w:t>Где се налази ваш главни сервер?</w:t>
            </w:r>
          </w:p>
          <w:p w14:paraId="124C676F"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p>
          <w:p w14:paraId="1828D495"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Наведите детаље везане за заштиту главног сервера.</w:t>
            </w:r>
          </w:p>
          <w:p w14:paraId="71702800"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p>
        </w:tc>
      </w:tr>
      <w:tr w:rsidR="001F08DB" w:rsidRPr="00844C77" w14:paraId="58C147DA" w14:textId="77777777" w:rsidTr="00B238D3">
        <w:trPr>
          <w:trHeight w:hRule="exact" w:val="340"/>
        </w:trPr>
        <w:tc>
          <w:tcPr>
            <w:tcW w:w="936" w:type="dxa"/>
            <w:shd w:val="clear" w:color="auto" w:fill="B4C6E7"/>
          </w:tcPr>
          <w:p w14:paraId="1142DD36"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t>9.</w:t>
            </w:r>
          </w:p>
        </w:tc>
        <w:tc>
          <w:tcPr>
            <w:tcW w:w="12247" w:type="dxa"/>
            <w:shd w:val="clear" w:color="auto" w:fill="B4C6E7"/>
          </w:tcPr>
          <w:p w14:paraId="4D2D2A6C"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noProof/>
                <w:lang w:val="sr-Cyrl-RS" w:eastAsia="zh-CN"/>
              </w:rPr>
              <w:t>Безбедност документације</w:t>
            </w:r>
          </w:p>
        </w:tc>
      </w:tr>
      <w:tr w:rsidR="001F08DB" w:rsidRPr="00844C77" w14:paraId="72331157" w14:textId="77777777" w:rsidTr="00B238D3">
        <w:tc>
          <w:tcPr>
            <w:tcW w:w="936" w:type="dxa"/>
            <w:vMerge w:val="restart"/>
            <w:shd w:val="clear" w:color="auto" w:fill="auto"/>
          </w:tcPr>
          <w:p w14:paraId="09EE4F24"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165EBC7F"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радње које сте предузели у циљу заштите (нпр. ограничена права приступа, израда електронске сигурносне копије) података/документације од неовлашћеног упада, злоупотребе, намерног уништења и губитка?</w:t>
            </w:r>
          </w:p>
          <w:p w14:paraId="4B721240" w14:textId="77777777" w:rsidR="001F08DB" w:rsidRPr="00844C77" w:rsidRDefault="001F08DB" w:rsidP="00F41F98">
            <w:pPr>
              <w:widowControl w:val="0"/>
              <w:shd w:val="clear" w:color="auto" w:fill="FFFFFF"/>
              <w:tabs>
                <w:tab w:val="left" w:pos="274"/>
              </w:tabs>
              <w:autoSpaceDE w:val="0"/>
              <w:autoSpaceDN w:val="0"/>
              <w:adjustRightInd w:val="0"/>
              <w:rPr>
                <w:rFonts w:eastAsia="SimSun"/>
                <w:b/>
                <w:noProof/>
                <w:lang w:val="sr-Cyrl-RS" w:eastAsia="zh-CN"/>
              </w:rPr>
            </w:pPr>
          </w:p>
        </w:tc>
      </w:tr>
      <w:tr w:rsidR="001F08DB" w:rsidRPr="00844C77" w14:paraId="09853CB8" w14:textId="77777777" w:rsidTr="00B238D3">
        <w:tc>
          <w:tcPr>
            <w:tcW w:w="936" w:type="dxa"/>
            <w:vMerge/>
            <w:shd w:val="clear" w:color="auto" w:fill="auto"/>
          </w:tcPr>
          <w:p w14:paraId="2C2D2C9E"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5C158688" w14:textId="77777777" w:rsidR="001F08DB"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Да ли је током прошле године било случајева неовлашћеног приступа документацији, и, ако је тако, које су мере предузете како би се спречио поновни неовлашћени приступ?</w:t>
            </w:r>
          </w:p>
          <w:p w14:paraId="40D70724"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p w14:paraId="1439D3F6"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6869C40B" w14:textId="77777777" w:rsidTr="00B238D3">
        <w:tc>
          <w:tcPr>
            <w:tcW w:w="936" w:type="dxa"/>
            <w:vMerge/>
            <w:shd w:val="clear" w:color="auto" w:fill="auto"/>
          </w:tcPr>
          <w:p w14:paraId="577702BC"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0BB0C05D"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Молимо вас укратко одговорите на следећа питања:</w:t>
            </w:r>
          </w:p>
          <w:p w14:paraId="16D07000"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Pr>
                <w:rFonts w:eastAsia="SimSun"/>
                <w:noProof/>
                <w:lang w:val="sr-Cyrl-RS" w:eastAsia="zh-CN"/>
              </w:rPr>
              <w:t xml:space="preserve"> </w:t>
            </w:r>
            <w:r w:rsidRPr="00844C77">
              <w:rPr>
                <w:rFonts w:eastAsia="SimSun"/>
                <w:noProof/>
                <w:lang w:val="sr-Cyrl-RS" w:eastAsia="zh-CN"/>
              </w:rPr>
              <w:t>Које категорије запослених имају приступ подацима о кретању материјала и робе?</w:t>
            </w:r>
          </w:p>
          <w:p w14:paraId="55657D06"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p w14:paraId="317A44E5"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Које категорије запослених имају овлашћења да мењају ове податке?</w:t>
            </w:r>
          </w:p>
          <w:p w14:paraId="3AB1C661"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p w14:paraId="51145220"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sr-Cyrl-RS" w:eastAsia="zh-CN"/>
              </w:rPr>
              <w:t>Да ли су те промене документоване?</w:t>
            </w:r>
          </w:p>
          <w:p w14:paraId="139F7C21"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6335B55C" w14:textId="77777777" w:rsidTr="00B238D3">
        <w:tc>
          <w:tcPr>
            <w:tcW w:w="936" w:type="dxa"/>
            <w:vMerge/>
            <w:shd w:val="clear" w:color="auto" w:fill="auto"/>
          </w:tcPr>
          <w:p w14:paraId="3C92D3D4"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67D55331"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захтеве везане за  сигурност и безбедност које постављате својим пословним партнерима и осталим лицима за контакт како би се избегла злоупотреба података (нпр. угрожавање ланца набавке неовлашћеним преношењем детаља о отпреми)?</w:t>
            </w:r>
          </w:p>
          <w:p w14:paraId="7DE55D35"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tc>
      </w:tr>
      <w:tr w:rsidR="001F08DB" w:rsidRPr="00844C77" w14:paraId="7EE9B653" w14:textId="77777777" w:rsidTr="00B238D3">
        <w:tc>
          <w:tcPr>
            <w:tcW w:w="936" w:type="dxa"/>
            <w:shd w:val="clear" w:color="auto" w:fill="B4C6E7"/>
          </w:tcPr>
          <w:p w14:paraId="1E7B750C" w14:textId="77777777" w:rsidR="001F08DB" w:rsidRPr="00F35594" w:rsidRDefault="001F08DB" w:rsidP="00F41F98">
            <w:pPr>
              <w:widowControl w:val="0"/>
              <w:autoSpaceDE w:val="0"/>
              <w:autoSpaceDN w:val="0"/>
              <w:adjustRightInd w:val="0"/>
              <w:rPr>
                <w:rFonts w:eastAsia="SimSun"/>
                <w:b/>
                <w:bCs/>
                <w:lang w:val="sr-Cyrl-RS" w:eastAsia="zh-CN"/>
              </w:rPr>
            </w:pPr>
            <w:r w:rsidRPr="00F35594">
              <w:rPr>
                <w:rFonts w:eastAsia="SimSun"/>
                <w:b/>
                <w:bCs/>
                <w:lang w:val="sr-Cyrl-RS" w:eastAsia="zh-CN"/>
              </w:rPr>
              <w:t>10.</w:t>
            </w:r>
          </w:p>
        </w:tc>
        <w:tc>
          <w:tcPr>
            <w:tcW w:w="12247" w:type="dxa"/>
            <w:shd w:val="clear" w:color="auto" w:fill="B4C6E7"/>
          </w:tcPr>
          <w:p w14:paraId="0146130C" w14:textId="77777777" w:rsidR="001F08DB" w:rsidRPr="00844C77" w:rsidRDefault="001F08DB" w:rsidP="00F41F98">
            <w:pPr>
              <w:widowControl w:val="0"/>
              <w:autoSpaceDE w:val="0"/>
              <w:autoSpaceDN w:val="0"/>
              <w:adjustRightInd w:val="0"/>
              <w:rPr>
                <w:rFonts w:eastAsia="SimSun"/>
                <w:b/>
                <w:bCs/>
                <w:lang w:val="sr-Cyrl-RS" w:eastAsia="zh-CN"/>
              </w:rPr>
            </w:pPr>
            <w:r w:rsidRPr="00844C77">
              <w:rPr>
                <w:rFonts w:eastAsia="SimSun"/>
                <w:b/>
                <w:bCs/>
                <w:lang w:val="sr-Cyrl-RS" w:eastAsia="zh-CN"/>
              </w:rPr>
              <w:t>Захтеви везани за сигурност и безбедост</w:t>
            </w:r>
          </w:p>
          <w:p w14:paraId="785563FC" w14:textId="698718B0" w:rsidR="001F08DB" w:rsidRPr="00844C77" w:rsidRDefault="001F08DB" w:rsidP="00A7316C">
            <w:pPr>
              <w:widowControl w:val="0"/>
              <w:autoSpaceDE w:val="0"/>
              <w:autoSpaceDN w:val="0"/>
              <w:adjustRightInd w:val="0"/>
              <w:rPr>
                <w:rFonts w:eastAsia="SimSun"/>
                <w:b/>
                <w:bCs/>
                <w:i/>
                <w:iCs/>
                <w:lang w:val="sr-Cyrl-RS" w:eastAsia="zh-CN"/>
              </w:rPr>
            </w:pPr>
            <w:r w:rsidRPr="00844C77">
              <w:rPr>
                <w:rFonts w:eastAsia="SimSun"/>
                <w:b/>
                <w:bCs/>
                <w:i/>
                <w:iCs/>
                <w:lang w:val="sr-Cyrl-RS" w:eastAsia="zh-CN"/>
              </w:rPr>
              <w:t>(члан 28. Царинског закона, члан 32. Уредбе о царинским поступцима и царинским формалностима)</w:t>
            </w:r>
          </w:p>
        </w:tc>
      </w:tr>
      <w:tr w:rsidR="001F08DB" w:rsidRPr="00844C77" w14:paraId="6AABF86B" w14:textId="77777777" w:rsidTr="00B238D3">
        <w:trPr>
          <w:trHeight w:val="405"/>
        </w:trPr>
        <w:tc>
          <w:tcPr>
            <w:tcW w:w="936" w:type="dxa"/>
            <w:shd w:val="clear" w:color="auto" w:fill="B4C6E7"/>
          </w:tcPr>
          <w:p w14:paraId="67049C97" w14:textId="77777777" w:rsidR="001F08DB" w:rsidRPr="00F35594" w:rsidRDefault="001F08DB" w:rsidP="00F41F98">
            <w:pPr>
              <w:widowControl w:val="0"/>
              <w:autoSpaceDE w:val="0"/>
              <w:autoSpaceDN w:val="0"/>
              <w:adjustRightInd w:val="0"/>
              <w:rPr>
                <w:rFonts w:eastAsia="SimSun"/>
                <w:b/>
                <w:bCs/>
                <w:noProof/>
                <w:lang w:val="sr-Cyrl-RS" w:eastAsia="zh-CN"/>
              </w:rPr>
            </w:pPr>
            <w:r w:rsidRPr="00F35594">
              <w:rPr>
                <w:rFonts w:eastAsia="SimSun"/>
                <w:b/>
                <w:bCs/>
                <w:noProof/>
                <w:lang w:val="sr-Cyrl-RS" w:eastAsia="zh-CN"/>
              </w:rPr>
              <w:t>10.1.</w:t>
            </w:r>
          </w:p>
        </w:tc>
        <w:tc>
          <w:tcPr>
            <w:tcW w:w="12247" w:type="dxa"/>
            <w:shd w:val="clear" w:color="auto" w:fill="B4C6E7"/>
          </w:tcPr>
          <w:p w14:paraId="36F8323C" w14:textId="77777777" w:rsidR="001F08DB" w:rsidRPr="00844C77" w:rsidRDefault="001F08DB" w:rsidP="00F41F98">
            <w:pPr>
              <w:widowControl w:val="0"/>
              <w:autoSpaceDE w:val="0"/>
              <w:autoSpaceDN w:val="0"/>
              <w:adjustRightInd w:val="0"/>
              <w:rPr>
                <w:rFonts w:eastAsia="SimSun"/>
                <w:b/>
                <w:bCs/>
                <w:noProof/>
                <w:lang w:val="sr-Cyrl-RS" w:eastAsia="zh-CN"/>
              </w:rPr>
            </w:pPr>
            <w:r w:rsidRPr="00844C77">
              <w:rPr>
                <w:rFonts w:eastAsia="SimSun"/>
                <w:b/>
                <w:bCs/>
                <w:noProof/>
                <w:lang w:val="sr-Cyrl-RS" w:eastAsia="zh-CN"/>
              </w:rPr>
              <w:t>Опште информације о сигурности и безбедности</w:t>
            </w:r>
          </w:p>
        </w:tc>
      </w:tr>
      <w:tr w:rsidR="001F08DB" w:rsidRPr="00844C77" w14:paraId="347F12D8" w14:textId="77777777" w:rsidTr="00B238D3">
        <w:trPr>
          <w:trHeight w:val="410"/>
        </w:trPr>
        <w:tc>
          <w:tcPr>
            <w:tcW w:w="936" w:type="dxa"/>
            <w:shd w:val="clear" w:color="auto" w:fill="B4C6E7"/>
          </w:tcPr>
          <w:p w14:paraId="62660BCB"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t>10.1.1.</w:t>
            </w:r>
          </w:p>
        </w:tc>
        <w:tc>
          <w:tcPr>
            <w:tcW w:w="12247" w:type="dxa"/>
            <w:shd w:val="clear" w:color="auto" w:fill="B4C6E7"/>
          </w:tcPr>
          <w:p w14:paraId="7FDF4C4D" w14:textId="77777777" w:rsidR="001F08DB" w:rsidRPr="00844C77" w:rsidRDefault="001F08DB" w:rsidP="00F41F98">
            <w:pPr>
              <w:widowControl w:val="0"/>
              <w:autoSpaceDE w:val="0"/>
              <w:autoSpaceDN w:val="0"/>
              <w:adjustRightInd w:val="0"/>
              <w:ind w:right="-12915"/>
              <w:rPr>
                <w:rFonts w:eastAsia="SimSun"/>
                <w:b/>
                <w:noProof/>
                <w:lang w:val="hr-HR" w:eastAsia="zh-CN"/>
              </w:rPr>
            </w:pPr>
            <w:r w:rsidRPr="00844C77">
              <w:rPr>
                <w:rFonts w:eastAsia="SimSun"/>
                <w:b/>
                <w:noProof/>
                <w:lang w:val="hr-HR" w:eastAsia="zh-CN"/>
              </w:rPr>
              <w:t>Приступ пословним простори</w:t>
            </w:r>
            <w:r w:rsidRPr="00844C77">
              <w:rPr>
                <w:rFonts w:eastAsia="SimSun"/>
                <w:b/>
                <w:noProof/>
                <w:lang w:val="sr-Cyrl-CS" w:eastAsia="zh-CN"/>
              </w:rPr>
              <w:t>ја</w:t>
            </w:r>
            <w:r w:rsidRPr="00844C77">
              <w:rPr>
                <w:rFonts w:eastAsia="SimSun"/>
                <w:b/>
                <w:noProof/>
                <w:lang w:val="hr-HR" w:eastAsia="zh-CN"/>
              </w:rPr>
              <w:t>ма</w:t>
            </w:r>
          </w:p>
        </w:tc>
      </w:tr>
      <w:tr w:rsidR="001F08DB" w:rsidRPr="00844C77" w14:paraId="0A1FEDB3" w14:textId="77777777" w:rsidTr="00B238D3">
        <w:tc>
          <w:tcPr>
            <w:tcW w:w="936" w:type="dxa"/>
            <w:shd w:val="clear" w:color="auto" w:fill="auto"/>
          </w:tcPr>
          <w:p w14:paraId="0A02BF77"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2677E74A" w14:textId="77777777" w:rsidR="001F08DB" w:rsidRPr="00844C77" w:rsidRDefault="001F08DB" w:rsidP="00F41F98">
            <w:pPr>
              <w:widowControl w:val="0"/>
              <w:shd w:val="clear" w:color="auto" w:fill="FFFFFF"/>
              <w:tabs>
                <w:tab w:val="left" w:pos="946"/>
              </w:tabs>
              <w:autoSpaceDE w:val="0"/>
              <w:autoSpaceDN w:val="0"/>
              <w:adjustRightInd w:val="0"/>
              <w:spacing w:line="245" w:lineRule="exact"/>
              <w:ind w:right="-12915"/>
              <w:rPr>
                <w:rFonts w:eastAsia="SimSun"/>
                <w:noProof/>
                <w:spacing w:val="-1"/>
                <w:lang w:val="hr-HR" w:eastAsia="zh-CN"/>
              </w:rPr>
            </w:pPr>
            <w:r w:rsidRPr="00844C77">
              <w:rPr>
                <w:rFonts w:eastAsia="SimSun"/>
                <w:noProof/>
                <w:spacing w:val="-1"/>
                <w:lang w:val="hr-HR" w:eastAsia="zh-CN"/>
              </w:rPr>
              <w:t>а)</w:t>
            </w:r>
            <w:r w:rsidRPr="00844C77">
              <w:rPr>
                <w:rFonts w:eastAsia="SimSun"/>
                <w:noProof/>
                <w:spacing w:val="-1"/>
                <w:lang w:val="sr-Cyrl-RS" w:eastAsia="zh-CN"/>
              </w:rPr>
              <w:t xml:space="preserve"> </w:t>
            </w:r>
            <w:r w:rsidRPr="00844C77">
              <w:rPr>
                <w:rFonts w:eastAsia="SimSun"/>
                <w:noProof/>
                <w:spacing w:val="-1"/>
                <w:lang w:val="hr-HR" w:eastAsia="zh-CN"/>
              </w:rPr>
              <w:t>Укратко опишите како је уређен поступак приступа вашим пословним простори</w:t>
            </w:r>
            <w:r w:rsidRPr="00844C77">
              <w:rPr>
                <w:rFonts w:eastAsia="SimSun"/>
                <w:noProof/>
                <w:spacing w:val="-1"/>
                <w:lang w:val="sr-Cyrl-CS" w:eastAsia="zh-CN"/>
              </w:rPr>
              <w:t>ја</w:t>
            </w:r>
            <w:r w:rsidRPr="00844C77">
              <w:rPr>
                <w:rFonts w:eastAsia="SimSun"/>
                <w:noProof/>
                <w:spacing w:val="-1"/>
                <w:lang w:val="hr-HR" w:eastAsia="zh-CN"/>
              </w:rPr>
              <w:t>ма (зградама, производним по</w:t>
            </w:r>
            <w:r w:rsidRPr="00844C77">
              <w:rPr>
                <w:rFonts w:eastAsia="SimSun"/>
                <w:noProof/>
                <w:spacing w:val="-1"/>
                <w:lang w:val="sr-Cyrl-CS" w:eastAsia="zh-CN"/>
              </w:rPr>
              <w:t>гонима</w:t>
            </w:r>
            <w:r w:rsidRPr="00844C77">
              <w:rPr>
                <w:rFonts w:eastAsia="SimSun"/>
                <w:noProof/>
                <w:spacing w:val="-1"/>
                <w:lang w:val="hr-HR" w:eastAsia="zh-CN"/>
              </w:rPr>
              <w:t xml:space="preserve">, </w:t>
            </w:r>
          </w:p>
          <w:p w14:paraId="60F0B80E" w14:textId="77777777" w:rsidR="001F08DB" w:rsidRPr="00844C77" w:rsidRDefault="001F08DB" w:rsidP="00F41F98">
            <w:pPr>
              <w:widowControl w:val="0"/>
              <w:shd w:val="clear" w:color="auto" w:fill="FFFFFF"/>
              <w:tabs>
                <w:tab w:val="left" w:pos="946"/>
              </w:tabs>
              <w:autoSpaceDE w:val="0"/>
              <w:autoSpaceDN w:val="0"/>
              <w:adjustRightInd w:val="0"/>
              <w:spacing w:line="245" w:lineRule="exact"/>
              <w:ind w:right="-12915"/>
              <w:rPr>
                <w:rFonts w:eastAsia="SimSun"/>
                <w:noProof/>
                <w:spacing w:val="-1"/>
                <w:lang w:val="hr-HR" w:eastAsia="zh-CN"/>
              </w:rPr>
            </w:pPr>
            <w:r w:rsidRPr="00844C77">
              <w:rPr>
                <w:rFonts w:eastAsia="SimSun"/>
                <w:noProof/>
                <w:spacing w:val="-1"/>
                <w:lang w:val="hr-HR" w:eastAsia="zh-CN"/>
              </w:rPr>
              <w:t xml:space="preserve">складиштима итд.) за </w:t>
            </w:r>
            <w:r w:rsidRPr="00844C77">
              <w:rPr>
                <w:rFonts w:eastAsia="SimSun"/>
                <w:noProof/>
                <w:spacing w:val="-1"/>
                <w:lang w:val="sr-Cyrl-CS" w:eastAsia="zh-CN"/>
              </w:rPr>
              <w:t>запослене</w:t>
            </w:r>
            <w:r w:rsidRPr="00844C77">
              <w:rPr>
                <w:rFonts w:eastAsia="SimSun"/>
                <w:noProof/>
                <w:spacing w:val="-1"/>
                <w:lang w:val="hr-HR" w:eastAsia="zh-CN"/>
              </w:rPr>
              <w:t>, посети</w:t>
            </w:r>
            <w:r w:rsidRPr="00844C77">
              <w:rPr>
                <w:rFonts w:eastAsia="SimSun"/>
                <w:noProof/>
                <w:spacing w:val="-1"/>
                <w:lang w:val="sr-Cyrl-CS" w:eastAsia="zh-CN"/>
              </w:rPr>
              <w:t>оце</w:t>
            </w:r>
            <w:r w:rsidRPr="00844C77">
              <w:rPr>
                <w:rFonts w:eastAsia="SimSun"/>
                <w:noProof/>
                <w:spacing w:val="-1"/>
                <w:lang w:val="hr-HR" w:eastAsia="zh-CN"/>
              </w:rPr>
              <w:t>, друг</w:t>
            </w:r>
            <w:r w:rsidRPr="00844C77">
              <w:rPr>
                <w:rFonts w:eastAsia="SimSun"/>
                <w:noProof/>
                <w:spacing w:val="-1"/>
                <w:lang w:val="sr-Cyrl-CS" w:eastAsia="zh-CN"/>
              </w:rPr>
              <w:t>а лица</w:t>
            </w:r>
            <w:r w:rsidRPr="00844C77">
              <w:rPr>
                <w:rFonts w:eastAsia="SimSun"/>
                <w:noProof/>
                <w:spacing w:val="-1"/>
                <w:lang w:val="hr-HR" w:eastAsia="zh-CN"/>
              </w:rPr>
              <w:t>, возила и робу?</w:t>
            </w:r>
          </w:p>
          <w:p w14:paraId="0DD1D771" w14:textId="77777777" w:rsidR="001F08DB" w:rsidRPr="00844C77" w:rsidRDefault="001F08DB" w:rsidP="00F41F98">
            <w:pPr>
              <w:widowControl w:val="0"/>
              <w:shd w:val="clear" w:color="auto" w:fill="FFFFFF"/>
              <w:tabs>
                <w:tab w:val="left" w:pos="946"/>
              </w:tabs>
              <w:autoSpaceDE w:val="0"/>
              <w:autoSpaceDN w:val="0"/>
              <w:adjustRightInd w:val="0"/>
              <w:spacing w:line="245" w:lineRule="exact"/>
              <w:ind w:right="-12915"/>
              <w:rPr>
                <w:rFonts w:eastAsia="SimSun"/>
                <w:noProof/>
                <w:spacing w:val="-1"/>
                <w:lang w:val="hr-HR" w:eastAsia="zh-CN"/>
              </w:rPr>
            </w:pPr>
          </w:p>
          <w:p w14:paraId="4642C22C"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spacing w:val="-1"/>
                <w:lang w:val="hr-HR" w:eastAsia="zh-CN"/>
              </w:rPr>
              <w:t xml:space="preserve">б) </w:t>
            </w:r>
            <w:r w:rsidRPr="00844C77">
              <w:rPr>
                <w:rFonts w:eastAsia="SimSun"/>
                <w:noProof/>
                <w:spacing w:val="-1"/>
                <w:lang w:val="sr-Cyrl-CS" w:eastAsia="zh-CN"/>
              </w:rPr>
              <w:t>К</w:t>
            </w:r>
            <w:r w:rsidRPr="00844C77">
              <w:rPr>
                <w:rFonts w:eastAsia="SimSun"/>
                <w:noProof/>
                <w:spacing w:val="-1"/>
                <w:lang w:val="hr-HR" w:eastAsia="zh-CN"/>
              </w:rPr>
              <w:t xml:space="preserve">о </w:t>
            </w:r>
            <w:r w:rsidRPr="00844C77">
              <w:rPr>
                <w:rFonts w:eastAsia="SimSun"/>
                <w:noProof/>
                <w:spacing w:val="-1"/>
                <w:lang w:val="sr-Cyrl-CS" w:eastAsia="zh-CN"/>
              </w:rPr>
              <w:t xml:space="preserve">је задужен за </w:t>
            </w:r>
            <w:r w:rsidRPr="00844C77">
              <w:rPr>
                <w:rFonts w:eastAsia="SimSun"/>
                <w:noProof/>
                <w:spacing w:val="-1"/>
                <w:lang w:val="hr-HR" w:eastAsia="zh-CN"/>
              </w:rPr>
              <w:t>провер</w:t>
            </w:r>
            <w:r w:rsidRPr="00844C77">
              <w:rPr>
                <w:rFonts w:eastAsia="SimSun"/>
                <w:noProof/>
                <w:spacing w:val="-1"/>
                <w:lang w:val="sr-Cyrl-CS" w:eastAsia="zh-CN"/>
              </w:rPr>
              <w:t>у</w:t>
            </w:r>
            <w:r w:rsidRPr="00844C77">
              <w:rPr>
                <w:rFonts w:eastAsia="SimSun"/>
                <w:noProof/>
                <w:spacing w:val="-1"/>
                <w:lang w:val="hr-HR" w:eastAsia="zh-CN"/>
              </w:rPr>
              <w:t xml:space="preserve"> п</w:t>
            </w:r>
            <w:r w:rsidRPr="00844C77">
              <w:rPr>
                <w:rFonts w:eastAsia="SimSun"/>
                <w:noProof/>
                <w:spacing w:val="-1"/>
                <w:lang w:val="sr-Cyrl-CS" w:eastAsia="zh-CN"/>
              </w:rPr>
              <w:t>оштовања</w:t>
            </w:r>
            <w:r w:rsidRPr="00844C77">
              <w:rPr>
                <w:rFonts w:eastAsia="SimSun"/>
                <w:noProof/>
                <w:spacing w:val="-1"/>
                <w:lang w:val="hr-HR" w:eastAsia="zh-CN"/>
              </w:rPr>
              <w:t xml:space="preserve"> прописаних поступака?</w:t>
            </w:r>
          </w:p>
        </w:tc>
      </w:tr>
      <w:tr w:rsidR="001F08DB" w:rsidRPr="00844C77" w14:paraId="115C85CC" w14:textId="77777777" w:rsidTr="00B238D3">
        <w:tc>
          <w:tcPr>
            <w:tcW w:w="936" w:type="dxa"/>
            <w:shd w:val="clear" w:color="auto" w:fill="auto"/>
          </w:tcPr>
          <w:p w14:paraId="05EEAC18"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304CD3CF"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12915"/>
              <w:rPr>
                <w:rFonts w:eastAsia="SimSun"/>
                <w:noProof/>
                <w:spacing w:val="-1"/>
                <w:lang w:val="hr-HR" w:eastAsia="zh-CN"/>
              </w:rPr>
            </w:pPr>
            <w:r w:rsidRPr="00844C77">
              <w:rPr>
                <w:rFonts w:eastAsia="SimSun"/>
                <w:noProof/>
                <w:spacing w:val="-1"/>
                <w:lang w:val="hr-HR" w:eastAsia="zh-CN"/>
              </w:rPr>
              <w:t>а)</w:t>
            </w:r>
            <w:r w:rsidRPr="00844C77">
              <w:rPr>
                <w:rFonts w:eastAsia="SimSun"/>
                <w:noProof/>
                <w:spacing w:val="-1"/>
                <w:lang w:val="hr-HR" w:eastAsia="zh-CN"/>
              </w:rPr>
              <w:tab/>
              <w:t>Опишите поступке за случај да се неовлаш</w:t>
            </w:r>
            <w:r w:rsidRPr="00844C77">
              <w:rPr>
                <w:rFonts w:eastAsia="SimSun"/>
                <w:noProof/>
                <w:spacing w:val="-1"/>
                <w:lang w:val="sr-Cyrl-CS" w:eastAsia="zh-CN"/>
              </w:rPr>
              <w:t>ћ</w:t>
            </w:r>
            <w:r w:rsidRPr="00844C77">
              <w:rPr>
                <w:rFonts w:eastAsia="SimSun"/>
                <w:noProof/>
                <w:spacing w:val="-1"/>
                <w:lang w:val="hr-HR" w:eastAsia="zh-CN"/>
              </w:rPr>
              <w:t>ен</w:t>
            </w:r>
            <w:r w:rsidRPr="00844C77">
              <w:rPr>
                <w:rFonts w:eastAsia="SimSun"/>
                <w:noProof/>
                <w:spacing w:val="-1"/>
                <w:lang w:val="sr-Cyrl-CS" w:eastAsia="zh-CN"/>
              </w:rPr>
              <w:t>о лице</w:t>
            </w:r>
            <w:r w:rsidRPr="00844C77">
              <w:rPr>
                <w:rFonts w:eastAsia="SimSun"/>
                <w:noProof/>
                <w:spacing w:val="-1"/>
                <w:lang w:val="hr-HR" w:eastAsia="zh-CN"/>
              </w:rPr>
              <w:t>/возило нађе у пословним простори</w:t>
            </w:r>
            <w:r w:rsidRPr="00844C77">
              <w:rPr>
                <w:rFonts w:eastAsia="SimSun"/>
                <w:noProof/>
                <w:spacing w:val="-1"/>
                <w:lang w:val="sr-Cyrl-CS" w:eastAsia="zh-CN"/>
              </w:rPr>
              <w:t>ја</w:t>
            </w:r>
            <w:r w:rsidRPr="00844C77">
              <w:rPr>
                <w:rFonts w:eastAsia="SimSun"/>
                <w:noProof/>
                <w:spacing w:val="-1"/>
                <w:lang w:val="hr-HR" w:eastAsia="zh-CN"/>
              </w:rPr>
              <w:t xml:space="preserve">ма </w:t>
            </w:r>
            <w:r w:rsidRPr="00844C77">
              <w:rPr>
                <w:rFonts w:eastAsia="SimSun"/>
                <w:noProof/>
                <w:spacing w:val="-1"/>
                <w:lang w:val="sr-Cyrl-CS" w:eastAsia="zh-CN"/>
              </w:rPr>
              <w:t>предузећа</w:t>
            </w:r>
            <w:r w:rsidRPr="00844C77">
              <w:rPr>
                <w:rFonts w:eastAsia="SimSun"/>
                <w:noProof/>
                <w:spacing w:val="-1"/>
                <w:lang w:val="hr-HR" w:eastAsia="zh-CN"/>
              </w:rPr>
              <w:t xml:space="preserve"> (на земљишту или</w:t>
            </w:r>
          </w:p>
          <w:p w14:paraId="0E6683CB"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12915"/>
              <w:rPr>
                <w:rFonts w:eastAsia="SimSun"/>
                <w:noProof/>
                <w:spacing w:val="-1"/>
                <w:lang w:val="hr-HR" w:eastAsia="zh-CN"/>
              </w:rPr>
            </w:pPr>
            <w:r w:rsidRPr="00844C77">
              <w:rPr>
                <w:rFonts w:eastAsia="SimSun"/>
                <w:noProof/>
                <w:spacing w:val="-1"/>
                <w:lang w:val="hr-HR" w:eastAsia="zh-CN"/>
              </w:rPr>
              <w:t>у зградама)?</w:t>
            </w:r>
          </w:p>
          <w:p w14:paraId="0DDAC330"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12915"/>
              <w:rPr>
                <w:rFonts w:eastAsia="SimSun"/>
                <w:noProof/>
                <w:spacing w:val="-1"/>
                <w:lang w:val="hr-HR" w:eastAsia="zh-CN"/>
              </w:rPr>
            </w:pPr>
          </w:p>
          <w:p w14:paraId="1C7EC402" w14:textId="77777777" w:rsidR="001F08DB" w:rsidRDefault="001F08DB" w:rsidP="00F41F98">
            <w:pPr>
              <w:widowControl w:val="0"/>
              <w:shd w:val="clear" w:color="auto" w:fill="FFFFFF"/>
              <w:autoSpaceDE w:val="0"/>
              <w:autoSpaceDN w:val="0"/>
              <w:adjustRightInd w:val="0"/>
              <w:spacing w:line="245" w:lineRule="exact"/>
              <w:rPr>
                <w:rFonts w:eastAsia="SimSun"/>
                <w:noProof/>
                <w:spacing w:val="-1"/>
                <w:lang w:val="hr-HR" w:eastAsia="zh-CN"/>
              </w:rPr>
            </w:pPr>
            <w:r w:rsidRPr="00844C77">
              <w:rPr>
                <w:rFonts w:eastAsia="SimSun"/>
                <w:noProof/>
                <w:spacing w:val="-1"/>
                <w:lang w:val="hr-HR" w:eastAsia="zh-CN"/>
              </w:rPr>
              <w:t>б)</w:t>
            </w:r>
            <w:r>
              <w:rPr>
                <w:rFonts w:eastAsia="SimSun"/>
                <w:noProof/>
                <w:spacing w:val="-1"/>
                <w:lang w:val="sr-Cyrl-RS" w:eastAsia="zh-CN"/>
              </w:rPr>
              <w:t xml:space="preserve"> </w:t>
            </w:r>
            <w:r w:rsidRPr="00844C77">
              <w:rPr>
                <w:rFonts w:eastAsia="SimSun"/>
                <w:noProof/>
                <w:spacing w:val="-1"/>
                <w:lang w:val="hr-HR" w:eastAsia="zh-CN"/>
              </w:rPr>
              <w:t xml:space="preserve">Како се </w:t>
            </w:r>
            <w:r w:rsidRPr="00844C77">
              <w:rPr>
                <w:rFonts w:eastAsia="SimSun"/>
                <w:noProof/>
                <w:spacing w:val="-1"/>
                <w:lang w:val="sr-Cyrl-CS" w:eastAsia="zh-CN"/>
              </w:rPr>
              <w:t>са поменутим</w:t>
            </w:r>
            <w:r w:rsidRPr="00844C77">
              <w:rPr>
                <w:rFonts w:eastAsia="SimSun"/>
                <w:noProof/>
                <w:spacing w:val="-1"/>
                <w:lang w:val="hr-HR" w:eastAsia="zh-CN"/>
              </w:rPr>
              <w:t xml:space="preserve"> поступци</w:t>
            </w:r>
            <w:r w:rsidRPr="00844C77">
              <w:rPr>
                <w:rFonts w:eastAsia="SimSun"/>
                <w:noProof/>
                <w:spacing w:val="-1"/>
                <w:lang w:val="sr-Cyrl-CS" w:eastAsia="zh-CN"/>
              </w:rPr>
              <w:t>ма упознају запослени</w:t>
            </w:r>
            <w:r w:rsidRPr="00844C77">
              <w:rPr>
                <w:rFonts w:eastAsia="SimSun"/>
                <w:noProof/>
                <w:spacing w:val="-1"/>
                <w:lang w:val="hr-HR" w:eastAsia="zh-CN"/>
              </w:rPr>
              <w:t xml:space="preserve"> (нпр. план поступања, приручник, радне смернице, обука)?</w:t>
            </w:r>
          </w:p>
          <w:p w14:paraId="463243B6"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tc>
      </w:tr>
      <w:tr w:rsidR="001F08DB" w:rsidRPr="00844C77" w14:paraId="65EFC15F" w14:textId="77777777" w:rsidTr="00B238D3">
        <w:tc>
          <w:tcPr>
            <w:tcW w:w="936" w:type="dxa"/>
            <w:shd w:val="clear" w:color="auto" w:fill="auto"/>
          </w:tcPr>
          <w:p w14:paraId="25858D12"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0F81BA97" w14:textId="77777777" w:rsidR="001F08DB" w:rsidRPr="00844C77" w:rsidRDefault="001F08DB" w:rsidP="00F41F98">
            <w:pPr>
              <w:widowControl w:val="0"/>
              <w:shd w:val="clear" w:color="auto" w:fill="FFFFFF"/>
              <w:autoSpaceDE w:val="0"/>
              <w:autoSpaceDN w:val="0"/>
              <w:adjustRightInd w:val="0"/>
              <w:spacing w:line="245" w:lineRule="exact"/>
              <w:ind w:right="-12915"/>
              <w:rPr>
                <w:rFonts w:eastAsia="SimSun"/>
                <w:noProof/>
                <w:spacing w:val="-1"/>
                <w:lang w:val="hr-HR" w:eastAsia="zh-CN"/>
              </w:rPr>
            </w:pPr>
            <w:r w:rsidRPr="00844C77">
              <w:rPr>
                <w:rFonts w:eastAsia="SimSun"/>
                <w:noProof/>
                <w:spacing w:val="-1"/>
                <w:lang w:val="hr-HR" w:eastAsia="zh-CN"/>
              </w:rPr>
              <w:t>Пр</w:t>
            </w:r>
            <w:r w:rsidRPr="00844C77">
              <w:rPr>
                <w:rFonts w:eastAsia="SimSun"/>
                <w:noProof/>
                <w:spacing w:val="-1"/>
                <w:lang w:val="sr-Cyrl-CS" w:eastAsia="zh-CN"/>
              </w:rPr>
              <w:t>иложите</w:t>
            </w:r>
            <w:r w:rsidRPr="00844C77">
              <w:rPr>
                <w:rFonts w:eastAsia="SimSun"/>
                <w:noProof/>
                <w:spacing w:val="-1"/>
                <w:lang w:val="hr-HR" w:eastAsia="zh-CN"/>
              </w:rPr>
              <w:t xml:space="preserve"> план</w:t>
            </w:r>
            <w:r w:rsidRPr="00844C77">
              <w:rPr>
                <w:rFonts w:eastAsia="SimSun"/>
                <w:noProof/>
                <w:spacing w:val="-1"/>
                <w:lang w:val="sr-Cyrl-CS" w:eastAsia="zh-CN"/>
              </w:rPr>
              <w:t xml:space="preserve"> за сваку</w:t>
            </w:r>
            <w:r w:rsidRPr="00844C77">
              <w:rPr>
                <w:rFonts w:eastAsia="SimSun"/>
                <w:noProof/>
                <w:spacing w:val="-1"/>
                <w:lang w:val="hr-HR" w:eastAsia="zh-CN"/>
              </w:rPr>
              <w:t xml:space="preserve"> локациј</w:t>
            </w:r>
            <w:r w:rsidRPr="00844C77">
              <w:rPr>
                <w:rFonts w:eastAsia="SimSun"/>
                <w:noProof/>
                <w:spacing w:val="-1"/>
                <w:lang w:val="sr-Cyrl-CS" w:eastAsia="zh-CN"/>
              </w:rPr>
              <w:t>у вашег</w:t>
            </w:r>
            <w:r w:rsidRPr="00844C77">
              <w:rPr>
                <w:rFonts w:eastAsia="SimSun"/>
                <w:noProof/>
                <w:spacing w:val="-1"/>
                <w:lang w:val="hr-HR" w:eastAsia="zh-CN"/>
              </w:rPr>
              <w:t xml:space="preserve"> </w:t>
            </w:r>
            <w:r w:rsidRPr="00844C77">
              <w:rPr>
                <w:rFonts w:eastAsia="SimSun"/>
                <w:noProof/>
                <w:spacing w:val="-1"/>
                <w:lang w:val="sr-Cyrl-CS" w:eastAsia="zh-CN"/>
              </w:rPr>
              <w:t>предузећа</w:t>
            </w:r>
            <w:r w:rsidRPr="00844C77">
              <w:rPr>
                <w:rFonts w:eastAsia="SimSun"/>
                <w:noProof/>
                <w:spacing w:val="-1"/>
                <w:lang w:val="hr-HR" w:eastAsia="zh-CN"/>
              </w:rPr>
              <w:t xml:space="preserve"> која је укључена у царинске активности (нпр. тлоцрт, скицу) на </w:t>
            </w:r>
            <w:r w:rsidRPr="00844C77">
              <w:rPr>
                <w:rFonts w:eastAsia="SimSun"/>
                <w:noProof/>
                <w:spacing w:val="-1"/>
                <w:lang w:val="sr-Cyrl-CS" w:eastAsia="zh-CN"/>
              </w:rPr>
              <w:t xml:space="preserve">основу </w:t>
            </w:r>
            <w:r w:rsidRPr="00844C77">
              <w:rPr>
                <w:rFonts w:eastAsia="SimSun"/>
                <w:noProof/>
                <w:spacing w:val="-1"/>
                <w:lang w:val="hr-HR" w:eastAsia="zh-CN"/>
              </w:rPr>
              <w:t xml:space="preserve">којег </w:t>
            </w:r>
          </w:p>
          <w:p w14:paraId="7EDFFE88"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hr-HR" w:eastAsia="zh-CN"/>
              </w:rPr>
            </w:pPr>
            <w:r w:rsidRPr="00844C77">
              <w:rPr>
                <w:rFonts w:eastAsia="SimSun"/>
                <w:noProof/>
                <w:spacing w:val="-1"/>
                <w:lang w:val="hr-HR" w:eastAsia="zh-CN"/>
              </w:rPr>
              <w:t>се могу утврдити границе, приступни пут</w:t>
            </w:r>
            <w:r w:rsidRPr="00844C77">
              <w:rPr>
                <w:rFonts w:eastAsia="SimSun"/>
                <w:noProof/>
                <w:spacing w:val="-1"/>
                <w:lang w:val="sr-Cyrl-CS" w:eastAsia="zh-CN"/>
              </w:rPr>
              <w:t>е</w:t>
            </w:r>
            <w:r w:rsidRPr="00844C77">
              <w:rPr>
                <w:rFonts w:eastAsia="SimSun"/>
                <w:noProof/>
                <w:spacing w:val="-1"/>
                <w:lang w:val="hr-HR" w:eastAsia="zh-CN"/>
              </w:rPr>
              <w:t>ви и локациј</w:t>
            </w:r>
            <w:r w:rsidRPr="00844C77">
              <w:rPr>
                <w:rFonts w:eastAsia="SimSun"/>
                <w:noProof/>
                <w:spacing w:val="-1"/>
                <w:lang w:val="sr-Cyrl-CS" w:eastAsia="zh-CN"/>
              </w:rPr>
              <w:t>е</w:t>
            </w:r>
            <w:r w:rsidRPr="00844C77">
              <w:rPr>
                <w:rFonts w:eastAsia="SimSun"/>
                <w:noProof/>
                <w:spacing w:val="-1"/>
                <w:lang w:val="hr-HR" w:eastAsia="zh-CN"/>
              </w:rPr>
              <w:t xml:space="preserve"> зграда, ако постој</w:t>
            </w:r>
            <w:r w:rsidRPr="00844C77">
              <w:rPr>
                <w:rFonts w:eastAsia="SimSun"/>
                <w:noProof/>
                <w:spacing w:val="-1"/>
                <w:lang w:val="sr-Cyrl-CS" w:eastAsia="zh-CN"/>
              </w:rPr>
              <w:t>е</w:t>
            </w:r>
            <w:r w:rsidRPr="00844C77">
              <w:rPr>
                <w:rFonts w:eastAsia="SimSun"/>
                <w:noProof/>
                <w:spacing w:val="-1"/>
                <w:lang w:val="hr-HR" w:eastAsia="zh-CN"/>
              </w:rPr>
              <w:t>.</w:t>
            </w:r>
          </w:p>
          <w:p w14:paraId="723492C7"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tc>
      </w:tr>
      <w:tr w:rsidR="001F08DB" w:rsidRPr="00844C77" w14:paraId="25B0ACD2" w14:textId="77777777" w:rsidTr="00B238D3">
        <w:tc>
          <w:tcPr>
            <w:tcW w:w="936" w:type="dxa"/>
            <w:shd w:val="clear" w:color="auto" w:fill="auto"/>
          </w:tcPr>
          <w:p w14:paraId="39DA34B3"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0324930B" w14:textId="77777777" w:rsidR="001F08DB" w:rsidRPr="00844C77" w:rsidRDefault="001F08DB" w:rsidP="00F41F98">
            <w:pPr>
              <w:widowControl w:val="0"/>
              <w:shd w:val="clear" w:color="auto" w:fill="FFFFFF"/>
              <w:autoSpaceDE w:val="0"/>
              <w:autoSpaceDN w:val="0"/>
              <w:adjustRightInd w:val="0"/>
              <w:spacing w:line="250" w:lineRule="exact"/>
              <w:ind w:right="-12915"/>
              <w:rPr>
                <w:rFonts w:eastAsia="SimSun"/>
                <w:noProof/>
                <w:spacing w:val="-1"/>
                <w:lang w:val="hr-HR" w:eastAsia="zh-CN"/>
              </w:rPr>
            </w:pPr>
            <w:r w:rsidRPr="00844C77">
              <w:rPr>
                <w:rFonts w:eastAsia="SimSun"/>
                <w:noProof/>
                <w:spacing w:val="-1"/>
                <w:lang w:val="hr-HR" w:eastAsia="zh-CN"/>
              </w:rPr>
              <w:t xml:space="preserve">Наведите - ако је примењиво - </w:t>
            </w:r>
            <w:r w:rsidRPr="00844C77">
              <w:rPr>
                <w:rFonts w:eastAsia="SimSun"/>
                <w:noProof/>
                <w:spacing w:val="-1"/>
                <w:lang w:val="sr-Cyrl-CS" w:eastAsia="zh-CN"/>
              </w:rPr>
              <w:t>предузећа</w:t>
            </w:r>
            <w:r w:rsidRPr="00844C77">
              <w:rPr>
                <w:rFonts w:eastAsia="SimSun"/>
                <w:noProof/>
                <w:spacing w:val="-1"/>
                <w:lang w:val="hr-HR" w:eastAsia="zh-CN"/>
              </w:rPr>
              <w:t xml:space="preserve"> (нпр. </w:t>
            </w:r>
            <w:r w:rsidRPr="00844C77">
              <w:rPr>
                <w:rFonts w:eastAsia="SimSun"/>
                <w:noProof/>
                <w:spacing w:val="-1"/>
                <w:lang w:val="sr-Cyrl-CS" w:eastAsia="zh-CN"/>
              </w:rPr>
              <w:t>друга предузећа,</w:t>
            </w:r>
            <w:r w:rsidRPr="00844C77">
              <w:rPr>
                <w:rFonts w:eastAsia="SimSun"/>
                <w:noProof/>
                <w:spacing w:val="-1"/>
                <w:lang w:val="hr-HR" w:eastAsia="zh-CN"/>
              </w:rPr>
              <w:t xml:space="preserve"> </w:t>
            </w:r>
            <w:r w:rsidRPr="00844C77">
              <w:rPr>
                <w:rFonts w:eastAsia="SimSun"/>
                <w:noProof/>
                <w:spacing w:val="-1"/>
                <w:lang w:val="sr-Cyrl-CS" w:eastAsia="zh-CN"/>
              </w:rPr>
              <w:t>делове преузећа</w:t>
            </w:r>
            <w:r w:rsidRPr="00844C77">
              <w:rPr>
                <w:rFonts w:eastAsia="SimSun"/>
                <w:noProof/>
                <w:spacing w:val="-1"/>
                <w:lang w:val="hr-HR" w:eastAsia="zh-CN"/>
              </w:rPr>
              <w:t xml:space="preserve">) који су такође смештени у пословним </w:t>
            </w:r>
          </w:p>
          <w:p w14:paraId="2D29C292"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spacing w:val="-1"/>
                <w:lang w:val="hr-HR" w:eastAsia="zh-CN"/>
              </w:rPr>
            </w:pPr>
            <w:r w:rsidRPr="00844C77">
              <w:rPr>
                <w:rFonts w:eastAsia="SimSun"/>
                <w:noProof/>
                <w:spacing w:val="-1"/>
                <w:lang w:val="hr-HR" w:eastAsia="zh-CN"/>
              </w:rPr>
              <w:t>простори</w:t>
            </w:r>
            <w:r w:rsidRPr="00844C77">
              <w:rPr>
                <w:rFonts w:eastAsia="SimSun"/>
                <w:noProof/>
                <w:spacing w:val="-1"/>
                <w:lang w:val="sr-Cyrl-CS" w:eastAsia="zh-CN"/>
              </w:rPr>
              <w:t>ја</w:t>
            </w:r>
            <w:r w:rsidRPr="00844C77">
              <w:rPr>
                <w:rFonts w:eastAsia="SimSun"/>
                <w:noProof/>
                <w:spacing w:val="-1"/>
                <w:lang w:val="hr-HR" w:eastAsia="zh-CN"/>
              </w:rPr>
              <w:t>ма поједине локације.</w:t>
            </w:r>
          </w:p>
          <w:p w14:paraId="361A3003"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tc>
      </w:tr>
      <w:tr w:rsidR="001F08DB" w:rsidRPr="00844C77" w14:paraId="414D80A7" w14:textId="77777777" w:rsidTr="00B238D3">
        <w:trPr>
          <w:trHeight w:val="385"/>
        </w:trPr>
        <w:tc>
          <w:tcPr>
            <w:tcW w:w="936" w:type="dxa"/>
            <w:shd w:val="clear" w:color="auto" w:fill="B4C6E7"/>
          </w:tcPr>
          <w:p w14:paraId="05E2C3F1"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t>10.1.2.</w:t>
            </w:r>
          </w:p>
        </w:tc>
        <w:tc>
          <w:tcPr>
            <w:tcW w:w="12247" w:type="dxa"/>
            <w:shd w:val="clear" w:color="auto" w:fill="B4C6E7"/>
          </w:tcPr>
          <w:p w14:paraId="6783AB3F" w14:textId="77777777" w:rsidR="001F08DB" w:rsidRPr="00844C77" w:rsidRDefault="001F08DB" w:rsidP="00F41F98">
            <w:pPr>
              <w:widowControl w:val="0"/>
              <w:autoSpaceDE w:val="0"/>
              <w:autoSpaceDN w:val="0"/>
              <w:adjustRightInd w:val="0"/>
              <w:rPr>
                <w:rFonts w:eastAsia="SimSun"/>
                <w:b/>
                <w:bCs/>
                <w:lang w:val="hr-HR" w:eastAsia="zh-CN"/>
              </w:rPr>
            </w:pPr>
            <w:r w:rsidRPr="00844C77">
              <w:rPr>
                <w:rFonts w:eastAsia="SimSun"/>
                <w:b/>
                <w:bCs/>
                <w:lang w:val="hr-HR" w:eastAsia="zh-CN"/>
              </w:rPr>
              <w:t>Транспортне јединице (попут контејнера, сандука, транспортних кутија)</w:t>
            </w:r>
          </w:p>
        </w:tc>
      </w:tr>
      <w:tr w:rsidR="001F08DB" w:rsidRPr="00844C77" w14:paraId="36B92AAD" w14:textId="77777777" w:rsidTr="00B238D3">
        <w:tc>
          <w:tcPr>
            <w:tcW w:w="936" w:type="dxa"/>
            <w:vMerge w:val="restart"/>
            <w:shd w:val="clear" w:color="auto" w:fill="auto"/>
          </w:tcPr>
          <w:p w14:paraId="554D6EAB"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169B7475" w14:textId="76D8BFA6" w:rsidR="001F08DB" w:rsidRDefault="001F08DB" w:rsidP="00F41F98">
            <w:pPr>
              <w:widowControl w:val="0"/>
              <w:shd w:val="clear" w:color="auto" w:fill="FFFFFF"/>
              <w:tabs>
                <w:tab w:val="left" w:pos="6455"/>
              </w:tabs>
              <w:autoSpaceDE w:val="0"/>
              <w:autoSpaceDN w:val="0"/>
              <w:adjustRightInd w:val="0"/>
              <w:ind w:right="5496"/>
              <w:rPr>
                <w:rFonts w:eastAsia="SimSun"/>
                <w:noProof/>
                <w:lang w:val="hr-HR" w:eastAsia="zh-CN"/>
              </w:rPr>
            </w:pPr>
            <w:r w:rsidRPr="00844C77">
              <w:rPr>
                <w:rFonts w:eastAsia="SimSun"/>
                <w:noProof/>
                <w:lang w:val="hr-HR" w:eastAsia="zh-CN"/>
              </w:rPr>
              <w:t xml:space="preserve">Постоје ли правила/ограничења за приступ </w:t>
            </w:r>
            <w:r w:rsidRPr="00844C77">
              <w:rPr>
                <w:rFonts w:eastAsia="SimSun"/>
                <w:noProof/>
                <w:lang w:val="sr-Cyrl-CS" w:eastAsia="zh-CN"/>
              </w:rPr>
              <w:t>транспортне</w:t>
            </w:r>
            <w:r w:rsidRPr="00844C77">
              <w:rPr>
                <w:rFonts w:eastAsia="SimSun"/>
                <w:noProof/>
                <w:lang w:val="hr-HR" w:eastAsia="zh-CN"/>
              </w:rPr>
              <w:t xml:space="preserve"> јединицама? Да/</w:t>
            </w:r>
            <w:r w:rsidR="00D70059">
              <w:rPr>
                <w:rFonts w:eastAsia="SimSun"/>
                <w:noProof/>
                <w:lang w:val="sr-Cyrl-RS" w:eastAsia="zh-CN"/>
              </w:rPr>
              <w:t>Н</w:t>
            </w:r>
            <w:r w:rsidRPr="00844C77">
              <w:rPr>
                <w:rFonts w:eastAsia="SimSun"/>
                <w:noProof/>
                <w:lang w:val="hr-HR" w:eastAsia="zh-CN"/>
              </w:rPr>
              <w:t xml:space="preserve">е </w:t>
            </w:r>
          </w:p>
          <w:p w14:paraId="64CF7A47" w14:textId="77777777" w:rsidR="001F08DB" w:rsidRPr="00844C77" w:rsidRDefault="001F08DB" w:rsidP="00F41F98">
            <w:pPr>
              <w:widowControl w:val="0"/>
              <w:shd w:val="clear" w:color="auto" w:fill="FFFFFF"/>
              <w:tabs>
                <w:tab w:val="left" w:pos="6455"/>
              </w:tabs>
              <w:autoSpaceDE w:val="0"/>
              <w:autoSpaceDN w:val="0"/>
              <w:adjustRightInd w:val="0"/>
              <w:ind w:right="5496"/>
              <w:rPr>
                <w:rFonts w:eastAsia="SimSun"/>
                <w:noProof/>
                <w:lang w:val="hr-HR" w:eastAsia="zh-CN"/>
              </w:rPr>
            </w:pPr>
          </w:p>
          <w:p w14:paraId="0692E477"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hr-HR" w:eastAsia="zh-CN"/>
              </w:rPr>
            </w:pPr>
            <w:r w:rsidRPr="00844C77">
              <w:rPr>
                <w:rFonts w:eastAsia="SimSun"/>
                <w:noProof/>
                <w:lang w:val="hr-HR" w:eastAsia="zh-CN"/>
              </w:rPr>
              <w:t>Ако</w:t>
            </w:r>
            <w:r w:rsidRPr="00844C77">
              <w:rPr>
                <w:rFonts w:eastAsia="SimSun"/>
                <w:noProof/>
                <w:lang w:val="sr-Cyrl-CS" w:eastAsia="zh-CN"/>
              </w:rPr>
              <w:t xml:space="preserve"> је одговор</w:t>
            </w:r>
            <w:r w:rsidRPr="00844C77">
              <w:rPr>
                <w:rFonts w:eastAsia="SimSun"/>
                <w:noProof/>
                <w:lang w:val="hr-HR" w:eastAsia="zh-CN"/>
              </w:rPr>
              <w:t xml:space="preserve"> да, како се таква ограничења </w:t>
            </w:r>
            <w:r w:rsidRPr="00844C77">
              <w:rPr>
                <w:rFonts w:eastAsia="SimSun"/>
                <w:noProof/>
                <w:lang w:val="sr-Cyrl-CS" w:eastAsia="zh-CN"/>
              </w:rPr>
              <w:t>с</w:t>
            </w:r>
            <w:r w:rsidRPr="00844C77">
              <w:rPr>
                <w:rFonts w:eastAsia="SimSun"/>
                <w:noProof/>
                <w:lang w:val="hr-HR" w:eastAsia="zh-CN"/>
              </w:rPr>
              <w:t>проводе?</w:t>
            </w:r>
          </w:p>
          <w:p w14:paraId="4C536792"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389279E0" w14:textId="77777777" w:rsidTr="00B238D3">
        <w:tc>
          <w:tcPr>
            <w:tcW w:w="936" w:type="dxa"/>
            <w:vMerge/>
            <w:shd w:val="clear" w:color="auto" w:fill="auto"/>
          </w:tcPr>
          <w:p w14:paraId="78A6F221"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37A3E08A"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hr-HR" w:eastAsia="zh-CN"/>
              </w:rPr>
            </w:pPr>
            <w:r w:rsidRPr="00844C77">
              <w:rPr>
                <w:rFonts w:eastAsia="SimSun"/>
                <w:noProof/>
                <w:lang w:val="hr-HR" w:eastAsia="zh-CN"/>
              </w:rPr>
              <w:t xml:space="preserve">Укратко опишите које су мере </w:t>
            </w:r>
            <w:r w:rsidRPr="00844C77">
              <w:rPr>
                <w:rFonts w:eastAsia="SimSun"/>
                <w:noProof/>
                <w:lang w:val="sr-Cyrl-CS" w:eastAsia="zh-CN"/>
              </w:rPr>
              <w:t>постоје</w:t>
            </w:r>
            <w:r w:rsidRPr="00844C77">
              <w:rPr>
                <w:rFonts w:eastAsia="SimSun"/>
                <w:noProof/>
                <w:lang w:val="hr-HR" w:eastAsia="zh-CN"/>
              </w:rPr>
              <w:t xml:space="preserve"> за спречавање неовлаш</w:t>
            </w:r>
            <w:r w:rsidRPr="00844C77">
              <w:rPr>
                <w:rFonts w:eastAsia="SimSun"/>
                <w:noProof/>
                <w:lang w:val="sr-Cyrl-CS" w:eastAsia="zh-CN"/>
              </w:rPr>
              <w:t>ћ</w:t>
            </w:r>
            <w:r w:rsidRPr="00844C77">
              <w:rPr>
                <w:rFonts w:eastAsia="SimSun"/>
                <w:noProof/>
                <w:lang w:val="hr-HR" w:eastAsia="zh-CN"/>
              </w:rPr>
              <w:t>еног приступа и неовлаш</w:t>
            </w:r>
            <w:r w:rsidRPr="00844C77">
              <w:rPr>
                <w:rFonts w:eastAsia="SimSun"/>
                <w:noProof/>
                <w:lang w:val="sr-Cyrl-CS" w:eastAsia="zh-CN"/>
              </w:rPr>
              <w:t>ћ</w:t>
            </w:r>
            <w:r w:rsidRPr="00844C77">
              <w:rPr>
                <w:rFonts w:eastAsia="SimSun"/>
                <w:noProof/>
                <w:lang w:val="hr-HR" w:eastAsia="zh-CN"/>
              </w:rPr>
              <w:t xml:space="preserve">еног руковања </w:t>
            </w:r>
            <w:r w:rsidRPr="00844C77">
              <w:rPr>
                <w:rFonts w:eastAsia="SimSun"/>
                <w:noProof/>
                <w:lang w:val="sr-Cyrl-CS" w:eastAsia="zh-CN"/>
              </w:rPr>
              <w:t>транспортним</w:t>
            </w:r>
            <w:r w:rsidRPr="00844C77">
              <w:rPr>
                <w:rFonts w:eastAsia="SimSun"/>
                <w:noProof/>
                <w:lang w:val="hr-HR" w:eastAsia="zh-CN"/>
              </w:rPr>
              <w:t xml:space="preserve"> јединицама (</w:t>
            </w:r>
            <w:r w:rsidRPr="00844C77">
              <w:rPr>
                <w:rFonts w:eastAsia="SimSun"/>
                <w:noProof/>
                <w:lang w:val="sr-Cyrl-CS" w:eastAsia="zh-CN"/>
              </w:rPr>
              <w:t>нарочито</w:t>
            </w:r>
            <w:r w:rsidRPr="00844C77">
              <w:rPr>
                <w:rFonts w:eastAsia="SimSun"/>
                <w:noProof/>
                <w:lang w:val="hr-HR" w:eastAsia="zh-CN"/>
              </w:rPr>
              <w:t xml:space="preserve"> у отвореним складишним просторима) (нпр. стални надзор, обука </w:t>
            </w:r>
            <w:r w:rsidRPr="00844C77">
              <w:rPr>
                <w:rFonts w:eastAsia="SimSun"/>
                <w:noProof/>
                <w:lang w:val="sr-Cyrl-CS" w:eastAsia="zh-CN"/>
              </w:rPr>
              <w:t>запослених</w:t>
            </w:r>
            <w:r w:rsidRPr="00844C77">
              <w:rPr>
                <w:rFonts w:eastAsia="SimSun"/>
                <w:noProof/>
                <w:lang w:val="hr-HR" w:eastAsia="zh-CN"/>
              </w:rPr>
              <w:t xml:space="preserve"> и упознавање </w:t>
            </w:r>
            <w:r w:rsidRPr="00844C77">
              <w:rPr>
                <w:rFonts w:eastAsia="SimSun"/>
                <w:noProof/>
                <w:lang w:val="sr-Cyrl-CS" w:eastAsia="zh-CN"/>
              </w:rPr>
              <w:t>запослених</w:t>
            </w:r>
            <w:r w:rsidRPr="00844C77">
              <w:rPr>
                <w:rFonts w:eastAsia="SimSun"/>
                <w:noProof/>
                <w:lang w:val="hr-HR" w:eastAsia="zh-CN"/>
              </w:rPr>
              <w:t xml:space="preserve"> с</w:t>
            </w:r>
            <w:r w:rsidRPr="00844C77">
              <w:rPr>
                <w:rFonts w:eastAsia="SimSun"/>
                <w:noProof/>
                <w:lang w:val="sr-Cyrl-CS" w:eastAsia="zh-CN"/>
              </w:rPr>
              <w:t>а</w:t>
            </w:r>
            <w:r w:rsidRPr="00844C77">
              <w:rPr>
                <w:rFonts w:eastAsia="SimSun"/>
                <w:noProof/>
                <w:lang w:val="hr-HR" w:eastAsia="zh-CN"/>
              </w:rPr>
              <w:t xml:space="preserve"> ризицима, пломбе, упут</w:t>
            </w:r>
            <w:r w:rsidRPr="00844C77">
              <w:rPr>
                <w:rFonts w:eastAsia="SimSun"/>
                <w:noProof/>
                <w:lang w:val="sr-Cyrl-CS" w:eastAsia="zh-CN"/>
              </w:rPr>
              <w:t>ства</w:t>
            </w:r>
            <w:r w:rsidRPr="00844C77">
              <w:rPr>
                <w:rFonts w:eastAsia="SimSun"/>
                <w:noProof/>
                <w:lang w:val="hr-HR" w:eastAsia="zh-CN"/>
              </w:rPr>
              <w:t xml:space="preserve"> о поступцима којих се треба придржавати у случају неовлаш</w:t>
            </w:r>
            <w:r w:rsidRPr="00844C77">
              <w:rPr>
                <w:rFonts w:eastAsia="SimSun"/>
                <w:noProof/>
                <w:lang w:val="sr-Cyrl-CS" w:eastAsia="zh-CN"/>
              </w:rPr>
              <w:t>ћ</w:t>
            </w:r>
            <w:r w:rsidRPr="00844C77">
              <w:rPr>
                <w:rFonts w:eastAsia="SimSun"/>
                <w:noProof/>
                <w:lang w:val="hr-HR" w:eastAsia="zh-CN"/>
              </w:rPr>
              <w:t>еног уласка)?</w:t>
            </w:r>
          </w:p>
          <w:p w14:paraId="24E9CE0C"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7A06546F" w14:textId="77777777" w:rsidTr="00B238D3">
        <w:tc>
          <w:tcPr>
            <w:tcW w:w="936" w:type="dxa"/>
            <w:vMerge/>
            <w:shd w:val="clear" w:color="auto" w:fill="auto"/>
          </w:tcPr>
          <w:p w14:paraId="665A6635"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350FE54F" w14:textId="77777777" w:rsidR="001F08DB" w:rsidRPr="00844C77" w:rsidRDefault="001F08DB" w:rsidP="00F41F98">
            <w:pPr>
              <w:widowControl w:val="0"/>
              <w:shd w:val="clear" w:color="auto" w:fill="FFFFFF"/>
              <w:tabs>
                <w:tab w:val="left" w:pos="274"/>
                <w:tab w:val="left" w:pos="12967"/>
              </w:tabs>
              <w:autoSpaceDE w:val="0"/>
              <w:autoSpaceDN w:val="0"/>
              <w:adjustRightInd w:val="0"/>
              <w:spacing w:line="245" w:lineRule="exact"/>
              <w:ind w:right="-23"/>
              <w:rPr>
                <w:rFonts w:eastAsia="SimSun"/>
                <w:noProof/>
                <w:lang w:val="hr-HR" w:eastAsia="zh-CN"/>
              </w:rPr>
            </w:pPr>
            <w:r w:rsidRPr="00844C77">
              <w:rPr>
                <w:rFonts w:eastAsia="SimSun"/>
                <w:noProof/>
                <w:lang w:val="hr-HR" w:eastAsia="zh-CN"/>
              </w:rPr>
              <w:t>а)</w:t>
            </w:r>
            <w:r w:rsidRPr="00844C77">
              <w:rPr>
                <w:rFonts w:eastAsia="SimSun"/>
                <w:noProof/>
                <w:lang w:val="hr-HR" w:eastAsia="zh-CN"/>
              </w:rPr>
              <w:tab/>
              <w:t>Користите ли пломбе за спречавање неовлаш</w:t>
            </w:r>
            <w:r w:rsidRPr="00844C77">
              <w:rPr>
                <w:rFonts w:eastAsia="SimSun"/>
                <w:noProof/>
                <w:lang w:val="sr-Cyrl-CS" w:eastAsia="zh-CN"/>
              </w:rPr>
              <w:t>ћ</w:t>
            </w:r>
            <w:r w:rsidRPr="00844C77">
              <w:rPr>
                <w:rFonts w:eastAsia="SimSun"/>
                <w:noProof/>
                <w:lang w:val="hr-HR" w:eastAsia="zh-CN"/>
              </w:rPr>
              <w:t>еног руковања робом? Ако користите, какве?</w:t>
            </w:r>
          </w:p>
          <w:p w14:paraId="3DDCCA50"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4166"/>
              <w:rPr>
                <w:rFonts w:eastAsia="SimSun"/>
                <w:noProof/>
                <w:lang w:val="hr-HR" w:eastAsia="zh-CN"/>
              </w:rPr>
            </w:pPr>
            <w:r w:rsidRPr="00844C77">
              <w:rPr>
                <w:rFonts w:eastAsia="SimSun"/>
                <w:noProof/>
                <w:lang w:val="hr-HR" w:eastAsia="zh-CN"/>
              </w:rPr>
              <w:t xml:space="preserve">Задовољавају ли те пломбе одређене </w:t>
            </w:r>
            <w:r w:rsidRPr="00844C77">
              <w:rPr>
                <w:rFonts w:eastAsia="SimSun"/>
                <w:noProof/>
                <w:lang w:val="sr-Cyrl-CS" w:eastAsia="zh-CN"/>
              </w:rPr>
              <w:t>стандарде</w:t>
            </w:r>
            <w:r w:rsidRPr="00844C77">
              <w:rPr>
                <w:rFonts w:eastAsia="SimSun"/>
                <w:noProof/>
                <w:lang w:val="hr-HR" w:eastAsia="zh-CN"/>
              </w:rPr>
              <w:t xml:space="preserve"> (нпр. ИСО</w:t>
            </w:r>
            <w:r w:rsidRPr="00844C77">
              <w:rPr>
                <w:rFonts w:eastAsia="SimSun"/>
                <w:noProof/>
                <w:lang w:val="sr-Cyrl-RS" w:eastAsia="zh-CN"/>
              </w:rPr>
              <w:t>17712:2013</w:t>
            </w:r>
            <w:r w:rsidRPr="00844C77">
              <w:rPr>
                <w:rFonts w:eastAsia="SimSun"/>
                <w:noProof/>
                <w:lang w:val="hr-HR" w:eastAsia="zh-CN"/>
              </w:rPr>
              <w:t>)?</w:t>
            </w:r>
          </w:p>
          <w:p w14:paraId="5A4A24E5"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hr-HR" w:eastAsia="zh-CN"/>
              </w:rPr>
            </w:pPr>
            <w:r w:rsidRPr="00844C77">
              <w:rPr>
                <w:rFonts w:eastAsia="SimSun"/>
                <w:noProof/>
                <w:lang w:val="hr-HR" w:eastAsia="zh-CN"/>
              </w:rPr>
              <w:t>б)</w:t>
            </w:r>
            <w:r>
              <w:rPr>
                <w:rFonts w:eastAsia="SimSun"/>
                <w:noProof/>
                <w:lang w:val="sr-Cyrl-RS" w:eastAsia="zh-CN"/>
              </w:rPr>
              <w:t xml:space="preserve"> </w:t>
            </w:r>
            <w:r w:rsidRPr="00844C77">
              <w:rPr>
                <w:rFonts w:eastAsia="SimSun"/>
                <w:noProof/>
                <w:lang w:val="hr-HR" w:eastAsia="zh-CN"/>
              </w:rPr>
              <w:t>Како о</w:t>
            </w:r>
            <w:r w:rsidRPr="00844C77">
              <w:rPr>
                <w:rFonts w:eastAsia="SimSun"/>
                <w:noProof/>
                <w:lang w:val="sr-Cyrl-CS" w:eastAsia="zh-CN"/>
              </w:rPr>
              <w:t>безбеђујете</w:t>
            </w:r>
            <w:r w:rsidRPr="00844C77">
              <w:rPr>
                <w:rFonts w:eastAsia="SimSun"/>
                <w:noProof/>
                <w:lang w:val="hr-HR" w:eastAsia="zh-CN"/>
              </w:rPr>
              <w:t xml:space="preserve"> робу од неовлаш</w:t>
            </w:r>
            <w:r w:rsidRPr="00844C77">
              <w:rPr>
                <w:rFonts w:eastAsia="SimSun"/>
                <w:noProof/>
                <w:lang w:val="sr-Cyrl-CS" w:eastAsia="zh-CN"/>
              </w:rPr>
              <w:t>ћ</w:t>
            </w:r>
            <w:r w:rsidRPr="00844C77">
              <w:rPr>
                <w:rFonts w:eastAsia="SimSun"/>
                <w:noProof/>
                <w:lang w:val="hr-HR" w:eastAsia="zh-CN"/>
              </w:rPr>
              <w:t>еног руковања ако не користите пломбе?</w:t>
            </w:r>
          </w:p>
          <w:p w14:paraId="69764A1E"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7EF34774" w14:textId="77777777" w:rsidTr="00B238D3">
        <w:tc>
          <w:tcPr>
            <w:tcW w:w="936" w:type="dxa"/>
            <w:vMerge/>
            <w:shd w:val="clear" w:color="auto" w:fill="auto"/>
          </w:tcPr>
          <w:p w14:paraId="5FE229F9"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027114D8"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hr-HR" w:eastAsia="zh-CN"/>
              </w:rPr>
            </w:pPr>
            <w:r w:rsidRPr="00844C77">
              <w:rPr>
                <w:rFonts w:eastAsia="SimSun"/>
                <w:noProof/>
                <w:spacing w:val="-1"/>
                <w:lang w:val="hr-HR" w:eastAsia="zh-CN"/>
              </w:rPr>
              <w:t xml:space="preserve">Које мере контроле користите за проверу </w:t>
            </w:r>
            <w:r w:rsidRPr="00844C77">
              <w:rPr>
                <w:rFonts w:eastAsia="SimSun"/>
                <w:noProof/>
                <w:spacing w:val="-1"/>
                <w:lang w:val="sr-Cyrl-CS" w:eastAsia="zh-CN"/>
              </w:rPr>
              <w:t>товарних</w:t>
            </w:r>
            <w:r w:rsidRPr="00844C77">
              <w:rPr>
                <w:rFonts w:eastAsia="SimSun"/>
                <w:noProof/>
                <w:spacing w:val="-1"/>
                <w:lang w:val="hr-HR" w:eastAsia="zh-CN"/>
              </w:rPr>
              <w:t xml:space="preserve"> јединица (нпр. поступак контроле у седам корака: предња ст</w:t>
            </w:r>
            <w:r w:rsidRPr="00844C77">
              <w:rPr>
                <w:rFonts w:eastAsia="SimSun"/>
                <w:noProof/>
                <w:spacing w:val="-1"/>
                <w:lang w:val="sr-Cyrl-CS" w:eastAsia="zh-CN"/>
              </w:rPr>
              <w:t>ра</w:t>
            </w:r>
            <w:r w:rsidRPr="00844C77">
              <w:rPr>
                <w:rFonts w:eastAsia="SimSun"/>
                <w:noProof/>
                <w:spacing w:val="-1"/>
                <w:lang w:val="hr-HR" w:eastAsia="zh-CN"/>
              </w:rPr>
              <w:t>на, лева страна, десна страна, дно, поклопац/кров, унутр</w:t>
            </w:r>
            <w:r w:rsidRPr="00844C77">
              <w:rPr>
                <w:rFonts w:eastAsia="SimSun"/>
                <w:noProof/>
                <w:spacing w:val="-1"/>
                <w:lang w:val="sr-Cyrl-CS" w:eastAsia="zh-CN"/>
              </w:rPr>
              <w:t>ашња</w:t>
            </w:r>
            <w:r w:rsidRPr="00844C77">
              <w:rPr>
                <w:rFonts w:eastAsia="SimSun"/>
                <w:noProof/>
                <w:spacing w:val="-1"/>
                <w:lang w:val="hr-HR" w:eastAsia="zh-CN"/>
              </w:rPr>
              <w:t>/</w:t>
            </w:r>
            <w:r w:rsidRPr="00844C77">
              <w:rPr>
                <w:rFonts w:eastAsia="SimSun"/>
                <w:noProof/>
                <w:spacing w:val="-1"/>
                <w:lang w:val="sr-Cyrl-CS" w:eastAsia="zh-CN"/>
              </w:rPr>
              <w:t>спољна</w:t>
            </w:r>
            <w:r w:rsidRPr="00844C77">
              <w:rPr>
                <w:rFonts w:eastAsia="SimSun"/>
                <w:noProof/>
                <w:spacing w:val="-1"/>
                <w:lang w:val="hr-HR" w:eastAsia="zh-CN"/>
              </w:rPr>
              <w:t xml:space="preserve"> врата, </w:t>
            </w:r>
            <w:r w:rsidRPr="00844C77">
              <w:rPr>
                <w:rFonts w:eastAsia="SimSun"/>
                <w:noProof/>
                <w:spacing w:val="-1"/>
                <w:lang w:val="sr-Cyrl-CS" w:eastAsia="zh-CN"/>
              </w:rPr>
              <w:t>спољни</w:t>
            </w:r>
            <w:r w:rsidRPr="00844C77">
              <w:rPr>
                <w:rFonts w:eastAsia="SimSun"/>
                <w:noProof/>
                <w:spacing w:val="-1"/>
                <w:lang w:val="hr-HR" w:eastAsia="zh-CN"/>
              </w:rPr>
              <w:t xml:space="preserve"> д</w:t>
            </w:r>
            <w:r w:rsidRPr="00844C77">
              <w:rPr>
                <w:rFonts w:eastAsia="SimSun"/>
                <w:noProof/>
                <w:spacing w:val="-1"/>
                <w:lang w:val="sr-Cyrl-CS" w:eastAsia="zh-CN"/>
              </w:rPr>
              <w:t>е</w:t>
            </w:r>
            <w:r w:rsidRPr="00844C77">
              <w:rPr>
                <w:rFonts w:eastAsia="SimSun"/>
                <w:noProof/>
                <w:spacing w:val="-1"/>
                <w:lang w:val="hr-HR" w:eastAsia="zh-CN"/>
              </w:rPr>
              <w:t>о/</w:t>
            </w:r>
            <w:r w:rsidRPr="00844C77">
              <w:rPr>
                <w:rFonts w:eastAsia="SimSun"/>
                <w:noProof/>
                <w:spacing w:val="-1"/>
                <w:lang w:val="sr-Cyrl-CS" w:eastAsia="zh-CN"/>
              </w:rPr>
              <w:t>шасија</w:t>
            </w:r>
            <w:r w:rsidRPr="00844C77">
              <w:rPr>
                <w:rFonts w:eastAsia="SimSun"/>
                <w:noProof/>
                <w:spacing w:val="-1"/>
                <w:lang w:val="hr-HR" w:eastAsia="zh-CN"/>
              </w:rPr>
              <w:t>)?</w:t>
            </w:r>
          </w:p>
          <w:p w14:paraId="47395EB6"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328CEB7A" w14:textId="77777777" w:rsidTr="00B238D3">
        <w:tc>
          <w:tcPr>
            <w:tcW w:w="936" w:type="dxa"/>
            <w:vMerge/>
            <w:shd w:val="clear" w:color="auto" w:fill="auto"/>
          </w:tcPr>
          <w:p w14:paraId="56092E17"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393A196C"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hr-HR" w:eastAsia="zh-CN"/>
              </w:rPr>
            </w:pPr>
            <w:r w:rsidRPr="00844C77">
              <w:rPr>
                <w:rFonts w:eastAsia="SimSun"/>
                <w:noProof/>
                <w:lang w:val="hr-HR" w:eastAsia="zh-CN"/>
              </w:rPr>
              <w:t>Молимо одговорите на с</w:t>
            </w:r>
            <w:r w:rsidRPr="00844C77">
              <w:rPr>
                <w:rFonts w:eastAsia="SimSun"/>
                <w:noProof/>
                <w:lang w:val="sr-Cyrl-CS" w:eastAsia="zh-CN"/>
              </w:rPr>
              <w:t>л</w:t>
            </w:r>
            <w:r w:rsidRPr="00844C77">
              <w:rPr>
                <w:rFonts w:eastAsia="SimSun"/>
                <w:noProof/>
                <w:lang w:val="hr-HR" w:eastAsia="zh-CN"/>
              </w:rPr>
              <w:t>едећа питања:</w:t>
            </w:r>
          </w:p>
          <w:p w14:paraId="04EE21C0" w14:textId="77777777" w:rsidR="001F08DB" w:rsidRPr="00844C77" w:rsidRDefault="001F08DB" w:rsidP="00F41F98">
            <w:pPr>
              <w:widowControl w:val="0"/>
              <w:shd w:val="clear" w:color="auto" w:fill="FFFFFF"/>
              <w:tabs>
                <w:tab w:val="left" w:pos="595"/>
              </w:tabs>
              <w:autoSpaceDE w:val="0"/>
              <w:autoSpaceDN w:val="0"/>
              <w:adjustRightInd w:val="0"/>
              <w:spacing w:line="245" w:lineRule="exact"/>
              <w:rPr>
                <w:rFonts w:eastAsia="SimSun"/>
                <w:noProof/>
                <w:lang w:val="hr-HR" w:eastAsia="zh-CN"/>
              </w:rPr>
            </w:pPr>
            <w:r w:rsidRPr="00844C77">
              <w:rPr>
                <w:rFonts w:eastAsia="SimSun"/>
                <w:noProof/>
                <w:lang w:val="hr-HR" w:eastAsia="zh-CN"/>
              </w:rPr>
              <w:t>а)</w:t>
            </w:r>
            <w:r w:rsidRPr="00844C77">
              <w:rPr>
                <w:rFonts w:eastAsia="SimSun"/>
                <w:noProof/>
                <w:lang w:val="sr-Cyrl-RS" w:eastAsia="zh-CN"/>
              </w:rPr>
              <w:t xml:space="preserve"> </w:t>
            </w:r>
            <w:r w:rsidRPr="00844C77">
              <w:rPr>
                <w:rFonts w:eastAsia="SimSun"/>
                <w:noProof/>
                <w:lang w:val="sr-Cyrl-CS" w:eastAsia="zh-CN"/>
              </w:rPr>
              <w:t>К</w:t>
            </w:r>
            <w:r w:rsidRPr="00844C77">
              <w:rPr>
                <w:rFonts w:eastAsia="SimSun"/>
                <w:noProof/>
                <w:lang w:val="hr-HR" w:eastAsia="zh-CN"/>
              </w:rPr>
              <w:t xml:space="preserve">о је власник </w:t>
            </w:r>
            <w:r w:rsidRPr="00844C77">
              <w:rPr>
                <w:rFonts w:eastAsia="SimSun"/>
                <w:noProof/>
                <w:lang w:val="sr-Cyrl-CS" w:eastAsia="zh-CN"/>
              </w:rPr>
              <w:t>транспортних</w:t>
            </w:r>
            <w:r w:rsidRPr="00844C77">
              <w:rPr>
                <w:rFonts w:eastAsia="SimSun"/>
                <w:noProof/>
                <w:lang w:val="hr-HR" w:eastAsia="zh-CN"/>
              </w:rPr>
              <w:t xml:space="preserve"> јединица?</w:t>
            </w:r>
          </w:p>
          <w:p w14:paraId="3E916A3D" w14:textId="77777777" w:rsidR="001F08DB" w:rsidRPr="00844C77" w:rsidRDefault="001F08DB" w:rsidP="00F41F98">
            <w:pPr>
              <w:widowControl w:val="0"/>
              <w:shd w:val="clear" w:color="auto" w:fill="FFFFFF"/>
              <w:tabs>
                <w:tab w:val="left" w:pos="595"/>
              </w:tabs>
              <w:autoSpaceDE w:val="0"/>
              <w:autoSpaceDN w:val="0"/>
              <w:adjustRightInd w:val="0"/>
              <w:spacing w:line="245" w:lineRule="exact"/>
              <w:rPr>
                <w:rFonts w:eastAsia="SimSun"/>
                <w:noProof/>
                <w:lang w:val="hr-HR" w:eastAsia="zh-CN"/>
              </w:rPr>
            </w:pPr>
          </w:p>
          <w:p w14:paraId="6BA5756F" w14:textId="77777777" w:rsidR="001F08DB" w:rsidRPr="00844C77" w:rsidRDefault="001F08DB" w:rsidP="00F41F98">
            <w:pPr>
              <w:widowControl w:val="0"/>
              <w:shd w:val="clear" w:color="auto" w:fill="FFFFFF"/>
              <w:tabs>
                <w:tab w:val="left" w:pos="595"/>
              </w:tabs>
              <w:autoSpaceDE w:val="0"/>
              <w:autoSpaceDN w:val="0"/>
              <w:adjustRightInd w:val="0"/>
              <w:spacing w:line="245" w:lineRule="exact"/>
              <w:rPr>
                <w:rFonts w:eastAsia="SimSun"/>
                <w:noProof/>
                <w:lang w:val="hr-HR" w:eastAsia="zh-CN"/>
              </w:rPr>
            </w:pPr>
            <w:r w:rsidRPr="00844C77">
              <w:rPr>
                <w:rFonts w:eastAsia="SimSun"/>
                <w:noProof/>
                <w:lang w:val="hr-HR" w:eastAsia="zh-CN"/>
              </w:rPr>
              <w:t>б)</w:t>
            </w:r>
            <w:r w:rsidRPr="00844C77">
              <w:rPr>
                <w:rFonts w:eastAsia="SimSun"/>
                <w:noProof/>
                <w:lang w:val="sr-Cyrl-RS" w:eastAsia="zh-CN"/>
              </w:rPr>
              <w:t xml:space="preserve"> </w:t>
            </w:r>
            <w:r w:rsidRPr="00844C77">
              <w:rPr>
                <w:rFonts w:eastAsia="SimSun"/>
                <w:noProof/>
                <w:lang w:val="sr-Cyrl-CS" w:eastAsia="zh-CN"/>
              </w:rPr>
              <w:t>К</w:t>
            </w:r>
            <w:r w:rsidRPr="00844C77">
              <w:rPr>
                <w:rFonts w:eastAsia="SimSun"/>
                <w:noProof/>
                <w:lang w:val="hr-HR" w:eastAsia="zh-CN"/>
              </w:rPr>
              <w:t xml:space="preserve">о одржава/поправља </w:t>
            </w:r>
            <w:r w:rsidRPr="00844C77">
              <w:rPr>
                <w:rFonts w:eastAsia="SimSun"/>
                <w:noProof/>
                <w:lang w:val="sr-Cyrl-CS" w:eastAsia="zh-CN"/>
              </w:rPr>
              <w:t xml:space="preserve">транспортних </w:t>
            </w:r>
            <w:r w:rsidRPr="00844C77">
              <w:rPr>
                <w:rFonts w:eastAsia="SimSun"/>
                <w:noProof/>
                <w:lang w:val="hr-HR" w:eastAsia="zh-CN"/>
              </w:rPr>
              <w:t>јединиц</w:t>
            </w:r>
            <w:r w:rsidRPr="00844C77">
              <w:rPr>
                <w:rFonts w:eastAsia="SimSun"/>
                <w:noProof/>
                <w:lang w:val="sr-Cyrl-CS" w:eastAsia="zh-CN"/>
              </w:rPr>
              <w:t>а</w:t>
            </w:r>
            <w:r w:rsidRPr="00844C77">
              <w:rPr>
                <w:rFonts w:eastAsia="SimSun"/>
                <w:noProof/>
                <w:lang w:val="hr-HR" w:eastAsia="zh-CN"/>
              </w:rPr>
              <w:t>?</w:t>
            </w:r>
          </w:p>
          <w:p w14:paraId="459703E8" w14:textId="77777777" w:rsidR="001F08DB" w:rsidRPr="00844C77" w:rsidRDefault="001F08DB" w:rsidP="00F41F98">
            <w:pPr>
              <w:widowControl w:val="0"/>
              <w:shd w:val="clear" w:color="auto" w:fill="FFFFFF"/>
              <w:tabs>
                <w:tab w:val="left" w:pos="595"/>
              </w:tabs>
              <w:autoSpaceDE w:val="0"/>
              <w:autoSpaceDN w:val="0"/>
              <w:adjustRightInd w:val="0"/>
              <w:spacing w:line="245" w:lineRule="exact"/>
              <w:rPr>
                <w:rFonts w:eastAsia="SimSun"/>
                <w:noProof/>
                <w:lang w:val="hr-HR" w:eastAsia="zh-CN"/>
              </w:rPr>
            </w:pPr>
          </w:p>
          <w:p w14:paraId="4D7DBA5D"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hr-HR" w:eastAsia="zh-CN"/>
              </w:rPr>
            </w:pPr>
            <w:r w:rsidRPr="00844C77">
              <w:rPr>
                <w:rFonts w:eastAsia="SimSun"/>
                <w:noProof/>
                <w:lang w:val="sr-Cyrl-CS" w:eastAsia="zh-CN"/>
              </w:rPr>
              <w:t>в</w:t>
            </w:r>
            <w:r w:rsidRPr="00844C77">
              <w:rPr>
                <w:rFonts w:eastAsia="SimSun"/>
                <w:noProof/>
                <w:lang w:val="hr-HR" w:eastAsia="zh-CN"/>
              </w:rPr>
              <w:t>)</w:t>
            </w:r>
            <w:r w:rsidRPr="00844C77">
              <w:rPr>
                <w:rFonts w:eastAsia="SimSun"/>
                <w:noProof/>
                <w:lang w:val="sr-Cyrl-RS" w:eastAsia="zh-CN"/>
              </w:rPr>
              <w:t xml:space="preserve"> </w:t>
            </w:r>
            <w:r w:rsidRPr="00844C77">
              <w:rPr>
                <w:rFonts w:eastAsia="SimSun"/>
                <w:noProof/>
                <w:lang w:val="hr-HR" w:eastAsia="zh-CN"/>
              </w:rPr>
              <w:t>Постоје ли планови редовног одржавања?</w:t>
            </w:r>
          </w:p>
          <w:p w14:paraId="6B636EE1"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hr-HR" w:eastAsia="zh-CN"/>
              </w:rPr>
            </w:pPr>
            <w:r w:rsidRPr="00844C77">
              <w:rPr>
                <w:rFonts w:eastAsia="SimSun"/>
                <w:noProof/>
                <w:lang w:val="hr-HR" w:eastAsia="zh-CN"/>
              </w:rPr>
              <w:br/>
            </w:r>
            <w:r w:rsidRPr="00844C77">
              <w:rPr>
                <w:rFonts w:eastAsia="SimSun"/>
                <w:noProof/>
                <w:lang w:val="sr-Cyrl-CS" w:eastAsia="zh-CN"/>
              </w:rPr>
              <w:t>г) Да ли се п</w:t>
            </w:r>
            <w:r w:rsidRPr="00844C77">
              <w:rPr>
                <w:rFonts w:eastAsia="SimSun"/>
                <w:noProof/>
                <w:lang w:val="hr-HR" w:eastAsia="zh-CN"/>
              </w:rPr>
              <w:t>роверавају радови</w:t>
            </w:r>
            <w:r w:rsidRPr="00844C77">
              <w:rPr>
                <w:rFonts w:eastAsia="SimSun"/>
                <w:noProof/>
                <w:lang w:val="sr-Cyrl-CS" w:eastAsia="zh-CN"/>
              </w:rPr>
              <w:t xml:space="preserve"> на</w:t>
            </w:r>
            <w:r w:rsidRPr="00844C77">
              <w:rPr>
                <w:rFonts w:eastAsia="SimSun"/>
                <w:noProof/>
                <w:lang w:val="hr-HR" w:eastAsia="zh-CN"/>
              </w:rPr>
              <w:t xml:space="preserve"> одржавањ</w:t>
            </w:r>
            <w:r w:rsidRPr="00844C77">
              <w:rPr>
                <w:rFonts w:eastAsia="SimSun"/>
                <w:noProof/>
                <w:lang w:val="sr-Cyrl-CS" w:eastAsia="zh-CN"/>
              </w:rPr>
              <w:t>у које спроводе трећа лица</w:t>
            </w:r>
            <w:r w:rsidRPr="00844C77">
              <w:rPr>
                <w:rFonts w:eastAsia="SimSun"/>
                <w:noProof/>
                <w:lang w:val="hr-HR" w:eastAsia="zh-CN"/>
              </w:rPr>
              <w:t>?</w:t>
            </w:r>
          </w:p>
          <w:p w14:paraId="60A1998F"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5856C349" w14:textId="77777777" w:rsidTr="00B238D3">
        <w:tc>
          <w:tcPr>
            <w:tcW w:w="936" w:type="dxa"/>
            <w:shd w:val="clear" w:color="auto" w:fill="B4C6E7"/>
          </w:tcPr>
          <w:p w14:paraId="633269B4"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lastRenderedPageBreak/>
              <w:t>10.1.3.</w:t>
            </w:r>
          </w:p>
        </w:tc>
        <w:tc>
          <w:tcPr>
            <w:tcW w:w="12247" w:type="dxa"/>
            <w:shd w:val="clear" w:color="auto" w:fill="B4C6E7"/>
          </w:tcPr>
          <w:p w14:paraId="200E1C0C" w14:textId="77777777" w:rsidR="001F08DB" w:rsidRPr="00844C77" w:rsidRDefault="001F08DB" w:rsidP="00F41F98">
            <w:pPr>
              <w:widowControl w:val="0"/>
              <w:autoSpaceDE w:val="0"/>
              <w:autoSpaceDN w:val="0"/>
              <w:adjustRightInd w:val="0"/>
              <w:rPr>
                <w:rFonts w:eastAsia="SimSun"/>
                <w:b/>
                <w:noProof/>
                <w:lang w:val="hr-HR" w:eastAsia="zh-CN"/>
              </w:rPr>
            </w:pPr>
            <w:r w:rsidRPr="00844C77">
              <w:rPr>
                <w:rFonts w:eastAsia="SimSun"/>
                <w:b/>
                <w:noProof/>
                <w:lang w:val="hr-HR" w:eastAsia="zh-CN"/>
              </w:rPr>
              <w:t>Логистички процеси</w:t>
            </w:r>
          </w:p>
        </w:tc>
      </w:tr>
      <w:tr w:rsidR="001F08DB" w:rsidRPr="00844C77" w14:paraId="5D6A82C1" w14:textId="77777777" w:rsidTr="00B238D3">
        <w:tc>
          <w:tcPr>
            <w:tcW w:w="936" w:type="dxa"/>
            <w:shd w:val="clear" w:color="auto" w:fill="auto"/>
          </w:tcPr>
          <w:p w14:paraId="138EB9F0"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657FEDAC"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hr-HR" w:eastAsia="zh-CN"/>
              </w:rPr>
            </w:pPr>
            <w:r w:rsidRPr="00844C77">
              <w:rPr>
                <w:rFonts w:eastAsia="SimSun"/>
                <w:noProof/>
                <w:lang w:val="hr-HR" w:eastAsia="zh-CN"/>
              </w:rPr>
              <w:t>а)</w:t>
            </w:r>
            <w:r w:rsidRPr="00844C77">
              <w:rPr>
                <w:rFonts w:eastAsia="SimSun"/>
                <w:noProof/>
                <w:lang w:val="hr-HR" w:eastAsia="zh-CN"/>
              </w:rPr>
              <w:tab/>
              <w:t>Које превозно средство обично користи ваш</w:t>
            </w:r>
            <w:r w:rsidRPr="00844C77">
              <w:rPr>
                <w:rFonts w:eastAsia="SimSun"/>
                <w:noProof/>
                <w:lang w:val="sr-Cyrl-CS" w:eastAsia="zh-CN"/>
              </w:rPr>
              <w:t>е предузеће</w:t>
            </w:r>
            <w:r w:rsidRPr="00844C77">
              <w:rPr>
                <w:rFonts w:eastAsia="SimSun"/>
                <w:noProof/>
                <w:lang w:val="hr-HR" w:eastAsia="zh-CN"/>
              </w:rPr>
              <w:t>?</w:t>
            </w:r>
          </w:p>
          <w:p w14:paraId="77CDD63E"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hr-HR" w:eastAsia="zh-CN"/>
              </w:rPr>
            </w:pPr>
          </w:p>
          <w:p w14:paraId="2EA104E8"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hr-HR" w:eastAsia="zh-CN"/>
              </w:rPr>
            </w:pPr>
            <w:r w:rsidRPr="00844C77">
              <w:rPr>
                <w:rFonts w:eastAsia="SimSun"/>
                <w:noProof/>
                <w:lang w:val="hr-HR" w:eastAsia="zh-CN"/>
              </w:rPr>
              <w:t>б)</w:t>
            </w:r>
            <w:r w:rsidRPr="00844C77">
              <w:rPr>
                <w:rFonts w:eastAsia="SimSun"/>
                <w:noProof/>
                <w:lang w:val="hr-HR" w:eastAsia="zh-CN"/>
              </w:rPr>
              <w:tab/>
              <w:t>Обавља ли ваш</w:t>
            </w:r>
            <w:r w:rsidRPr="00844C77">
              <w:rPr>
                <w:rFonts w:eastAsia="SimSun"/>
                <w:noProof/>
                <w:lang w:val="sr-Cyrl-CS" w:eastAsia="zh-CN"/>
              </w:rPr>
              <w:t>е предузеће</w:t>
            </w:r>
            <w:r w:rsidRPr="00844C77">
              <w:rPr>
                <w:rFonts w:eastAsia="SimSun"/>
                <w:noProof/>
                <w:lang w:val="hr-HR" w:eastAsia="zh-CN"/>
              </w:rPr>
              <w:t xml:space="preserve"> сав </w:t>
            </w:r>
            <w:r w:rsidRPr="00844C77">
              <w:rPr>
                <w:rFonts w:eastAsia="SimSun"/>
                <w:noProof/>
                <w:lang w:val="sr-Cyrl-CS" w:eastAsia="zh-CN"/>
              </w:rPr>
              <w:t>сопствени</w:t>
            </w:r>
            <w:r w:rsidRPr="00844C77">
              <w:rPr>
                <w:rFonts w:eastAsia="SimSun"/>
                <w:noProof/>
                <w:lang w:val="hr-HR" w:eastAsia="zh-CN"/>
              </w:rPr>
              <w:t xml:space="preserve"> превоз или користи и услуг</w:t>
            </w:r>
            <w:r w:rsidRPr="00844C77">
              <w:rPr>
                <w:rFonts w:eastAsia="SimSun"/>
                <w:noProof/>
                <w:lang w:val="sr-Cyrl-CS" w:eastAsia="zh-CN"/>
              </w:rPr>
              <w:t>е трећих лица</w:t>
            </w:r>
            <w:r w:rsidRPr="00844C77">
              <w:rPr>
                <w:rFonts w:eastAsia="SimSun"/>
                <w:noProof/>
                <w:lang w:val="hr-HR" w:eastAsia="zh-CN"/>
              </w:rPr>
              <w:t xml:space="preserve"> (нпр. </w:t>
            </w:r>
            <w:r w:rsidRPr="00844C77">
              <w:rPr>
                <w:rFonts w:eastAsia="SimSun"/>
                <w:noProof/>
                <w:lang w:val="sr-Cyrl-CS" w:eastAsia="zh-CN"/>
              </w:rPr>
              <w:t>пошиљаоце</w:t>
            </w:r>
            <w:r w:rsidRPr="00844C77">
              <w:rPr>
                <w:rFonts w:eastAsia="SimSun"/>
                <w:noProof/>
                <w:lang w:val="hr-HR" w:eastAsia="zh-CN"/>
              </w:rPr>
              <w:t>/превознике)?</w:t>
            </w:r>
          </w:p>
          <w:p w14:paraId="7245FFD6"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hr-HR" w:eastAsia="zh-CN"/>
              </w:rPr>
            </w:pPr>
          </w:p>
          <w:p w14:paraId="0274A07E"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spacing w:val="-1"/>
                <w:lang w:val="hr-HR" w:eastAsia="zh-CN"/>
              </w:rPr>
            </w:pPr>
            <w:r w:rsidRPr="00844C77">
              <w:rPr>
                <w:rFonts w:eastAsia="SimSun"/>
                <w:noProof/>
                <w:lang w:val="sr-Cyrl-CS" w:eastAsia="zh-CN"/>
              </w:rPr>
              <w:t>в</w:t>
            </w:r>
            <w:r w:rsidRPr="00844C77">
              <w:rPr>
                <w:rFonts w:eastAsia="SimSun"/>
                <w:noProof/>
                <w:lang w:val="hr-HR" w:eastAsia="zh-CN"/>
              </w:rPr>
              <w:t>)</w:t>
            </w:r>
            <w:r w:rsidRPr="00844C77">
              <w:rPr>
                <w:rFonts w:eastAsia="SimSun"/>
                <w:noProof/>
                <w:lang w:val="hr-HR" w:eastAsia="zh-CN"/>
              </w:rPr>
              <w:tab/>
              <w:t xml:space="preserve">Како утврђујете задовољава ли </w:t>
            </w:r>
            <w:r w:rsidRPr="00844C77">
              <w:rPr>
                <w:rFonts w:eastAsia="SimSun"/>
                <w:noProof/>
                <w:lang w:val="sr-Cyrl-CS" w:eastAsia="zh-CN"/>
              </w:rPr>
              <w:t>пошиљалац</w:t>
            </w:r>
            <w:r w:rsidRPr="00844C77">
              <w:rPr>
                <w:rFonts w:eastAsia="SimSun"/>
                <w:noProof/>
                <w:lang w:val="hr-HR" w:eastAsia="zh-CN"/>
              </w:rPr>
              <w:t xml:space="preserve">/превозник потребне </w:t>
            </w:r>
            <w:r w:rsidRPr="00844C77">
              <w:rPr>
                <w:rFonts w:eastAsia="SimSun"/>
                <w:noProof/>
                <w:lang w:val="sr-Cyrl-CS" w:eastAsia="zh-CN"/>
              </w:rPr>
              <w:t>безбедносне стандарде</w:t>
            </w:r>
            <w:r w:rsidRPr="00844C77">
              <w:rPr>
                <w:rFonts w:eastAsia="SimSun"/>
                <w:noProof/>
                <w:lang w:val="hr-HR" w:eastAsia="zh-CN"/>
              </w:rPr>
              <w:t xml:space="preserve"> (нпр. </w:t>
            </w:r>
            <w:r w:rsidRPr="00844C77">
              <w:rPr>
                <w:rFonts w:eastAsia="SimSun"/>
                <w:noProof/>
                <w:spacing w:val="-1"/>
                <w:lang w:val="hr-HR" w:eastAsia="zh-CN"/>
              </w:rPr>
              <w:t xml:space="preserve">помоћу потврде, изјава или </w:t>
            </w:r>
            <w:r w:rsidRPr="00844C77">
              <w:rPr>
                <w:rFonts w:eastAsia="SimSun"/>
                <w:noProof/>
                <w:spacing w:val="-1"/>
                <w:lang w:val="sr-Cyrl-CS" w:eastAsia="zh-CN"/>
              </w:rPr>
              <w:t>сертификата</w:t>
            </w:r>
            <w:r w:rsidRPr="00844C77">
              <w:rPr>
                <w:rFonts w:eastAsia="SimSun"/>
                <w:noProof/>
                <w:spacing w:val="-1"/>
                <w:lang w:val="hr-HR" w:eastAsia="zh-CN"/>
              </w:rPr>
              <w:t xml:space="preserve"> о </w:t>
            </w:r>
            <w:r w:rsidRPr="00844C77">
              <w:rPr>
                <w:rFonts w:eastAsia="SimSun"/>
                <w:noProof/>
                <w:spacing w:val="-1"/>
                <w:lang w:val="sr-Cyrl-CS" w:eastAsia="zh-CN"/>
              </w:rPr>
              <w:t>безбедности</w:t>
            </w:r>
            <w:r w:rsidRPr="00844C77">
              <w:rPr>
                <w:rFonts w:eastAsia="SimSun"/>
                <w:noProof/>
                <w:spacing w:val="-1"/>
                <w:lang w:val="hr-HR" w:eastAsia="zh-CN"/>
              </w:rPr>
              <w:t>)?</w:t>
            </w:r>
          </w:p>
          <w:p w14:paraId="4F3DBD0B"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hr-HR" w:eastAsia="zh-CN"/>
              </w:rPr>
            </w:pPr>
          </w:p>
          <w:p w14:paraId="0E8A1C7A" w14:textId="77777777" w:rsidR="001F08DB" w:rsidRPr="00844C77" w:rsidRDefault="001F08DB" w:rsidP="00F41F98">
            <w:pPr>
              <w:widowControl w:val="0"/>
              <w:shd w:val="clear" w:color="auto" w:fill="FFFFFF"/>
              <w:tabs>
                <w:tab w:val="left" w:pos="264"/>
              </w:tabs>
              <w:autoSpaceDE w:val="0"/>
              <w:autoSpaceDN w:val="0"/>
              <w:adjustRightInd w:val="0"/>
              <w:spacing w:line="245" w:lineRule="exact"/>
              <w:ind w:right="14"/>
              <w:rPr>
                <w:rFonts w:eastAsia="SimSun"/>
                <w:noProof/>
                <w:spacing w:val="-1"/>
                <w:lang w:val="hr-HR" w:eastAsia="zh-CN"/>
              </w:rPr>
            </w:pPr>
            <w:r w:rsidRPr="00844C77">
              <w:rPr>
                <w:rFonts w:eastAsia="SimSun"/>
                <w:noProof/>
                <w:spacing w:val="-1"/>
                <w:lang w:val="sr-Cyrl-CS" w:eastAsia="zh-CN"/>
              </w:rPr>
              <w:t>г</w:t>
            </w:r>
            <w:r w:rsidRPr="00844C77">
              <w:rPr>
                <w:rFonts w:eastAsia="SimSun"/>
                <w:noProof/>
                <w:spacing w:val="-1"/>
                <w:lang w:val="hr-HR" w:eastAsia="zh-CN"/>
              </w:rPr>
              <w:t>)</w:t>
            </w:r>
            <w:r w:rsidRPr="00844C77">
              <w:rPr>
                <w:rFonts w:eastAsia="SimSun"/>
                <w:noProof/>
                <w:spacing w:val="-1"/>
                <w:lang w:val="hr-HR" w:eastAsia="zh-CN"/>
              </w:rPr>
              <w:tab/>
              <w:t>П</w:t>
            </w:r>
            <w:r w:rsidRPr="00844C77">
              <w:rPr>
                <w:rFonts w:eastAsia="SimSun"/>
                <w:noProof/>
                <w:spacing w:val="-1"/>
                <w:lang w:val="sr-Cyrl-CS" w:eastAsia="zh-CN"/>
              </w:rPr>
              <w:t>редузимате</w:t>
            </w:r>
            <w:r w:rsidRPr="00844C77">
              <w:rPr>
                <w:rFonts w:eastAsia="SimSun"/>
                <w:noProof/>
                <w:spacing w:val="-1"/>
                <w:lang w:val="hr-HR" w:eastAsia="zh-CN"/>
              </w:rPr>
              <w:t xml:space="preserve"> ли друге мере за </w:t>
            </w:r>
            <w:r w:rsidRPr="00844C77">
              <w:rPr>
                <w:rFonts w:eastAsia="SimSun"/>
                <w:noProof/>
                <w:spacing w:val="-1"/>
                <w:lang w:val="sr-Cyrl-CS" w:eastAsia="zh-CN"/>
              </w:rPr>
              <w:t>услужна транспортна предузећа</w:t>
            </w:r>
            <w:r w:rsidRPr="00844C77">
              <w:rPr>
                <w:rFonts w:eastAsia="SimSun"/>
                <w:noProof/>
                <w:spacing w:val="-1"/>
                <w:lang w:val="hr-HR" w:eastAsia="zh-CN"/>
              </w:rPr>
              <w:t xml:space="preserve"> ради </w:t>
            </w:r>
            <w:r w:rsidRPr="00844C77">
              <w:rPr>
                <w:rFonts w:eastAsia="SimSun"/>
                <w:noProof/>
                <w:spacing w:val="-1"/>
                <w:lang w:val="sr-Cyrl-CS" w:eastAsia="zh-CN"/>
              </w:rPr>
              <w:t>испуњавања захтева у погледу сигурности</w:t>
            </w:r>
            <w:r w:rsidRPr="00844C77">
              <w:rPr>
                <w:rFonts w:eastAsia="SimSun"/>
                <w:noProof/>
                <w:spacing w:val="-1"/>
                <w:lang w:val="hr-HR" w:eastAsia="zh-CN"/>
              </w:rPr>
              <w:t>?</w:t>
            </w:r>
          </w:p>
          <w:p w14:paraId="637337C1" w14:textId="77777777" w:rsidR="001F08DB" w:rsidRDefault="001F08DB" w:rsidP="00F41F98">
            <w:pPr>
              <w:widowControl w:val="0"/>
              <w:shd w:val="clear" w:color="auto" w:fill="FFFFFF"/>
              <w:autoSpaceDE w:val="0"/>
              <w:autoSpaceDN w:val="0"/>
              <w:adjustRightInd w:val="0"/>
              <w:spacing w:line="245" w:lineRule="exact"/>
              <w:ind w:right="226"/>
              <w:rPr>
                <w:rFonts w:eastAsia="SimSun"/>
                <w:noProof/>
                <w:spacing w:val="-1"/>
                <w:lang w:val="hr-HR" w:eastAsia="zh-CN"/>
              </w:rPr>
            </w:pPr>
            <w:r w:rsidRPr="00844C77">
              <w:rPr>
                <w:rFonts w:eastAsia="SimSun"/>
                <w:noProof/>
                <w:spacing w:val="-1"/>
                <w:lang w:val="sr-Cyrl-CS" w:eastAsia="zh-CN"/>
              </w:rPr>
              <w:t>Уколико је могуће</w:t>
            </w:r>
            <w:r w:rsidRPr="00844C77">
              <w:rPr>
                <w:rFonts w:eastAsia="SimSun"/>
                <w:noProof/>
                <w:spacing w:val="-1"/>
                <w:lang w:val="hr-HR" w:eastAsia="zh-CN"/>
              </w:rPr>
              <w:t>, молимо</w:t>
            </w:r>
            <w:r w:rsidRPr="00844C77">
              <w:rPr>
                <w:rFonts w:eastAsia="SimSun"/>
                <w:noProof/>
                <w:spacing w:val="-1"/>
                <w:lang w:val="sr-Cyrl-CS" w:eastAsia="zh-CN"/>
              </w:rPr>
              <w:t xml:space="preserve"> да</w:t>
            </w:r>
            <w:r w:rsidRPr="00844C77">
              <w:rPr>
                <w:rFonts w:eastAsia="SimSun"/>
                <w:noProof/>
                <w:spacing w:val="-1"/>
                <w:lang w:val="hr-HR" w:eastAsia="zh-CN"/>
              </w:rPr>
              <w:t xml:space="preserve"> у главним цртама опишите </w:t>
            </w:r>
            <w:r w:rsidRPr="00844C77">
              <w:rPr>
                <w:rFonts w:eastAsia="SimSun"/>
                <w:noProof/>
                <w:spacing w:val="-1"/>
                <w:lang w:val="sr-Cyrl-CS" w:eastAsia="zh-CN"/>
              </w:rPr>
              <w:t>природу и обим</w:t>
            </w:r>
            <w:r w:rsidRPr="00844C77">
              <w:rPr>
                <w:rFonts w:eastAsia="SimSun"/>
                <w:noProof/>
                <w:spacing w:val="-1"/>
                <w:lang w:val="hr-HR" w:eastAsia="zh-CN"/>
              </w:rPr>
              <w:t xml:space="preserve"> својих мера у том смислу.</w:t>
            </w:r>
          </w:p>
          <w:p w14:paraId="562ED33C"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15EF47F0" w14:textId="77777777" w:rsidTr="00B238D3">
        <w:trPr>
          <w:trHeight w:val="415"/>
        </w:trPr>
        <w:tc>
          <w:tcPr>
            <w:tcW w:w="936" w:type="dxa"/>
            <w:shd w:val="clear" w:color="auto" w:fill="B4C6E7"/>
          </w:tcPr>
          <w:p w14:paraId="5A271DC6" w14:textId="44D0DFDF" w:rsidR="001F08DB" w:rsidRPr="00F35594" w:rsidRDefault="00A7316C" w:rsidP="00F41F98">
            <w:pPr>
              <w:widowControl w:val="0"/>
              <w:autoSpaceDE w:val="0"/>
              <w:autoSpaceDN w:val="0"/>
              <w:adjustRightInd w:val="0"/>
              <w:jc w:val="center"/>
              <w:rPr>
                <w:rFonts w:eastAsia="SimSun"/>
                <w:b/>
                <w:bCs/>
                <w:noProof/>
                <w:lang w:val="sr-Cyrl-RS" w:eastAsia="zh-CN"/>
              </w:rPr>
            </w:pPr>
            <w:r>
              <w:rPr>
                <w:rFonts w:eastAsia="SimSun"/>
                <w:b/>
                <w:bCs/>
                <w:noProof/>
                <w:lang w:val="sr-Cyrl-RS" w:eastAsia="zh-CN"/>
              </w:rPr>
              <w:t>10.</w:t>
            </w:r>
            <w:r w:rsidR="001F08DB" w:rsidRPr="00F35594">
              <w:rPr>
                <w:rFonts w:eastAsia="SimSun"/>
                <w:b/>
                <w:bCs/>
                <w:noProof/>
                <w:lang w:val="sr-Cyrl-RS" w:eastAsia="zh-CN"/>
              </w:rPr>
              <w:t>1.4.</w:t>
            </w:r>
          </w:p>
        </w:tc>
        <w:tc>
          <w:tcPr>
            <w:tcW w:w="12247" w:type="dxa"/>
            <w:shd w:val="clear" w:color="auto" w:fill="B4C6E7"/>
          </w:tcPr>
          <w:p w14:paraId="29AE11D8"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CS" w:eastAsia="zh-CN"/>
              </w:rPr>
              <w:t>Пријем</w:t>
            </w:r>
            <w:r w:rsidRPr="00844C77">
              <w:rPr>
                <w:rFonts w:eastAsia="SimSun"/>
                <w:b/>
                <w:noProof/>
                <w:lang w:val="hr-HR" w:eastAsia="zh-CN"/>
              </w:rPr>
              <w:t xml:space="preserve"> роб</w:t>
            </w:r>
            <w:r w:rsidRPr="00844C77">
              <w:rPr>
                <w:rFonts w:eastAsia="SimSun"/>
                <w:b/>
                <w:noProof/>
                <w:lang w:val="sr-Cyrl-RS" w:eastAsia="zh-CN"/>
              </w:rPr>
              <w:t>е</w:t>
            </w:r>
          </w:p>
        </w:tc>
      </w:tr>
      <w:tr w:rsidR="001F08DB" w:rsidRPr="00844C77" w14:paraId="539F5DCA" w14:textId="77777777" w:rsidTr="00B238D3">
        <w:tc>
          <w:tcPr>
            <w:tcW w:w="936" w:type="dxa"/>
            <w:vMerge w:val="restart"/>
            <w:shd w:val="clear" w:color="auto" w:fill="auto"/>
          </w:tcPr>
          <w:p w14:paraId="17A78C12"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11B545C4"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hr-HR" w:eastAsia="zh-CN"/>
              </w:rPr>
            </w:pPr>
            <w:r w:rsidRPr="00844C77">
              <w:rPr>
                <w:rFonts w:eastAsia="SimSun"/>
                <w:noProof/>
                <w:lang w:val="hr-HR" w:eastAsia="zh-CN"/>
              </w:rPr>
              <w:t>а)</w:t>
            </w:r>
            <w:r w:rsidRPr="00844C77">
              <w:rPr>
                <w:rFonts w:eastAsia="SimSun"/>
                <w:noProof/>
                <w:lang w:val="hr-HR" w:eastAsia="zh-CN"/>
              </w:rPr>
              <w:tab/>
              <w:t>Укратко опишите поступак за о</w:t>
            </w:r>
            <w:r w:rsidRPr="00844C77">
              <w:rPr>
                <w:rFonts w:eastAsia="SimSun"/>
                <w:noProof/>
                <w:lang w:val="sr-Cyrl-CS" w:eastAsia="zh-CN"/>
              </w:rPr>
              <w:t>безбеђење</w:t>
            </w:r>
            <w:r w:rsidRPr="00844C77">
              <w:rPr>
                <w:rFonts w:eastAsia="SimSun"/>
                <w:noProof/>
                <w:lang w:val="hr-HR" w:eastAsia="zh-CN"/>
              </w:rPr>
              <w:t xml:space="preserve"> сигурности</w:t>
            </w:r>
            <w:r w:rsidRPr="00844C77">
              <w:rPr>
                <w:rFonts w:eastAsia="SimSun"/>
                <w:noProof/>
                <w:lang w:val="sr-Cyrl-CS" w:eastAsia="zh-CN"/>
              </w:rPr>
              <w:t xml:space="preserve"> и безбедности</w:t>
            </w:r>
            <w:r w:rsidRPr="00844C77">
              <w:rPr>
                <w:rFonts w:eastAsia="SimSun"/>
                <w:noProof/>
                <w:lang w:val="hr-HR" w:eastAsia="zh-CN"/>
              </w:rPr>
              <w:t xml:space="preserve"> робе</w:t>
            </w:r>
            <w:r w:rsidRPr="00844C77">
              <w:rPr>
                <w:rFonts w:eastAsia="SimSun"/>
                <w:noProof/>
                <w:lang w:val="sr-Cyrl-CS" w:eastAsia="zh-CN"/>
              </w:rPr>
              <w:t xml:space="preserve"> приликом њеног пријема</w:t>
            </w:r>
            <w:r w:rsidRPr="00844C77">
              <w:rPr>
                <w:rFonts w:eastAsia="SimSun"/>
                <w:noProof/>
                <w:lang w:val="hr-HR" w:eastAsia="zh-CN"/>
              </w:rPr>
              <w:t>?</w:t>
            </w:r>
          </w:p>
          <w:p w14:paraId="72421EA8"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hr-HR" w:eastAsia="zh-CN"/>
              </w:rPr>
            </w:pPr>
          </w:p>
          <w:p w14:paraId="6D9F048C" w14:textId="77777777" w:rsidR="001F08DB" w:rsidRDefault="001F08DB" w:rsidP="00F41F98">
            <w:pPr>
              <w:widowControl w:val="0"/>
              <w:shd w:val="clear" w:color="auto" w:fill="FFFFFF"/>
              <w:autoSpaceDE w:val="0"/>
              <w:autoSpaceDN w:val="0"/>
              <w:adjustRightInd w:val="0"/>
              <w:spacing w:line="245" w:lineRule="exact"/>
              <w:ind w:right="226"/>
              <w:rPr>
                <w:rFonts w:eastAsia="SimSun"/>
                <w:noProof/>
                <w:lang w:val="hr-HR" w:eastAsia="zh-CN"/>
              </w:rPr>
            </w:pPr>
            <w:r w:rsidRPr="00844C77">
              <w:rPr>
                <w:rFonts w:eastAsia="SimSun"/>
                <w:noProof/>
                <w:lang w:val="hr-HR" w:eastAsia="zh-CN"/>
              </w:rPr>
              <w:t>б)</w:t>
            </w:r>
            <w:r>
              <w:rPr>
                <w:rFonts w:eastAsia="SimSun"/>
                <w:noProof/>
                <w:lang w:val="sr-Cyrl-RS" w:eastAsia="zh-CN"/>
              </w:rPr>
              <w:t xml:space="preserve"> </w:t>
            </w:r>
            <w:r w:rsidRPr="00844C77">
              <w:rPr>
                <w:rFonts w:eastAsia="SimSun"/>
                <w:noProof/>
                <w:lang w:val="hr-HR" w:eastAsia="zh-CN"/>
              </w:rPr>
              <w:t>Укратко опишите како се проверава п</w:t>
            </w:r>
            <w:r w:rsidRPr="00844C77">
              <w:rPr>
                <w:rFonts w:eastAsia="SimSun"/>
                <w:noProof/>
                <w:lang w:val="sr-Cyrl-CS" w:eastAsia="zh-CN"/>
              </w:rPr>
              <w:t xml:space="preserve">оштовање ових </w:t>
            </w:r>
            <w:r w:rsidRPr="00844C77">
              <w:rPr>
                <w:rFonts w:eastAsia="SimSun"/>
                <w:noProof/>
                <w:lang w:val="hr-HR" w:eastAsia="zh-CN"/>
              </w:rPr>
              <w:t>поступ</w:t>
            </w:r>
            <w:r w:rsidRPr="00844C77">
              <w:rPr>
                <w:rFonts w:eastAsia="SimSun"/>
                <w:noProof/>
                <w:lang w:val="sr-Cyrl-CS" w:eastAsia="zh-CN"/>
              </w:rPr>
              <w:t>ака</w:t>
            </w:r>
            <w:r w:rsidRPr="00844C77">
              <w:rPr>
                <w:rFonts w:eastAsia="SimSun"/>
                <w:noProof/>
                <w:lang w:val="hr-HR" w:eastAsia="zh-CN"/>
              </w:rPr>
              <w:t>?</w:t>
            </w:r>
          </w:p>
          <w:p w14:paraId="087E4FE5"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hr-HR" w:eastAsia="zh-CN"/>
              </w:rPr>
            </w:pPr>
          </w:p>
          <w:p w14:paraId="70CBC05B"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7AFF83DD" w14:textId="77777777" w:rsidTr="00B238D3">
        <w:tc>
          <w:tcPr>
            <w:tcW w:w="936" w:type="dxa"/>
            <w:vMerge/>
            <w:shd w:val="clear" w:color="auto" w:fill="auto"/>
          </w:tcPr>
          <w:p w14:paraId="23DDFC9B"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16308135"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hr-HR" w:eastAsia="zh-CN"/>
              </w:rPr>
            </w:pPr>
            <w:r w:rsidRPr="00844C77">
              <w:rPr>
                <w:rFonts w:eastAsia="SimSun"/>
                <w:noProof/>
                <w:spacing w:val="-1"/>
                <w:lang w:val="sr-Cyrl-CS" w:eastAsia="zh-CN"/>
              </w:rPr>
              <w:t xml:space="preserve">Да ли су </w:t>
            </w:r>
            <w:r w:rsidRPr="00844C77">
              <w:rPr>
                <w:rFonts w:eastAsia="SimSun"/>
                <w:noProof/>
                <w:spacing w:val="-1"/>
                <w:lang w:val="hr-HR" w:eastAsia="zh-CN"/>
              </w:rPr>
              <w:t>ваши запослени обавештени о сигурносним поступцима везаним за добављаче и како се о</w:t>
            </w:r>
            <w:r w:rsidRPr="00844C77">
              <w:rPr>
                <w:rFonts w:eastAsia="SimSun"/>
                <w:noProof/>
                <w:spacing w:val="-1"/>
                <w:lang w:val="sr-Cyrl-CS" w:eastAsia="zh-CN"/>
              </w:rPr>
              <w:t>безбеђује</w:t>
            </w:r>
            <w:r w:rsidRPr="00844C77">
              <w:rPr>
                <w:rFonts w:eastAsia="SimSun"/>
                <w:noProof/>
                <w:spacing w:val="-1"/>
                <w:lang w:val="hr-HR" w:eastAsia="zh-CN"/>
              </w:rPr>
              <w:t xml:space="preserve"> њихово пошт</w:t>
            </w:r>
            <w:r w:rsidRPr="00844C77">
              <w:rPr>
                <w:rFonts w:eastAsia="SimSun"/>
                <w:noProof/>
                <w:spacing w:val="-1"/>
                <w:lang w:val="sr-Cyrl-CS" w:eastAsia="zh-CN"/>
              </w:rPr>
              <w:t>о</w:t>
            </w:r>
            <w:r w:rsidRPr="00844C77">
              <w:rPr>
                <w:rFonts w:eastAsia="SimSun"/>
                <w:noProof/>
                <w:spacing w:val="-1"/>
                <w:lang w:val="hr-HR" w:eastAsia="zh-CN"/>
              </w:rPr>
              <w:t>вање?</w:t>
            </w:r>
          </w:p>
          <w:p w14:paraId="5DD978E3"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3E6AA7BC" w14:textId="77777777" w:rsidTr="00B238D3">
        <w:tc>
          <w:tcPr>
            <w:tcW w:w="936" w:type="dxa"/>
            <w:vMerge/>
            <w:shd w:val="clear" w:color="auto" w:fill="auto"/>
          </w:tcPr>
          <w:p w14:paraId="3772A89A"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44BAE467"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hr-HR" w:eastAsia="zh-CN"/>
              </w:rPr>
            </w:pPr>
            <w:r w:rsidRPr="00844C77">
              <w:rPr>
                <w:rFonts w:eastAsia="SimSun"/>
                <w:noProof/>
                <w:lang w:val="hr-HR" w:eastAsia="zh-CN"/>
              </w:rPr>
              <w:t>а)</w:t>
            </w:r>
            <w:r w:rsidRPr="00844C77">
              <w:rPr>
                <w:rFonts w:eastAsia="SimSun"/>
                <w:noProof/>
                <w:lang w:val="hr-HR" w:eastAsia="zh-CN"/>
              </w:rPr>
              <w:tab/>
              <w:t>Укратко опишите како се пров</w:t>
            </w:r>
            <w:r w:rsidRPr="00844C77">
              <w:rPr>
                <w:rFonts w:eastAsia="SimSun"/>
                <w:noProof/>
                <w:lang w:val="sr-Cyrl-CS" w:eastAsia="zh-CN"/>
              </w:rPr>
              <w:t xml:space="preserve">ерава да ли су </w:t>
            </w:r>
            <w:r w:rsidRPr="00844C77">
              <w:rPr>
                <w:rFonts w:eastAsia="SimSun"/>
                <w:noProof/>
                <w:lang w:val="hr-HR" w:eastAsia="zh-CN"/>
              </w:rPr>
              <w:t>пломб</w:t>
            </w:r>
            <w:r w:rsidRPr="00844C77">
              <w:rPr>
                <w:rFonts w:eastAsia="SimSun"/>
                <w:noProof/>
                <w:lang w:val="sr-Cyrl-CS" w:eastAsia="zh-CN"/>
              </w:rPr>
              <w:t>е оштећене или не</w:t>
            </w:r>
            <w:r w:rsidRPr="00844C77">
              <w:rPr>
                <w:rFonts w:eastAsia="SimSun"/>
                <w:noProof/>
                <w:lang w:val="hr-HR" w:eastAsia="zh-CN"/>
              </w:rPr>
              <w:t xml:space="preserve"> на </w:t>
            </w:r>
            <w:r w:rsidRPr="00844C77">
              <w:rPr>
                <w:rFonts w:eastAsia="SimSun"/>
                <w:noProof/>
                <w:lang w:val="sr-Cyrl-CS" w:eastAsia="zh-CN"/>
              </w:rPr>
              <w:t>приспелој</w:t>
            </w:r>
            <w:r w:rsidRPr="00844C77">
              <w:rPr>
                <w:rFonts w:eastAsia="SimSun"/>
                <w:noProof/>
                <w:lang w:val="hr-HR" w:eastAsia="zh-CN"/>
              </w:rPr>
              <w:t xml:space="preserve"> роби?</w:t>
            </w:r>
          </w:p>
          <w:p w14:paraId="50D90FB2"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hr-HR" w:eastAsia="zh-CN"/>
              </w:rPr>
            </w:pPr>
          </w:p>
          <w:p w14:paraId="323BF60F" w14:textId="43F97AD5"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hr-HR" w:eastAsia="zh-CN"/>
              </w:rPr>
            </w:pPr>
            <w:r w:rsidRPr="00844C77">
              <w:rPr>
                <w:rFonts w:eastAsia="SimSun"/>
                <w:noProof/>
                <w:lang w:val="hr-HR" w:eastAsia="zh-CN"/>
              </w:rPr>
              <w:t>б)</w:t>
            </w:r>
            <w:r w:rsidRPr="00844C77">
              <w:rPr>
                <w:rFonts w:eastAsia="SimSun"/>
                <w:noProof/>
                <w:lang w:val="hr-HR" w:eastAsia="zh-CN"/>
              </w:rPr>
              <w:tab/>
            </w:r>
            <w:r w:rsidRPr="00844C77">
              <w:rPr>
                <w:rFonts w:eastAsia="SimSun"/>
                <w:noProof/>
                <w:lang w:val="sr-Cyrl-CS" w:eastAsia="zh-CN"/>
              </w:rPr>
              <w:t>Да ли се п</w:t>
            </w:r>
            <w:r w:rsidRPr="00844C77">
              <w:rPr>
                <w:rFonts w:eastAsia="SimSun"/>
                <w:noProof/>
                <w:lang w:val="hr-HR" w:eastAsia="zh-CN"/>
              </w:rPr>
              <w:t xml:space="preserve">ломбира </w:t>
            </w:r>
            <w:r w:rsidRPr="00844C77">
              <w:rPr>
                <w:rFonts w:eastAsia="SimSun"/>
                <w:noProof/>
                <w:lang w:val="sr-Cyrl-CS" w:eastAsia="zh-CN"/>
              </w:rPr>
              <w:t>приспела</w:t>
            </w:r>
            <w:r w:rsidRPr="00844C77">
              <w:rPr>
                <w:rFonts w:eastAsia="SimSun"/>
                <w:noProof/>
                <w:lang w:val="hr-HR" w:eastAsia="zh-CN"/>
              </w:rPr>
              <w:t xml:space="preserve"> роба ако је то потребно? Да/</w:t>
            </w:r>
            <w:r w:rsidR="004143D8">
              <w:rPr>
                <w:rFonts w:eastAsia="SimSun"/>
                <w:noProof/>
                <w:lang w:val="sr-Cyrl-RS" w:eastAsia="zh-CN"/>
              </w:rPr>
              <w:t>Н</w:t>
            </w:r>
            <w:r w:rsidRPr="00844C77">
              <w:rPr>
                <w:rFonts w:eastAsia="SimSun"/>
                <w:noProof/>
                <w:lang w:val="hr-HR" w:eastAsia="zh-CN"/>
              </w:rPr>
              <w:t>е</w:t>
            </w:r>
          </w:p>
          <w:p w14:paraId="415B617C"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lang w:val="hr-HR" w:eastAsia="zh-CN"/>
              </w:rPr>
            </w:pPr>
          </w:p>
          <w:p w14:paraId="69B7A930" w14:textId="18A67ACE"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hr-HR" w:eastAsia="zh-CN"/>
              </w:rPr>
              <w:t xml:space="preserve">в) Бави ли се ваше друштво посебним врстама робе за које су потребне посебне сигурносне мере (нпр. Авио карго / авионска пошта)? </w:t>
            </w:r>
            <w:r w:rsidRPr="00844C77">
              <w:rPr>
                <w:rFonts w:eastAsia="SimSun"/>
                <w:noProof/>
                <w:lang w:val="sr-Cyrl-RS" w:eastAsia="zh-CN"/>
              </w:rPr>
              <w:t>Да/</w:t>
            </w:r>
            <w:r w:rsidR="00D70059">
              <w:rPr>
                <w:rFonts w:eastAsia="SimSun"/>
                <w:noProof/>
                <w:lang w:val="sr-Cyrl-RS" w:eastAsia="zh-CN"/>
              </w:rPr>
              <w:t>Н</w:t>
            </w:r>
            <w:r w:rsidRPr="00844C77">
              <w:rPr>
                <w:rFonts w:eastAsia="SimSun"/>
                <w:noProof/>
                <w:lang w:val="sr-Cyrl-RS" w:eastAsia="zh-CN"/>
              </w:rPr>
              <w:t>е</w:t>
            </w:r>
          </w:p>
          <w:p w14:paraId="45E279CB"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hr-HR" w:eastAsia="zh-CN"/>
              </w:rPr>
            </w:pPr>
            <w:r w:rsidRPr="00844C77">
              <w:rPr>
                <w:rFonts w:eastAsia="SimSun"/>
                <w:noProof/>
                <w:lang w:val="hr-HR" w:eastAsia="zh-CN"/>
              </w:rPr>
              <w:br/>
            </w:r>
            <w:r w:rsidRPr="00844C77">
              <w:rPr>
                <w:rFonts w:eastAsia="SimSun"/>
                <w:noProof/>
                <w:lang w:val="hr-HR" w:eastAsia="zh-CN"/>
              </w:rPr>
              <w:lastRenderedPageBreak/>
              <w:t>Ако да, који су уобичајени поступци/мере на располагању?</w:t>
            </w:r>
          </w:p>
          <w:p w14:paraId="1C67350B"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725802CB" w14:textId="77777777" w:rsidTr="00B238D3">
        <w:tc>
          <w:tcPr>
            <w:tcW w:w="936" w:type="dxa"/>
            <w:vMerge/>
            <w:shd w:val="clear" w:color="auto" w:fill="auto"/>
          </w:tcPr>
          <w:p w14:paraId="1CB1AEBE"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67896186"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hr-HR" w:eastAsia="zh-CN"/>
              </w:rPr>
            </w:pPr>
            <w:r w:rsidRPr="00844C77">
              <w:rPr>
                <w:rFonts w:eastAsia="SimSun"/>
                <w:noProof/>
                <w:lang w:val="sr-Cyrl-CS" w:eastAsia="zh-CN"/>
              </w:rPr>
              <w:t>Да</w:t>
            </w:r>
            <w:r w:rsidRPr="00844C77">
              <w:rPr>
                <w:rFonts w:eastAsia="SimSun"/>
                <w:noProof/>
                <w:lang w:val="hr-HR" w:eastAsia="zh-CN"/>
              </w:rPr>
              <w:t xml:space="preserve"> ли </w:t>
            </w:r>
            <w:r w:rsidRPr="00844C77">
              <w:rPr>
                <w:rFonts w:eastAsia="SimSun"/>
                <w:noProof/>
                <w:lang w:val="sr-Cyrl-CS" w:eastAsia="zh-CN"/>
              </w:rPr>
              <w:t xml:space="preserve">је </w:t>
            </w:r>
            <w:r w:rsidRPr="00844C77">
              <w:rPr>
                <w:rFonts w:eastAsia="SimSun"/>
                <w:noProof/>
                <w:lang w:val="hr-HR" w:eastAsia="zh-CN"/>
              </w:rPr>
              <w:t xml:space="preserve">предвиђено да се </w:t>
            </w:r>
            <w:r w:rsidRPr="00844C77">
              <w:rPr>
                <w:rFonts w:eastAsia="SimSun"/>
                <w:noProof/>
                <w:lang w:val="sr-Cyrl-CS" w:eastAsia="zh-CN"/>
              </w:rPr>
              <w:t>приспела</w:t>
            </w:r>
            <w:r w:rsidRPr="00844C77">
              <w:rPr>
                <w:rFonts w:eastAsia="SimSun"/>
                <w:noProof/>
                <w:lang w:val="hr-HR" w:eastAsia="zh-CN"/>
              </w:rPr>
              <w:t xml:space="preserve"> роба означава </w:t>
            </w:r>
            <w:r w:rsidRPr="00844C77">
              <w:rPr>
                <w:rFonts w:eastAsia="SimSun"/>
                <w:noProof/>
                <w:lang w:val="sr-Cyrl-RS" w:eastAsia="zh-CN"/>
              </w:rPr>
              <w:t>и ако јесте на који начин</w:t>
            </w:r>
            <w:r w:rsidRPr="00844C77">
              <w:rPr>
                <w:rFonts w:eastAsia="SimSun"/>
                <w:noProof/>
                <w:lang w:val="hr-HR" w:eastAsia="zh-CN"/>
              </w:rPr>
              <w:t>?</w:t>
            </w:r>
          </w:p>
          <w:p w14:paraId="1C6F3BDB"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42FE4EA1" w14:textId="77777777" w:rsidTr="00B238D3">
        <w:tc>
          <w:tcPr>
            <w:tcW w:w="936" w:type="dxa"/>
            <w:vMerge/>
            <w:shd w:val="clear" w:color="auto" w:fill="auto"/>
          </w:tcPr>
          <w:p w14:paraId="35701577"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27F4497A"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hr-HR" w:eastAsia="zh-CN"/>
              </w:rPr>
            </w:pPr>
            <w:r w:rsidRPr="00844C77">
              <w:rPr>
                <w:rFonts w:eastAsia="SimSun"/>
                <w:noProof/>
                <w:lang w:val="hr-HR" w:eastAsia="zh-CN"/>
              </w:rPr>
              <w:t xml:space="preserve">Укратко опишите поступак за </w:t>
            </w:r>
            <w:r w:rsidRPr="00844C77">
              <w:rPr>
                <w:rFonts w:eastAsia="SimSun"/>
                <w:noProof/>
                <w:lang w:val="sr-Cyrl-CS" w:eastAsia="zh-CN"/>
              </w:rPr>
              <w:t>пре</w:t>
            </w:r>
            <w:r w:rsidRPr="00844C77">
              <w:rPr>
                <w:rFonts w:eastAsia="SimSun"/>
                <w:noProof/>
                <w:lang w:val="hr-HR" w:eastAsia="zh-CN"/>
              </w:rPr>
              <w:t>броја</w:t>
            </w:r>
            <w:r w:rsidRPr="00844C77">
              <w:rPr>
                <w:rFonts w:eastAsia="SimSun"/>
                <w:noProof/>
                <w:lang w:val="sr-Cyrl-CS" w:eastAsia="zh-CN"/>
              </w:rPr>
              <w:t>ва</w:t>
            </w:r>
            <w:r w:rsidRPr="00844C77">
              <w:rPr>
                <w:rFonts w:eastAsia="SimSun"/>
                <w:noProof/>
                <w:lang w:val="hr-HR" w:eastAsia="zh-CN"/>
              </w:rPr>
              <w:t xml:space="preserve">ње и </w:t>
            </w:r>
            <w:r w:rsidRPr="00844C77">
              <w:rPr>
                <w:rFonts w:eastAsia="SimSun"/>
                <w:noProof/>
                <w:lang w:val="sr-Cyrl-CS" w:eastAsia="zh-CN"/>
              </w:rPr>
              <w:t>мерење</w:t>
            </w:r>
            <w:r w:rsidRPr="00844C77">
              <w:rPr>
                <w:rFonts w:eastAsia="SimSun"/>
                <w:noProof/>
                <w:lang w:val="hr-HR" w:eastAsia="zh-CN"/>
              </w:rPr>
              <w:t xml:space="preserve"> </w:t>
            </w:r>
            <w:r w:rsidRPr="00844C77">
              <w:rPr>
                <w:rFonts w:eastAsia="SimSun"/>
                <w:noProof/>
                <w:lang w:val="sr-Cyrl-CS" w:eastAsia="zh-CN"/>
              </w:rPr>
              <w:t>приспеле</w:t>
            </w:r>
            <w:r w:rsidRPr="00844C77">
              <w:rPr>
                <w:rFonts w:eastAsia="SimSun"/>
                <w:noProof/>
                <w:lang w:val="hr-HR" w:eastAsia="zh-CN"/>
              </w:rPr>
              <w:t xml:space="preserve"> робе?</w:t>
            </w:r>
          </w:p>
          <w:p w14:paraId="61B39F97"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35F56C90" w14:textId="77777777" w:rsidTr="00B238D3">
        <w:tc>
          <w:tcPr>
            <w:tcW w:w="936" w:type="dxa"/>
            <w:vMerge/>
            <w:shd w:val="clear" w:color="auto" w:fill="auto"/>
          </w:tcPr>
          <w:p w14:paraId="311B4A1C"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7EF6E2EB" w14:textId="77777777" w:rsidR="001F08DB" w:rsidRPr="00844C77" w:rsidRDefault="001F08DB" w:rsidP="00F41F98">
            <w:pPr>
              <w:widowControl w:val="0"/>
              <w:shd w:val="clear" w:color="auto" w:fill="FFFFFF"/>
              <w:autoSpaceDE w:val="0"/>
              <w:autoSpaceDN w:val="0"/>
              <w:adjustRightInd w:val="0"/>
              <w:spacing w:line="250" w:lineRule="exact"/>
              <w:rPr>
                <w:rFonts w:eastAsia="SimSun"/>
                <w:noProof/>
                <w:spacing w:val="-1"/>
                <w:lang w:val="hr-HR" w:eastAsia="zh-CN"/>
              </w:rPr>
            </w:pPr>
            <w:r w:rsidRPr="00844C77">
              <w:rPr>
                <w:rFonts w:eastAsia="SimSun"/>
                <w:noProof/>
                <w:spacing w:val="-1"/>
                <w:lang w:val="hr-HR" w:eastAsia="zh-CN"/>
              </w:rPr>
              <w:t xml:space="preserve">Укратко опишите како, када и ко проверава </w:t>
            </w:r>
            <w:r w:rsidRPr="00844C77">
              <w:rPr>
                <w:rFonts w:eastAsia="SimSun"/>
                <w:noProof/>
                <w:spacing w:val="-1"/>
                <w:lang w:val="sr-Cyrl-CS" w:eastAsia="zh-CN"/>
              </w:rPr>
              <w:t>да</w:t>
            </w:r>
            <w:r w:rsidRPr="00844C77">
              <w:rPr>
                <w:rFonts w:eastAsia="SimSun"/>
                <w:noProof/>
                <w:spacing w:val="-1"/>
                <w:lang w:val="hr-HR" w:eastAsia="zh-CN"/>
              </w:rPr>
              <w:t xml:space="preserve"> ли </w:t>
            </w:r>
            <w:r w:rsidRPr="00844C77">
              <w:rPr>
                <w:rFonts w:eastAsia="SimSun"/>
                <w:noProof/>
                <w:spacing w:val="-1"/>
                <w:lang w:val="sr-Cyrl-CS" w:eastAsia="zh-CN"/>
              </w:rPr>
              <w:t>је приспела</w:t>
            </w:r>
            <w:r w:rsidRPr="00844C77">
              <w:rPr>
                <w:rFonts w:eastAsia="SimSun"/>
                <w:noProof/>
                <w:spacing w:val="-1"/>
                <w:lang w:val="hr-HR" w:eastAsia="zh-CN"/>
              </w:rPr>
              <w:t xml:space="preserve"> роба у складу с пратећим документима и уноси је у вашу евиденцију?</w:t>
            </w:r>
          </w:p>
          <w:p w14:paraId="606C4DE6" w14:textId="77777777" w:rsidR="001F08DB" w:rsidRPr="00844C77" w:rsidRDefault="001F08DB" w:rsidP="00F41F98">
            <w:pPr>
              <w:widowControl w:val="0"/>
              <w:shd w:val="clear" w:color="auto" w:fill="FFFFFF"/>
              <w:autoSpaceDE w:val="0"/>
              <w:autoSpaceDN w:val="0"/>
              <w:adjustRightInd w:val="0"/>
              <w:spacing w:line="250" w:lineRule="exact"/>
              <w:rPr>
                <w:rFonts w:eastAsia="SimSun"/>
                <w:noProof/>
                <w:spacing w:val="-1"/>
                <w:lang w:val="hr-HR" w:eastAsia="zh-CN"/>
              </w:rPr>
            </w:pPr>
          </w:p>
        </w:tc>
      </w:tr>
      <w:tr w:rsidR="001F08DB" w:rsidRPr="00844C77" w14:paraId="1CAB826A" w14:textId="77777777" w:rsidTr="00B238D3">
        <w:tc>
          <w:tcPr>
            <w:tcW w:w="936" w:type="dxa"/>
            <w:vMerge/>
            <w:shd w:val="clear" w:color="auto" w:fill="auto"/>
          </w:tcPr>
          <w:p w14:paraId="23529B65"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33202551" w14:textId="3462AE15" w:rsidR="001F08DB" w:rsidRDefault="001F08DB" w:rsidP="00F41F98">
            <w:pPr>
              <w:widowControl w:val="0"/>
              <w:shd w:val="clear" w:color="auto" w:fill="FFFFFF"/>
              <w:tabs>
                <w:tab w:val="left" w:pos="274"/>
              </w:tabs>
              <w:autoSpaceDE w:val="0"/>
              <w:autoSpaceDN w:val="0"/>
              <w:adjustRightInd w:val="0"/>
              <w:rPr>
                <w:rFonts w:eastAsia="SimSun"/>
                <w:noProof/>
                <w:spacing w:val="-1"/>
                <w:lang w:val="hr-HR" w:eastAsia="zh-CN"/>
              </w:rPr>
            </w:pPr>
            <w:r w:rsidRPr="00844C77">
              <w:rPr>
                <w:rFonts w:eastAsia="SimSun"/>
                <w:noProof/>
                <w:spacing w:val="-1"/>
                <w:lang w:val="hr-HR" w:eastAsia="zh-CN"/>
              </w:rPr>
              <w:t>а)</w:t>
            </w:r>
            <w:r w:rsidRPr="00844C77">
              <w:rPr>
                <w:rFonts w:eastAsia="SimSun"/>
                <w:noProof/>
                <w:spacing w:val="-1"/>
                <w:lang w:val="hr-HR" w:eastAsia="zh-CN"/>
              </w:rPr>
              <w:tab/>
            </w:r>
            <w:r w:rsidRPr="00844C77">
              <w:rPr>
                <w:rFonts w:eastAsia="SimSun"/>
                <w:noProof/>
                <w:spacing w:val="-1"/>
                <w:lang w:val="sr-Cyrl-CS" w:eastAsia="zh-CN"/>
              </w:rPr>
              <w:t xml:space="preserve">Да </w:t>
            </w:r>
            <w:r w:rsidRPr="00844C77">
              <w:rPr>
                <w:rFonts w:eastAsia="SimSun"/>
                <w:noProof/>
                <w:spacing w:val="-1"/>
                <w:lang w:val="hr-HR" w:eastAsia="zh-CN"/>
              </w:rPr>
              <w:t>ли</w:t>
            </w:r>
            <w:r w:rsidRPr="00844C77">
              <w:rPr>
                <w:rFonts w:eastAsia="SimSun"/>
                <w:noProof/>
                <w:spacing w:val="-1"/>
                <w:lang w:val="sr-Cyrl-CS" w:eastAsia="zh-CN"/>
              </w:rPr>
              <w:t xml:space="preserve"> су</w:t>
            </w:r>
            <w:r w:rsidRPr="00844C77">
              <w:rPr>
                <w:rFonts w:eastAsia="SimSun"/>
                <w:noProof/>
                <w:spacing w:val="-1"/>
                <w:lang w:val="hr-HR" w:eastAsia="zh-CN"/>
              </w:rPr>
              <w:t xml:space="preserve"> </w:t>
            </w:r>
            <w:r w:rsidRPr="00844C77">
              <w:rPr>
                <w:rFonts w:eastAsia="SimSun"/>
                <w:noProof/>
                <w:spacing w:val="-1"/>
                <w:lang w:val="sr-Cyrl-CS" w:eastAsia="zh-CN"/>
              </w:rPr>
              <w:t>службе</w:t>
            </w:r>
            <w:r w:rsidRPr="00844C77">
              <w:rPr>
                <w:rFonts w:eastAsia="SimSun"/>
                <w:noProof/>
                <w:spacing w:val="-1"/>
                <w:lang w:val="hr-HR" w:eastAsia="zh-CN"/>
              </w:rPr>
              <w:t xml:space="preserve"> </w:t>
            </w:r>
            <w:r w:rsidRPr="00844C77">
              <w:rPr>
                <w:rFonts w:eastAsia="SimSun"/>
                <w:noProof/>
                <w:spacing w:val="-1"/>
                <w:lang w:val="sr-Cyrl-CS" w:eastAsia="zh-CN"/>
              </w:rPr>
              <w:t>одговорне</w:t>
            </w:r>
            <w:r w:rsidRPr="00844C77">
              <w:rPr>
                <w:rFonts w:eastAsia="SimSun"/>
                <w:noProof/>
                <w:spacing w:val="-1"/>
                <w:lang w:val="hr-HR" w:eastAsia="zh-CN"/>
              </w:rPr>
              <w:t xml:space="preserve"> за </w:t>
            </w:r>
            <w:r w:rsidRPr="00844C77">
              <w:rPr>
                <w:rFonts w:eastAsia="SimSun"/>
                <w:noProof/>
                <w:spacing w:val="-1"/>
                <w:lang w:val="sr-Cyrl-CS" w:eastAsia="zh-CN"/>
              </w:rPr>
              <w:t>набавку</w:t>
            </w:r>
            <w:r w:rsidRPr="00844C77">
              <w:rPr>
                <w:rFonts w:eastAsia="SimSun"/>
                <w:noProof/>
                <w:spacing w:val="-1"/>
                <w:lang w:val="hr-HR" w:eastAsia="zh-CN"/>
              </w:rPr>
              <w:t xml:space="preserve"> робе, при</w:t>
            </w:r>
            <w:r w:rsidRPr="00844C77">
              <w:rPr>
                <w:rFonts w:eastAsia="SimSun"/>
                <w:noProof/>
                <w:spacing w:val="-1"/>
                <w:lang w:val="sr-Cyrl-CS" w:eastAsia="zh-CN"/>
              </w:rPr>
              <w:t>је</w:t>
            </w:r>
            <w:r w:rsidRPr="00844C77">
              <w:rPr>
                <w:rFonts w:eastAsia="SimSun"/>
                <w:noProof/>
                <w:spacing w:val="-1"/>
                <w:lang w:val="hr-HR" w:eastAsia="zh-CN"/>
              </w:rPr>
              <w:t>м робе и о</w:t>
            </w:r>
            <w:r w:rsidRPr="00844C77">
              <w:rPr>
                <w:rFonts w:eastAsia="SimSun"/>
                <w:noProof/>
                <w:spacing w:val="-1"/>
                <w:lang w:val="sr-Cyrl-CS" w:eastAsia="zh-CN"/>
              </w:rPr>
              <w:t>пште</w:t>
            </w:r>
            <w:r w:rsidRPr="00844C77">
              <w:rPr>
                <w:rFonts w:eastAsia="SimSun"/>
                <w:noProof/>
                <w:spacing w:val="-1"/>
                <w:lang w:val="hr-HR" w:eastAsia="zh-CN"/>
              </w:rPr>
              <w:t xml:space="preserve"> управљање робом јасно одвојен</w:t>
            </w:r>
            <w:r w:rsidRPr="00844C77">
              <w:rPr>
                <w:rFonts w:eastAsia="SimSun"/>
                <w:noProof/>
                <w:spacing w:val="-1"/>
                <w:lang w:val="sr-Cyrl-CS" w:eastAsia="zh-CN"/>
              </w:rPr>
              <w:t>е</w:t>
            </w:r>
            <w:r w:rsidRPr="00844C77">
              <w:rPr>
                <w:rFonts w:eastAsia="SimSun"/>
                <w:noProof/>
                <w:spacing w:val="-1"/>
                <w:lang w:val="hr-HR" w:eastAsia="zh-CN"/>
              </w:rPr>
              <w:t>? Да/</w:t>
            </w:r>
            <w:r w:rsidR="00D70059">
              <w:rPr>
                <w:rFonts w:eastAsia="SimSun"/>
                <w:noProof/>
                <w:spacing w:val="-1"/>
                <w:lang w:val="sr-Cyrl-RS" w:eastAsia="zh-CN"/>
              </w:rPr>
              <w:t>Н</w:t>
            </w:r>
            <w:r w:rsidRPr="00844C77">
              <w:rPr>
                <w:rFonts w:eastAsia="SimSun"/>
                <w:noProof/>
                <w:spacing w:val="-1"/>
                <w:lang w:val="hr-HR" w:eastAsia="zh-CN"/>
              </w:rPr>
              <w:t>е</w:t>
            </w:r>
          </w:p>
          <w:p w14:paraId="73447408"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spacing w:val="-1"/>
                <w:lang w:val="hr-HR" w:eastAsia="zh-CN"/>
              </w:rPr>
            </w:pPr>
          </w:p>
          <w:p w14:paraId="24244E6B" w14:textId="2AD9BEA8"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hr-HR" w:eastAsia="zh-CN"/>
              </w:rPr>
            </w:pPr>
            <w:r w:rsidRPr="00844C77">
              <w:rPr>
                <w:rFonts w:eastAsia="SimSun"/>
                <w:noProof/>
                <w:spacing w:val="-1"/>
                <w:lang w:val="hr-HR" w:eastAsia="zh-CN"/>
              </w:rPr>
              <w:t>б)</w:t>
            </w:r>
            <w:r>
              <w:rPr>
                <w:rFonts w:eastAsia="SimSun"/>
                <w:noProof/>
                <w:spacing w:val="-1"/>
                <w:lang w:val="sr-Cyrl-RS" w:eastAsia="zh-CN"/>
              </w:rPr>
              <w:t xml:space="preserve"> </w:t>
            </w:r>
            <w:r w:rsidRPr="00844C77">
              <w:rPr>
                <w:rFonts w:eastAsia="SimSun"/>
                <w:noProof/>
                <w:spacing w:val="-1"/>
                <w:lang w:val="hr-HR" w:eastAsia="zh-CN"/>
              </w:rPr>
              <w:t xml:space="preserve">Постоје ли </w:t>
            </w:r>
            <w:r w:rsidRPr="00844C77">
              <w:rPr>
                <w:rFonts w:eastAsia="SimSun"/>
                <w:noProof/>
                <w:spacing w:val="-1"/>
                <w:lang w:val="sr-Cyrl-CS" w:eastAsia="zh-CN"/>
              </w:rPr>
              <w:t>унутрашње процедуре</w:t>
            </w:r>
            <w:r w:rsidRPr="00844C77">
              <w:rPr>
                <w:rFonts w:eastAsia="SimSun"/>
                <w:noProof/>
                <w:spacing w:val="-1"/>
                <w:lang w:val="hr-HR" w:eastAsia="zh-CN"/>
              </w:rPr>
              <w:t xml:space="preserve"> </w:t>
            </w:r>
            <w:r w:rsidRPr="00844C77">
              <w:rPr>
                <w:rFonts w:eastAsia="SimSun"/>
                <w:noProof/>
                <w:spacing w:val="-1"/>
                <w:lang w:val="sr-Cyrl-CS" w:eastAsia="zh-CN"/>
              </w:rPr>
              <w:t>интерне</w:t>
            </w:r>
            <w:r w:rsidRPr="00844C77">
              <w:rPr>
                <w:rFonts w:eastAsia="SimSun"/>
                <w:noProof/>
                <w:spacing w:val="-1"/>
                <w:lang w:val="hr-HR" w:eastAsia="zh-CN"/>
              </w:rPr>
              <w:t xml:space="preserve"> контроле између </w:t>
            </w:r>
            <w:r w:rsidRPr="00844C77">
              <w:rPr>
                <w:rFonts w:eastAsia="SimSun"/>
                <w:noProof/>
                <w:spacing w:val="-1"/>
                <w:lang w:val="sr-Cyrl-CS" w:eastAsia="zh-CN"/>
              </w:rPr>
              <w:t>служби</w:t>
            </w:r>
            <w:r w:rsidRPr="00844C77">
              <w:rPr>
                <w:rFonts w:eastAsia="SimSun"/>
                <w:noProof/>
                <w:spacing w:val="-1"/>
                <w:lang w:val="hr-HR" w:eastAsia="zh-CN"/>
              </w:rPr>
              <w:t>? Да/</w:t>
            </w:r>
            <w:r w:rsidR="00D70059">
              <w:rPr>
                <w:rFonts w:eastAsia="SimSun"/>
                <w:noProof/>
                <w:spacing w:val="-1"/>
                <w:lang w:val="sr-Cyrl-RS" w:eastAsia="zh-CN"/>
              </w:rPr>
              <w:t>Н</w:t>
            </w:r>
            <w:r w:rsidRPr="00844C77">
              <w:rPr>
                <w:rFonts w:eastAsia="SimSun"/>
                <w:noProof/>
                <w:spacing w:val="-1"/>
                <w:lang w:val="hr-HR" w:eastAsia="zh-CN"/>
              </w:rPr>
              <w:t>е. Ако</w:t>
            </w:r>
            <w:r w:rsidRPr="00844C77">
              <w:rPr>
                <w:rFonts w:eastAsia="SimSun"/>
                <w:noProof/>
                <w:spacing w:val="-1"/>
                <w:lang w:val="sr-Cyrl-CS" w:eastAsia="zh-CN"/>
              </w:rPr>
              <w:t xml:space="preserve"> је одговор</w:t>
            </w:r>
            <w:r w:rsidRPr="00844C77">
              <w:rPr>
                <w:rFonts w:eastAsia="SimSun"/>
                <w:noProof/>
                <w:spacing w:val="-1"/>
                <w:lang w:val="hr-HR" w:eastAsia="zh-CN"/>
              </w:rPr>
              <w:t xml:space="preserve"> да, како се </w:t>
            </w:r>
            <w:r w:rsidRPr="00844C77">
              <w:rPr>
                <w:rFonts w:eastAsia="SimSun"/>
                <w:noProof/>
                <w:spacing w:val="-1"/>
                <w:lang w:val="sr-Cyrl-CS" w:eastAsia="zh-CN"/>
              </w:rPr>
              <w:t>с</w:t>
            </w:r>
            <w:r w:rsidRPr="00844C77">
              <w:rPr>
                <w:rFonts w:eastAsia="SimSun"/>
                <w:noProof/>
                <w:spacing w:val="-1"/>
                <w:lang w:val="hr-HR" w:eastAsia="zh-CN"/>
              </w:rPr>
              <w:t>проводе?</w:t>
            </w:r>
          </w:p>
          <w:p w14:paraId="1FE12DEC"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0C4BB027" w14:textId="77777777" w:rsidTr="00B238D3">
        <w:tc>
          <w:tcPr>
            <w:tcW w:w="936" w:type="dxa"/>
            <w:shd w:val="clear" w:color="auto" w:fill="B4C6E7"/>
          </w:tcPr>
          <w:p w14:paraId="7AB6E183" w14:textId="77777777" w:rsidR="001F08DB" w:rsidRPr="00F35594" w:rsidRDefault="001F08DB" w:rsidP="00F41F98">
            <w:pPr>
              <w:widowControl w:val="0"/>
              <w:autoSpaceDE w:val="0"/>
              <w:autoSpaceDN w:val="0"/>
              <w:adjustRightInd w:val="0"/>
              <w:jc w:val="center"/>
              <w:rPr>
                <w:rFonts w:eastAsia="SimSun"/>
                <w:b/>
                <w:noProof/>
                <w:lang w:val="sr-Cyrl-RS" w:eastAsia="zh-CN"/>
              </w:rPr>
            </w:pPr>
            <w:r w:rsidRPr="00F35594">
              <w:rPr>
                <w:rFonts w:eastAsia="SimSun"/>
                <w:b/>
                <w:noProof/>
                <w:lang w:val="sr-Cyrl-RS" w:eastAsia="zh-CN"/>
              </w:rPr>
              <w:t>10.1.5.</w:t>
            </w:r>
          </w:p>
        </w:tc>
        <w:tc>
          <w:tcPr>
            <w:tcW w:w="12247" w:type="dxa"/>
            <w:shd w:val="clear" w:color="auto" w:fill="B4C6E7"/>
          </w:tcPr>
          <w:p w14:paraId="54F669F5" w14:textId="77777777" w:rsidR="001F08DB" w:rsidRPr="00844C77" w:rsidRDefault="001F08DB" w:rsidP="00F41F98">
            <w:pPr>
              <w:widowControl w:val="0"/>
              <w:autoSpaceDE w:val="0"/>
              <w:autoSpaceDN w:val="0"/>
              <w:adjustRightInd w:val="0"/>
              <w:rPr>
                <w:rFonts w:eastAsia="SimSun"/>
                <w:lang w:val="hr-HR" w:eastAsia="zh-CN"/>
              </w:rPr>
            </w:pPr>
            <w:r w:rsidRPr="00844C77">
              <w:rPr>
                <w:rFonts w:eastAsia="SimSun"/>
                <w:lang w:val="hr-HR" w:eastAsia="zh-CN"/>
              </w:rPr>
              <w:t>Складиштење робе</w:t>
            </w:r>
          </w:p>
        </w:tc>
      </w:tr>
      <w:tr w:rsidR="001F08DB" w:rsidRPr="00844C77" w14:paraId="0F8DBC00" w14:textId="77777777" w:rsidTr="00B238D3">
        <w:tc>
          <w:tcPr>
            <w:tcW w:w="936" w:type="dxa"/>
            <w:vMerge w:val="restart"/>
            <w:shd w:val="clear" w:color="auto" w:fill="auto"/>
          </w:tcPr>
          <w:p w14:paraId="4EB17AF8"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09C75BC8"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sr-Cyrl-RS" w:eastAsia="zh-CN"/>
              </w:rPr>
              <w:t>Молимо опишите на којим сте локацијама одвојили просторе за складиштење робе?</w:t>
            </w:r>
          </w:p>
          <w:p w14:paraId="4018B969"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02515BD7" w14:textId="77777777" w:rsidTr="00B238D3">
        <w:tc>
          <w:tcPr>
            <w:tcW w:w="936" w:type="dxa"/>
            <w:vMerge/>
            <w:shd w:val="clear" w:color="auto" w:fill="auto"/>
          </w:tcPr>
          <w:p w14:paraId="4B721115"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72063E99"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r w:rsidRPr="00844C77">
              <w:rPr>
                <w:rFonts w:eastAsia="SimSun"/>
                <w:noProof/>
                <w:lang w:val="sr-Cyrl-RS" w:eastAsia="zh-CN"/>
              </w:rPr>
              <w:t>а)</w:t>
            </w:r>
            <w:r w:rsidRPr="00844C77">
              <w:rPr>
                <w:rFonts w:eastAsia="SimSun"/>
                <w:noProof/>
                <w:lang w:val="sr-Cyrl-RS" w:eastAsia="zh-CN"/>
              </w:rPr>
              <w:tab/>
              <w:t>Молимо укратко опишите уобичајени поступак за распоређивање примљене робе у складишту.</w:t>
            </w:r>
          </w:p>
          <w:p w14:paraId="749C69F7"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lang w:val="sr-Cyrl-RS" w:eastAsia="zh-CN"/>
              </w:rPr>
            </w:pPr>
          </w:p>
          <w:p w14:paraId="2F9A28A2" w14:textId="5652F982"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sr-Cyrl-RS" w:eastAsia="zh-CN"/>
              </w:rPr>
              <w:t>б)</w:t>
            </w:r>
            <w:r>
              <w:rPr>
                <w:rFonts w:eastAsia="SimSun"/>
                <w:noProof/>
                <w:lang w:val="sr-Cyrl-RS" w:eastAsia="zh-CN"/>
              </w:rPr>
              <w:t xml:space="preserve"> </w:t>
            </w:r>
            <w:r w:rsidRPr="00844C77">
              <w:rPr>
                <w:rFonts w:eastAsia="SimSun"/>
                <w:noProof/>
                <w:lang w:val="sr-Cyrl-RS" w:eastAsia="zh-CN"/>
              </w:rPr>
              <w:t>Имате ли складишне локације на отвореном? Да/</w:t>
            </w:r>
            <w:r w:rsidR="00D70059">
              <w:rPr>
                <w:rFonts w:eastAsia="SimSun"/>
                <w:noProof/>
                <w:lang w:val="sr-Cyrl-RS" w:eastAsia="zh-CN"/>
              </w:rPr>
              <w:t>Н</w:t>
            </w:r>
            <w:r w:rsidRPr="00844C77">
              <w:rPr>
                <w:rFonts w:eastAsia="SimSun"/>
                <w:noProof/>
                <w:lang w:val="sr-Cyrl-RS" w:eastAsia="zh-CN"/>
              </w:rPr>
              <w:t>е. Ако је одговор да, молимо укратко их опишите.</w:t>
            </w:r>
          </w:p>
          <w:p w14:paraId="4815AB17"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2AD39629" w14:textId="77777777" w:rsidTr="00B238D3">
        <w:tc>
          <w:tcPr>
            <w:tcW w:w="936" w:type="dxa"/>
            <w:vMerge/>
            <w:shd w:val="clear" w:color="auto" w:fill="auto"/>
          </w:tcPr>
          <w:p w14:paraId="063CE95A"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69D0D58C" w14:textId="776F6F05"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Имате ли прописане поступке за попис робе и решавање неправилности откривених током пописа робе? Да/</w:t>
            </w:r>
            <w:r w:rsidR="00D70059">
              <w:rPr>
                <w:rFonts w:eastAsia="SimSun"/>
                <w:noProof/>
                <w:spacing w:val="-1"/>
                <w:lang w:val="sr-Cyrl-RS" w:eastAsia="zh-CN"/>
              </w:rPr>
              <w:t>Н</w:t>
            </w:r>
            <w:r w:rsidRPr="00844C77">
              <w:rPr>
                <w:rFonts w:eastAsia="SimSun"/>
                <w:noProof/>
                <w:spacing w:val="-1"/>
                <w:lang w:val="sr-Cyrl-RS" w:eastAsia="zh-CN"/>
              </w:rPr>
              <w:t>е Ако је одговор да, молимо укратко опишите свој систем.</w:t>
            </w:r>
          </w:p>
          <w:p w14:paraId="0B9D4102"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519E7A0B" w14:textId="77777777" w:rsidTr="00B238D3">
        <w:tc>
          <w:tcPr>
            <w:tcW w:w="936" w:type="dxa"/>
            <w:vMerge/>
            <w:shd w:val="clear" w:color="auto" w:fill="auto"/>
          </w:tcPr>
          <w:p w14:paraId="123471B9"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00FB7CFC" w14:textId="4F3C7D16"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r w:rsidRPr="00844C77">
              <w:rPr>
                <w:rFonts w:eastAsia="SimSun"/>
                <w:noProof/>
                <w:lang w:val="sr-Cyrl-RS" w:eastAsia="zh-CN"/>
              </w:rPr>
              <w:t>Складишти ли се роба различитих нивоа ризика одвојено? Да/</w:t>
            </w:r>
            <w:r w:rsidR="00D70059">
              <w:rPr>
                <w:rFonts w:eastAsia="SimSun"/>
                <w:noProof/>
                <w:lang w:val="sr-Cyrl-RS" w:eastAsia="zh-CN"/>
              </w:rPr>
              <w:t>Н</w:t>
            </w:r>
            <w:r w:rsidRPr="00844C77">
              <w:rPr>
                <w:rFonts w:eastAsia="SimSun"/>
                <w:noProof/>
                <w:lang w:val="sr-Cyrl-RS" w:eastAsia="zh-CN"/>
              </w:rPr>
              <w:t>е</w:t>
            </w:r>
          </w:p>
          <w:p w14:paraId="4AF67A8E" w14:textId="77777777" w:rsidR="001F08DB" w:rsidRPr="00844C77" w:rsidRDefault="001F08DB" w:rsidP="00F41F98">
            <w:pPr>
              <w:widowControl w:val="0"/>
              <w:shd w:val="clear" w:color="auto" w:fill="FFFFFF"/>
              <w:autoSpaceDE w:val="0"/>
              <w:autoSpaceDN w:val="0"/>
              <w:adjustRightInd w:val="0"/>
              <w:spacing w:line="245" w:lineRule="exact"/>
              <w:rPr>
                <w:rFonts w:eastAsia="SimSun"/>
                <w:noProof/>
                <w:lang w:val="sr-Cyrl-RS" w:eastAsia="zh-CN"/>
              </w:rPr>
            </w:pPr>
          </w:p>
          <w:p w14:paraId="6CC87D77"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Молимо опишите критеријуме за одвојено складиштење (нпр. опасна роба, роба велике вредности, хемикалије, оружје)?</w:t>
            </w:r>
          </w:p>
          <w:p w14:paraId="62822867" w14:textId="77777777" w:rsidR="001F08DB" w:rsidRPr="00844C77" w:rsidRDefault="001F08DB" w:rsidP="00F41F98">
            <w:pPr>
              <w:widowControl w:val="0"/>
              <w:shd w:val="clear" w:color="auto" w:fill="FFFFFF"/>
              <w:tabs>
                <w:tab w:val="left" w:pos="274"/>
              </w:tabs>
              <w:autoSpaceDE w:val="0"/>
              <w:autoSpaceDN w:val="0"/>
              <w:adjustRightInd w:val="0"/>
              <w:spacing w:line="245" w:lineRule="exact"/>
              <w:rPr>
                <w:rFonts w:eastAsia="SimSun"/>
                <w:noProof/>
                <w:spacing w:val="-1"/>
                <w:lang w:val="sr-Cyrl-RS" w:eastAsia="zh-CN"/>
              </w:rPr>
            </w:pPr>
          </w:p>
          <w:p w14:paraId="3654E018"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Молимо опишите како обезбеђујете да роба буде одмах евидентирана у логистичкој евиденцији/евиденцији залиха?</w:t>
            </w:r>
          </w:p>
          <w:p w14:paraId="7125C90A"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08240DD0" w14:textId="77777777" w:rsidTr="00B238D3">
        <w:tc>
          <w:tcPr>
            <w:tcW w:w="936" w:type="dxa"/>
            <w:vMerge/>
            <w:shd w:val="clear" w:color="auto" w:fill="auto"/>
          </w:tcPr>
          <w:p w14:paraId="47BCEA1D"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356E2683"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Укратко опишите како је роба заштићена од неовлашћеног приступа складишним просторима?</w:t>
            </w:r>
          </w:p>
          <w:p w14:paraId="5DC85078" w14:textId="77777777" w:rsidR="001F08DB" w:rsidRPr="00844C77" w:rsidRDefault="001F08DB" w:rsidP="00F41F98">
            <w:pPr>
              <w:widowControl w:val="0"/>
              <w:shd w:val="clear" w:color="auto" w:fill="FFFFFF"/>
              <w:tabs>
                <w:tab w:val="left" w:pos="274"/>
              </w:tabs>
              <w:autoSpaceDE w:val="0"/>
              <w:autoSpaceDN w:val="0"/>
              <w:adjustRightInd w:val="0"/>
              <w:rPr>
                <w:rFonts w:eastAsia="SimSun"/>
                <w:noProof/>
                <w:spacing w:val="-1"/>
                <w:lang w:val="sr-Cyrl-RS" w:eastAsia="zh-CN"/>
              </w:rPr>
            </w:pPr>
          </w:p>
          <w:p w14:paraId="68C40679"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Укратко опишите како се проверава поштовање тих поступака?</w:t>
            </w:r>
          </w:p>
          <w:p w14:paraId="43394BF7"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3EC8A434" w14:textId="77777777" w:rsidTr="00B238D3">
        <w:tc>
          <w:tcPr>
            <w:tcW w:w="936" w:type="dxa"/>
            <w:vMerge/>
            <w:shd w:val="clear" w:color="auto" w:fill="auto"/>
          </w:tcPr>
          <w:p w14:paraId="6A329830"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3205490C"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Ако је складиштење робе поверено трећем лицу/пружаоцу услуга молимо укратко опишите како и где се роба складишти и које мере користите за надзор поступања са робом.</w:t>
            </w:r>
          </w:p>
          <w:p w14:paraId="0FD02283"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11A78189" w14:textId="77777777" w:rsidTr="00B238D3">
        <w:tc>
          <w:tcPr>
            <w:tcW w:w="936" w:type="dxa"/>
            <w:shd w:val="clear" w:color="auto" w:fill="B4C6E7"/>
          </w:tcPr>
          <w:p w14:paraId="3250239A" w14:textId="77777777" w:rsidR="001F08DB" w:rsidRPr="00F35594" w:rsidRDefault="001F08DB" w:rsidP="00F41F98">
            <w:pPr>
              <w:widowControl w:val="0"/>
              <w:autoSpaceDE w:val="0"/>
              <w:autoSpaceDN w:val="0"/>
              <w:adjustRightInd w:val="0"/>
              <w:rPr>
                <w:rFonts w:eastAsia="SimSun"/>
                <w:b/>
                <w:bCs/>
                <w:lang w:val="hr-HR" w:eastAsia="zh-CN"/>
              </w:rPr>
            </w:pPr>
            <w:r w:rsidRPr="00F35594">
              <w:rPr>
                <w:rFonts w:eastAsia="SimSun"/>
                <w:b/>
                <w:bCs/>
                <w:lang w:val="hr-HR" w:eastAsia="zh-CN"/>
              </w:rPr>
              <w:t>10.</w:t>
            </w:r>
            <w:r w:rsidRPr="00F35594">
              <w:rPr>
                <w:rFonts w:eastAsia="SimSun"/>
                <w:b/>
                <w:bCs/>
                <w:lang w:val="sr-Cyrl-RS" w:eastAsia="zh-CN"/>
              </w:rPr>
              <w:t>1.6</w:t>
            </w:r>
            <w:r w:rsidRPr="00F35594">
              <w:rPr>
                <w:rFonts w:eastAsia="SimSun"/>
                <w:b/>
                <w:bCs/>
                <w:lang w:val="hr-HR" w:eastAsia="zh-CN"/>
              </w:rPr>
              <w:t>.</w:t>
            </w:r>
          </w:p>
        </w:tc>
        <w:tc>
          <w:tcPr>
            <w:tcW w:w="12247" w:type="dxa"/>
            <w:shd w:val="clear" w:color="auto" w:fill="B4C6E7"/>
          </w:tcPr>
          <w:p w14:paraId="47729413" w14:textId="77777777" w:rsidR="001F08DB" w:rsidRPr="00844C77" w:rsidRDefault="001F08DB" w:rsidP="00F41F98">
            <w:pPr>
              <w:widowControl w:val="0"/>
              <w:autoSpaceDE w:val="0"/>
              <w:autoSpaceDN w:val="0"/>
              <w:adjustRightInd w:val="0"/>
              <w:rPr>
                <w:rFonts w:eastAsia="SimSun"/>
                <w:b/>
                <w:bCs/>
                <w:lang w:val="hr-HR" w:eastAsia="zh-CN"/>
              </w:rPr>
            </w:pPr>
            <w:r w:rsidRPr="00844C77">
              <w:rPr>
                <w:rFonts w:eastAsia="SimSun"/>
                <w:b/>
                <w:bCs/>
                <w:lang w:val="hr-HR" w:eastAsia="zh-CN"/>
              </w:rPr>
              <w:t>Утовар робе</w:t>
            </w:r>
          </w:p>
        </w:tc>
      </w:tr>
      <w:tr w:rsidR="001F08DB" w:rsidRPr="00844C77" w14:paraId="4A0A170B" w14:textId="77777777" w:rsidTr="00B238D3">
        <w:tc>
          <w:tcPr>
            <w:tcW w:w="936" w:type="dxa"/>
            <w:vMerge w:val="restart"/>
            <w:shd w:val="clear" w:color="auto" w:fill="auto"/>
          </w:tcPr>
          <w:p w14:paraId="62211612"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2A589E50"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14"/>
              <w:rPr>
                <w:rFonts w:eastAsia="SimSun"/>
                <w:noProof/>
                <w:spacing w:val="-1"/>
                <w:lang w:val="sr-Cyrl-RS" w:eastAsia="zh-CN"/>
              </w:rPr>
            </w:pPr>
            <w:r w:rsidRPr="00844C77">
              <w:rPr>
                <w:rFonts w:eastAsia="SimSun"/>
                <w:noProof/>
                <w:spacing w:val="-1"/>
                <w:lang w:val="sr-Cyrl-RS" w:eastAsia="zh-CN"/>
              </w:rPr>
              <w:t>а)</w:t>
            </w:r>
            <w:r w:rsidRPr="00844C77">
              <w:rPr>
                <w:rFonts w:eastAsia="SimSun"/>
                <w:noProof/>
                <w:spacing w:val="-1"/>
                <w:lang w:val="sr-Cyrl-RS" w:eastAsia="zh-CN"/>
              </w:rPr>
              <w:tab/>
              <w:t>Укратко опишите како се управља утоваром робе у вашем предузећу (нпр. расподела одговорности, провера робе и превозних средстава, бележење резултата, пружање информација итд.)?</w:t>
            </w:r>
          </w:p>
          <w:p w14:paraId="24BE1A83" w14:textId="77777777" w:rsidR="001F08DB" w:rsidRPr="00844C77" w:rsidRDefault="001F08DB" w:rsidP="00F41F98">
            <w:pPr>
              <w:widowControl w:val="0"/>
              <w:shd w:val="clear" w:color="auto" w:fill="FFFFFF"/>
              <w:tabs>
                <w:tab w:val="left" w:pos="274"/>
              </w:tabs>
              <w:autoSpaceDE w:val="0"/>
              <w:autoSpaceDN w:val="0"/>
              <w:adjustRightInd w:val="0"/>
              <w:spacing w:line="245" w:lineRule="exact"/>
              <w:ind w:right="14"/>
              <w:rPr>
                <w:rFonts w:eastAsia="SimSun"/>
                <w:noProof/>
                <w:spacing w:val="-1"/>
                <w:lang w:val="sr-Cyrl-RS" w:eastAsia="zh-CN"/>
              </w:rPr>
            </w:pPr>
          </w:p>
          <w:p w14:paraId="2C0BD6F4" w14:textId="711E0209"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Постоје ли пиане процедуре о томе како треба организовати поступак? Да/</w:t>
            </w:r>
            <w:r w:rsidR="00D70059">
              <w:rPr>
                <w:rFonts w:eastAsia="SimSun"/>
                <w:noProof/>
                <w:spacing w:val="-1"/>
                <w:lang w:val="sr-Cyrl-RS" w:eastAsia="zh-CN"/>
              </w:rPr>
              <w:t>Н</w:t>
            </w:r>
            <w:r w:rsidRPr="00844C77">
              <w:rPr>
                <w:rFonts w:eastAsia="SimSun"/>
                <w:noProof/>
                <w:spacing w:val="-1"/>
                <w:lang w:val="sr-Cyrl-RS" w:eastAsia="zh-CN"/>
              </w:rPr>
              <w:t>е</w:t>
            </w:r>
          </w:p>
          <w:p w14:paraId="5D420D6E"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6484512E" w14:textId="77777777" w:rsidTr="00B238D3">
        <w:tc>
          <w:tcPr>
            <w:tcW w:w="936" w:type="dxa"/>
            <w:vMerge/>
            <w:shd w:val="clear" w:color="auto" w:fill="auto"/>
          </w:tcPr>
          <w:p w14:paraId="0022D1EC"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52DC04CE" w14:textId="15BF9CC2"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w:t>
            </w:r>
            <w:r w:rsidRPr="00844C77">
              <w:rPr>
                <w:rFonts w:eastAsia="SimSun"/>
                <w:noProof/>
                <w:lang w:val="sr-Cyrl-RS" w:eastAsia="zh-CN"/>
              </w:rPr>
              <w:tab/>
              <w:t>Пломбира ли се отпремна роба или возила? Да/</w:t>
            </w:r>
            <w:r w:rsidR="00D70059">
              <w:rPr>
                <w:rFonts w:eastAsia="SimSun"/>
                <w:noProof/>
                <w:lang w:val="sr-Cyrl-RS" w:eastAsia="zh-CN"/>
              </w:rPr>
              <w:t>Н</w:t>
            </w:r>
            <w:r w:rsidRPr="00844C77">
              <w:rPr>
                <w:rFonts w:eastAsia="SimSun"/>
                <w:noProof/>
                <w:lang w:val="sr-Cyrl-RS" w:eastAsia="zh-CN"/>
              </w:rPr>
              <w:t>е?</w:t>
            </w:r>
          </w:p>
          <w:p w14:paraId="5DB123E9"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Ако је одговор да, како и ко их пломбира и какве пломбе користите?</w:t>
            </w:r>
          </w:p>
          <w:p w14:paraId="6FBB7809"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p>
          <w:p w14:paraId="05F8DBAC" w14:textId="542694A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r w:rsidRPr="00844C77">
              <w:rPr>
                <w:rFonts w:eastAsia="SimSun"/>
                <w:noProof/>
                <w:lang w:val="sr-Cyrl-RS" w:eastAsia="zh-CN"/>
              </w:rPr>
              <w:t>б)</w:t>
            </w:r>
            <w:r w:rsidRPr="00844C77">
              <w:rPr>
                <w:rFonts w:eastAsia="SimSun"/>
                <w:noProof/>
                <w:lang w:val="sr-Cyrl-RS" w:eastAsia="zh-CN"/>
              </w:rPr>
              <w:tab/>
              <w:t>Да ли су бројеви пломби наведени у документима који прате робу? Да/</w:t>
            </w:r>
            <w:r w:rsidR="00D70059">
              <w:rPr>
                <w:rFonts w:eastAsia="SimSun"/>
                <w:noProof/>
                <w:lang w:val="sr-Cyrl-RS" w:eastAsia="zh-CN"/>
              </w:rPr>
              <w:t>Н</w:t>
            </w:r>
            <w:r w:rsidRPr="00844C77">
              <w:rPr>
                <w:rFonts w:eastAsia="SimSun"/>
                <w:noProof/>
                <w:lang w:val="sr-Cyrl-RS" w:eastAsia="zh-CN"/>
              </w:rPr>
              <w:t>е</w:t>
            </w:r>
          </w:p>
          <w:p w14:paraId="37100643" w14:textId="77777777" w:rsidR="001F08DB" w:rsidRPr="00844C77" w:rsidRDefault="001F08DB" w:rsidP="00F41F98">
            <w:pPr>
              <w:widowControl w:val="0"/>
              <w:shd w:val="clear" w:color="auto" w:fill="FFFFFF"/>
              <w:tabs>
                <w:tab w:val="left" w:pos="264"/>
              </w:tabs>
              <w:autoSpaceDE w:val="0"/>
              <w:autoSpaceDN w:val="0"/>
              <w:adjustRightInd w:val="0"/>
              <w:spacing w:line="245" w:lineRule="exact"/>
              <w:rPr>
                <w:rFonts w:eastAsia="SimSun"/>
                <w:noProof/>
                <w:lang w:val="sr-Cyrl-RS" w:eastAsia="zh-CN"/>
              </w:rPr>
            </w:pPr>
          </w:p>
          <w:p w14:paraId="7CCD1BB1"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sr-Cyrl-RS" w:eastAsia="zh-CN"/>
              </w:rPr>
              <w:t>в)</w:t>
            </w:r>
            <w:r>
              <w:rPr>
                <w:rFonts w:eastAsia="SimSun"/>
                <w:noProof/>
                <w:lang w:val="sr-Cyrl-RS" w:eastAsia="zh-CN"/>
              </w:rPr>
              <w:t xml:space="preserve"> </w:t>
            </w:r>
            <w:r w:rsidRPr="00844C77">
              <w:rPr>
                <w:rFonts w:eastAsia="SimSun"/>
                <w:noProof/>
                <w:lang w:val="sr-Cyrl-RS" w:eastAsia="zh-CN"/>
              </w:rPr>
              <w:t>Како водите евиденцију својих пломби?</w:t>
            </w:r>
          </w:p>
          <w:p w14:paraId="63AC4FF5"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2A7159E0" w14:textId="77777777" w:rsidTr="00B238D3">
        <w:tc>
          <w:tcPr>
            <w:tcW w:w="936" w:type="dxa"/>
            <w:vMerge/>
            <w:shd w:val="clear" w:color="auto" w:fill="auto"/>
          </w:tcPr>
          <w:p w14:paraId="432B301F"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6AE1EA01"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sr-Cyrl-RS" w:eastAsia="zh-CN"/>
              </w:rPr>
              <w:t>Укратко опишите како се обезбеђује испуњење захтева купаца везаних за сигурност утовара?</w:t>
            </w:r>
          </w:p>
          <w:p w14:paraId="77DB12E9"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7DB57638" w14:textId="77777777" w:rsidTr="00B238D3">
        <w:tc>
          <w:tcPr>
            <w:tcW w:w="936" w:type="dxa"/>
            <w:vMerge/>
            <w:shd w:val="clear" w:color="auto" w:fill="auto"/>
          </w:tcPr>
          <w:p w14:paraId="5991A923"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4412777C"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начин којим се обезбеђује да роба која се утоварује и поступак утовара не буду без надзора</w:t>
            </w:r>
          </w:p>
          <w:p w14:paraId="137EACBC"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01388C59" w14:textId="77777777" w:rsidTr="00B238D3">
        <w:tc>
          <w:tcPr>
            <w:tcW w:w="936" w:type="dxa"/>
            <w:vMerge/>
            <w:shd w:val="clear" w:color="auto" w:fill="auto"/>
          </w:tcPr>
          <w:p w14:paraId="35853EF3"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53CCCCD0" w14:textId="17867671" w:rsidR="001F08DB" w:rsidRPr="00844C77" w:rsidRDefault="001F08DB" w:rsidP="00F41F98">
            <w:pPr>
              <w:widowControl w:val="0"/>
              <w:shd w:val="clear" w:color="auto" w:fill="FFFFFF"/>
              <w:autoSpaceDE w:val="0"/>
              <w:autoSpaceDN w:val="0"/>
              <w:adjustRightInd w:val="0"/>
              <w:spacing w:line="250" w:lineRule="exact"/>
              <w:ind w:right="-109"/>
              <w:rPr>
                <w:rFonts w:eastAsia="SimSun"/>
                <w:noProof/>
                <w:lang w:val="sr-Cyrl-RS" w:eastAsia="zh-CN"/>
              </w:rPr>
            </w:pPr>
            <w:r w:rsidRPr="00844C77">
              <w:rPr>
                <w:rFonts w:eastAsia="SimSun"/>
                <w:noProof/>
                <w:lang w:val="sr-Cyrl-RS" w:eastAsia="zh-CN"/>
              </w:rPr>
              <w:t>Проверава ли се целовитост отпремне робе (нпр. бројањем, мерењем)? Да/</w:t>
            </w:r>
            <w:r w:rsidR="00D70059">
              <w:rPr>
                <w:rFonts w:eastAsia="SimSun"/>
                <w:noProof/>
                <w:lang w:val="sr-Cyrl-RS" w:eastAsia="zh-CN"/>
              </w:rPr>
              <w:t>Н</w:t>
            </w:r>
            <w:r w:rsidRPr="00844C77">
              <w:rPr>
                <w:rFonts w:eastAsia="SimSun"/>
                <w:noProof/>
                <w:lang w:val="sr-Cyrl-RS" w:eastAsia="zh-CN"/>
              </w:rPr>
              <w:t xml:space="preserve">е </w:t>
            </w:r>
          </w:p>
          <w:p w14:paraId="72DA2DE9" w14:textId="77777777" w:rsidR="001F08DB" w:rsidRPr="00844C77" w:rsidRDefault="001F08DB" w:rsidP="00F41F98">
            <w:pPr>
              <w:widowControl w:val="0"/>
              <w:shd w:val="clear" w:color="auto" w:fill="FFFFFF"/>
              <w:autoSpaceDE w:val="0"/>
              <w:autoSpaceDN w:val="0"/>
              <w:adjustRightInd w:val="0"/>
              <w:spacing w:line="250" w:lineRule="exact"/>
              <w:ind w:right="4632"/>
              <w:rPr>
                <w:rFonts w:eastAsia="SimSun"/>
                <w:noProof/>
                <w:lang w:val="sr-Cyrl-RS" w:eastAsia="zh-CN"/>
              </w:rPr>
            </w:pPr>
          </w:p>
          <w:p w14:paraId="3720487E"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lang w:val="sr-Cyrl-RS" w:eastAsia="zh-CN"/>
              </w:rPr>
            </w:pPr>
            <w:r w:rsidRPr="00844C77">
              <w:rPr>
                <w:rFonts w:eastAsia="SimSun"/>
                <w:noProof/>
                <w:lang w:val="sr-Cyrl-RS" w:eastAsia="zh-CN"/>
              </w:rPr>
              <w:t>Ако је одговор да, како и ко то ради?</w:t>
            </w:r>
          </w:p>
          <w:p w14:paraId="6C89E58F"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09FE7115" w14:textId="77777777" w:rsidTr="00B238D3">
        <w:tc>
          <w:tcPr>
            <w:tcW w:w="936" w:type="dxa"/>
            <w:vMerge/>
            <w:shd w:val="clear" w:color="auto" w:fill="auto"/>
          </w:tcPr>
          <w:p w14:paraId="716CED4C"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7AD87AF0"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како, када и ко проверава да ли је отпремна роба у складу с наруџбинама и пописима утоварене робе те је брише из евиденције залиха?</w:t>
            </w:r>
          </w:p>
          <w:p w14:paraId="5DF13801"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175661E1" w14:textId="77777777" w:rsidTr="00B238D3">
        <w:tc>
          <w:tcPr>
            <w:tcW w:w="936" w:type="dxa"/>
            <w:vMerge/>
            <w:shd w:val="clear" w:color="auto" w:fill="auto"/>
          </w:tcPr>
          <w:p w14:paraId="0144E9A1"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4BC38567" w14:textId="77777777" w:rsidR="001F08DB" w:rsidRDefault="001F08DB" w:rsidP="00F41F98">
            <w:pPr>
              <w:widowControl w:val="0"/>
              <w:shd w:val="clear" w:color="auto" w:fill="FFFFFF"/>
              <w:autoSpaceDE w:val="0"/>
              <w:autoSpaceDN w:val="0"/>
              <w:adjustRightInd w:val="0"/>
              <w:rPr>
                <w:rFonts w:eastAsia="SimSun"/>
                <w:noProof/>
                <w:spacing w:val="-1"/>
                <w:lang w:val="sr-Cyrl-RS" w:eastAsia="zh-CN"/>
              </w:rPr>
            </w:pPr>
            <w:r w:rsidRPr="00844C77">
              <w:rPr>
                <w:rFonts w:eastAsia="SimSun"/>
                <w:noProof/>
                <w:spacing w:val="-1"/>
                <w:lang w:val="sr-Cyrl-RS" w:eastAsia="zh-CN"/>
              </w:rPr>
              <w:t>Укратко опишите своје механизме контроле за откривање неправилности везаних за утовар робе?</w:t>
            </w:r>
          </w:p>
          <w:p w14:paraId="26E197F0" w14:textId="77777777" w:rsidR="001F08DB" w:rsidRDefault="001F08DB" w:rsidP="00F41F98">
            <w:pPr>
              <w:widowControl w:val="0"/>
              <w:shd w:val="clear" w:color="auto" w:fill="FFFFFF"/>
              <w:autoSpaceDE w:val="0"/>
              <w:autoSpaceDN w:val="0"/>
              <w:adjustRightInd w:val="0"/>
              <w:rPr>
                <w:rFonts w:eastAsia="SimSun"/>
                <w:noProof/>
                <w:spacing w:val="-1"/>
                <w:lang w:val="sr-Cyrl-RS" w:eastAsia="zh-CN"/>
              </w:rPr>
            </w:pPr>
          </w:p>
          <w:p w14:paraId="378E971F" w14:textId="77777777" w:rsidR="001F08DB" w:rsidRPr="00844C77" w:rsidRDefault="001F08DB" w:rsidP="00F41F98">
            <w:pPr>
              <w:widowControl w:val="0"/>
              <w:shd w:val="clear" w:color="auto" w:fill="FFFFFF"/>
              <w:autoSpaceDE w:val="0"/>
              <w:autoSpaceDN w:val="0"/>
              <w:adjustRightInd w:val="0"/>
              <w:rPr>
                <w:rFonts w:eastAsia="SimSun"/>
                <w:noProof/>
                <w:spacing w:val="-1"/>
                <w:lang w:val="sr-Cyrl-RS" w:eastAsia="zh-CN"/>
              </w:rPr>
            </w:pPr>
          </w:p>
          <w:p w14:paraId="74485E4B" w14:textId="77777777" w:rsidR="001F08DB" w:rsidRPr="00844C77" w:rsidRDefault="001F08DB" w:rsidP="00F41F98">
            <w:pPr>
              <w:widowControl w:val="0"/>
              <w:shd w:val="clear" w:color="auto" w:fill="FFFFFF"/>
              <w:autoSpaceDE w:val="0"/>
              <w:autoSpaceDN w:val="0"/>
              <w:adjustRightInd w:val="0"/>
              <w:rPr>
                <w:rFonts w:eastAsia="SimSun"/>
                <w:noProof/>
                <w:spacing w:val="-1"/>
                <w:lang w:val="sr-Cyrl-RS" w:eastAsia="zh-CN"/>
              </w:rPr>
            </w:pPr>
          </w:p>
        </w:tc>
      </w:tr>
      <w:tr w:rsidR="001F08DB" w:rsidRPr="00844C77" w14:paraId="3BA2445F" w14:textId="77777777" w:rsidTr="00B238D3">
        <w:tc>
          <w:tcPr>
            <w:tcW w:w="936" w:type="dxa"/>
            <w:shd w:val="clear" w:color="auto" w:fill="B4C6E7"/>
          </w:tcPr>
          <w:p w14:paraId="67F5A750"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t>10.1.7.</w:t>
            </w:r>
          </w:p>
        </w:tc>
        <w:tc>
          <w:tcPr>
            <w:tcW w:w="12247" w:type="dxa"/>
            <w:shd w:val="clear" w:color="auto" w:fill="B4C6E7"/>
          </w:tcPr>
          <w:p w14:paraId="56209934"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 xml:space="preserve">Сигурносни захтеви за пословне партнере </w:t>
            </w:r>
          </w:p>
        </w:tc>
      </w:tr>
      <w:tr w:rsidR="001F08DB" w:rsidRPr="00844C77" w14:paraId="5F1723C3" w14:textId="77777777" w:rsidTr="00B238D3">
        <w:tc>
          <w:tcPr>
            <w:tcW w:w="936" w:type="dxa"/>
            <w:vMerge w:val="restart"/>
            <w:shd w:val="clear" w:color="auto" w:fill="auto"/>
          </w:tcPr>
          <w:p w14:paraId="5B25BA3D"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5166AC2C"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Укратко опишите како ваше предузеће проверава идентитет пословних партнера у циљу заштите ланца снабдевања (тражење информација пре примања поруџбине или наручивања).</w:t>
            </w:r>
          </w:p>
          <w:p w14:paraId="6AE7F10B"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49E31B50" w14:textId="77777777" w:rsidTr="00B238D3">
        <w:tc>
          <w:tcPr>
            <w:tcW w:w="936" w:type="dxa"/>
            <w:vMerge/>
            <w:shd w:val="clear" w:color="auto" w:fill="auto"/>
          </w:tcPr>
          <w:p w14:paraId="15C3D7EB"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153F1150" w14:textId="77777777" w:rsidR="001F08DB" w:rsidRPr="00844C77" w:rsidRDefault="001F08DB" w:rsidP="00F41F98">
            <w:pPr>
              <w:widowControl w:val="0"/>
              <w:shd w:val="clear" w:color="auto" w:fill="FFFFFF"/>
              <w:autoSpaceDE w:val="0"/>
              <w:autoSpaceDN w:val="0"/>
              <w:adjustRightInd w:val="0"/>
              <w:spacing w:line="250" w:lineRule="exact"/>
              <w:ind w:right="216"/>
              <w:rPr>
                <w:rFonts w:eastAsia="SimSun"/>
                <w:noProof/>
                <w:spacing w:val="-1"/>
                <w:lang w:val="sr-Cyrl-RS" w:eastAsia="zh-CN"/>
              </w:rPr>
            </w:pPr>
            <w:r w:rsidRPr="00844C77">
              <w:rPr>
                <w:rFonts w:eastAsia="SimSun"/>
                <w:noProof/>
                <w:spacing w:val="-1"/>
                <w:lang w:val="sr-Cyrl-RS" w:eastAsia="zh-CN"/>
              </w:rPr>
              <w:t>а)</w:t>
            </w:r>
            <w:r>
              <w:rPr>
                <w:rFonts w:eastAsia="SimSun"/>
                <w:noProof/>
                <w:spacing w:val="-1"/>
                <w:lang w:val="sr-Cyrl-RS" w:eastAsia="zh-CN"/>
              </w:rPr>
              <w:t xml:space="preserve"> </w:t>
            </w:r>
            <w:r w:rsidRPr="00844C77">
              <w:rPr>
                <w:rFonts w:eastAsia="SimSun"/>
                <w:noProof/>
                <w:spacing w:val="-1"/>
                <w:lang w:val="sr-Cyrl-RS" w:eastAsia="zh-CN"/>
              </w:rPr>
              <w:t>Укратко опишите које сигурносне и безбедносне захтеве примењујете при одабиру пословних партнера (нпр. изјаве о сигурности, уговорне одредбе, пословни партнери који имају статус ОПС)?</w:t>
            </w:r>
          </w:p>
          <w:p w14:paraId="2F87F3B8" w14:textId="77777777" w:rsidR="001F08DB" w:rsidRPr="00844C77" w:rsidRDefault="001F08DB" w:rsidP="00F41F98">
            <w:pPr>
              <w:widowControl w:val="0"/>
              <w:shd w:val="clear" w:color="auto" w:fill="FFFFFF"/>
              <w:autoSpaceDE w:val="0"/>
              <w:autoSpaceDN w:val="0"/>
              <w:adjustRightInd w:val="0"/>
              <w:spacing w:line="250" w:lineRule="exact"/>
              <w:ind w:right="216"/>
              <w:rPr>
                <w:rFonts w:eastAsia="SimSun"/>
                <w:noProof/>
                <w:spacing w:val="-1"/>
                <w:lang w:val="sr-Cyrl-RS" w:eastAsia="zh-CN"/>
              </w:rPr>
            </w:pPr>
          </w:p>
          <w:p w14:paraId="0D9DA287"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Укратко опишите како се проверава поштовање тих поступака?</w:t>
            </w:r>
          </w:p>
          <w:p w14:paraId="7370CFDC"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59D847AB" w14:textId="77777777" w:rsidTr="00B238D3">
        <w:tc>
          <w:tcPr>
            <w:tcW w:w="936" w:type="dxa"/>
            <w:vMerge/>
            <w:shd w:val="clear" w:color="auto" w:fill="auto"/>
          </w:tcPr>
          <w:p w14:paraId="289BB796"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78DEC211" w14:textId="77777777" w:rsidR="001F08DB" w:rsidRPr="00844C77" w:rsidRDefault="001F08DB" w:rsidP="00F41F98">
            <w:pPr>
              <w:widowControl w:val="0"/>
              <w:shd w:val="clear" w:color="auto" w:fill="FFFFFF"/>
              <w:autoSpaceDE w:val="0"/>
              <w:autoSpaceDN w:val="0"/>
              <w:adjustRightInd w:val="0"/>
              <w:spacing w:line="245" w:lineRule="exact"/>
              <w:ind w:right="2117"/>
              <w:rPr>
                <w:rFonts w:eastAsia="SimSun"/>
                <w:noProof/>
                <w:spacing w:val="-1"/>
                <w:lang w:val="sr-Cyrl-RS" w:eastAsia="zh-CN"/>
              </w:rPr>
            </w:pPr>
            <w:r w:rsidRPr="00844C77">
              <w:rPr>
                <w:rFonts w:eastAsia="SimSun"/>
                <w:noProof/>
                <w:spacing w:val="-1"/>
                <w:lang w:val="sr-Cyrl-RS" w:eastAsia="zh-CN"/>
              </w:rPr>
              <w:t xml:space="preserve">Да ли сте током протекле године открили кршења безбедносних договора с партнерима? </w:t>
            </w:r>
          </w:p>
          <w:p w14:paraId="14C7F872" w14:textId="7556F15B" w:rsidR="001F08DB" w:rsidRPr="00844C77" w:rsidRDefault="001F08DB" w:rsidP="00F41F98">
            <w:pPr>
              <w:widowControl w:val="0"/>
              <w:shd w:val="clear" w:color="auto" w:fill="FFFFFF"/>
              <w:autoSpaceDE w:val="0"/>
              <w:autoSpaceDN w:val="0"/>
              <w:adjustRightInd w:val="0"/>
              <w:spacing w:line="245" w:lineRule="exact"/>
              <w:ind w:right="2117"/>
              <w:rPr>
                <w:rFonts w:eastAsia="SimSun"/>
                <w:noProof/>
                <w:spacing w:val="-1"/>
                <w:lang w:val="sr-Cyrl-RS" w:eastAsia="zh-CN"/>
              </w:rPr>
            </w:pPr>
            <w:r w:rsidRPr="00844C77">
              <w:rPr>
                <w:rFonts w:eastAsia="SimSun"/>
                <w:noProof/>
                <w:spacing w:val="-1"/>
                <w:lang w:val="sr-Cyrl-RS" w:eastAsia="zh-CN"/>
              </w:rPr>
              <w:t>Да/</w:t>
            </w:r>
            <w:r w:rsidR="00D70059">
              <w:rPr>
                <w:rFonts w:eastAsia="SimSun"/>
                <w:noProof/>
                <w:spacing w:val="-1"/>
                <w:lang w:val="sr-Cyrl-RS" w:eastAsia="zh-CN"/>
              </w:rPr>
              <w:t>Н</w:t>
            </w:r>
            <w:r w:rsidRPr="00844C77">
              <w:rPr>
                <w:rFonts w:eastAsia="SimSun"/>
                <w:noProof/>
                <w:spacing w:val="-1"/>
                <w:lang w:val="sr-Cyrl-RS" w:eastAsia="zh-CN"/>
              </w:rPr>
              <w:t xml:space="preserve">е </w:t>
            </w:r>
          </w:p>
          <w:p w14:paraId="5692E10A"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Ако да, које мере сте предузели?</w:t>
            </w:r>
          </w:p>
          <w:p w14:paraId="5BD01C3D"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r w:rsidR="001F08DB" w:rsidRPr="00844C77" w14:paraId="30421DE6" w14:textId="77777777" w:rsidTr="00B238D3">
        <w:tc>
          <w:tcPr>
            <w:tcW w:w="936" w:type="dxa"/>
            <w:shd w:val="clear" w:color="auto" w:fill="B4C6E7"/>
          </w:tcPr>
          <w:p w14:paraId="59426075" w14:textId="77777777" w:rsidR="001F08DB" w:rsidRPr="00F35594" w:rsidRDefault="001F08DB" w:rsidP="00F41F98">
            <w:pPr>
              <w:widowControl w:val="0"/>
              <w:autoSpaceDE w:val="0"/>
              <w:autoSpaceDN w:val="0"/>
              <w:adjustRightInd w:val="0"/>
              <w:jc w:val="center"/>
              <w:rPr>
                <w:rFonts w:eastAsia="SimSun"/>
                <w:b/>
                <w:bCs/>
                <w:noProof/>
                <w:lang w:val="sr-Cyrl-RS" w:eastAsia="zh-CN"/>
              </w:rPr>
            </w:pPr>
            <w:r w:rsidRPr="00F35594">
              <w:rPr>
                <w:rFonts w:eastAsia="SimSun"/>
                <w:b/>
                <w:bCs/>
                <w:noProof/>
                <w:lang w:val="sr-Cyrl-RS" w:eastAsia="zh-CN"/>
              </w:rPr>
              <w:t>10.1.8.</w:t>
            </w:r>
          </w:p>
        </w:tc>
        <w:tc>
          <w:tcPr>
            <w:tcW w:w="12247" w:type="dxa"/>
            <w:shd w:val="clear" w:color="auto" w:fill="B4C6E7"/>
          </w:tcPr>
          <w:p w14:paraId="627B5393" w14:textId="77777777" w:rsidR="001F08DB" w:rsidRPr="00844C77" w:rsidRDefault="001F08DB" w:rsidP="00F41F98">
            <w:pPr>
              <w:widowControl w:val="0"/>
              <w:autoSpaceDE w:val="0"/>
              <w:autoSpaceDN w:val="0"/>
              <w:adjustRightInd w:val="0"/>
              <w:rPr>
                <w:rFonts w:eastAsia="SimSun"/>
                <w:b/>
                <w:noProof/>
                <w:lang w:val="sr-Cyrl-RS" w:eastAsia="zh-CN"/>
              </w:rPr>
            </w:pPr>
            <w:r w:rsidRPr="00844C77">
              <w:rPr>
                <w:rFonts w:eastAsia="SimSun"/>
                <w:b/>
                <w:noProof/>
                <w:lang w:val="sr-Cyrl-RS" w:eastAsia="zh-CN"/>
              </w:rPr>
              <w:t>Услуге трећих лица</w:t>
            </w:r>
          </w:p>
        </w:tc>
      </w:tr>
      <w:tr w:rsidR="001F08DB" w:rsidRPr="00844C77" w14:paraId="35187678" w14:textId="77777777" w:rsidTr="00B238D3">
        <w:tc>
          <w:tcPr>
            <w:tcW w:w="936" w:type="dxa"/>
            <w:shd w:val="clear" w:color="auto" w:fill="auto"/>
          </w:tcPr>
          <w:p w14:paraId="7381BED1" w14:textId="77777777" w:rsidR="001F08DB" w:rsidRPr="00F35594" w:rsidRDefault="001F08DB" w:rsidP="00F41F98">
            <w:pPr>
              <w:widowControl w:val="0"/>
              <w:autoSpaceDE w:val="0"/>
              <w:autoSpaceDN w:val="0"/>
              <w:adjustRightInd w:val="0"/>
              <w:jc w:val="center"/>
              <w:rPr>
                <w:rFonts w:eastAsia="SimSun"/>
                <w:b/>
                <w:bCs/>
                <w:noProof/>
                <w:lang w:val="sr-Cyrl-RS" w:eastAsia="zh-CN"/>
              </w:rPr>
            </w:pPr>
          </w:p>
        </w:tc>
        <w:tc>
          <w:tcPr>
            <w:tcW w:w="12247" w:type="dxa"/>
            <w:shd w:val="clear" w:color="auto" w:fill="auto"/>
          </w:tcPr>
          <w:p w14:paraId="538255F4" w14:textId="0EFD0671" w:rsidR="001F08DB" w:rsidRPr="00844C77" w:rsidRDefault="001F08DB" w:rsidP="00F41F98">
            <w:pPr>
              <w:widowControl w:val="0"/>
              <w:shd w:val="clear" w:color="auto" w:fill="FFFFFF"/>
              <w:autoSpaceDE w:val="0"/>
              <w:autoSpaceDN w:val="0"/>
              <w:adjustRightInd w:val="0"/>
              <w:spacing w:line="245" w:lineRule="exact"/>
              <w:ind w:right="437"/>
              <w:rPr>
                <w:rFonts w:eastAsia="SimSun"/>
                <w:noProof/>
                <w:spacing w:val="-1"/>
                <w:lang w:val="sr-Cyrl-RS" w:eastAsia="zh-CN"/>
              </w:rPr>
            </w:pPr>
            <w:r w:rsidRPr="00844C77">
              <w:rPr>
                <w:rFonts w:eastAsia="SimSun"/>
                <w:noProof/>
                <w:spacing w:val="-1"/>
                <w:lang w:val="sr-Cyrl-RS" w:eastAsia="zh-CN"/>
              </w:rPr>
              <w:t>Користите ли услуге трећих лица на основу уговора, као што су услуга превоза, обезбеђења, чишћења, набавке, одржавања итд.? Да/</w:t>
            </w:r>
            <w:r w:rsidR="00D70059">
              <w:rPr>
                <w:rFonts w:eastAsia="SimSun"/>
                <w:noProof/>
                <w:spacing w:val="-1"/>
                <w:lang w:val="sr-Cyrl-RS" w:eastAsia="zh-CN"/>
              </w:rPr>
              <w:t>Н</w:t>
            </w:r>
            <w:r w:rsidRPr="00844C77">
              <w:rPr>
                <w:rFonts w:eastAsia="SimSun"/>
                <w:noProof/>
                <w:spacing w:val="-1"/>
                <w:lang w:val="sr-Cyrl-RS" w:eastAsia="zh-CN"/>
              </w:rPr>
              <w:t xml:space="preserve">е. </w:t>
            </w:r>
          </w:p>
          <w:p w14:paraId="4A285F8F" w14:textId="77777777" w:rsidR="001F08DB" w:rsidRPr="00844C77" w:rsidRDefault="001F08DB" w:rsidP="00F41F98">
            <w:pPr>
              <w:widowControl w:val="0"/>
              <w:shd w:val="clear" w:color="auto" w:fill="FFFFFF"/>
              <w:autoSpaceDE w:val="0"/>
              <w:autoSpaceDN w:val="0"/>
              <w:adjustRightInd w:val="0"/>
              <w:spacing w:line="245" w:lineRule="exact"/>
              <w:ind w:right="437"/>
              <w:rPr>
                <w:rFonts w:eastAsia="SimSun"/>
                <w:noProof/>
                <w:spacing w:val="-1"/>
                <w:lang w:val="sr-Cyrl-RS" w:eastAsia="zh-CN"/>
              </w:rPr>
            </w:pPr>
          </w:p>
          <w:p w14:paraId="09E6DCB3" w14:textId="77777777" w:rsidR="001F08DB" w:rsidRPr="00844C77" w:rsidRDefault="001F08DB" w:rsidP="00F41F98">
            <w:pPr>
              <w:widowControl w:val="0"/>
              <w:shd w:val="clear" w:color="auto" w:fill="FFFFFF"/>
              <w:autoSpaceDE w:val="0"/>
              <w:autoSpaceDN w:val="0"/>
              <w:adjustRightInd w:val="0"/>
              <w:spacing w:line="245" w:lineRule="exact"/>
              <w:ind w:right="437"/>
              <w:rPr>
                <w:rFonts w:eastAsia="SimSun"/>
                <w:noProof/>
                <w:spacing w:val="-1"/>
                <w:lang w:val="sr-Cyrl-RS" w:eastAsia="zh-CN"/>
              </w:rPr>
            </w:pPr>
            <w:r w:rsidRPr="00844C77">
              <w:rPr>
                <w:rFonts w:eastAsia="SimSun"/>
                <w:noProof/>
                <w:spacing w:val="-1"/>
                <w:lang w:val="sr-Cyrl-RS" w:eastAsia="zh-CN"/>
              </w:rPr>
              <w:t>Ако је одговор да:</w:t>
            </w:r>
          </w:p>
          <w:p w14:paraId="78AD7A25" w14:textId="77777777" w:rsidR="001F08DB" w:rsidRPr="00844C77" w:rsidRDefault="001F08DB" w:rsidP="00F41F98">
            <w:pPr>
              <w:widowControl w:val="0"/>
              <w:shd w:val="clear" w:color="auto" w:fill="FFFFFF"/>
              <w:autoSpaceDE w:val="0"/>
              <w:autoSpaceDN w:val="0"/>
              <w:adjustRightInd w:val="0"/>
              <w:spacing w:line="245" w:lineRule="exact"/>
              <w:ind w:right="437"/>
              <w:rPr>
                <w:rFonts w:eastAsia="SimSun"/>
                <w:noProof/>
                <w:spacing w:val="-1"/>
                <w:lang w:val="sr-Cyrl-RS" w:eastAsia="zh-CN"/>
              </w:rPr>
            </w:pPr>
            <w:r w:rsidRPr="00844C77">
              <w:rPr>
                <w:rFonts w:eastAsia="SimSun"/>
                <w:noProof/>
                <w:spacing w:val="-1"/>
                <w:lang w:val="sr-Cyrl-RS" w:eastAsia="zh-CN"/>
              </w:rPr>
              <w:t>а)</w:t>
            </w:r>
            <w:r>
              <w:rPr>
                <w:rFonts w:eastAsia="SimSun"/>
                <w:noProof/>
                <w:spacing w:val="-1"/>
                <w:lang w:val="sr-Cyrl-RS" w:eastAsia="zh-CN"/>
              </w:rPr>
              <w:t xml:space="preserve"> </w:t>
            </w:r>
            <w:r w:rsidRPr="00844C77">
              <w:rPr>
                <w:rFonts w:eastAsia="SimSun"/>
                <w:noProof/>
                <w:spacing w:val="-1"/>
                <w:lang w:val="sr-Cyrl-RS" w:eastAsia="zh-CN"/>
              </w:rPr>
              <w:t>Укратко опишите које услуге они пружају и у којој мери (за оне које нису описане у претходним одељцима).</w:t>
            </w:r>
          </w:p>
          <w:p w14:paraId="3233C358" w14:textId="77777777" w:rsidR="001F08DB" w:rsidRPr="00844C77" w:rsidRDefault="001F08DB" w:rsidP="00F41F98">
            <w:pPr>
              <w:widowControl w:val="0"/>
              <w:shd w:val="clear" w:color="auto" w:fill="FFFFFF"/>
              <w:autoSpaceDE w:val="0"/>
              <w:autoSpaceDN w:val="0"/>
              <w:adjustRightInd w:val="0"/>
              <w:spacing w:line="245" w:lineRule="exact"/>
              <w:ind w:right="437"/>
              <w:rPr>
                <w:rFonts w:eastAsia="SimSun"/>
                <w:noProof/>
                <w:spacing w:val="-1"/>
                <w:lang w:val="sr-Cyrl-RS" w:eastAsia="zh-CN"/>
              </w:rPr>
            </w:pPr>
          </w:p>
          <w:p w14:paraId="06D9E203" w14:textId="66E5C7C3" w:rsidR="001F08DB" w:rsidRPr="00844C77" w:rsidRDefault="001F08DB" w:rsidP="00F41F98">
            <w:pPr>
              <w:widowControl w:val="0"/>
              <w:shd w:val="clear" w:color="auto" w:fill="FFFFFF"/>
              <w:autoSpaceDE w:val="0"/>
              <w:autoSpaceDN w:val="0"/>
              <w:adjustRightInd w:val="0"/>
              <w:spacing w:line="245" w:lineRule="exact"/>
              <w:ind w:right="437"/>
              <w:rPr>
                <w:rFonts w:eastAsia="SimSun"/>
                <w:noProof/>
                <w:spacing w:val="-1"/>
                <w:lang w:val="sr-Cyrl-RS" w:eastAsia="zh-CN"/>
              </w:rPr>
            </w:pPr>
            <w:r w:rsidRPr="00844C77">
              <w:rPr>
                <w:rFonts w:eastAsia="SimSun"/>
                <w:noProof/>
                <w:spacing w:val="-1"/>
                <w:lang w:val="sr-Cyrl-RS" w:eastAsia="zh-CN"/>
              </w:rPr>
              <w:t>б)</w:t>
            </w:r>
            <w:r>
              <w:rPr>
                <w:rFonts w:eastAsia="SimSun"/>
                <w:noProof/>
                <w:spacing w:val="-1"/>
                <w:lang w:val="sr-Cyrl-RS" w:eastAsia="zh-CN"/>
              </w:rPr>
              <w:t xml:space="preserve"> </w:t>
            </w:r>
            <w:r w:rsidRPr="00844C77">
              <w:rPr>
                <w:rFonts w:eastAsia="SimSun"/>
                <w:noProof/>
                <w:spacing w:val="-1"/>
                <w:lang w:val="sr-Cyrl-RS" w:eastAsia="zh-CN"/>
              </w:rPr>
              <w:t>Постоје ли писани договори с трећим лицима-пружаоцима услуга који садрже безбедносне захтеве? Да/</w:t>
            </w:r>
            <w:r w:rsidR="00D70059">
              <w:rPr>
                <w:rFonts w:eastAsia="SimSun"/>
                <w:noProof/>
                <w:spacing w:val="-1"/>
                <w:lang w:val="sr-Cyrl-RS" w:eastAsia="zh-CN"/>
              </w:rPr>
              <w:t>Н</w:t>
            </w:r>
            <w:r w:rsidRPr="00844C77">
              <w:rPr>
                <w:rFonts w:eastAsia="SimSun"/>
                <w:noProof/>
                <w:spacing w:val="-1"/>
                <w:lang w:val="sr-Cyrl-RS" w:eastAsia="zh-CN"/>
              </w:rPr>
              <w:t>е.</w:t>
            </w:r>
          </w:p>
          <w:p w14:paraId="6FC034CD" w14:textId="77777777" w:rsidR="001F08DB" w:rsidRPr="00844C77" w:rsidRDefault="001F08DB" w:rsidP="00F41F98">
            <w:pPr>
              <w:widowControl w:val="0"/>
              <w:shd w:val="clear" w:color="auto" w:fill="FFFFFF"/>
              <w:autoSpaceDE w:val="0"/>
              <w:autoSpaceDN w:val="0"/>
              <w:adjustRightInd w:val="0"/>
              <w:spacing w:line="245" w:lineRule="exact"/>
              <w:ind w:right="437"/>
              <w:rPr>
                <w:rFonts w:eastAsia="SimSun"/>
                <w:noProof/>
                <w:spacing w:val="-1"/>
                <w:lang w:val="sr-Cyrl-RS" w:eastAsia="zh-CN"/>
              </w:rPr>
            </w:pPr>
          </w:p>
          <w:p w14:paraId="3BB680A7"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r w:rsidRPr="00844C77">
              <w:rPr>
                <w:rFonts w:eastAsia="SimSun"/>
                <w:noProof/>
                <w:spacing w:val="-1"/>
                <w:lang w:val="sr-Cyrl-RS" w:eastAsia="zh-CN"/>
              </w:rPr>
              <w:t>в)</w:t>
            </w:r>
            <w:r>
              <w:rPr>
                <w:rFonts w:eastAsia="SimSun"/>
                <w:noProof/>
                <w:spacing w:val="-1"/>
                <w:lang w:val="sr-Cyrl-RS" w:eastAsia="zh-CN"/>
              </w:rPr>
              <w:t xml:space="preserve"> </w:t>
            </w:r>
            <w:r w:rsidRPr="00844C77">
              <w:rPr>
                <w:rFonts w:eastAsia="SimSun"/>
                <w:noProof/>
                <w:spacing w:val="-1"/>
                <w:lang w:val="sr-Cyrl-RS" w:eastAsia="zh-CN"/>
              </w:rPr>
              <w:t>Укратко опишите како се проверава поштовање поступака из закључених уговора?</w:t>
            </w:r>
          </w:p>
          <w:p w14:paraId="63725AF6" w14:textId="77777777" w:rsidR="001F08DB" w:rsidRPr="00844C77" w:rsidRDefault="001F08DB" w:rsidP="00F41F98">
            <w:pPr>
              <w:widowControl w:val="0"/>
              <w:shd w:val="clear" w:color="auto" w:fill="FFFFFF"/>
              <w:autoSpaceDE w:val="0"/>
              <w:autoSpaceDN w:val="0"/>
              <w:adjustRightInd w:val="0"/>
              <w:spacing w:line="245" w:lineRule="exact"/>
              <w:ind w:right="226"/>
              <w:rPr>
                <w:rFonts w:eastAsia="SimSun"/>
                <w:noProof/>
                <w:spacing w:val="-1"/>
                <w:lang w:val="sr-Cyrl-RS" w:eastAsia="zh-CN"/>
              </w:rPr>
            </w:pPr>
          </w:p>
        </w:tc>
      </w:tr>
    </w:tbl>
    <w:p w14:paraId="0685B10A" w14:textId="77777777" w:rsidR="001F08DB" w:rsidRPr="0015495D" w:rsidRDefault="001F08DB" w:rsidP="001F08DB">
      <w:pPr>
        <w:autoSpaceDE w:val="0"/>
        <w:autoSpaceDN w:val="0"/>
        <w:adjustRightInd w:val="0"/>
        <w:spacing w:before="120" w:after="120"/>
        <w:jc w:val="both"/>
        <w:rPr>
          <w:bCs/>
          <w:color w:val="000000"/>
          <w:lang w:val="sr-Cyrl-RS" w:eastAsia="hr-HR"/>
        </w:rPr>
      </w:pPr>
    </w:p>
    <w:p w14:paraId="51E57F22" w14:textId="77777777" w:rsidR="001F08DB" w:rsidRDefault="001F08DB" w:rsidP="002A2010">
      <w:pPr>
        <w:widowControl w:val="0"/>
        <w:tabs>
          <w:tab w:val="left" w:pos="5260"/>
        </w:tabs>
        <w:autoSpaceDE w:val="0"/>
        <w:autoSpaceDN w:val="0"/>
        <w:adjustRightInd w:val="0"/>
        <w:spacing w:before="120" w:after="120"/>
        <w:ind w:left="360"/>
        <w:jc w:val="both"/>
        <w:rPr>
          <w:lang w:val="sr-Cyrl-RS"/>
        </w:rPr>
        <w:sectPr w:rsidR="001F08DB" w:rsidSect="001F08DB">
          <w:pgSz w:w="16840" w:h="11907" w:orient="landscape" w:code="9"/>
          <w:pgMar w:top="1440" w:right="1152" w:bottom="1440" w:left="1152" w:header="720" w:footer="720" w:gutter="0"/>
          <w:cols w:space="720"/>
          <w:docGrid w:linePitch="360"/>
        </w:sectPr>
      </w:pPr>
    </w:p>
    <w:p w14:paraId="6C4B2586" w14:textId="77777777" w:rsidR="003B0C7A" w:rsidRDefault="003B0C7A" w:rsidP="002A2010">
      <w:pPr>
        <w:widowControl w:val="0"/>
        <w:tabs>
          <w:tab w:val="left" w:pos="5260"/>
        </w:tabs>
        <w:autoSpaceDE w:val="0"/>
        <w:autoSpaceDN w:val="0"/>
        <w:adjustRightInd w:val="0"/>
        <w:spacing w:before="120" w:after="120"/>
        <w:ind w:left="360"/>
        <w:jc w:val="both"/>
        <w:rPr>
          <w:lang w:val="sr-Cyrl-RS"/>
        </w:rPr>
        <w:sectPr w:rsidR="003B0C7A" w:rsidSect="00200CF6">
          <w:pgSz w:w="11907" w:h="16840" w:code="9"/>
          <w:pgMar w:top="1152" w:right="1440" w:bottom="1152" w:left="1440" w:header="720" w:footer="720" w:gutter="0"/>
          <w:cols w:space="720"/>
          <w:docGrid w:linePitch="360"/>
        </w:sectPr>
      </w:pPr>
    </w:p>
    <w:p w14:paraId="19EB6E48" w14:textId="1402DDD1" w:rsidR="003B0C7A" w:rsidRPr="00C57A09" w:rsidRDefault="003B0C7A" w:rsidP="003B0C7A">
      <w:pPr>
        <w:jc w:val="right"/>
        <w:rPr>
          <w:b/>
          <w:lang w:val="sr-Cyrl-RS"/>
        </w:rPr>
      </w:pPr>
      <w:bookmarkStart w:id="16" w:name="_Toc408076973"/>
      <w:bookmarkStart w:id="17" w:name="_Toc408076972"/>
      <w:r>
        <w:rPr>
          <w:b/>
          <w:lang w:val="sr-Cyrl-RS"/>
        </w:rPr>
        <w:t>ПРИЛОГ 1</w:t>
      </w:r>
      <w:r w:rsidR="00A90299">
        <w:rPr>
          <w:b/>
          <w:lang w:val="sr-Cyrl-RS"/>
        </w:rPr>
        <w:t>1</w:t>
      </w:r>
    </w:p>
    <w:p w14:paraId="77F28982" w14:textId="77777777" w:rsidR="003B0C7A" w:rsidRDefault="003B0C7A" w:rsidP="003B0C7A">
      <w:pPr>
        <w:jc w:val="right"/>
        <w:rPr>
          <w:b/>
        </w:rPr>
      </w:pPr>
    </w:p>
    <w:p w14:paraId="2E9239C3" w14:textId="77777777" w:rsidR="003B0C7A" w:rsidRPr="00C57A09" w:rsidRDefault="003B0C7A" w:rsidP="003B0C7A">
      <w:pPr>
        <w:jc w:val="center"/>
        <w:rPr>
          <w:b/>
        </w:rPr>
      </w:pPr>
      <w:r w:rsidRPr="00711F95">
        <w:rPr>
          <w:noProof/>
          <w:lang w:eastAsia="en-US"/>
        </w:rPr>
        <w:drawing>
          <wp:anchor distT="0" distB="0" distL="114300" distR="114300" simplePos="0" relativeHeight="251672576" behindDoc="0" locked="0" layoutInCell="1" allowOverlap="1" wp14:anchorId="3DC16D39" wp14:editId="4087EE30">
            <wp:simplePos x="0" y="0"/>
            <wp:positionH relativeFrom="column">
              <wp:posOffset>628650</wp:posOffset>
            </wp:positionH>
            <wp:positionV relativeFrom="paragraph">
              <wp:posOffset>495300</wp:posOffset>
            </wp:positionV>
            <wp:extent cx="419100" cy="685800"/>
            <wp:effectExtent l="0" t="0" r="0" b="0"/>
            <wp:wrapTopAndBottom/>
            <wp:docPr id="20" name="Picture 20"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r w:rsidRPr="00C57A09">
        <w:rPr>
          <w:b/>
        </w:rPr>
        <w:t xml:space="preserve">РЕШЕЊЕ ЗА УПОТРЕБУ ЗАЈЕДНИЧКОГ ОБЕЗБЕЂЕЊА И ОВЛАШЋЕЊЕ ЗА ГАРАНТА У ПОСТУПКУ </w:t>
      </w:r>
      <w:r w:rsidRPr="00C57A09">
        <w:rPr>
          <w:b/>
          <w:lang w:val="sr-Cyrl-RS"/>
        </w:rPr>
        <w:t>НАЦИОНАЛНОГ/</w:t>
      </w:r>
      <w:r w:rsidRPr="00C57A09">
        <w:rPr>
          <w:b/>
        </w:rPr>
        <w:t>ЗАЈЕДНИЧКОГ ТРАНЗИТА</w:t>
      </w:r>
      <w:bookmarkEnd w:id="17"/>
    </w:p>
    <w:p w14:paraId="3ABEB94B" w14:textId="77777777" w:rsidR="003B0C7A" w:rsidRPr="00711F95" w:rsidRDefault="003B0C7A" w:rsidP="003B0C7A">
      <w:pPr>
        <w:rPr>
          <w:bCs/>
        </w:rPr>
      </w:pPr>
    </w:p>
    <w:p w14:paraId="41D748B7" w14:textId="77777777" w:rsidR="003B0C7A" w:rsidRPr="00711F95" w:rsidRDefault="003B0C7A" w:rsidP="003B0C7A">
      <w:pPr>
        <w:ind w:right="6300"/>
        <w:jc w:val="center"/>
        <w:rPr>
          <w:bCs/>
        </w:rPr>
      </w:pPr>
      <w:bookmarkStart w:id="18" w:name="_Toc408076974"/>
      <w:r w:rsidRPr="00711F95">
        <w:t>Република Србија</w:t>
      </w:r>
      <w:bookmarkEnd w:id="18"/>
    </w:p>
    <w:p w14:paraId="7B0D5F7B" w14:textId="77777777" w:rsidR="003B0C7A" w:rsidRPr="00711F95" w:rsidRDefault="003B0C7A" w:rsidP="003B0C7A">
      <w:pPr>
        <w:ind w:right="6300"/>
        <w:jc w:val="center"/>
        <w:rPr>
          <w:bCs/>
          <w:lang w:val="sr-Cyrl-RS"/>
        </w:rPr>
      </w:pPr>
      <w:r w:rsidRPr="00711F95">
        <w:rPr>
          <w:bCs/>
          <w:lang w:val="sr-Cyrl-RS"/>
        </w:rPr>
        <w:t>Министарство финансија</w:t>
      </w:r>
    </w:p>
    <w:p w14:paraId="4B14EB11" w14:textId="77777777" w:rsidR="003B0C7A" w:rsidRPr="00711F95" w:rsidRDefault="003B0C7A" w:rsidP="003B0C7A">
      <w:pPr>
        <w:ind w:right="6300"/>
        <w:jc w:val="center"/>
      </w:pPr>
      <w:bookmarkStart w:id="19" w:name="_Toc408076975"/>
      <w:r w:rsidRPr="00711F95">
        <w:t>Управа царина</w:t>
      </w:r>
      <w:bookmarkEnd w:id="19"/>
    </w:p>
    <w:p w14:paraId="7C8ACEE7" w14:textId="77777777" w:rsidR="003B0C7A" w:rsidRPr="00A80631" w:rsidRDefault="003B0C7A" w:rsidP="003B0C7A">
      <w:pPr>
        <w:ind w:right="6300"/>
        <w:jc w:val="center"/>
        <w:rPr>
          <w:bCs/>
          <w:lang w:val="sr-Cyrl-RS"/>
        </w:rPr>
      </w:pPr>
      <w:bookmarkStart w:id="20" w:name="_Toc408076976"/>
      <w:r w:rsidRPr="00711F95">
        <w:t>Царинарница</w:t>
      </w:r>
      <w:bookmarkEnd w:id="20"/>
      <w:r>
        <w:rPr>
          <w:lang w:val="sr-Cyrl-RS"/>
        </w:rPr>
        <w:t>___________</w:t>
      </w:r>
    </w:p>
    <w:p w14:paraId="74306B0D" w14:textId="77777777" w:rsidR="003B0C7A" w:rsidRPr="00711F95" w:rsidRDefault="003B0C7A" w:rsidP="003B0C7A">
      <w:pPr>
        <w:ind w:right="6300"/>
        <w:jc w:val="center"/>
        <w:rPr>
          <w:lang w:val="sr-Cyrl-RS"/>
        </w:rPr>
      </w:pPr>
      <w:r>
        <w:rPr>
          <w:lang w:val="sr-Cyrl-RS"/>
        </w:rPr>
        <w:t>датум</w:t>
      </w:r>
    </w:p>
    <w:p w14:paraId="0087CABC" w14:textId="77777777" w:rsidR="003B0C7A" w:rsidRDefault="003B0C7A" w:rsidP="003B0C7A">
      <w:pPr>
        <w:pStyle w:val="BodyText"/>
        <w:spacing w:before="120"/>
        <w:ind w:firstLine="720"/>
        <w:rPr>
          <w:sz w:val="24"/>
          <w:szCs w:val="24"/>
          <w:lang w:val="sr-Cyrl-RS"/>
        </w:rPr>
      </w:pPr>
      <w:r w:rsidRPr="00711F95">
        <w:rPr>
          <w:sz w:val="24"/>
          <w:szCs w:val="24"/>
          <w:lang w:val="sr-Cyrl-RS"/>
        </w:rPr>
        <w:t xml:space="preserve">   </w:t>
      </w:r>
    </w:p>
    <w:p w14:paraId="74794F42" w14:textId="5E4BB001" w:rsidR="003B0C7A" w:rsidRPr="00C20D9E" w:rsidRDefault="003B0C7A" w:rsidP="003B0C7A">
      <w:pPr>
        <w:pStyle w:val="BodyText"/>
        <w:spacing w:before="120"/>
        <w:ind w:firstLine="720"/>
        <w:rPr>
          <w:sz w:val="24"/>
          <w:szCs w:val="24"/>
          <w:lang w:val="sr-Cyrl-RS"/>
        </w:rPr>
      </w:pPr>
      <w:r w:rsidRPr="00C20D9E">
        <w:rPr>
          <w:sz w:val="24"/>
          <w:szCs w:val="24"/>
          <w:lang w:val="sr-Cyrl-RS"/>
        </w:rPr>
        <w:t>Управа царина, Царинарница</w:t>
      </w:r>
      <w:r w:rsidR="00ED66EF">
        <w:rPr>
          <w:sz w:val="24"/>
          <w:szCs w:val="24"/>
          <w:lang w:val="sr-Cyrl-RS"/>
        </w:rPr>
        <w:t xml:space="preserve"> </w:t>
      </w:r>
      <w:r w:rsidRPr="00C20D9E">
        <w:rPr>
          <w:sz w:val="24"/>
          <w:szCs w:val="24"/>
          <w:lang w:val="sr-Cyrl-RS"/>
        </w:rPr>
        <w:t>_________</w:t>
      </w:r>
      <w:r w:rsidR="00ED66EF">
        <w:rPr>
          <w:sz w:val="24"/>
          <w:szCs w:val="24"/>
          <w:lang w:val="sr-Cyrl-RS"/>
        </w:rPr>
        <w:t>_____</w:t>
      </w:r>
      <w:r w:rsidRPr="00C20D9E">
        <w:rPr>
          <w:sz w:val="24"/>
          <w:szCs w:val="24"/>
          <w:lang w:val="sr-Cyrl-RS"/>
        </w:rPr>
        <w:t xml:space="preserve">__, на основу члана  </w:t>
      </w:r>
      <w:r w:rsidRPr="00C20D9E">
        <w:rPr>
          <w:sz w:val="24"/>
          <w:szCs w:val="24"/>
          <w:lang w:val="sr-Latn-RS"/>
        </w:rPr>
        <w:t>5</w:t>
      </w:r>
      <w:r w:rsidRPr="00C20D9E">
        <w:rPr>
          <w:sz w:val="24"/>
          <w:szCs w:val="24"/>
          <w:lang w:val="sr-Cyrl-RS"/>
        </w:rPr>
        <w:t xml:space="preserve">. став </w:t>
      </w:r>
      <w:r w:rsidRPr="00C20D9E">
        <w:rPr>
          <w:sz w:val="24"/>
          <w:szCs w:val="24"/>
          <w:lang w:val="sr-Latn-RS"/>
        </w:rPr>
        <w:t>4</w:t>
      </w:r>
      <w:r w:rsidRPr="00C20D9E">
        <w:rPr>
          <w:sz w:val="24"/>
          <w:szCs w:val="24"/>
          <w:lang w:val="sr-Cyrl-RS"/>
        </w:rPr>
        <w:t xml:space="preserve">. Царинског закона </w:t>
      </w:r>
      <w:r w:rsidR="00130E1C" w:rsidRPr="00C20D9E">
        <w:rPr>
          <w:sz w:val="24"/>
          <w:szCs w:val="24"/>
          <w:lang w:val="sr-Cyrl-RS"/>
        </w:rPr>
        <w:t>(„Сл</w:t>
      </w:r>
      <w:r w:rsidR="002E6F3E" w:rsidRPr="00C20D9E">
        <w:rPr>
          <w:sz w:val="24"/>
          <w:szCs w:val="24"/>
          <w:lang w:val="sr-Cyrl-RS"/>
        </w:rPr>
        <w:t xml:space="preserve">ужбени </w:t>
      </w:r>
      <w:r w:rsidR="00130E1C" w:rsidRPr="00C20D9E">
        <w:rPr>
          <w:sz w:val="24"/>
          <w:szCs w:val="24"/>
          <w:lang w:val="sr-Cyrl-RS"/>
        </w:rPr>
        <w:t>гласник Р</w:t>
      </w:r>
      <w:r w:rsidR="002E6F3E" w:rsidRPr="00C20D9E">
        <w:rPr>
          <w:sz w:val="24"/>
          <w:szCs w:val="24"/>
          <w:lang w:val="sr-Cyrl-RS"/>
        </w:rPr>
        <w:t xml:space="preserve">епублике </w:t>
      </w:r>
      <w:r w:rsidR="00130E1C" w:rsidRPr="00C20D9E">
        <w:rPr>
          <w:sz w:val="24"/>
          <w:szCs w:val="24"/>
          <w:lang w:val="sr-Cyrl-RS"/>
        </w:rPr>
        <w:t>С</w:t>
      </w:r>
      <w:r w:rsidR="002E6F3E" w:rsidRPr="00C20D9E">
        <w:rPr>
          <w:sz w:val="24"/>
          <w:szCs w:val="24"/>
          <w:lang w:val="sr-Cyrl-RS"/>
        </w:rPr>
        <w:t>рбије</w:t>
      </w:r>
      <w:r w:rsidR="00130E1C" w:rsidRPr="00C20D9E">
        <w:rPr>
          <w:sz w:val="24"/>
          <w:szCs w:val="24"/>
          <w:lang w:val="sr-Cyrl-RS"/>
        </w:rPr>
        <w:t>“ бр.  95/2018, 91/2019 – др. закон, 144/2020, 118/2021 и 138/2022)</w:t>
      </w:r>
      <w:r w:rsidRPr="00C20D9E">
        <w:rPr>
          <w:sz w:val="24"/>
          <w:szCs w:val="24"/>
          <w:lang w:val="sr-Latn-RS"/>
        </w:rPr>
        <w:t xml:space="preserve"> </w:t>
      </w:r>
      <w:r w:rsidRPr="00C20D9E">
        <w:rPr>
          <w:sz w:val="24"/>
          <w:szCs w:val="24"/>
          <w:lang w:val="sr-Cyrl-RS"/>
        </w:rPr>
        <w:t xml:space="preserve">и чланова 136. и 141. Закона о општем управном поступку </w:t>
      </w:r>
      <w:r w:rsidR="00130E1C" w:rsidRPr="00C20D9E">
        <w:rPr>
          <w:sz w:val="24"/>
          <w:szCs w:val="24"/>
          <w:lang w:val="sr-Cyrl-RS"/>
        </w:rPr>
        <w:t>(„</w:t>
      </w:r>
      <w:r w:rsidR="00C20D9E" w:rsidRPr="00B238D3">
        <w:rPr>
          <w:spacing w:val="-1"/>
          <w:sz w:val="24"/>
          <w:szCs w:val="24"/>
          <w:lang w:val="sr-Cyrl-CS" w:eastAsia="en-US"/>
        </w:rPr>
        <w:t>Службени гласник Републике Србије</w:t>
      </w:r>
      <w:r w:rsidR="00C20D9E" w:rsidRPr="00C20D9E" w:rsidDel="00C20D9E">
        <w:rPr>
          <w:sz w:val="24"/>
          <w:szCs w:val="24"/>
          <w:lang w:val="sr-Cyrl-RS"/>
        </w:rPr>
        <w:t xml:space="preserve"> </w:t>
      </w:r>
      <w:r w:rsidR="00130E1C" w:rsidRPr="00C20D9E">
        <w:rPr>
          <w:sz w:val="24"/>
          <w:szCs w:val="24"/>
          <w:lang w:val="sr-Cyrl-RS"/>
        </w:rPr>
        <w:t>“ бр.  18/2016, 95/2018 – а</w:t>
      </w:r>
      <w:r w:rsidR="0053789F" w:rsidRPr="00C20D9E">
        <w:rPr>
          <w:sz w:val="24"/>
          <w:szCs w:val="24"/>
          <w:lang w:val="sr-Cyrl-RS"/>
        </w:rPr>
        <w:t>утентично тумачење и  2/2023 – o</w:t>
      </w:r>
      <w:r w:rsidR="00130E1C" w:rsidRPr="00C20D9E">
        <w:rPr>
          <w:sz w:val="24"/>
          <w:szCs w:val="24"/>
          <w:lang w:val="sr-Cyrl-RS"/>
        </w:rPr>
        <w:t>длука УС)</w:t>
      </w:r>
      <w:r w:rsidRPr="00C20D9E">
        <w:rPr>
          <w:sz w:val="24"/>
          <w:szCs w:val="24"/>
          <w:lang w:val="sr-Cyrl-RS"/>
        </w:rPr>
        <w:t xml:space="preserve"> поступајући по захтеву привредног друштва</w:t>
      </w:r>
      <w:r w:rsidR="002E6F3E" w:rsidRPr="00C20D9E">
        <w:rPr>
          <w:sz w:val="24"/>
          <w:szCs w:val="24"/>
          <w:lang w:val="sr-Cyrl-RS"/>
        </w:rPr>
        <w:t xml:space="preserve"> </w:t>
      </w:r>
      <w:r w:rsidRPr="00C20D9E">
        <w:rPr>
          <w:sz w:val="24"/>
          <w:szCs w:val="24"/>
          <w:lang w:val="sr-Cyrl-RS"/>
        </w:rPr>
        <w:t>________</w:t>
      </w:r>
      <w:r w:rsidR="002E6F3E" w:rsidRPr="00C20D9E">
        <w:rPr>
          <w:sz w:val="24"/>
          <w:szCs w:val="24"/>
          <w:lang w:val="sr-Cyrl-RS"/>
        </w:rPr>
        <w:t>____</w:t>
      </w:r>
      <w:r w:rsidRPr="00C20D9E">
        <w:rPr>
          <w:sz w:val="24"/>
          <w:szCs w:val="24"/>
          <w:lang w:val="sr-Cyrl-RS"/>
        </w:rPr>
        <w:t>_</w:t>
      </w:r>
      <w:r w:rsidR="00ED66EF">
        <w:rPr>
          <w:sz w:val="24"/>
          <w:szCs w:val="24"/>
          <w:lang w:val="sr-Cyrl-RS"/>
        </w:rPr>
        <w:t>_____</w:t>
      </w:r>
      <w:r w:rsidRPr="00C20D9E">
        <w:rPr>
          <w:sz w:val="24"/>
          <w:szCs w:val="24"/>
          <w:lang w:val="sr-Cyrl-RS"/>
        </w:rPr>
        <w:t>____________ из __</w:t>
      </w:r>
      <w:r w:rsidR="00ED66EF">
        <w:rPr>
          <w:sz w:val="24"/>
          <w:szCs w:val="24"/>
          <w:lang w:val="sr-Cyrl-RS"/>
        </w:rPr>
        <w:t>_</w:t>
      </w:r>
      <w:r w:rsidRPr="00C20D9E">
        <w:rPr>
          <w:sz w:val="24"/>
          <w:szCs w:val="24"/>
          <w:lang w:val="sr-Cyrl-RS"/>
        </w:rPr>
        <w:t>_________, улица ________________,  доноси:</w:t>
      </w:r>
    </w:p>
    <w:p w14:paraId="6CE28352" w14:textId="77777777" w:rsidR="003B0C7A" w:rsidRPr="00C20D9E" w:rsidRDefault="003B0C7A" w:rsidP="003B0C7A">
      <w:pPr>
        <w:spacing w:before="120" w:after="120"/>
        <w:jc w:val="center"/>
        <w:rPr>
          <w:b/>
          <w:iCs/>
          <w:noProof/>
          <w:lang w:val="sr-Cyrl-RS"/>
        </w:rPr>
      </w:pPr>
    </w:p>
    <w:p w14:paraId="48D4DF31" w14:textId="77777777" w:rsidR="003B0C7A" w:rsidRPr="00711F95" w:rsidRDefault="003B0C7A" w:rsidP="003B0C7A">
      <w:pPr>
        <w:spacing w:before="120" w:after="120"/>
        <w:jc w:val="center"/>
        <w:rPr>
          <w:b/>
          <w:lang w:val="sr-Cyrl-RS"/>
        </w:rPr>
      </w:pPr>
      <w:r w:rsidRPr="00711F95">
        <w:rPr>
          <w:b/>
          <w:iCs/>
          <w:noProof/>
          <w:lang w:val="sr-Cyrl-RS"/>
        </w:rPr>
        <w:t>Р Е Ш Е Њ Е</w:t>
      </w:r>
    </w:p>
    <w:p w14:paraId="29834520" w14:textId="77777777" w:rsidR="003B0C7A" w:rsidRPr="00711F95" w:rsidRDefault="003B0C7A" w:rsidP="003B0C7A">
      <w:pPr>
        <w:spacing w:before="120" w:after="120"/>
        <w:rPr>
          <w:b/>
          <w:u w:val="single"/>
          <w:lang w:val="sr-Cyrl-RS"/>
        </w:rPr>
      </w:pPr>
      <w:r w:rsidRPr="00711F95">
        <w:rPr>
          <w:b/>
          <w:u w:val="single"/>
          <w:lang w:val="sr-Cyrl-RS"/>
        </w:rPr>
        <w:t xml:space="preserve">                                                        </w:t>
      </w:r>
    </w:p>
    <w:p w14:paraId="2BFFACCD" w14:textId="77777777" w:rsidR="003B0C7A" w:rsidRPr="002A0320" w:rsidRDefault="003B0C7A" w:rsidP="003B0C7A">
      <w:pPr>
        <w:spacing w:before="120" w:after="120"/>
        <w:jc w:val="both"/>
        <w:rPr>
          <w:lang w:val="sr-Cyrl-RS"/>
        </w:rPr>
      </w:pPr>
      <w:r w:rsidRPr="002A0320">
        <w:rPr>
          <w:b/>
          <w:lang w:val="sr-Cyrl-RS"/>
        </w:rPr>
        <w:t xml:space="preserve">ОДОБРАВА СЕ </w:t>
      </w:r>
      <w:r w:rsidRPr="002A0320">
        <w:rPr>
          <w:lang w:val="sr-Cyrl-RS"/>
        </w:rPr>
        <w:t xml:space="preserve">привредном друштву </w:t>
      </w:r>
      <w:r w:rsidRPr="002A0320">
        <w:rPr>
          <w:b/>
          <w:lang w:val="sr-Cyrl-RS"/>
        </w:rPr>
        <w:t>_________________________________________</w:t>
      </w:r>
      <w:r w:rsidRPr="002A0320">
        <w:rPr>
          <w:lang w:val="sr-Cyrl-RS"/>
        </w:rPr>
        <w:t xml:space="preserve"> из ___________ (у даљем тексту: Носилац oдобрења), </w:t>
      </w:r>
      <w:r w:rsidRPr="002A0320">
        <w:rPr>
          <w:b/>
          <w:lang w:val="sr-Cyrl-RS"/>
        </w:rPr>
        <w:t>УПОТРЕБА ЗАЈЕДНИЧКОГ  ОБЕЗБЕЂЕЊА</w:t>
      </w:r>
      <w:r w:rsidRPr="002A0320">
        <w:rPr>
          <w:lang w:val="sr-Cyrl-RS"/>
        </w:rPr>
        <w:t xml:space="preserve"> за плаћање царинског дуга који би могао настати за робу која се превози у поступку</w:t>
      </w:r>
      <w:r>
        <w:rPr>
          <w:lang w:val="sr-Cyrl-RS"/>
        </w:rPr>
        <w:t xml:space="preserve"> националног/</w:t>
      </w:r>
      <w:r w:rsidRPr="002A0320">
        <w:rPr>
          <w:lang w:val="sr-Cyrl-RS"/>
        </w:rPr>
        <w:t xml:space="preserve">заједничког транзита.  </w:t>
      </w:r>
    </w:p>
    <w:p w14:paraId="0A94F597" w14:textId="77777777" w:rsidR="003B0C7A" w:rsidRPr="00711F95" w:rsidRDefault="003B0C7A" w:rsidP="003B0C7A">
      <w:pPr>
        <w:pStyle w:val="ListParagraph"/>
        <w:spacing w:before="120" w:after="120"/>
        <w:ind w:left="0"/>
        <w:jc w:val="both"/>
        <w:rPr>
          <w:lang w:val="sr-Cyrl-RS"/>
        </w:rPr>
      </w:pPr>
    </w:p>
    <w:p w14:paraId="0F9E4F6A" w14:textId="77777777" w:rsidR="003B0C7A" w:rsidRPr="002A0320" w:rsidRDefault="003B0C7A" w:rsidP="003B0C7A">
      <w:pPr>
        <w:spacing w:before="120" w:after="120"/>
        <w:jc w:val="both"/>
        <w:rPr>
          <w:lang w:val="sr-Cyrl-RS"/>
        </w:rPr>
      </w:pPr>
      <w:r w:rsidRPr="002A0320">
        <w:rPr>
          <w:lang w:val="sr-Cyrl-RS"/>
        </w:rPr>
        <w:t>Гарантни референтни број ( GRN ) овог решења је ____________________</w:t>
      </w:r>
    </w:p>
    <w:p w14:paraId="475959C4" w14:textId="77777777" w:rsidR="003B0C7A" w:rsidRPr="00711F95" w:rsidRDefault="003B0C7A" w:rsidP="003B0C7A">
      <w:pPr>
        <w:pStyle w:val="ListParagraph"/>
        <w:spacing w:before="120" w:after="120"/>
        <w:ind w:left="0"/>
        <w:rPr>
          <w:lang w:val="sr-Cyrl-RS"/>
        </w:rPr>
      </w:pPr>
    </w:p>
    <w:p w14:paraId="49D5A040" w14:textId="77777777" w:rsidR="003B0C7A" w:rsidRPr="002A0320" w:rsidRDefault="003B0C7A" w:rsidP="003B0C7A">
      <w:pPr>
        <w:spacing w:before="120" w:after="120"/>
        <w:jc w:val="both"/>
        <w:rPr>
          <w:lang w:val="sr-Cyrl-RS"/>
        </w:rPr>
      </w:pPr>
      <w:r w:rsidRPr="002A0320">
        <w:rPr>
          <w:lang w:val="sr-Cyrl-RS"/>
        </w:rPr>
        <w:t>Прихвата се предложени референтни износ у висини од _______________ динара.</w:t>
      </w:r>
    </w:p>
    <w:p w14:paraId="23718E3E" w14:textId="77777777" w:rsidR="003B0C7A" w:rsidRPr="00711F95" w:rsidRDefault="003B0C7A" w:rsidP="003B0C7A">
      <w:pPr>
        <w:pStyle w:val="ListParagraph"/>
        <w:spacing w:before="120" w:after="120"/>
        <w:ind w:left="0"/>
        <w:rPr>
          <w:lang w:val="sr-Cyrl-RS"/>
        </w:rPr>
      </w:pPr>
    </w:p>
    <w:p w14:paraId="566AB5F1" w14:textId="346DA772" w:rsidR="003B0C7A" w:rsidRPr="002A0320" w:rsidRDefault="003B0C7A" w:rsidP="003B0C7A">
      <w:pPr>
        <w:spacing w:before="120" w:after="120"/>
        <w:jc w:val="both"/>
        <w:rPr>
          <w:lang w:val="sr-Cyrl-RS"/>
        </w:rPr>
      </w:pPr>
      <w:r w:rsidRPr="002A0320">
        <w:rPr>
          <w:lang w:val="sr-Cyrl-RS"/>
        </w:rPr>
        <w:t>У случају да заједничко обезбеђење користи носилац одобрења, он је у обавези да користи GRN (Гарантни референтни број) и секундарне приступне шифре када је транзитну декларацију поднео електронски у складу са чланом 5</w:t>
      </w:r>
      <w:r w:rsidR="001E19AB">
        <w:rPr>
          <w:lang w:val="sr-Cyrl-RS"/>
        </w:rPr>
        <w:t>. Царинског закона</w:t>
      </w:r>
      <w:r w:rsidR="00E454EA">
        <w:rPr>
          <w:lang w:val="sr-Cyrl-RS"/>
        </w:rPr>
        <w:t xml:space="preserve"> или чланом 4.</w:t>
      </w:r>
      <w:r w:rsidRPr="002A0320">
        <w:rPr>
          <w:lang w:val="sr-Cyrl-RS"/>
        </w:rPr>
        <w:t xml:space="preserve"> Додатка </w:t>
      </w:r>
      <w:r w:rsidRPr="002A0320">
        <w:rPr>
          <w:lang w:val="sr-Latn-RS"/>
        </w:rPr>
        <w:t>I</w:t>
      </w:r>
      <w:r w:rsidRPr="002A0320">
        <w:rPr>
          <w:lang w:val="sr-Cyrl-RS"/>
        </w:rPr>
        <w:t xml:space="preserve"> Наслова </w:t>
      </w:r>
      <w:r w:rsidRPr="002A0320">
        <w:rPr>
          <w:lang w:val="sr-Latn-RS"/>
        </w:rPr>
        <w:t xml:space="preserve">I </w:t>
      </w:r>
      <w:r w:rsidRPr="002A0320">
        <w:rPr>
          <w:lang w:val="sr-Cyrl-RS"/>
        </w:rPr>
        <w:t xml:space="preserve">Поглавља </w:t>
      </w:r>
      <w:r w:rsidRPr="002A0320">
        <w:rPr>
          <w:lang w:val="sr-Latn-RS"/>
        </w:rPr>
        <w:t xml:space="preserve">II </w:t>
      </w:r>
      <w:r w:rsidRPr="002A0320">
        <w:rPr>
          <w:lang w:val="sr-Cyrl-RS"/>
        </w:rPr>
        <w:t>Конвенције</w:t>
      </w:r>
      <w:r w:rsidR="00623DC7">
        <w:rPr>
          <w:lang w:val="sr-Cyrl-RS"/>
        </w:rPr>
        <w:t xml:space="preserve"> о заједничком транзитном поступку</w:t>
      </w:r>
      <w:r w:rsidRPr="002A0320">
        <w:rPr>
          <w:lang w:val="sr-Cyrl-RS"/>
        </w:rPr>
        <w:t>.</w:t>
      </w:r>
    </w:p>
    <w:p w14:paraId="56D2BB16" w14:textId="77777777" w:rsidR="003B0C7A" w:rsidRPr="00711F95" w:rsidRDefault="003B0C7A" w:rsidP="003B0C7A">
      <w:pPr>
        <w:spacing w:before="120" w:after="120"/>
        <w:jc w:val="both"/>
        <w:rPr>
          <w:lang w:val="sr-Cyrl-RS"/>
        </w:rPr>
      </w:pPr>
      <w:r w:rsidRPr="00711F95">
        <w:rPr>
          <w:lang w:val="sr-Cyrl-RS"/>
        </w:rPr>
        <w:t>Секундарна приступна шифра ће бити постављена од стране носиоца одобрења на основу примарнe приступне шифре и у складу са правилима и условима који се користе у овлашћењу за електронску комуникацију у транзиту са царинским органом обезбеђења.</w:t>
      </w:r>
    </w:p>
    <w:p w14:paraId="6D602157" w14:textId="150A5E4E" w:rsidR="003B0C7A" w:rsidRPr="002A0320" w:rsidRDefault="003B0C7A" w:rsidP="003B0C7A">
      <w:pPr>
        <w:spacing w:before="120" w:after="120"/>
        <w:jc w:val="both"/>
        <w:rPr>
          <w:lang w:val="sr-Cyrl-RS"/>
        </w:rPr>
      </w:pPr>
      <w:r w:rsidRPr="002A0320">
        <w:rPr>
          <w:lang w:val="sr-Cyrl-RS"/>
        </w:rPr>
        <w:lastRenderedPageBreak/>
        <w:t xml:space="preserve">Референтни износ је одређен у складу са </w:t>
      </w:r>
      <w:r w:rsidR="00E454EA">
        <w:rPr>
          <w:lang w:val="sr-Cyrl-RS"/>
        </w:rPr>
        <w:t>чланом 150. Уредбе о царинским поступцима и царинским формалностима</w:t>
      </w:r>
      <w:r w:rsidR="00E454EA" w:rsidRPr="002A0320">
        <w:rPr>
          <w:lang w:val="sr-Cyrl-RS"/>
        </w:rPr>
        <w:t xml:space="preserve"> </w:t>
      </w:r>
      <w:r w:rsidR="00E454EA">
        <w:rPr>
          <w:lang w:val="sr-Cyrl-RS"/>
        </w:rPr>
        <w:t xml:space="preserve">или </w:t>
      </w:r>
      <w:r w:rsidRPr="002A0320">
        <w:rPr>
          <w:lang w:val="sr-Cyrl-RS"/>
        </w:rPr>
        <w:t xml:space="preserve">чланом 74. Додатка </w:t>
      </w:r>
      <w:r w:rsidRPr="002A0320">
        <w:rPr>
          <w:lang w:val="sr-Latn-RS"/>
        </w:rPr>
        <w:t>I</w:t>
      </w:r>
      <w:r w:rsidRPr="002A0320">
        <w:rPr>
          <w:lang w:val="sr-Cyrl-RS"/>
        </w:rPr>
        <w:t xml:space="preserve"> Наслова </w:t>
      </w:r>
      <w:r w:rsidRPr="002A0320">
        <w:rPr>
          <w:lang w:val="sr-Latn-RS"/>
        </w:rPr>
        <w:t xml:space="preserve">III </w:t>
      </w:r>
      <w:r w:rsidRPr="002A0320">
        <w:rPr>
          <w:lang w:val="sr-Cyrl-RS"/>
        </w:rPr>
        <w:t xml:space="preserve">Поглавља </w:t>
      </w:r>
      <w:r w:rsidRPr="002A0320">
        <w:rPr>
          <w:lang w:val="sr-Latn-RS"/>
        </w:rPr>
        <w:t xml:space="preserve">II </w:t>
      </w:r>
      <w:r w:rsidRPr="002A0320">
        <w:rPr>
          <w:lang w:val="sr-Cyrl-RS"/>
        </w:rPr>
        <w:t xml:space="preserve"> Конвенције о заједничком транзитном поступку.</w:t>
      </w:r>
    </w:p>
    <w:p w14:paraId="1BEC0B75" w14:textId="77777777" w:rsidR="003B0C7A" w:rsidRPr="00711F95" w:rsidRDefault="003B0C7A" w:rsidP="003B0C7A">
      <w:pPr>
        <w:spacing w:before="120" w:after="120"/>
        <w:jc w:val="both"/>
        <w:rPr>
          <w:lang w:val="sr-Cyrl-RS"/>
        </w:rPr>
      </w:pPr>
      <w:r>
        <w:rPr>
          <w:lang w:val="sr-Cyrl-RS"/>
        </w:rPr>
        <w:t>П</w:t>
      </w:r>
      <w:r w:rsidRPr="00711F95">
        <w:rPr>
          <w:lang w:val="sr-Cyrl-RS"/>
        </w:rPr>
        <w:t xml:space="preserve">роценат референтног износа који треба да буде покривен </w:t>
      </w:r>
      <w:r w:rsidR="00CA59E0">
        <w:rPr>
          <w:lang w:val="sr-Cyrl-RS"/>
        </w:rPr>
        <w:t>гаранцијом</w:t>
      </w:r>
      <w:r w:rsidRPr="00711F95">
        <w:rPr>
          <w:lang w:val="sr-Cyrl-RS"/>
        </w:rPr>
        <w:t xml:space="preserve"> je.</w:t>
      </w:r>
    </w:p>
    <w:p w14:paraId="49803CED" w14:textId="77777777" w:rsidR="003B0C7A" w:rsidRPr="002A0320" w:rsidRDefault="003B0C7A" w:rsidP="003B0C7A">
      <w:pPr>
        <w:tabs>
          <w:tab w:val="num" w:pos="454"/>
        </w:tabs>
        <w:spacing w:before="120" w:after="120"/>
        <w:jc w:val="both"/>
        <w:rPr>
          <w:lang w:val="sr-Cyrl-RS"/>
        </w:rPr>
      </w:pPr>
      <w:r w:rsidRPr="002A0320">
        <w:rPr>
          <w:lang w:val="sr-Cyrl-RS"/>
        </w:rPr>
        <w:t xml:space="preserve">100% референтног износа, или </w:t>
      </w:r>
    </w:p>
    <w:p w14:paraId="57AE3D7E" w14:textId="77777777" w:rsidR="003B0C7A" w:rsidRPr="002A0320" w:rsidRDefault="003B0C7A" w:rsidP="003B0C7A">
      <w:pPr>
        <w:tabs>
          <w:tab w:val="num" w:pos="454"/>
        </w:tabs>
        <w:spacing w:before="120" w:after="120"/>
        <w:jc w:val="both"/>
        <w:rPr>
          <w:lang w:val="sr-Cyrl-RS"/>
        </w:rPr>
      </w:pPr>
      <w:r w:rsidRPr="002A0320">
        <w:rPr>
          <w:lang w:val="sr-Cyrl-RS"/>
        </w:rPr>
        <w:t xml:space="preserve">50% референтног износа, или </w:t>
      </w:r>
    </w:p>
    <w:p w14:paraId="5279EC1B" w14:textId="77777777" w:rsidR="003B0C7A" w:rsidRPr="002A0320" w:rsidRDefault="003B0C7A" w:rsidP="003B0C7A">
      <w:pPr>
        <w:tabs>
          <w:tab w:val="num" w:pos="454"/>
        </w:tabs>
        <w:spacing w:before="120" w:after="120"/>
        <w:jc w:val="both"/>
        <w:rPr>
          <w:lang w:val="sr-Cyrl-RS"/>
        </w:rPr>
      </w:pPr>
      <w:r w:rsidRPr="002A0320">
        <w:rPr>
          <w:lang w:val="sr-Cyrl-RS"/>
        </w:rPr>
        <w:t>30% референтног износа .</w:t>
      </w:r>
    </w:p>
    <w:p w14:paraId="2A639FC7" w14:textId="77777777" w:rsidR="003B0C7A" w:rsidRPr="00711F95" w:rsidRDefault="003B0C7A" w:rsidP="003B0C7A">
      <w:pPr>
        <w:spacing w:before="120" w:after="120"/>
        <w:jc w:val="both"/>
        <w:rPr>
          <w:lang w:val="sr-Cyrl-RS"/>
        </w:rPr>
      </w:pPr>
    </w:p>
    <w:p w14:paraId="4AF55236" w14:textId="77777777" w:rsidR="003B0C7A" w:rsidRPr="00E120F9" w:rsidRDefault="003B0C7A" w:rsidP="003B0C7A">
      <w:pPr>
        <w:tabs>
          <w:tab w:val="num" w:pos="454"/>
        </w:tabs>
        <w:spacing w:before="120" w:after="120"/>
        <w:jc w:val="both"/>
        <w:rPr>
          <w:lang w:val="sr-Cyrl-RS"/>
        </w:rPr>
      </w:pPr>
      <w:r w:rsidRPr="00E120F9">
        <w:rPr>
          <w:lang w:val="sr-Cyrl-RS"/>
        </w:rPr>
        <w:t xml:space="preserve">Носилац одобрења ће поднети </w:t>
      </w:r>
      <w:r w:rsidR="0012621B">
        <w:rPr>
          <w:lang w:val="sr-Cyrl-RS"/>
        </w:rPr>
        <w:t>гаранцију</w:t>
      </w:r>
      <w:r w:rsidRPr="00E120F9">
        <w:rPr>
          <w:lang w:val="sr-Cyrl-RS"/>
        </w:rPr>
        <w:t xml:space="preserve"> царинском органу обезбеђења у износу од ..........................................динара који покрива одобрени проценат референтног износа. </w:t>
      </w:r>
    </w:p>
    <w:p w14:paraId="405FAEF2" w14:textId="77777777" w:rsidR="003B0C7A" w:rsidRPr="002A0320" w:rsidRDefault="003B0C7A" w:rsidP="003B0C7A">
      <w:pPr>
        <w:spacing w:before="120" w:after="120"/>
        <w:jc w:val="both"/>
        <w:rPr>
          <w:lang w:val="sr-Cyrl-RS"/>
        </w:rPr>
      </w:pPr>
      <w:r w:rsidRPr="002A0320">
        <w:rPr>
          <w:lang w:val="sr-Cyrl-RS"/>
        </w:rPr>
        <w:t>Носилац одобрења је дужан да осигура да коришћени износи не прелазе висину референтног износа, рачунајући при томе износ царинског дуга за робу стављену у поступке који нису завршени.</w:t>
      </w:r>
    </w:p>
    <w:p w14:paraId="31C73EC6" w14:textId="77777777" w:rsidR="003B0C7A" w:rsidRPr="002A0320" w:rsidRDefault="003B0C7A" w:rsidP="003B0C7A">
      <w:pPr>
        <w:spacing w:before="120" w:after="120"/>
        <w:jc w:val="both"/>
        <w:rPr>
          <w:lang w:val="sr-Cyrl-RS"/>
        </w:rPr>
      </w:pPr>
      <w:r w:rsidRPr="002A0320">
        <w:rPr>
          <w:lang w:val="sr-Cyrl-RS"/>
        </w:rPr>
        <w:t>Носилац одобрења је дужан да обавести царинарницу ако је утврђени износ испод потребног минимума да покрије његове активности у поступку транзита.</w:t>
      </w:r>
    </w:p>
    <w:p w14:paraId="43C008FF" w14:textId="77777777" w:rsidR="003B0C7A" w:rsidRPr="002A0320" w:rsidRDefault="003B0C7A" w:rsidP="003B0C7A">
      <w:pPr>
        <w:spacing w:before="120" w:after="120"/>
        <w:jc w:val="both"/>
        <w:rPr>
          <w:lang w:val="sr-Cyrl-RS"/>
        </w:rPr>
      </w:pPr>
      <w:r w:rsidRPr="002A0320">
        <w:rPr>
          <w:lang w:val="sr-Cyrl-RS"/>
        </w:rPr>
        <w:t>Евиденцију о свим транзитним декларацијама по којима је одобрена употреба заједничког обезбеђења за плаћање царинског дуга који би могао настати за робу која се превози у поступку транзита, води носилац одобрења на основу гарантног референтног броја одобрења.</w:t>
      </w:r>
    </w:p>
    <w:p w14:paraId="3925FB06" w14:textId="77777777" w:rsidR="003B0C7A" w:rsidRPr="002A0320" w:rsidRDefault="003B0C7A" w:rsidP="003B0C7A">
      <w:pPr>
        <w:spacing w:before="120" w:after="120"/>
        <w:jc w:val="both"/>
        <w:rPr>
          <w:lang w:val="sr-Cyrl-RS"/>
        </w:rPr>
      </w:pPr>
      <w:r w:rsidRPr="002A0320">
        <w:rPr>
          <w:lang w:val="sr-Cyrl-RS"/>
        </w:rPr>
        <w:t>Једном годишње, а најкасније до краја јануара, носилац одобрења је дужан да достави царинарници писмени извештај о свим транзитним поступцима које је спровео у току протекле године.</w:t>
      </w:r>
    </w:p>
    <w:p w14:paraId="011BED99" w14:textId="77777777" w:rsidR="003B0C7A" w:rsidRPr="002A0320" w:rsidRDefault="003B0C7A" w:rsidP="003B0C7A">
      <w:pPr>
        <w:spacing w:before="120" w:after="120"/>
        <w:jc w:val="both"/>
        <w:rPr>
          <w:lang w:val="sr-Cyrl-RS"/>
        </w:rPr>
      </w:pPr>
      <w:r w:rsidRPr="002A0320">
        <w:rPr>
          <w:lang w:val="sr-Cyrl-RS"/>
        </w:rPr>
        <w:t xml:space="preserve">На захтев Управе царина носилац одобрења је дужан да омогући увид у документацију која се односи на вођење евиденције и достави сву документацију која се односи на издато одобрење. </w:t>
      </w:r>
    </w:p>
    <w:p w14:paraId="2776C6F2" w14:textId="77777777" w:rsidR="003B0C7A" w:rsidRPr="002A0320" w:rsidRDefault="003B0C7A" w:rsidP="003B0C7A">
      <w:pPr>
        <w:spacing w:before="120" w:after="120"/>
        <w:jc w:val="both"/>
        <w:rPr>
          <w:lang w:val="sr-Cyrl-RS"/>
        </w:rPr>
      </w:pPr>
      <w:r w:rsidRPr="002A0320">
        <w:rPr>
          <w:lang w:val="sr-Cyrl-RS"/>
        </w:rPr>
        <w:t>Важење овог решења није ограничено.</w:t>
      </w:r>
    </w:p>
    <w:p w14:paraId="12BB0CE2" w14:textId="77777777" w:rsidR="003B0C7A" w:rsidRPr="00711F95" w:rsidRDefault="003B0C7A" w:rsidP="003B0C7A">
      <w:pPr>
        <w:pStyle w:val="ListParagraph"/>
        <w:spacing w:before="120" w:after="120"/>
        <w:rPr>
          <w:lang w:val="sr-Cyrl-RS"/>
        </w:rPr>
      </w:pPr>
    </w:p>
    <w:p w14:paraId="2CE9E659" w14:textId="77777777" w:rsidR="003B0C7A" w:rsidRDefault="003B0C7A" w:rsidP="003B0C7A">
      <w:pPr>
        <w:spacing w:before="120" w:after="120"/>
        <w:rPr>
          <w:lang w:val="sr-Cyrl-RS"/>
        </w:rPr>
      </w:pPr>
    </w:p>
    <w:p w14:paraId="2436B4EB" w14:textId="77777777" w:rsidR="003B0C7A" w:rsidRPr="00711F95" w:rsidRDefault="003B0C7A" w:rsidP="00DE6055">
      <w:pPr>
        <w:spacing w:before="120" w:after="120"/>
        <w:ind w:left="2592" w:firstLine="720"/>
        <w:jc w:val="both"/>
        <w:rPr>
          <w:b/>
          <w:lang w:val="sr-Cyrl-RS"/>
        </w:rPr>
      </w:pPr>
      <w:r w:rsidRPr="00711F95">
        <w:rPr>
          <w:b/>
          <w:iCs/>
          <w:noProof/>
          <w:lang w:val="sr-Cyrl-RS"/>
        </w:rPr>
        <w:t>О Б Р А З Л О Ж Е Њ Е</w:t>
      </w:r>
    </w:p>
    <w:p w14:paraId="61C76FA0" w14:textId="77777777" w:rsidR="003B0C7A" w:rsidRPr="00711F95" w:rsidRDefault="003B0C7A" w:rsidP="003B0C7A">
      <w:pPr>
        <w:spacing w:before="120" w:after="120"/>
        <w:ind w:left="2880" w:firstLine="720"/>
        <w:jc w:val="both"/>
        <w:rPr>
          <w:b/>
          <w:lang w:val="sr-Cyrl-RS"/>
        </w:rPr>
      </w:pPr>
    </w:p>
    <w:p w14:paraId="3B1243ED" w14:textId="2F341267" w:rsidR="003B0C7A" w:rsidRPr="00711F95" w:rsidRDefault="003B0C7A" w:rsidP="003B0C7A">
      <w:pPr>
        <w:spacing w:before="120" w:after="120"/>
        <w:ind w:firstLine="720"/>
        <w:jc w:val="both"/>
        <w:rPr>
          <w:lang w:val="sr-Cyrl-RS"/>
        </w:rPr>
      </w:pPr>
      <w:r w:rsidRPr="00711F95">
        <w:rPr>
          <w:lang w:val="sr-Cyrl-RS"/>
        </w:rPr>
        <w:t xml:space="preserve">Привредно друштво </w:t>
      </w:r>
      <w:r w:rsidR="00B62C3D">
        <w:rPr>
          <w:lang w:val="sr-Cyrl-RS"/>
        </w:rPr>
        <w:t>_______</w:t>
      </w:r>
      <w:r w:rsidRPr="00711F95">
        <w:rPr>
          <w:lang w:val="sr-Cyrl-RS"/>
        </w:rPr>
        <w:t>____________________________из __</w:t>
      </w:r>
      <w:r w:rsidR="00B62C3D">
        <w:rPr>
          <w:lang w:val="sr-Cyrl-RS"/>
        </w:rPr>
        <w:t>_</w:t>
      </w:r>
      <w:r w:rsidRPr="00711F95">
        <w:rPr>
          <w:lang w:val="sr-Cyrl-RS"/>
        </w:rPr>
        <w:t>______, дана _________. године, поднело је Царинарници</w:t>
      </w:r>
      <w:r w:rsidR="00B62C3D">
        <w:rPr>
          <w:lang w:val="sr-Cyrl-RS"/>
        </w:rPr>
        <w:t xml:space="preserve"> ______</w:t>
      </w:r>
      <w:r w:rsidR="00623DC7">
        <w:rPr>
          <w:lang w:val="sr-Cyrl-RS"/>
        </w:rPr>
        <w:t>__________</w:t>
      </w:r>
      <w:r w:rsidR="00623DC7" w:rsidRPr="00711F95">
        <w:rPr>
          <w:lang w:val="sr-Cyrl-RS"/>
        </w:rPr>
        <w:t xml:space="preserve"> </w:t>
      </w:r>
      <w:r w:rsidRPr="00711F95">
        <w:rPr>
          <w:lang w:val="sr-Cyrl-RS"/>
        </w:rPr>
        <w:t xml:space="preserve">захтев за одобрење за употребу заједничког обезбеђења у поступку </w:t>
      </w:r>
      <w:r w:rsidR="00623DC7">
        <w:rPr>
          <w:lang w:val="sr-Cyrl-RS"/>
        </w:rPr>
        <w:t>националног/</w:t>
      </w:r>
      <w:r>
        <w:rPr>
          <w:lang w:val="sr-Cyrl-RS"/>
        </w:rPr>
        <w:t>заједничког</w:t>
      </w:r>
      <w:r w:rsidRPr="00711F95">
        <w:rPr>
          <w:lang w:val="sr-Cyrl-RS"/>
        </w:rPr>
        <w:t xml:space="preserve"> транзита.</w:t>
      </w:r>
    </w:p>
    <w:p w14:paraId="46C4A161" w14:textId="77777777" w:rsidR="003B0C7A" w:rsidRPr="00711F95" w:rsidRDefault="003B0C7A" w:rsidP="003B0C7A">
      <w:pPr>
        <w:spacing w:before="120" w:after="120"/>
        <w:ind w:firstLine="720"/>
        <w:jc w:val="both"/>
        <w:rPr>
          <w:lang w:val="sr-Cyrl-RS"/>
        </w:rPr>
      </w:pPr>
      <w:r w:rsidRPr="00711F95">
        <w:rPr>
          <w:lang w:val="sr-Cyrl-RS"/>
        </w:rPr>
        <w:t>Уз захтев, приложени су следећи докази</w:t>
      </w:r>
      <w:r w:rsidR="00623DC7" w:rsidRPr="00711F95">
        <w:rPr>
          <w:lang w:val="sr-Cyrl-RS"/>
        </w:rPr>
        <w:t>:</w:t>
      </w:r>
      <w:r w:rsidR="00623DC7">
        <w:rPr>
          <w:lang w:val="sr-Cyrl-RS"/>
        </w:rPr>
        <w:t>_________________</w:t>
      </w:r>
    </w:p>
    <w:p w14:paraId="006FEE9E" w14:textId="1898B62B" w:rsidR="003B0C7A" w:rsidRPr="00711F95" w:rsidRDefault="003B0C7A" w:rsidP="004E0B2D">
      <w:pPr>
        <w:pStyle w:val="ListParagraph"/>
        <w:numPr>
          <w:ilvl w:val="0"/>
          <w:numId w:val="23"/>
        </w:numPr>
        <w:spacing w:before="120" w:after="120"/>
        <w:ind w:left="0" w:firstLine="357"/>
        <w:jc w:val="both"/>
        <w:rPr>
          <w:lang w:val="sr-Cyrl-RS"/>
        </w:rPr>
      </w:pPr>
      <w:r w:rsidRPr="00711F95">
        <w:rPr>
          <w:lang w:val="sr-Cyrl-RS"/>
        </w:rPr>
        <w:t>Царинарница</w:t>
      </w:r>
      <w:r w:rsidR="00B62C3D">
        <w:rPr>
          <w:lang w:val="sr-Cyrl-RS"/>
        </w:rPr>
        <w:t xml:space="preserve"> </w:t>
      </w:r>
      <w:r w:rsidRPr="00711F95">
        <w:rPr>
          <w:lang w:val="sr-Cyrl-RS"/>
        </w:rPr>
        <w:t>_________ је након разматрања наведеног захтева и увида у доказе приложене уз захтев, донела решење број _________________ од____________којим је Привредном друштву</w:t>
      </w:r>
      <w:r w:rsidR="000B6ED0">
        <w:rPr>
          <w:lang w:val="sr-Latn-RS"/>
        </w:rPr>
        <w:t xml:space="preserve"> </w:t>
      </w:r>
      <w:r w:rsidR="00B62C3D">
        <w:rPr>
          <w:lang w:val="sr-Cyrl-RS"/>
        </w:rPr>
        <w:t>_________</w:t>
      </w:r>
      <w:r w:rsidR="000B6ED0">
        <w:rPr>
          <w:lang w:val="sr-Latn-RS"/>
        </w:rPr>
        <w:t>____________</w:t>
      </w:r>
      <w:r w:rsidRPr="00711F95">
        <w:rPr>
          <w:lang w:val="sr-Cyrl-RS"/>
        </w:rPr>
        <w:t xml:space="preserve"> из </w:t>
      </w:r>
      <w:r w:rsidR="000B6ED0">
        <w:rPr>
          <w:lang w:val="sr-Latn-RS"/>
        </w:rPr>
        <w:t xml:space="preserve"> ________________ </w:t>
      </w:r>
      <w:r w:rsidRPr="00711F95">
        <w:rPr>
          <w:lang w:val="sr-Cyrl-RS"/>
        </w:rPr>
        <w:t>одобрен</w:t>
      </w:r>
      <w:r w:rsidR="000B6ED0">
        <w:rPr>
          <w:lang w:val="sr-Cyrl-RS"/>
        </w:rPr>
        <w:t>а</w:t>
      </w:r>
      <w:r w:rsidRPr="00711F95">
        <w:rPr>
          <w:lang w:val="sr-Cyrl-RS"/>
        </w:rPr>
        <w:t xml:space="preserve"> употреб</w:t>
      </w:r>
      <w:r w:rsidR="000B6ED0">
        <w:rPr>
          <w:lang w:val="sr-Cyrl-RS"/>
        </w:rPr>
        <w:t>а</w:t>
      </w:r>
      <w:r w:rsidRPr="00711F95">
        <w:rPr>
          <w:lang w:val="sr-Cyrl-RS"/>
        </w:rPr>
        <w:t xml:space="preserve"> заједничког обезбеђења у поступку </w:t>
      </w:r>
      <w:r w:rsidR="000B6ED0">
        <w:rPr>
          <w:lang w:val="sr-Cyrl-RS"/>
        </w:rPr>
        <w:t>националног/</w:t>
      </w:r>
      <w:r>
        <w:rPr>
          <w:lang w:val="sr-Cyrl-RS"/>
        </w:rPr>
        <w:t>заједничког</w:t>
      </w:r>
      <w:r w:rsidRPr="00711F95">
        <w:rPr>
          <w:lang w:val="sr-Cyrl-RS"/>
        </w:rPr>
        <w:t xml:space="preserve"> транзита на основу одред</w:t>
      </w:r>
      <w:r>
        <w:rPr>
          <w:lang w:val="sr-Cyrl-RS"/>
        </w:rPr>
        <w:t>а</w:t>
      </w:r>
      <w:r w:rsidRPr="00711F95">
        <w:rPr>
          <w:lang w:val="sr-Cyrl-RS"/>
        </w:rPr>
        <w:t>б</w:t>
      </w:r>
      <w:r>
        <w:rPr>
          <w:lang w:val="sr-Cyrl-RS"/>
        </w:rPr>
        <w:t>а</w:t>
      </w:r>
      <w:r w:rsidRPr="00711F95">
        <w:rPr>
          <w:lang w:val="sr-Cyrl-RS"/>
        </w:rPr>
        <w:t xml:space="preserve"> чл</w:t>
      </w:r>
      <w:r>
        <w:rPr>
          <w:lang w:val="sr-Cyrl-RS"/>
        </w:rPr>
        <w:t>анова 74. - 80</w:t>
      </w:r>
      <w:r w:rsidRPr="00711F95">
        <w:rPr>
          <w:lang w:val="sr-Cyrl-RS"/>
        </w:rPr>
        <w:t xml:space="preserve">. </w:t>
      </w:r>
      <w:r>
        <w:rPr>
          <w:lang w:val="sr-Cyrl-RS"/>
        </w:rPr>
        <w:t xml:space="preserve">Додатка </w:t>
      </w:r>
      <w:r>
        <w:rPr>
          <w:lang w:val="sr-Latn-RS"/>
        </w:rPr>
        <w:t>I,</w:t>
      </w:r>
      <w:r>
        <w:rPr>
          <w:lang w:val="sr-Cyrl-RS"/>
        </w:rPr>
        <w:t xml:space="preserve"> Наслова </w:t>
      </w:r>
      <w:r>
        <w:rPr>
          <w:lang w:val="sr-Latn-RS"/>
        </w:rPr>
        <w:t>III</w:t>
      </w:r>
      <w:r>
        <w:rPr>
          <w:lang w:val="sr-Cyrl-RS"/>
        </w:rPr>
        <w:t>,</w:t>
      </w:r>
      <w:r>
        <w:rPr>
          <w:lang w:val="sr-Latn-RS"/>
        </w:rPr>
        <w:t xml:space="preserve"> </w:t>
      </w:r>
      <w:r>
        <w:rPr>
          <w:lang w:val="sr-Cyrl-RS"/>
        </w:rPr>
        <w:t xml:space="preserve">Поглавља </w:t>
      </w:r>
      <w:r>
        <w:rPr>
          <w:lang w:val="sr-Latn-RS"/>
        </w:rPr>
        <w:t xml:space="preserve">II </w:t>
      </w:r>
      <w:r>
        <w:rPr>
          <w:lang w:val="sr-Cyrl-RS"/>
        </w:rPr>
        <w:t xml:space="preserve"> Конвенције о заједничком транзитном поступку и члановима </w:t>
      </w:r>
      <w:r w:rsidR="000B6ED0">
        <w:rPr>
          <w:lang w:val="sr-Latn-RS"/>
        </w:rPr>
        <w:t xml:space="preserve">150. - 154. </w:t>
      </w:r>
      <w:r>
        <w:rPr>
          <w:lang w:val="sr-Cyrl-RS"/>
        </w:rPr>
        <w:t>Уредбе о царинским поступцима и царинским формалностим</w:t>
      </w:r>
      <w:r w:rsidR="000B6ED0">
        <w:rPr>
          <w:lang w:val="sr-Latn-RS"/>
        </w:rPr>
        <w:t>a.</w:t>
      </w:r>
    </w:p>
    <w:p w14:paraId="6121D7D9" w14:textId="77777777" w:rsidR="003B0C7A" w:rsidRDefault="003B0C7A" w:rsidP="003B0C7A">
      <w:pPr>
        <w:spacing w:before="120" w:after="120"/>
        <w:jc w:val="both"/>
        <w:rPr>
          <w:lang w:val="sr-Cyrl-RS"/>
        </w:rPr>
      </w:pPr>
    </w:p>
    <w:p w14:paraId="6A627F5D" w14:textId="77777777" w:rsidR="00200CF6" w:rsidRDefault="00200CF6" w:rsidP="003B0C7A">
      <w:pPr>
        <w:spacing w:before="120" w:after="120"/>
        <w:jc w:val="both"/>
        <w:rPr>
          <w:lang w:val="sr-Cyrl-RS"/>
        </w:rPr>
      </w:pPr>
    </w:p>
    <w:p w14:paraId="5FBD0ECA" w14:textId="77777777" w:rsidR="00200CF6" w:rsidRPr="00711F95" w:rsidRDefault="00200CF6" w:rsidP="003B0C7A">
      <w:pPr>
        <w:spacing w:before="120" w:after="120"/>
        <w:jc w:val="both"/>
        <w:rPr>
          <w:lang w:val="sr-Cyrl-RS"/>
        </w:rPr>
      </w:pPr>
    </w:p>
    <w:p w14:paraId="72ED4CD2" w14:textId="77777777" w:rsidR="003B0C7A" w:rsidRPr="00711F95" w:rsidRDefault="003B0C7A" w:rsidP="003B0C7A">
      <w:pPr>
        <w:spacing w:before="120" w:after="120"/>
        <w:outlineLvl w:val="0"/>
        <w:rPr>
          <w:u w:val="single"/>
          <w:lang w:val="sr-Cyrl-RS"/>
        </w:rPr>
      </w:pPr>
      <w:r w:rsidRPr="00711F95">
        <w:rPr>
          <w:b/>
          <w:u w:val="single"/>
          <w:lang w:val="sr-Cyrl-RS"/>
        </w:rPr>
        <w:t>ПОУКА О ПРАВНОМ ЛЕКУ</w:t>
      </w:r>
      <w:r w:rsidRPr="00711F95">
        <w:rPr>
          <w:u w:val="single"/>
          <w:lang w:val="sr-Cyrl-RS"/>
        </w:rPr>
        <w:t>:</w:t>
      </w:r>
    </w:p>
    <w:p w14:paraId="14A914A5" w14:textId="77777777" w:rsidR="003B0C7A" w:rsidRPr="00711F95" w:rsidRDefault="003B0C7A" w:rsidP="003B0C7A">
      <w:pPr>
        <w:spacing w:before="120" w:after="120"/>
        <w:outlineLvl w:val="0"/>
        <w:rPr>
          <w:u w:val="single"/>
          <w:lang w:val="sr-Cyrl-RS"/>
        </w:rPr>
      </w:pPr>
    </w:p>
    <w:p w14:paraId="3589B743" w14:textId="77777777" w:rsidR="008B3A3D" w:rsidRPr="006870AE" w:rsidRDefault="008B3A3D" w:rsidP="008B3A3D">
      <w:pPr>
        <w:spacing w:before="120" w:after="120"/>
        <w:ind w:firstLine="720"/>
        <w:jc w:val="both"/>
        <w:rPr>
          <w:color w:val="000000"/>
          <w:lang w:val="sr-Cyrl-CS"/>
        </w:rPr>
      </w:pPr>
      <w:r w:rsidRPr="006870AE">
        <w:rPr>
          <w:lang w:val="sr-Cyrl-CS"/>
        </w:rPr>
        <w:t>Прот</w:t>
      </w:r>
      <w:r w:rsidRPr="006870AE">
        <w:rPr>
          <w:spacing w:val="1"/>
          <w:lang w:val="sr-Cyrl-CS"/>
        </w:rPr>
        <w:t>и</w:t>
      </w:r>
      <w:r w:rsidRPr="006870AE">
        <w:rPr>
          <w:lang w:val="sr-Cyrl-CS"/>
        </w:rPr>
        <w:t>в</w:t>
      </w:r>
      <w:r w:rsidRPr="006870AE">
        <w:rPr>
          <w:spacing w:val="9"/>
          <w:lang w:val="sr-Cyrl-CS"/>
        </w:rPr>
        <w:t xml:space="preserve"> </w:t>
      </w:r>
      <w:r w:rsidRPr="006870AE">
        <w:rPr>
          <w:lang w:val="sr-Cyrl-CS"/>
        </w:rPr>
        <w:t>овог</w:t>
      </w:r>
      <w:r w:rsidRPr="006870AE">
        <w:rPr>
          <w:spacing w:val="9"/>
          <w:lang w:val="sr-Cyrl-CS"/>
        </w:rPr>
        <w:t xml:space="preserve"> </w:t>
      </w:r>
      <w:r w:rsidRPr="006870AE">
        <w:rPr>
          <w:lang w:val="sr-Cyrl-CS"/>
        </w:rPr>
        <w:t>р</w:t>
      </w:r>
      <w:r w:rsidRPr="006870AE">
        <w:rPr>
          <w:spacing w:val="-1"/>
          <w:lang w:val="sr-Cyrl-CS"/>
        </w:rPr>
        <w:t>е</w:t>
      </w:r>
      <w:r w:rsidRPr="006870AE">
        <w:rPr>
          <w:lang w:val="sr-Cyrl-CS"/>
        </w:rPr>
        <w:t>ш</w:t>
      </w:r>
      <w:r w:rsidRPr="006870AE">
        <w:rPr>
          <w:spacing w:val="1"/>
          <w:lang w:val="sr-Cyrl-CS"/>
        </w:rPr>
        <w:t>е</w:t>
      </w:r>
      <w:r w:rsidRPr="006870AE">
        <w:rPr>
          <w:lang w:val="sr-Cyrl-CS"/>
        </w:rPr>
        <w:t>ња</w:t>
      </w:r>
      <w:r w:rsidRPr="006870AE">
        <w:rPr>
          <w:spacing w:val="11"/>
          <w:lang w:val="sr-Cyrl-CS"/>
        </w:rPr>
        <w:t xml:space="preserve"> </w:t>
      </w:r>
      <w:r w:rsidRPr="006870AE">
        <w:rPr>
          <w:spacing w:val="1"/>
          <w:lang w:val="sr-Cyrl-CS"/>
        </w:rPr>
        <w:t>м</w:t>
      </w:r>
      <w:r w:rsidRPr="006870AE">
        <w:rPr>
          <w:lang w:val="sr-Cyrl-CS"/>
        </w:rPr>
        <w:t>оже</w:t>
      </w:r>
      <w:r w:rsidRPr="006870AE">
        <w:rPr>
          <w:spacing w:val="9"/>
          <w:lang w:val="sr-Cyrl-CS"/>
        </w:rPr>
        <w:t xml:space="preserve"> </w:t>
      </w:r>
      <w:r w:rsidRPr="006870AE">
        <w:rPr>
          <w:spacing w:val="1"/>
          <w:lang w:val="sr-Cyrl-CS"/>
        </w:rPr>
        <w:t>с</w:t>
      </w:r>
      <w:r w:rsidRPr="006870AE">
        <w:rPr>
          <w:lang w:val="sr-Cyrl-CS"/>
        </w:rPr>
        <w:t>е</w:t>
      </w:r>
      <w:r w:rsidRPr="006870AE">
        <w:rPr>
          <w:spacing w:val="9"/>
          <w:lang w:val="sr-Cyrl-CS"/>
        </w:rPr>
        <w:t xml:space="preserve"> уложити </w:t>
      </w:r>
      <w:r w:rsidRPr="006870AE">
        <w:rPr>
          <w:lang w:val="sr-Cyrl-CS"/>
        </w:rPr>
        <w:t>ж</w:t>
      </w:r>
      <w:r w:rsidRPr="006870AE">
        <w:rPr>
          <w:spacing w:val="-1"/>
          <w:lang w:val="sr-Cyrl-CS"/>
        </w:rPr>
        <w:t>а</w:t>
      </w:r>
      <w:r w:rsidRPr="006870AE">
        <w:rPr>
          <w:lang w:val="sr-Cyrl-CS"/>
        </w:rPr>
        <w:t>лба</w:t>
      </w:r>
      <w:r w:rsidRPr="006870AE">
        <w:rPr>
          <w:spacing w:val="12"/>
          <w:lang w:val="sr-Cyrl-CS"/>
        </w:rPr>
        <w:t xml:space="preserve"> Сектору за другостепени порески и царински поступак-Одељењу за другостепени царински поступак Министарства финансија</w:t>
      </w:r>
      <w:r w:rsidRPr="006870AE">
        <w:rPr>
          <w:color w:val="FF0000"/>
          <w:spacing w:val="15"/>
          <w:lang w:val="sr-Cyrl-CS"/>
        </w:rPr>
        <w:t xml:space="preserve"> </w:t>
      </w:r>
      <w:r w:rsidRPr="006870AE">
        <w:rPr>
          <w:color w:val="000000"/>
          <w:lang w:val="sr-Cyrl-CS"/>
        </w:rPr>
        <w:t>у року од 15 дана од дана пријема истог, а преко ове царинарнице. Жалба не одлаже извршење решења на основу члана 31. став 1. Царинског закона.</w:t>
      </w:r>
    </w:p>
    <w:p w14:paraId="7F485D74" w14:textId="4F4C5A04" w:rsidR="008B3A3D" w:rsidRPr="00B468B8" w:rsidRDefault="008B3A3D" w:rsidP="008B3A3D">
      <w:pPr>
        <w:spacing w:before="29"/>
        <w:ind w:firstLine="720"/>
        <w:jc w:val="both"/>
        <w:rPr>
          <w:lang w:val="sr-Cyrl-CS" w:eastAsia="en-US"/>
        </w:rPr>
      </w:pPr>
      <w:r w:rsidRPr="00B468B8">
        <w:rPr>
          <w:spacing w:val="1"/>
          <w:lang w:val="sr-Cyrl-CS"/>
        </w:rPr>
        <w:t>Ж</w:t>
      </w:r>
      <w:r w:rsidRPr="00B468B8">
        <w:rPr>
          <w:spacing w:val="-1"/>
          <w:lang w:val="sr-Cyrl-CS"/>
        </w:rPr>
        <w:t>а</w:t>
      </w:r>
      <w:r w:rsidRPr="00B468B8">
        <w:rPr>
          <w:lang w:val="sr-Cyrl-CS"/>
        </w:rPr>
        <w:t>лба</w:t>
      </w:r>
      <w:r w:rsidRPr="00B468B8">
        <w:rPr>
          <w:spacing w:val="9"/>
          <w:lang w:val="sr-Cyrl-CS"/>
        </w:rPr>
        <w:t xml:space="preserve"> </w:t>
      </w:r>
      <w:r w:rsidRPr="00B468B8">
        <w:rPr>
          <w:spacing w:val="-1"/>
          <w:lang w:val="sr-Cyrl-CS"/>
        </w:rPr>
        <w:t>с</w:t>
      </w:r>
      <w:r w:rsidRPr="00B468B8">
        <w:rPr>
          <w:lang w:val="sr-Cyrl-CS"/>
        </w:rPr>
        <w:t>е</w:t>
      </w:r>
      <w:r w:rsidRPr="00B468B8">
        <w:rPr>
          <w:spacing w:val="11"/>
          <w:lang w:val="sr-Cyrl-CS"/>
        </w:rPr>
        <w:t xml:space="preserve"> </w:t>
      </w:r>
      <w:r w:rsidRPr="00B468B8">
        <w:rPr>
          <w:lang w:val="sr-Cyrl-CS"/>
        </w:rPr>
        <w:t>т</w:t>
      </w:r>
      <w:r w:rsidRPr="00B468B8">
        <w:rPr>
          <w:spacing w:val="-1"/>
          <w:lang w:val="sr-Cyrl-CS"/>
        </w:rPr>
        <w:t>а</w:t>
      </w:r>
      <w:r w:rsidRPr="00B468B8">
        <w:rPr>
          <w:spacing w:val="1"/>
          <w:lang w:val="sr-Cyrl-CS"/>
        </w:rPr>
        <w:t>к</w:t>
      </w:r>
      <w:r w:rsidRPr="00B468B8">
        <w:rPr>
          <w:spacing w:val="-1"/>
          <w:lang w:val="sr-Cyrl-CS"/>
        </w:rPr>
        <w:t>с</w:t>
      </w:r>
      <w:r w:rsidRPr="00B468B8">
        <w:rPr>
          <w:spacing w:val="1"/>
          <w:lang w:val="sr-Cyrl-CS"/>
        </w:rPr>
        <w:t>и</w:t>
      </w:r>
      <w:r w:rsidRPr="00B468B8">
        <w:rPr>
          <w:lang w:val="sr-Cyrl-CS"/>
        </w:rPr>
        <w:t>ра</w:t>
      </w:r>
      <w:r w:rsidRPr="00B468B8">
        <w:rPr>
          <w:spacing w:val="9"/>
          <w:lang w:val="sr-Cyrl-CS"/>
        </w:rPr>
        <w:t xml:space="preserve"> </w:t>
      </w:r>
      <w:r w:rsidRPr="00B468B8">
        <w:rPr>
          <w:spacing w:val="1"/>
          <w:lang w:val="sr-Cyrl-CS"/>
        </w:rPr>
        <w:t>с</w:t>
      </w:r>
      <w:r w:rsidRPr="00B468B8">
        <w:rPr>
          <w:lang w:val="sr-Cyrl-CS"/>
        </w:rPr>
        <w:t>а</w:t>
      </w:r>
      <w:r w:rsidRPr="00B468B8">
        <w:rPr>
          <w:spacing w:val="9"/>
          <w:lang w:val="sr-Cyrl-CS"/>
        </w:rPr>
        <w:t xml:space="preserve"> </w:t>
      </w:r>
      <w:r w:rsidRPr="00B468B8">
        <w:rPr>
          <w:lang w:val="sr-Cyrl-CS"/>
        </w:rPr>
        <w:t>...</w:t>
      </w:r>
      <w:r w:rsidRPr="00B468B8">
        <w:rPr>
          <w:spacing w:val="2"/>
          <w:lang w:val="sr-Cyrl-CS"/>
        </w:rPr>
        <w:t>.</w:t>
      </w:r>
      <w:r w:rsidRPr="00B468B8">
        <w:rPr>
          <w:lang w:val="sr-Cyrl-CS"/>
        </w:rPr>
        <w:t>.............................</w:t>
      </w:r>
      <w:r w:rsidRPr="00B468B8">
        <w:rPr>
          <w:spacing w:val="1"/>
          <w:lang w:val="sr-Cyrl-CS"/>
        </w:rPr>
        <w:t>.</w:t>
      </w:r>
      <w:r w:rsidRPr="00B468B8">
        <w:rPr>
          <w:lang w:val="sr-Cyrl-CS"/>
        </w:rPr>
        <w:t>д</w:t>
      </w:r>
      <w:r w:rsidRPr="00B468B8">
        <w:rPr>
          <w:spacing w:val="1"/>
          <w:lang w:val="sr-Cyrl-CS"/>
        </w:rPr>
        <w:t>ин</w:t>
      </w:r>
      <w:r w:rsidRPr="00B468B8">
        <w:rPr>
          <w:spacing w:val="-1"/>
          <w:lang w:val="sr-Cyrl-CS"/>
        </w:rPr>
        <w:t>а</w:t>
      </w:r>
      <w:r w:rsidRPr="00B468B8">
        <w:rPr>
          <w:spacing w:val="-2"/>
          <w:lang w:val="sr-Cyrl-CS"/>
        </w:rPr>
        <w:t>р</w:t>
      </w:r>
      <w:r w:rsidRPr="00B468B8">
        <w:rPr>
          <w:lang w:val="sr-Cyrl-CS"/>
        </w:rPr>
        <w:t>а</w:t>
      </w:r>
      <w:r w:rsidRPr="00B468B8">
        <w:rPr>
          <w:spacing w:val="9"/>
          <w:lang w:val="sr-Cyrl-CS"/>
        </w:rPr>
        <w:t xml:space="preserve"> </w:t>
      </w:r>
      <w:r w:rsidRPr="00B468B8">
        <w:rPr>
          <w:spacing w:val="-1"/>
          <w:lang w:val="sr-Cyrl-CS"/>
        </w:rPr>
        <w:t>а</w:t>
      </w:r>
      <w:r w:rsidRPr="00B468B8">
        <w:rPr>
          <w:lang w:val="sr-Cyrl-CS"/>
        </w:rPr>
        <w:t>дми</w:t>
      </w:r>
      <w:r w:rsidRPr="00B468B8">
        <w:rPr>
          <w:spacing w:val="2"/>
          <w:lang w:val="sr-Cyrl-CS"/>
        </w:rPr>
        <w:t>н</w:t>
      </w:r>
      <w:r w:rsidRPr="00B468B8">
        <w:rPr>
          <w:spacing w:val="1"/>
          <w:lang w:val="sr-Cyrl-CS"/>
        </w:rPr>
        <w:t>и</w:t>
      </w:r>
      <w:r w:rsidRPr="00B468B8">
        <w:rPr>
          <w:spacing w:val="-1"/>
          <w:lang w:val="sr-Cyrl-CS"/>
        </w:rPr>
        <w:t>с</w:t>
      </w:r>
      <w:r w:rsidRPr="00B468B8">
        <w:rPr>
          <w:lang w:val="sr-Cyrl-CS"/>
        </w:rPr>
        <w:t>тр</w:t>
      </w:r>
      <w:r w:rsidRPr="00B468B8">
        <w:rPr>
          <w:spacing w:val="-1"/>
          <w:lang w:val="sr-Cyrl-CS"/>
        </w:rPr>
        <w:t>а</w:t>
      </w:r>
      <w:r w:rsidRPr="00B468B8">
        <w:rPr>
          <w:lang w:val="sr-Cyrl-CS"/>
        </w:rPr>
        <w:t>т</w:t>
      </w:r>
      <w:r w:rsidRPr="00B468B8">
        <w:rPr>
          <w:spacing w:val="1"/>
          <w:lang w:val="sr-Cyrl-CS"/>
        </w:rPr>
        <w:t>и</w:t>
      </w:r>
      <w:r w:rsidRPr="00B468B8">
        <w:rPr>
          <w:lang w:val="sr-Cyrl-CS"/>
        </w:rPr>
        <w:t>вне</w:t>
      </w:r>
      <w:r w:rsidRPr="00B468B8">
        <w:rPr>
          <w:spacing w:val="10"/>
          <w:lang w:val="sr-Cyrl-CS"/>
        </w:rPr>
        <w:t xml:space="preserve"> </w:t>
      </w:r>
      <w:r w:rsidRPr="00B468B8">
        <w:rPr>
          <w:lang w:val="sr-Cyrl-CS"/>
        </w:rPr>
        <w:t>т</w:t>
      </w:r>
      <w:r w:rsidRPr="00B468B8">
        <w:rPr>
          <w:spacing w:val="-1"/>
          <w:lang w:val="sr-Cyrl-CS"/>
        </w:rPr>
        <w:t>а</w:t>
      </w:r>
      <w:r w:rsidRPr="00B468B8">
        <w:rPr>
          <w:spacing w:val="1"/>
          <w:lang w:val="sr-Cyrl-CS"/>
        </w:rPr>
        <w:t>к</w:t>
      </w:r>
      <w:r w:rsidRPr="00B468B8">
        <w:rPr>
          <w:spacing w:val="-1"/>
          <w:lang w:val="sr-Cyrl-CS"/>
        </w:rPr>
        <w:t>с</w:t>
      </w:r>
      <w:r w:rsidRPr="00B468B8">
        <w:rPr>
          <w:lang w:val="sr-Cyrl-CS"/>
        </w:rPr>
        <w:t>е</w:t>
      </w:r>
      <w:r w:rsidRPr="00B468B8">
        <w:rPr>
          <w:spacing w:val="9"/>
          <w:lang w:val="sr-Cyrl-CS"/>
        </w:rPr>
        <w:t xml:space="preserve"> </w:t>
      </w:r>
      <w:r w:rsidRPr="00B468B8">
        <w:rPr>
          <w:spacing w:val="1"/>
          <w:lang w:val="sr-Cyrl-CS"/>
        </w:rPr>
        <w:t>и</w:t>
      </w:r>
      <w:r w:rsidRPr="00B468B8">
        <w:rPr>
          <w:lang w:val="sr-Cyrl-CS"/>
        </w:rPr>
        <w:t>з</w:t>
      </w:r>
      <w:r w:rsidRPr="00B468B8">
        <w:rPr>
          <w:spacing w:val="11"/>
          <w:lang w:val="sr-Cyrl-CS"/>
        </w:rPr>
        <w:t xml:space="preserve"> </w:t>
      </w:r>
      <w:r w:rsidRPr="00B468B8">
        <w:rPr>
          <w:lang w:val="sr-Cyrl-CS"/>
        </w:rPr>
        <w:t>Т</w:t>
      </w:r>
      <w:r w:rsidRPr="00B468B8">
        <w:rPr>
          <w:spacing w:val="-1"/>
          <w:lang w:val="sr-Cyrl-CS"/>
        </w:rPr>
        <w:t>а</w:t>
      </w:r>
      <w:r w:rsidRPr="00B468B8">
        <w:rPr>
          <w:lang w:val="sr-Cyrl-CS"/>
        </w:rPr>
        <w:t>р</w:t>
      </w:r>
      <w:r w:rsidRPr="00B468B8">
        <w:rPr>
          <w:spacing w:val="1"/>
          <w:lang w:val="sr-Cyrl-CS"/>
        </w:rPr>
        <w:t>и</w:t>
      </w:r>
      <w:r w:rsidRPr="00B468B8">
        <w:rPr>
          <w:lang w:val="sr-Cyrl-CS"/>
        </w:rPr>
        <w:t>ф</w:t>
      </w:r>
      <w:r w:rsidRPr="00B468B8">
        <w:rPr>
          <w:spacing w:val="1"/>
          <w:lang w:val="sr-Cyrl-CS"/>
        </w:rPr>
        <w:t>н</w:t>
      </w:r>
      <w:r w:rsidRPr="00B468B8">
        <w:rPr>
          <w:lang w:val="sr-Cyrl-CS"/>
        </w:rPr>
        <w:t>ог</w:t>
      </w:r>
      <w:r w:rsidRPr="00B468B8">
        <w:rPr>
          <w:spacing w:val="11"/>
          <w:lang w:val="sr-Cyrl-CS"/>
        </w:rPr>
        <w:t xml:space="preserve"> </w:t>
      </w:r>
      <w:r w:rsidRPr="00B468B8">
        <w:rPr>
          <w:lang w:val="sr-Cyrl-CS"/>
        </w:rPr>
        <w:t>броја 7. З</w:t>
      </w:r>
      <w:r w:rsidRPr="00B468B8">
        <w:rPr>
          <w:spacing w:val="-1"/>
          <w:lang w:val="sr-Cyrl-CS"/>
        </w:rPr>
        <w:t>О</w:t>
      </w:r>
      <w:r w:rsidRPr="00B468B8">
        <w:rPr>
          <w:lang w:val="sr-Cyrl-CS"/>
        </w:rPr>
        <w:t>ТРАТ</w:t>
      </w:r>
      <w:r w:rsidRPr="00B468B8">
        <w:rPr>
          <w:spacing w:val="-1"/>
          <w:lang w:val="sr-Cyrl-CS"/>
        </w:rPr>
        <w:t>-</w:t>
      </w:r>
      <w:r w:rsidRPr="00B468B8">
        <w:rPr>
          <w:lang w:val="sr-Cyrl-CS"/>
        </w:rPr>
        <w:t>а</w:t>
      </w:r>
      <w:r w:rsidRPr="00B468B8">
        <w:rPr>
          <w:spacing w:val="-1"/>
          <w:lang w:val="sr-Cyrl-CS"/>
        </w:rPr>
        <w:t xml:space="preserve"> </w:t>
      </w:r>
      <w:r w:rsidRPr="00B468B8">
        <w:rPr>
          <w:spacing w:val="1"/>
          <w:lang w:val="sr-Cyrl-CS"/>
        </w:rPr>
        <w:t>(</w:t>
      </w:r>
      <w:r w:rsidR="00F83FAA" w:rsidRPr="00B238D3">
        <w:rPr>
          <w:lang w:val="sr-Cyrl-CS"/>
        </w:rPr>
        <w:t>"Сл</w:t>
      </w:r>
      <w:r w:rsidR="000F7A47" w:rsidRPr="00B238D3">
        <w:rPr>
          <w:lang w:val="sr-Cyrl-CS"/>
        </w:rPr>
        <w:t xml:space="preserve">ужбени </w:t>
      </w:r>
      <w:r w:rsidR="00F83FAA" w:rsidRPr="00B238D3">
        <w:rPr>
          <w:lang w:val="sr-Cyrl-CS"/>
        </w:rPr>
        <w:t>гласник Р</w:t>
      </w:r>
      <w:r w:rsidR="000F7A47" w:rsidRPr="00B238D3">
        <w:rPr>
          <w:lang w:val="sr-Cyrl-CS"/>
        </w:rPr>
        <w:t>епублике Србије</w:t>
      </w:r>
      <w:r w:rsidR="00F83FAA" w:rsidRPr="00B238D3">
        <w:rPr>
          <w:lang w:val="sr-Cyrl-CS"/>
        </w:rPr>
        <w:t>", бр. 43/2003</w:t>
      </w:r>
      <w:r w:rsidR="000F7A47" w:rsidRPr="00B238D3">
        <w:rPr>
          <w:lang w:val="sr-Cyrl-CS"/>
        </w:rPr>
        <w:t xml:space="preserve"> ... </w:t>
      </w:r>
      <w:r w:rsidR="00F83FAA" w:rsidRPr="00B238D3">
        <w:rPr>
          <w:lang w:val="sr-Cyrl-CS"/>
        </w:rPr>
        <w:t>92/2023</w:t>
      </w:r>
      <w:r w:rsidRPr="00B468B8">
        <w:rPr>
          <w:lang w:val="sr-Cyrl-CS"/>
        </w:rPr>
        <w:t>), а</w:t>
      </w:r>
      <w:r w:rsidRPr="00B468B8">
        <w:rPr>
          <w:spacing w:val="1"/>
          <w:lang w:val="sr-Cyrl-CS"/>
        </w:rPr>
        <w:t xml:space="preserve"> н</w:t>
      </w:r>
      <w:r w:rsidRPr="00B468B8">
        <w:rPr>
          <w:lang w:val="sr-Cyrl-CS"/>
        </w:rPr>
        <w:t>а</w:t>
      </w:r>
      <w:r w:rsidRPr="00B468B8">
        <w:rPr>
          <w:spacing w:val="-1"/>
          <w:lang w:val="sr-Cyrl-CS"/>
        </w:rPr>
        <w:t xml:space="preserve"> </w:t>
      </w:r>
      <w:r w:rsidRPr="00B468B8">
        <w:rPr>
          <w:lang w:val="sr-Cyrl-CS"/>
        </w:rPr>
        <w:t>р</w:t>
      </w:r>
      <w:r w:rsidRPr="00B468B8">
        <w:rPr>
          <w:spacing w:val="-1"/>
          <w:lang w:val="sr-Cyrl-CS"/>
        </w:rPr>
        <w:t>а</w:t>
      </w:r>
      <w:r w:rsidRPr="00B468B8">
        <w:rPr>
          <w:spacing w:val="4"/>
          <w:lang w:val="sr-Cyrl-CS"/>
        </w:rPr>
        <w:t>ч</w:t>
      </w:r>
      <w:r w:rsidRPr="00B468B8">
        <w:rPr>
          <w:spacing w:val="-7"/>
          <w:lang w:val="sr-Cyrl-CS"/>
        </w:rPr>
        <w:t>у</w:t>
      </w:r>
      <w:r w:rsidRPr="00B468B8">
        <w:rPr>
          <w:lang w:val="sr-Cyrl-CS"/>
        </w:rPr>
        <w:t>н</w:t>
      </w:r>
      <w:r w:rsidRPr="00B468B8">
        <w:rPr>
          <w:spacing w:val="2"/>
          <w:lang w:val="sr-Cyrl-CS"/>
        </w:rPr>
        <w:t xml:space="preserve"> </w:t>
      </w:r>
      <w:r w:rsidRPr="00B468B8">
        <w:rPr>
          <w:lang w:val="sr-Cyrl-CS"/>
        </w:rPr>
        <w:t>бро</w:t>
      </w:r>
      <w:r w:rsidRPr="00B468B8">
        <w:rPr>
          <w:spacing w:val="1"/>
          <w:lang w:val="sr-Cyrl-CS"/>
        </w:rPr>
        <w:t>ј</w:t>
      </w:r>
      <w:r w:rsidRPr="00B468B8">
        <w:rPr>
          <w:lang w:val="sr-Cyrl-CS"/>
        </w:rPr>
        <w:t>.......................................</w:t>
      </w:r>
    </w:p>
    <w:p w14:paraId="16361C5C" w14:textId="77777777" w:rsidR="003B0C7A" w:rsidRPr="00711F95" w:rsidRDefault="003B0C7A" w:rsidP="003B0C7A">
      <w:pPr>
        <w:spacing w:before="120" w:after="120"/>
        <w:ind w:firstLine="720"/>
        <w:jc w:val="both"/>
        <w:rPr>
          <w:lang w:val="sr-Cyrl-RS"/>
        </w:rPr>
      </w:pPr>
      <w:r w:rsidRPr="00B468B8">
        <w:rPr>
          <w:lang w:val="sr-Cyrl-RS"/>
        </w:rPr>
        <w:t xml:space="preserve">  Тaкса на ово одобрење по Тарифном броју </w:t>
      </w:r>
      <w:r w:rsidRPr="00711F95">
        <w:rPr>
          <w:lang w:val="sr-Cyrl-RS"/>
        </w:rPr>
        <w:t xml:space="preserve">9. Тарифе републичких административних такси у износу од </w:t>
      </w:r>
      <w:r>
        <w:rPr>
          <w:lang w:val="sr-Cyrl-RS"/>
        </w:rPr>
        <w:t xml:space="preserve">________ </w:t>
      </w:r>
      <w:r w:rsidRPr="00711F95">
        <w:rPr>
          <w:lang w:val="sr-Cyrl-RS"/>
        </w:rPr>
        <w:t xml:space="preserve">динара  у складу са одредбом члана 9. Закона о републичким административним таксама  је наплаћена. </w:t>
      </w:r>
    </w:p>
    <w:p w14:paraId="34EABA95" w14:textId="77777777" w:rsidR="003B0C7A" w:rsidRPr="00711F95" w:rsidRDefault="003B0C7A" w:rsidP="003B0C7A">
      <w:pPr>
        <w:spacing w:before="120" w:after="120"/>
        <w:jc w:val="both"/>
        <w:rPr>
          <w:b/>
          <w:lang w:val="sr-Cyrl-RS"/>
        </w:rPr>
      </w:pPr>
    </w:p>
    <w:p w14:paraId="2C04B2B5" w14:textId="77777777" w:rsidR="003B0C7A" w:rsidRPr="00711F95" w:rsidRDefault="003B0C7A" w:rsidP="003B0C7A">
      <w:pPr>
        <w:spacing w:before="120" w:after="120"/>
        <w:rPr>
          <w:lang w:val="sr-Cyrl-RS"/>
        </w:rPr>
      </w:pPr>
      <w:r w:rsidRPr="00711F95">
        <w:rPr>
          <w:lang w:val="sr-Cyrl-RS"/>
        </w:rPr>
        <w:t xml:space="preserve">Доставити: - </w:t>
      </w:r>
      <w:r>
        <w:rPr>
          <w:lang w:val="sr-Cyrl-RS"/>
        </w:rPr>
        <w:t xml:space="preserve">   </w:t>
      </w:r>
      <w:r w:rsidRPr="00711F95">
        <w:rPr>
          <w:lang w:val="sr-Cyrl-RS"/>
        </w:rPr>
        <w:t>подносиоцу захтева,</w:t>
      </w:r>
    </w:p>
    <w:p w14:paraId="4B4895A8" w14:textId="77777777" w:rsidR="003B0C7A" w:rsidRPr="00711F95" w:rsidRDefault="003B0C7A" w:rsidP="004E0B2D">
      <w:pPr>
        <w:pStyle w:val="ListParagraph"/>
        <w:numPr>
          <w:ilvl w:val="0"/>
          <w:numId w:val="24"/>
        </w:numPr>
        <w:spacing w:before="120" w:after="120"/>
        <w:rPr>
          <w:lang w:val="sr-Cyrl-RS"/>
        </w:rPr>
      </w:pPr>
      <w:r w:rsidRPr="00711F95">
        <w:rPr>
          <w:lang w:val="sr-Cyrl-RS"/>
        </w:rPr>
        <w:t>царинарница</w:t>
      </w:r>
    </w:p>
    <w:p w14:paraId="3AA227F2" w14:textId="77777777" w:rsidR="003B0C7A" w:rsidRPr="00711F95" w:rsidRDefault="003B0C7A" w:rsidP="003B0C7A">
      <w:pPr>
        <w:spacing w:before="120" w:after="120"/>
        <w:rPr>
          <w:lang w:val="sr-Cyrl-RS"/>
        </w:rPr>
      </w:pPr>
    </w:p>
    <w:p w14:paraId="79E3478D" w14:textId="77777777" w:rsidR="003B0C7A" w:rsidRPr="00545205" w:rsidRDefault="003B0C7A" w:rsidP="003B0C7A">
      <w:r w:rsidRPr="00711F95">
        <w:rPr>
          <w:b/>
          <w:lang w:val="sr-Cyrl-RS"/>
        </w:rPr>
        <w:t xml:space="preserve">                                                                                                              УПРАВНИ</w:t>
      </w:r>
      <w:r>
        <w:rPr>
          <w:b/>
          <w:lang w:val="sr-Cyrl-RS"/>
        </w:rPr>
        <w:t>К</w:t>
      </w:r>
    </w:p>
    <w:p w14:paraId="1F3CE7DB" w14:textId="77777777" w:rsidR="00200CF6" w:rsidRDefault="00200CF6" w:rsidP="002A2010">
      <w:pPr>
        <w:widowControl w:val="0"/>
        <w:tabs>
          <w:tab w:val="left" w:pos="5260"/>
        </w:tabs>
        <w:autoSpaceDE w:val="0"/>
        <w:autoSpaceDN w:val="0"/>
        <w:adjustRightInd w:val="0"/>
        <w:spacing w:before="120" w:after="120"/>
        <w:ind w:left="360"/>
        <w:jc w:val="both"/>
        <w:rPr>
          <w:noProof/>
          <w:lang w:val="ru-RU"/>
        </w:rPr>
        <w:sectPr w:rsidR="00200CF6" w:rsidSect="00790BEA">
          <w:type w:val="continuous"/>
          <w:pgSz w:w="11907" w:h="16840" w:code="9"/>
          <w:pgMar w:top="1440" w:right="1440" w:bottom="1440" w:left="1440" w:header="720" w:footer="720" w:gutter="0"/>
          <w:cols w:space="720"/>
          <w:docGrid w:linePitch="360"/>
        </w:sectPr>
      </w:pPr>
    </w:p>
    <w:p w14:paraId="7E978B4E" w14:textId="24677643" w:rsidR="0089056B" w:rsidRPr="004520BD" w:rsidRDefault="0089056B" w:rsidP="0089056B">
      <w:pPr>
        <w:jc w:val="right"/>
        <w:rPr>
          <w:b/>
          <w:lang w:val="sr-Cyrl-RS"/>
        </w:rPr>
      </w:pPr>
      <w:r>
        <w:rPr>
          <w:b/>
          <w:lang w:val="sr-Cyrl-RS"/>
        </w:rPr>
        <w:lastRenderedPageBreak/>
        <w:t>ПРИЛОГ 1</w:t>
      </w:r>
      <w:r w:rsidR="00A90299">
        <w:rPr>
          <w:b/>
          <w:lang w:val="sr-Cyrl-RS"/>
        </w:rPr>
        <w:t>2</w:t>
      </w:r>
    </w:p>
    <w:p w14:paraId="16C82BDF" w14:textId="77777777" w:rsidR="0089056B" w:rsidRDefault="0089056B" w:rsidP="0089056B">
      <w:pPr>
        <w:jc w:val="center"/>
        <w:rPr>
          <w:b/>
        </w:rPr>
      </w:pPr>
    </w:p>
    <w:p w14:paraId="1847B94B" w14:textId="77777777" w:rsidR="0089056B" w:rsidRPr="004520BD" w:rsidRDefault="0089056B" w:rsidP="0089056B">
      <w:pPr>
        <w:jc w:val="center"/>
        <w:rPr>
          <w:b/>
        </w:rPr>
      </w:pPr>
      <w:r w:rsidRPr="004520BD">
        <w:rPr>
          <w:b/>
        </w:rPr>
        <w:t xml:space="preserve">РЕШЕЊЕ ЗА ОСЛОБОЂЕЊЕ ОД ПОЛАГАЊА ОБЕЗБЕЂЕЊА У ПОСТУПКУ </w:t>
      </w:r>
      <w:r w:rsidRPr="004520BD">
        <w:rPr>
          <w:b/>
          <w:lang w:val="sr-Cyrl-RS"/>
        </w:rPr>
        <w:t>НАЦИОНАЛНОГ/</w:t>
      </w:r>
      <w:r w:rsidRPr="004520BD">
        <w:rPr>
          <w:b/>
        </w:rPr>
        <w:t>ЗАЈЕДНИЧКОГ ТРАНЗИТА</w:t>
      </w:r>
    </w:p>
    <w:p w14:paraId="129C3D54" w14:textId="77777777" w:rsidR="0089056B" w:rsidRPr="00A9230D" w:rsidRDefault="004A1F8E" w:rsidP="0089056B">
      <w:pPr>
        <w:spacing w:before="120" w:after="120"/>
        <w:rPr>
          <w:lang w:val="sr-Cyrl-CS"/>
        </w:rPr>
      </w:pPr>
      <w:r w:rsidRPr="00711F95">
        <w:rPr>
          <w:noProof/>
          <w:lang w:eastAsia="en-US"/>
        </w:rPr>
        <w:drawing>
          <wp:anchor distT="0" distB="0" distL="114300" distR="114300" simplePos="0" relativeHeight="251673600" behindDoc="0" locked="0" layoutInCell="1" allowOverlap="1" wp14:anchorId="39C9700B" wp14:editId="7FDC3035">
            <wp:simplePos x="0" y="0"/>
            <wp:positionH relativeFrom="column">
              <wp:posOffset>809625</wp:posOffset>
            </wp:positionH>
            <wp:positionV relativeFrom="paragraph">
              <wp:posOffset>403860</wp:posOffset>
            </wp:positionV>
            <wp:extent cx="419100" cy="685800"/>
            <wp:effectExtent l="0" t="0" r="0" b="0"/>
            <wp:wrapTopAndBottom/>
            <wp:docPr id="1" name="Picture 1"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97325" w14:textId="77777777" w:rsidR="0089056B" w:rsidRPr="00711F95" w:rsidRDefault="0089056B" w:rsidP="004A1F8E"/>
    <w:p w14:paraId="2CF30BB0" w14:textId="77777777" w:rsidR="0089056B" w:rsidRPr="00711F95" w:rsidRDefault="0089056B" w:rsidP="00FD46D2">
      <w:pPr>
        <w:ind w:right="6120"/>
        <w:jc w:val="center"/>
        <w:rPr>
          <w:bCs/>
        </w:rPr>
      </w:pPr>
      <w:r w:rsidRPr="00711F95">
        <w:t>Република Србија</w:t>
      </w:r>
    </w:p>
    <w:p w14:paraId="03143017" w14:textId="77777777" w:rsidR="0089056B" w:rsidRPr="00711F95" w:rsidRDefault="0089056B" w:rsidP="00FD46D2">
      <w:pPr>
        <w:ind w:right="6120"/>
        <w:jc w:val="center"/>
        <w:rPr>
          <w:bCs/>
          <w:lang w:val="sr-Cyrl-RS"/>
        </w:rPr>
      </w:pPr>
      <w:r w:rsidRPr="00711F95">
        <w:rPr>
          <w:bCs/>
          <w:lang w:val="sr-Cyrl-RS"/>
        </w:rPr>
        <w:t>Министарство финансија</w:t>
      </w:r>
    </w:p>
    <w:p w14:paraId="38858AF8" w14:textId="77777777" w:rsidR="0089056B" w:rsidRPr="00711F95" w:rsidRDefault="0089056B" w:rsidP="00FD46D2">
      <w:pPr>
        <w:ind w:right="6120"/>
        <w:jc w:val="center"/>
      </w:pPr>
      <w:r w:rsidRPr="00711F95">
        <w:t>Управа царина</w:t>
      </w:r>
    </w:p>
    <w:p w14:paraId="763110CD" w14:textId="64515A0F" w:rsidR="0089056B" w:rsidRPr="00A80631" w:rsidRDefault="0089056B" w:rsidP="00FD46D2">
      <w:pPr>
        <w:ind w:right="6120"/>
        <w:jc w:val="center"/>
        <w:rPr>
          <w:bCs/>
          <w:lang w:val="sr-Cyrl-RS"/>
        </w:rPr>
      </w:pPr>
      <w:r w:rsidRPr="00711F95">
        <w:t>Царинарница</w:t>
      </w:r>
      <w:r w:rsidR="004447F7">
        <w:rPr>
          <w:lang w:val="sr-Cyrl-RS"/>
        </w:rPr>
        <w:t xml:space="preserve"> </w:t>
      </w:r>
      <w:r>
        <w:rPr>
          <w:lang w:val="sr-Cyrl-RS"/>
        </w:rPr>
        <w:t>___________</w:t>
      </w:r>
    </w:p>
    <w:p w14:paraId="535E8EF8" w14:textId="77777777" w:rsidR="0089056B" w:rsidRPr="00711F95" w:rsidRDefault="0089056B" w:rsidP="00FD46D2">
      <w:pPr>
        <w:ind w:right="6120"/>
        <w:jc w:val="center"/>
        <w:rPr>
          <w:lang w:val="sr-Cyrl-RS"/>
        </w:rPr>
      </w:pPr>
      <w:r>
        <w:rPr>
          <w:lang w:val="sr-Cyrl-RS"/>
        </w:rPr>
        <w:t>датум</w:t>
      </w:r>
    </w:p>
    <w:p w14:paraId="6D9F9BBB" w14:textId="77777777" w:rsidR="0089056B" w:rsidRDefault="0089056B" w:rsidP="0089056B">
      <w:pPr>
        <w:pStyle w:val="BodyText"/>
        <w:spacing w:before="120"/>
        <w:ind w:firstLine="720"/>
        <w:rPr>
          <w:sz w:val="24"/>
          <w:szCs w:val="24"/>
          <w:lang w:val="sr-Cyrl-RS"/>
        </w:rPr>
      </w:pPr>
      <w:r w:rsidRPr="00711F95">
        <w:rPr>
          <w:sz w:val="24"/>
          <w:szCs w:val="24"/>
          <w:lang w:val="sr-Cyrl-RS"/>
        </w:rPr>
        <w:t xml:space="preserve">   </w:t>
      </w:r>
    </w:p>
    <w:p w14:paraId="1F263465" w14:textId="77777777" w:rsidR="0089056B" w:rsidRPr="00C20D9E" w:rsidRDefault="0089056B" w:rsidP="0089056B">
      <w:pPr>
        <w:pStyle w:val="BodyText"/>
        <w:spacing w:before="120"/>
        <w:ind w:firstLine="720"/>
        <w:rPr>
          <w:sz w:val="24"/>
          <w:szCs w:val="24"/>
          <w:lang w:val="sr-Cyrl-RS"/>
        </w:rPr>
      </w:pPr>
    </w:p>
    <w:p w14:paraId="17B4CA0E" w14:textId="0464D826" w:rsidR="0089056B" w:rsidRPr="00C20D9E" w:rsidRDefault="0089056B" w:rsidP="0089056B">
      <w:pPr>
        <w:pStyle w:val="BodyText"/>
        <w:spacing w:before="120"/>
        <w:ind w:firstLine="720"/>
        <w:rPr>
          <w:sz w:val="24"/>
          <w:szCs w:val="24"/>
          <w:lang w:val="sr-Cyrl-RS"/>
        </w:rPr>
      </w:pPr>
      <w:r w:rsidRPr="00C20D9E">
        <w:rPr>
          <w:sz w:val="24"/>
          <w:szCs w:val="24"/>
          <w:lang w:val="sr-Cyrl-RS"/>
        </w:rPr>
        <w:t>Управа царина, Царинарница</w:t>
      </w:r>
      <w:r w:rsidR="004447F7">
        <w:rPr>
          <w:sz w:val="24"/>
          <w:szCs w:val="24"/>
          <w:lang w:val="sr-Cyrl-RS"/>
        </w:rPr>
        <w:t xml:space="preserve"> </w:t>
      </w:r>
      <w:r w:rsidRPr="00C20D9E">
        <w:rPr>
          <w:sz w:val="24"/>
          <w:szCs w:val="24"/>
          <w:lang w:val="sr-Cyrl-RS"/>
        </w:rPr>
        <w:t>__</w:t>
      </w:r>
      <w:r w:rsidR="004447F7">
        <w:rPr>
          <w:sz w:val="24"/>
          <w:szCs w:val="24"/>
          <w:lang w:val="sr-Cyrl-RS"/>
        </w:rPr>
        <w:t>_______</w:t>
      </w:r>
      <w:r w:rsidRPr="00C20D9E">
        <w:rPr>
          <w:sz w:val="24"/>
          <w:szCs w:val="24"/>
          <w:lang w:val="sr-Cyrl-RS"/>
        </w:rPr>
        <w:t xml:space="preserve">_________, на основу члана  </w:t>
      </w:r>
      <w:r w:rsidRPr="00C20D9E">
        <w:rPr>
          <w:sz w:val="24"/>
          <w:szCs w:val="24"/>
          <w:lang w:val="sr-Latn-RS"/>
        </w:rPr>
        <w:t>5</w:t>
      </w:r>
      <w:r w:rsidRPr="00C20D9E">
        <w:rPr>
          <w:sz w:val="24"/>
          <w:szCs w:val="24"/>
          <w:lang w:val="sr-Cyrl-RS"/>
        </w:rPr>
        <w:t xml:space="preserve">. став </w:t>
      </w:r>
      <w:r w:rsidRPr="00C20D9E">
        <w:rPr>
          <w:sz w:val="24"/>
          <w:szCs w:val="24"/>
          <w:lang w:val="sr-Latn-RS"/>
        </w:rPr>
        <w:t>4</w:t>
      </w:r>
      <w:r w:rsidRPr="00C20D9E">
        <w:rPr>
          <w:sz w:val="24"/>
          <w:szCs w:val="24"/>
          <w:lang w:val="sr-Cyrl-RS"/>
        </w:rPr>
        <w:t xml:space="preserve">. Царинског закона </w:t>
      </w:r>
      <w:r w:rsidR="000A483C" w:rsidRPr="00C20D9E">
        <w:rPr>
          <w:sz w:val="24"/>
          <w:szCs w:val="24"/>
          <w:lang w:val="sr-Cyrl-RS"/>
        </w:rPr>
        <w:t>(„</w:t>
      </w:r>
      <w:r w:rsidR="00C20D9E" w:rsidRPr="00B238D3">
        <w:rPr>
          <w:spacing w:val="-1"/>
          <w:sz w:val="24"/>
          <w:szCs w:val="24"/>
          <w:lang w:val="sr-Cyrl-CS" w:eastAsia="en-US"/>
        </w:rPr>
        <w:t>Службени гласник Републике Србије</w:t>
      </w:r>
      <w:r w:rsidR="00C20D9E" w:rsidRPr="00C20D9E" w:rsidDel="00C20D9E">
        <w:rPr>
          <w:sz w:val="24"/>
          <w:szCs w:val="24"/>
          <w:lang w:val="sr-Cyrl-RS"/>
        </w:rPr>
        <w:t xml:space="preserve"> </w:t>
      </w:r>
      <w:r w:rsidR="000A483C" w:rsidRPr="00C20D9E">
        <w:rPr>
          <w:sz w:val="24"/>
          <w:szCs w:val="24"/>
          <w:lang w:val="sr-Cyrl-RS"/>
        </w:rPr>
        <w:t>“ бр.  95/2018, 91/2019 – др. закон, 144/2020, 118/2021 и 138/2022)</w:t>
      </w:r>
      <w:r w:rsidRPr="00C20D9E">
        <w:rPr>
          <w:sz w:val="24"/>
          <w:szCs w:val="24"/>
          <w:lang w:val="sr-Latn-RS"/>
        </w:rPr>
        <w:t xml:space="preserve"> </w:t>
      </w:r>
      <w:r w:rsidRPr="00C20D9E">
        <w:rPr>
          <w:sz w:val="24"/>
          <w:szCs w:val="24"/>
          <w:lang w:val="sr-Cyrl-RS"/>
        </w:rPr>
        <w:t xml:space="preserve">и чланова 136. и 141. Закона о општем управном поступку </w:t>
      </w:r>
      <w:r w:rsidR="000A483C" w:rsidRPr="00C20D9E">
        <w:rPr>
          <w:sz w:val="24"/>
          <w:szCs w:val="24"/>
          <w:lang w:val="sr-Cyrl-RS"/>
        </w:rPr>
        <w:t>(„</w:t>
      </w:r>
      <w:r w:rsidR="00B468B8" w:rsidRPr="00C20D9E">
        <w:rPr>
          <w:sz w:val="24"/>
          <w:szCs w:val="24"/>
          <w:lang w:val="sr-Cyrl-RS" w:eastAsia="nl-NL"/>
        </w:rPr>
        <w:t>Сл</w:t>
      </w:r>
      <w:r w:rsidR="00B468B8" w:rsidRPr="00C20D9E">
        <w:rPr>
          <w:bCs/>
          <w:sz w:val="24"/>
          <w:szCs w:val="24"/>
          <w:lang w:val="sr-Cyrl-RS" w:eastAsia="nl-NL"/>
        </w:rPr>
        <w:t>ужбени</w:t>
      </w:r>
      <w:r w:rsidR="00B468B8" w:rsidRPr="00C20D9E">
        <w:rPr>
          <w:sz w:val="24"/>
          <w:szCs w:val="24"/>
          <w:lang w:val="en-US" w:eastAsia="nl-NL"/>
        </w:rPr>
        <w:t xml:space="preserve"> </w:t>
      </w:r>
      <w:r w:rsidR="00B468B8" w:rsidRPr="00C20D9E">
        <w:rPr>
          <w:sz w:val="24"/>
          <w:szCs w:val="24"/>
          <w:lang w:val="sr-Cyrl-RS" w:eastAsia="nl-NL"/>
        </w:rPr>
        <w:t>гласник Р</w:t>
      </w:r>
      <w:r w:rsidR="00B468B8" w:rsidRPr="00C20D9E">
        <w:rPr>
          <w:bCs/>
          <w:sz w:val="24"/>
          <w:szCs w:val="24"/>
          <w:lang w:val="sr-Cyrl-RS" w:eastAsia="nl-NL"/>
        </w:rPr>
        <w:t xml:space="preserve">епублике </w:t>
      </w:r>
      <w:r w:rsidR="00B468B8" w:rsidRPr="00C20D9E">
        <w:rPr>
          <w:sz w:val="24"/>
          <w:szCs w:val="24"/>
          <w:lang w:val="sr-Cyrl-RS" w:eastAsia="nl-NL"/>
        </w:rPr>
        <w:t>С</w:t>
      </w:r>
      <w:r w:rsidR="00B468B8" w:rsidRPr="00C20D9E">
        <w:rPr>
          <w:bCs/>
          <w:sz w:val="24"/>
          <w:szCs w:val="24"/>
          <w:lang w:val="sr-Cyrl-RS" w:eastAsia="nl-NL"/>
        </w:rPr>
        <w:t>рбије</w:t>
      </w:r>
      <w:r w:rsidR="000A483C" w:rsidRPr="00C20D9E">
        <w:rPr>
          <w:sz w:val="24"/>
          <w:szCs w:val="24"/>
          <w:lang w:val="sr-Cyrl-RS"/>
        </w:rPr>
        <w:t>“ бр.  18/2016, 95/2018 – аутентично тумачење и  2/2023 – oдлука УС)</w:t>
      </w:r>
      <w:r w:rsidRPr="00C20D9E">
        <w:rPr>
          <w:sz w:val="24"/>
          <w:szCs w:val="24"/>
          <w:lang w:val="sr-Cyrl-RS"/>
        </w:rPr>
        <w:t xml:space="preserve"> поступајући по захтеву привредног друштва</w:t>
      </w:r>
      <w:r w:rsidR="00475727" w:rsidRPr="00C20D9E">
        <w:rPr>
          <w:sz w:val="24"/>
          <w:szCs w:val="24"/>
          <w:lang w:val="sr-Cyrl-RS"/>
        </w:rPr>
        <w:t xml:space="preserve"> </w:t>
      </w:r>
      <w:r w:rsidRPr="00C20D9E">
        <w:rPr>
          <w:sz w:val="24"/>
          <w:szCs w:val="24"/>
          <w:lang w:val="sr-Cyrl-RS"/>
        </w:rPr>
        <w:t>______________________</w:t>
      </w:r>
      <w:r w:rsidR="004447F7">
        <w:rPr>
          <w:sz w:val="24"/>
          <w:szCs w:val="24"/>
          <w:lang w:val="sr-Cyrl-RS"/>
        </w:rPr>
        <w:t>__</w:t>
      </w:r>
      <w:r w:rsidRPr="00C20D9E">
        <w:rPr>
          <w:sz w:val="24"/>
          <w:szCs w:val="24"/>
          <w:lang w:val="sr-Cyrl-RS"/>
        </w:rPr>
        <w:t>______ из _</w:t>
      </w:r>
      <w:r w:rsidR="004447F7">
        <w:rPr>
          <w:sz w:val="24"/>
          <w:szCs w:val="24"/>
          <w:lang w:val="sr-Cyrl-RS"/>
        </w:rPr>
        <w:t>_</w:t>
      </w:r>
      <w:r w:rsidRPr="00C20D9E">
        <w:rPr>
          <w:sz w:val="24"/>
          <w:szCs w:val="24"/>
          <w:lang w:val="sr-Cyrl-RS"/>
        </w:rPr>
        <w:t>__________, улица ________________,  доноси:</w:t>
      </w:r>
    </w:p>
    <w:p w14:paraId="0DB839E1" w14:textId="77777777" w:rsidR="0089056B" w:rsidRPr="008963CF" w:rsidRDefault="0089056B" w:rsidP="0089056B">
      <w:pPr>
        <w:spacing w:before="120" w:after="120"/>
        <w:jc w:val="center"/>
        <w:rPr>
          <w:iCs/>
          <w:noProof/>
          <w:color w:val="000000"/>
          <w:lang w:val="sr-Cyrl-CS"/>
        </w:rPr>
      </w:pPr>
    </w:p>
    <w:p w14:paraId="6F912874" w14:textId="77777777" w:rsidR="0089056B" w:rsidRPr="008963CF" w:rsidRDefault="0089056B" w:rsidP="0089056B">
      <w:pPr>
        <w:spacing w:before="120" w:after="120"/>
        <w:jc w:val="center"/>
        <w:rPr>
          <w:b/>
          <w:color w:val="000000"/>
          <w:lang w:val="sr-Cyrl-CS"/>
        </w:rPr>
      </w:pPr>
      <w:r w:rsidRPr="008963CF">
        <w:rPr>
          <w:b/>
          <w:iCs/>
          <w:noProof/>
          <w:color w:val="000000"/>
          <w:lang w:val="sr-Cyrl-CS"/>
        </w:rPr>
        <w:t>Р Е Ш Е Њ Е</w:t>
      </w:r>
    </w:p>
    <w:p w14:paraId="2EC9E16E" w14:textId="77777777" w:rsidR="0089056B" w:rsidRPr="008963CF" w:rsidRDefault="0089056B" w:rsidP="0089056B">
      <w:pPr>
        <w:spacing w:before="120" w:after="120"/>
        <w:rPr>
          <w:b/>
          <w:color w:val="000000"/>
          <w:u w:val="single"/>
          <w:lang w:val="sr-Cyrl-CS"/>
        </w:rPr>
      </w:pPr>
      <w:r w:rsidRPr="008963CF">
        <w:rPr>
          <w:b/>
          <w:color w:val="000000"/>
          <w:u w:val="single"/>
          <w:lang w:val="sr-Cyrl-CS"/>
        </w:rPr>
        <w:t xml:space="preserve">                                         </w:t>
      </w:r>
      <w:r w:rsidRPr="008963CF">
        <w:rPr>
          <w:b/>
          <w:color w:val="000000"/>
          <w:u w:val="single"/>
          <w:lang w:val="sr-Latn-CS"/>
        </w:rPr>
        <w:t xml:space="preserve">           </w:t>
      </w:r>
    </w:p>
    <w:p w14:paraId="11D9F309" w14:textId="382DAD6E" w:rsidR="0089056B" w:rsidRPr="00F9692A" w:rsidRDefault="0089056B" w:rsidP="0089056B">
      <w:pPr>
        <w:spacing w:before="120" w:after="120"/>
        <w:jc w:val="both"/>
        <w:rPr>
          <w:color w:val="000000"/>
          <w:lang w:val="sr-Latn-CS"/>
        </w:rPr>
      </w:pPr>
      <w:r w:rsidRPr="00F9692A">
        <w:rPr>
          <w:b/>
          <w:color w:val="000000"/>
          <w:lang w:val="sr-Cyrl-CS"/>
        </w:rPr>
        <w:t xml:space="preserve">ОДОБРАВА СЕ  </w:t>
      </w:r>
      <w:r w:rsidRPr="00F9692A">
        <w:rPr>
          <w:color w:val="000000"/>
          <w:lang w:val="sr-Cyrl-CS"/>
        </w:rPr>
        <w:t xml:space="preserve">привредном друштву </w:t>
      </w:r>
      <w:r w:rsidR="00F348A5">
        <w:rPr>
          <w:color w:val="000000"/>
          <w:lang w:val="sr-Cyrl-CS"/>
        </w:rPr>
        <w:t>________</w:t>
      </w:r>
      <w:r w:rsidRPr="00F9692A">
        <w:rPr>
          <w:color w:val="000000"/>
          <w:lang w:val="sr-Cyrl-CS"/>
        </w:rPr>
        <w:t>_____________________________</w:t>
      </w:r>
      <w:r w:rsidR="00F348A5">
        <w:rPr>
          <w:color w:val="000000"/>
          <w:lang w:val="sr-Cyrl-CS"/>
        </w:rPr>
        <w:t xml:space="preserve"> </w:t>
      </w:r>
      <w:r w:rsidRPr="00F9692A">
        <w:rPr>
          <w:color w:val="000000"/>
          <w:lang w:val="sr-Cyrl-CS"/>
        </w:rPr>
        <w:t>из ________</w:t>
      </w:r>
      <w:r w:rsidR="00F348A5">
        <w:rPr>
          <w:color w:val="000000"/>
          <w:lang w:val="sr-Cyrl-CS"/>
        </w:rPr>
        <w:t>______</w:t>
      </w:r>
      <w:r w:rsidRPr="00F9692A">
        <w:rPr>
          <w:color w:val="000000"/>
          <w:lang w:val="sr-Cyrl-CS"/>
        </w:rPr>
        <w:t xml:space="preserve">___ (у даљем тексту: Носилац </w:t>
      </w:r>
      <w:r w:rsidRPr="00F9692A">
        <w:rPr>
          <w:color w:val="000000"/>
        </w:rPr>
        <w:t>o</w:t>
      </w:r>
      <w:r w:rsidRPr="00F9692A">
        <w:rPr>
          <w:color w:val="000000"/>
          <w:lang w:val="sr-Cyrl-CS"/>
        </w:rPr>
        <w:t xml:space="preserve">добрења), </w:t>
      </w:r>
      <w:r w:rsidRPr="00F9692A">
        <w:rPr>
          <w:b/>
          <w:color w:val="000000"/>
          <w:lang w:val="sr-Cyrl-CS"/>
        </w:rPr>
        <w:t>ОСЛОБОЂЕЊЕ</w:t>
      </w:r>
      <w:r w:rsidRPr="00F9692A">
        <w:rPr>
          <w:color w:val="000000"/>
          <w:lang w:val="sr-Cyrl-CS"/>
        </w:rPr>
        <w:t xml:space="preserve"> од полагања обезбеђења за плаћање царинског дуга који би могао настати за робу која се превози у поступку</w:t>
      </w:r>
      <w:r>
        <w:rPr>
          <w:color w:val="000000"/>
        </w:rPr>
        <w:t xml:space="preserve"> </w:t>
      </w:r>
      <w:r>
        <w:rPr>
          <w:color w:val="000000"/>
          <w:lang w:val="sr-Cyrl-RS"/>
        </w:rPr>
        <w:t>националног/заједничког</w:t>
      </w:r>
      <w:r w:rsidRPr="00F9692A">
        <w:rPr>
          <w:color w:val="000000"/>
          <w:lang w:val="sr-Cyrl-CS"/>
        </w:rPr>
        <w:t xml:space="preserve"> транзита.</w:t>
      </w:r>
    </w:p>
    <w:p w14:paraId="714D4AFA" w14:textId="77777777" w:rsidR="0089056B" w:rsidRPr="00F9692A" w:rsidRDefault="0089056B" w:rsidP="0089056B">
      <w:pPr>
        <w:spacing w:before="120" w:after="120"/>
        <w:jc w:val="both"/>
        <w:rPr>
          <w:color w:val="000000"/>
          <w:lang w:val="sr-Latn-CS"/>
        </w:rPr>
      </w:pPr>
      <w:r w:rsidRPr="00F9692A">
        <w:rPr>
          <w:color w:val="000000"/>
          <w:lang w:val="sr-Cyrl-CS"/>
        </w:rPr>
        <w:t xml:space="preserve">Гарантни референтни број ( </w:t>
      </w:r>
      <w:r w:rsidRPr="00F9692A">
        <w:rPr>
          <w:lang w:val="en-GB"/>
        </w:rPr>
        <w:t>GRN</w:t>
      </w:r>
      <w:r w:rsidRPr="00F9692A">
        <w:rPr>
          <w:lang w:val="sr-Cyrl-CS"/>
        </w:rPr>
        <w:t xml:space="preserve"> )</w:t>
      </w:r>
      <w:r w:rsidRPr="00F9692A">
        <w:rPr>
          <w:color w:val="000000"/>
          <w:lang w:val="sr-Cyrl-CS"/>
        </w:rPr>
        <w:t xml:space="preserve"> овог решења је</w:t>
      </w:r>
      <w:r w:rsidRPr="00F9692A">
        <w:rPr>
          <w:color w:val="000000"/>
          <w:lang w:val="sr-Latn-CS"/>
        </w:rPr>
        <w:t xml:space="preserve"> ____________________</w:t>
      </w:r>
    </w:p>
    <w:p w14:paraId="3D424731" w14:textId="77777777" w:rsidR="0089056B" w:rsidRPr="00F9692A" w:rsidRDefault="0089056B" w:rsidP="0089056B">
      <w:pPr>
        <w:spacing w:before="120" w:after="120"/>
        <w:jc w:val="both"/>
        <w:rPr>
          <w:color w:val="000000"/>
          <w:lang w:val="sr-Latn-CS"/>
        </w:rPr>
      </w:pPr>
      <w:r w:rsidRPr="00F9692A">
        <w:rPr>
          <w:color w:val="000000"/>
          <w:lang w:val="sr-Cyrl-CS"/>
        </w:rPr>
        <w:t>Прихвата се предложени референтни износ у висини од _______________ динара.</w:t>
      </w:r>
    </w:p>
    <w:p w14:paraId="32B1EBB5" w14:textId="77777777" w:rsidR="0089056B" w:rsidRPr="00F9692A" w:rsidRDefault="0089056B" w:rsidP="0089056B">
      <w:pPr>
        <w:spacing w:before="120" w:after="120"/>
        <w:jc w:val="both"/>
        <w:rPr>
          <w:color w:val="000000"/>
          <w:lang w:val="sr-Latn-CS"/>
        </w:rPr>
      </w:pPr>
      <w:r w:rsidRPr="00F9692A">
        <w:rPr>
          <w:lang w:val="sr-Cyrl-CS"/>
        </w:rPr>
        <w:t xml:space="preserve">У случају да ослобођење од гаранције користи носилац одобрења, он је у обавези да користи </w:t>
      </w:r>
      <w:r w:rsidRPr="00F9692A">
        <w:rPr>
          <w:lang w:val="en-GB"/>
        </w:rPr>
        <w:t>GRN</w:t>
      </w:r>
      <w:r w:rsidRPr="00F9692A">
        <w:rPr>
          <w:lang w:val="sr-Cyrl-CS"/>
        </w:rPr>
        <w:t xml:space="preserve"> (Гарантни референтни број) и секундарне приступне шифре када је транзитну декларацију поднео електронски, у складу са</w:t>
      </w:r>
      <w:r w:rsidR="001E19AB" w:rsidRPr="001E19AB">
        <w:rPr>
          <w:lang w:val="sr-Cyrl-RS"/>
        </w:rPr>
        <w:t xml:space="preserve"> </w:t>
      </w:r>
      <w:r w:rsidR="001E19AB" w:rsidRPr="002A0320">
        <w:rPr>
          <w:lang w:val="sr-Cyrl-RS"/>
        </w:rPr>
        <w:t>чланом 5.</w:t>
      </w:r>
      <w:r w:rsidR="001E19AB">
        <w:rPr>
          <w:lang w:val="sr-Cyrl-RS"/>
        </w:rPr>
        <w:t xml:space="preserve"> Царинског закона или</w:t>
      </w:r>
      <w:r w:rsidRPr="00F9692A">
        <w:rPr>
          <w:lang w:val="sr-Cyrl-CS"/>
        </w:rPr>
        <w:t xml:space="preserve"> чланом </w:t>
      </w:r>
      <w:r w:rsidR="000B6ED0">
        <w:rPr>
          <w:lang w:val="sr-Latn-RS"/>
        </w:rPr>
        <w:t>4</w:t>
      </w:r>
      <w:r w:rsidRPr="00F9692A">
        <w:rPr>
          <w:lang w:val="sr-Cyrl-RS"/>
        </w:rPr>
        <w:t xml:space="preserve">. Додатка </w:t>
      </w:r>
      <w:r w:rsidRPr="00F9692A">
        <w:rPr>
          <w:lang w:val="sr-Latn-RS"/>
        </w:rPr>
        <w:t>I,</w:t>
      </w:r>
      <w:r w:rsidRPr="00F9692A">
        <w:rPr>
          <w:lang w:val="sr-Cyrl-RS"/>
        </w:rPr>
        <w:t xml:space="preserve"> Наслова </w:t>
      </w:r>
      <w:r w:rsidRPr="00F9692A">
        <w:rPr>
          <w:lang w:val="sr-Latn-RS"/>
        </w:rPr>
        <w:t>I</w:t>
      </w:r>
      <w:r w:rsidRPr="00F9692A">
        <w:rPr>
          <w:lang w:val="sr-Cyrl-RS"/>
        </w:rPr>
        <w:t>,</w:t>
      </w:r>
      <w:r w:rsidRPr="00F9692A">
        <w:rPr>
          <w:lang w:val="sr-Latn-RS"/>
        </w:rPr>
        <w:t xml:space="preserve"> </w:t>
      </w:r>
      <w:r w:rsidRPr="00F9692A">
        <w:rPr>
          <w:lang w:val="sr-Cyrl-RS"/>
        </w:rPr>
        <w:t xml:space="preserve">Поглавља </w:t>
      </w:r>
      <w:r w:rsidRPr="00F9692A">
        <w:rPr>
          <w:lang w:val="sr-Latn-RS"/>
        </w:rPr>
        <w:t xml:space="preserve">II </w:t>
      </w:r>
      <w:r w:rsidRPr="00F9692A">
        <w:rPr>
          <w:lang w:val="sr-Cyrl-RS"/>
        </w:rPr>
        <w:t>Конвенције о заједничком транзитном поступку</w:t>
      </w:r>
      <w:r w:rsidRPr="00F9692A">
        <w:rPr>
          <w:lang w:val="sr-Cyrl-CS"/>
        </w:rPr>
        <w:t>.</w:t>
      </w:r>
    </w:p>
    <w:p w14:paraId="6EAC4E7A" w14:textId="77777777" w:rsidR="0089056B" w:rsidRPr="004F36F3" w:rsidRDefault="0089056B" w:rsidP="0089056B">
      <w:pPr>
        <w:spacing w:before="120" w:after="120"/>
        <w:jc w:val="both"/>
        <w:rPr>
          <w:lang w:val="sr-Latn-RS"/>
        </w:rPr>
      </w:pPr>
      <w:r w:rsidRPr="008963CF">
        <w:rPr>
          <w:lang w:val="sr-Cyrl-CS"/>
        </w:rPr>
        <w:t>Секундарна приступна шифра ће бити постављена од стране носиоца одобрења на основу примарн</w:t>
      </w:r>
      <w:r w:rsidRPr="008963CF">
        <w:t>e</w:t>
      </w:r>
      <w:r w:rsidRPr="008963CF">
        <w:rPr>
          <w:lang w:val="sr-Cyrl-CS"/>
        </w:rPr>
        <w:t xml:space="preserve"> приступ</w:t>
      </w:r>
      <w:r w:rsidRPr="008963CF">
        <w:t>не</w:t>
      </w:r>
      <w:r w:rsidRPr="008963CF">
        <w:rPr>
          <w:lang w:val="sr-Cyrl-CS"/>
        </w:rPr>
        <w:t xml:space="preserve"> шифре и у складу са правилима и условима који се користе у овлашћењу за електронску комуникацију у транзиту са </w:t>
      </w:r>
      <w:r>
        <w:rPr>
          <w:lang w:val="sr-Cyrl-CS"/>
        </w:rPr>
        <w:t>царинским органом обезбеђења</w:t>
      </w:r>
      <w:r w:rsidRPr="008963CF">
        <w:rPr>
          <w:lang w:val="sr-Cyrl-CS"/>
        </w:rPr>
        <w:t>.</w:t>
      </w:r>
    </w:p>
    <w:p w14:paraId="634B8259" w14:textId="77777777" w:rsidR="0089056B" w:rsidRPr="00F9692A" w:rsidRDefault="0089056B" w:rsidP="0089056B">
      <w:pPr>
        <w:spacing w:before="120" w:after="120"/>
        <w:jc w:val="both"/>
        <w:rPr>
          <w:color w:val="000000"/>
          <w:lang w:val="sr-Latn-CS"/>
        </w:rPr>
      </w:pPr>
      <w:r w:rsidRPr="00F9692A">
        <w:rPr>
          <w:color w:val="000000"/>
          <w:lang w:val="sr-Cyrl-CS"/>
        </w:rPr>
        <w:t>Носилац одобрења је у обавези да</w:t>
      </w:r>
      <w:r w:rsidRPr="00F9692A">
        <w:rPr>
          <w:color w:val="000000"/>
          <w:lang w:val="sr-Latn-CS"/>
        </w:rPr>
        <w:t xml:space="preserve"> </w:t>
      </w:r>
      <w:r w:rsidRPr="00F9692A">
        <w:rPr>
          <w:color w:val="000000"/>
          <w:lang w:val="sr-Cyrl-CS"/>
        </w:rPr>
        <w:t xml:space="preserve">у року од 30 дана од дана пријема овог решења, царинарници  поднесе потребан број потврда о одустајању од обезбеђења. </w:t>
      </w:r>
    </w:p>
    <w:p w14:paraId="62D47D0D" w14:textId="77777777" w:rsidR="0089056B" w:rsidRPr="00F9692A" w:rsidRDefault="0089056B" w:rsidP="0089056B">
      <w:pPr>
        <w:spacing w:before="120" w:after="120"/>
        <w:jc w:val="both"/>
        <w:rPr>
          <w:color w:val="000000"/>
          <w:lang w:val="sr-Latn-CS"/>
        </w:rPr>
      </w:pPr>
      <w:r w:rsidRPr="00F9692A">
        <w:rPr>
          <w:color w:val="000000"/>
          <w:lang w:val="sr-Cyrl-CS"/>
        </w:rPr>
        <w:lastRenderedPageBreak/>
        <w:t>Рок важења потврде је најдуже две године, с тим да царинарница може да продужи тај рок за период који не може бити дужи од две године.</w:t>
      </w:r>
    </w:p>
    <w:p w14:paraId="0CCE4B12" w14:textId="77777777" w:rsidR="0089056B" w:rsidRPr="00F9692A" w:rsidRDefault="0089056B" w:rsidP="0089056B">
      <w:pPr>
        <w:spacing w:before="120" w:after="120"/>
        <w:jc w:val="both"/>
        <w:rPr>
          <w:color w:val="000000"/>
          <w:lang w:val="sr-Latn-CS"/>
        </w:rPr>
      </w:pPr>
      <w:r w:rsidRPr="00F9692A">
        <w:rPr>
          <w:color w:val="000000"/>
          <w:lang w:val="sr-Cyrl-CS"/>
        </w:rPr>
        <w:t>Носилац одобрења је дужан да осигура да коришћени износи не прелазе висину референтног износа, рачунајући при томе износ царинског дуга за робу стављену у поступке који нису завршени.</w:t>
      </w:r>
    </w:p>
    <w:p w14:paraId="6122A1DE" w14:textId="77777777" w:rsidR="0089056B" w:rsidRPr="00F9692A" w:rsidRDefault="0089056B" w:rsidP="0089056B">
      <w:pPr>
        <w:spacing w:before="120" w:after="120"/>
        <w:jc w:val="both"/>
        <w:rPr>
          <w:color w:val="000000"/>
          <w:lang w:val="sr-Latn-CS"/>
        </w:rPr>
      </w:pPr>
      <w:r w:rsidRPr="00F9692A">
        <w:rPr>
          <w:color w:val="000000"/>
          <w:lang w:val="sr-Cyrl-CS"/>
        </w:rPr>
        <w:t>Носилац одобрења је дужан да обавести царинарницу ако је утврђени износ испод потребног минимума ккоји треба да покрије активности носиоца одобрења у поступку транзита.</w:t>
      </w:r>
    </w:p>
    <w:p w14:paraId="08A8A18F" w14:textId="77777777" w:rsidR="0089056B" w:rsidRPr="00F9692A" w:rsidRDefault="0089056B" w:rsidP="0089056B">
      <w:pPr>
        <w:spacing w:before="120" w:after="120"/>
        <w:jc w:val="both"/>
        <w:rPr>
          <w:color w:val="000000"/>
          <w:lang w:val="sr-Latn-CS"/>
        </w:rPr>
      </w:pPr>
      <w:r w:rsidRPr="00F9692A">
        <w:rPr>
          <w:color w:val="000000"/>
          <w:lang w:val="sr-Cyrl-CS"/>
        </w:rPr>
        <w:t xml:space="preserve">Евиденцију о свим транзитним декларацијама, по којима је одобрено ослобођење од полагања обезбеђења за плаћање царинског дуга који би могао настати за робу која се превози у поступку транзита, води носилац одобрења на основу гарантног референтног броја одобрења. </w:t>
      </w:r>
    </w:p>
    <w:p w14:paraId="484AB19B" w14:textId="77777777" w:rsidR="0089056B" w:rsidRPr="00F9692A" w:rsidRDefault="0089056B" w:rsidP="0089056B">
      <w:pPr>
        <w:spacing w:before="120" w:after="120"/>
        <w:jc w:val="both"/>
        <w:rPr>
          <w:color w:val="000000"/>
          <w:lang w:val="sr-Latn-CS"/>
        </w:rPr>
      </w:pPr>
      <w:r w:rsidRPr="00F9692A">
        <w:rPr>
          <w:color w:val="000000"/>
          <w:lang w:val="sr-Cyrl-CS"/>
        </w:rPr>
        <w:t>Једном годишње, а најкасније до краја јануара, носилац одобрења је дужан да достави царинарници писмени извештај о свим транзитним поступцима које је спровео у току протекле године.</w:t>
      </w:r>
    </w:p>
    <w:p w14:paraId="748C6C29" w14:textId="77777777" w:rsidR="0089056B" w:rsidRPr="00F9692A" w:rsidRDefault="0089056B" w:rsidP="0089056B">
      <w:pPr>
        <w:spacing w:before="120" w:after="120"/>
        <w:jc w:val="both"/>
        <w:rPr>
          <w:color w:val="000000"/>
          <w:lang w:val="sr-Latn-CS"/>
        </w:rPr>
      </w:pPr>
      <w:r w:rsidRPr="00F9692A">
        <w:rPr>
          <w:color w:val="000000"/>
          <w:lang w:val="sr-Cyrl-CS"/>
        </w:rPr>
        <w:t xml:space="preserve">На захтев Управе царина, носилац одобрења је дужан да омогући увид у документацију која се односи на вођење евиденције и достави сву документацију која се односи на издато одобрење. </w:t>
      </w:r>
    </w:p>
    <w:p w14:paraId="4A1E4D77" w14:textId="77777777" w:rsidR="0089056B" w:rsidRPr="00F9692A" w:rsidRDefault="0089056B" w:rsidP="0089056B">
      <w:pPr>
        <w:spacing w:before="120" w:after="120"/>
        <w:jc w:val="both"/>
        <w:rPr>
          <w:color w:val="000000"/>
          <w:lang w:val="sr-Latn-CS"/>
        </w:rPr>
      </w:pPr>
      <w:r w:rsidRPr="00F9692A">
        <w:rPr>
          <w:color w:val="000000"/>
          <w:lang w:val="sr-Cyrl-CS"/>
        </w:rPr>
        <w:t>Важење овог решења  није ограничено.</w:t>
      </w:r>
    </w:p>
    <w:p w14:paraId="078EAFB7" w14:textId="77777777" w:rsidR="0089056B" w:rsidRDefault="0089056B" w:rsidP="0089056B">
      <w:pPr>
        <w:pStyle w:val="ListParagraph"/>
        <w:spacing w:before="120" w:after="120"/>
        <w:ind w:left="360"/>
        <w:jc w:val="both"/>
        <w:rPr>
          <w:color w:val="000000"/>
          <w:lang w:val="sr-Latn-CS"/>
        </w:rPr>
      </w:pPr>
    </w:p>
    <w:p w14:paraId="07F7BF06" w14:textId="77777777" w:rsidR="0089056B" w:rsidRPr="008963CF" w:rsidRDefault="0089056B" w:rsidP="0089056B">
      <w:pPr>
        <w:pStyle w:val="ListParagraph"/>
        <w:spacing w:before="120" w:after="120"/>
        <w:ind w:left="360"/>
        <w:jc w:val="both"/>
        <w:rPr>
          <w:color w:val="000000"/>
          <w:lang w:val="sr-Latn-CS"/>
        </w:rPr>
      </w:pPr>
    </w:p>
    <w:p w14:paraId="4667FDDB" w14:textId="77777777" w:rsidR="0089056B" w:rsidRPr="008963CF" w:rsidRDefault="0089056B" w:rsidP="0089056B">
      <w:pPr>
        <w:spacing w:before="120" w:after="120"/>
        <w:ind w:left="2880" w:firstLine="720"/>
        <w:jc w:val="both"/>
        <w:rPr>
          <w:b/>
          <w:color w:val="000000"/>
          <w:lang w:val="sr-Cyrl-CS"/>
        </w:rPr>
      </w:pPr>
      <w:r w:rsidRPr="008963CF">
        <w:rPr>
          <w:b/>
          <w:iCs/>
          <w:noProof/>
          <w:color w:val="000000"/>
          <w:lang w:val="sr-Cyrl-CS"/>
        </w:rPr>
        <w:t>О Б Р А З Л О Ж Е Њ Е</w:t>
      </w:r>
    </w:p>
    <w:p w14:paraId="1E8288A3" w14:textId="77777777" w:rsidR="0089056B" w:rsidRPr="008963CF" w:rsidRDefault="0089056B" w:rsidP="0089056B">
      <w:pPr>
        <w:spacing w:before="120" w:after="120"/>
        <w:ind w:left="2880" w:firstLine="720"/>
        <w:rPr>
          <w:b/>
          <w:color w:val="000000"/>
          <w:lang w:val="sr-Cyrl-CS"/>
        </w:rPr>
      </w:pPr>
    </w:p>
    <w:p w14:paraId="10C09309" w14:textId="361D632E" w:rsidR="0089056B" w:rsidRPr="008963CF" w:rsidRDefault="0089056B" w:rsidP="004F36F3">
      <w:pPr>
        <w:spacing w:before="120" w:after="120"/>
        <w:ind w:firstLine="576"/>
        <w:jc w:val="both"/>
        <w:rPr>
          <w:color w:val="000000"/>
          <w:lang w:val="sr-Cyrl-CS"/>
        </w:rPr>
      </w:pPr>
      <w:r w:rsidRPr="008963CF">
        <w:rPr>
          <w:color w:val="000000"/>
          <w:lang w:val="sr-Cyrl-CS"/>
        </w:rPr>
        <w:t>Привредно друштво __</w:t>
      </w:r>
      <w:r w:rsidR="00143432">
        <w:rPr>
          <w:color w:val="000000"/>
          <w:lang w:val="sr-Cyrl-CS"/>
        </w:rPr>
        <w:t>_</w:t>
      </w:r>
      <w:r w:rsidRPr="008963CF">
        <w:rPr>
          <w:color w:val="000000"/>
          <w:lang w:val="sr-Cyrl-CS"/>
        </w:rPr>
        <w:t>_________</w:t>
      </w:r>
      <w:r w:rsidR="00143432">
        <w:rPr>
          <w:color w:val="000000"/>
          <w:lang w:val="sr-Cyrl-CS"/>
        </w:rPr>
        <w:t>__</w:t>
      </w:r>
      <w:r w:rsidRPr="008963CF">
        <w:rPr>
          <w:color w:val="000000"/>
          <w:lang w:val="sr-Cyrl-CS"/>
        </w:rPr>
        <w:t>____ из</w:t>
      </w:r>
      <w:r w:rsidR="00143432">
        <w:rPr>
          <w:color w:val="000000"/>
          <w:lang w:val="sr-Cyrl-CS"/>
        </w:rPr>
        <w:t xml:space="preserve"> </w:t>
      </w:r>
      <w:r w:rsidRPr="008963CF">
        <w:rPr>
          <w:color w:val="000000"/>
          <w:lang w:val="sr-Cyrl-CS"/>
        </w:rPr>
        <w:t>__________, дана __________ године, поднело је Царинарници _________</w:t>
      </w:r>
      <w:r w:rsidR="00143432">
        <w:rPr>
          <w:color w:val="000000"/>
          <w:lang w:val="sr-Cyrl-CS"/>
        </w:rPr>
        <w:t>__________</w:t>
      </w:r>
      <w:r w:rsidRPr="008963CF">
        <w:rPr>
          <w:color w:val="000000"/>
          <w:lang w:val="sr-Cyrl-CS"/>
        </w:rPr>
        <w:t>_</w:t>
      </w:r>
      <w:r w:rsidR="00143432">
        <w:rPr>
          <w:color w:val="000000"/>
          <w:lang w:val="sr-Cyrl-CS"/>
        </w:rPr>
        <w:t xml:space="preserve"> </w:t>
      </w:r>
      <w:r w:rsidRPr="008963CF">
        <w:rPr>
          <w:color w:val="000000"/>
          <w:lang w:val="sr-Cyrl-CS"/>
        </w:rPr>
        <w:t>захтев за поједностављени поступак за ослобођење од полагања обезбеђења за плаћање царинског дуга који би могао настати за робу која се превози у поступку транзита.</w:t>
      </w:r>
    </w:p>
    <w:p w14:paraId="46D56E20" w14:textId="75EA6437" w:rsidR="0089056B" w:rsidRPr="008963CF" w:rsidRDefault="0089056B" w:rsidP="0089056B">
      <w:pPr>
        <w:spacing w:before="120" w:after="120"/>
        <w:ind w:left="142" w:firstLine="578"/>
        <w:rPr>
          <w:color w:val="000000"/>
          <w:lang w:val="sr-Cyrl-CS"/>
        </w:rPr>
      </w:pPr>
      <w:r w:rsidRPr="008963CF">
        <w:rPr>
          <w:color w:val="000000"/>
          <w:lang w:val="sr-Cyrl-CS"/>
        </w:rPr>
        <w:t>Уз захтев приложени су следећи докази:</w:t>
      </w:r>
      <w:r w:rsidR="005F6B6F">
        <w:rPr>
          <w:color w:val="000000"/>
          <w:lang w:val="sr-Cyrl-CS"/>
        </w:rPr>
        <w:t>___________________</w:t>
      </w:r>
    </w:p>
    <w:p w14:paraId="04EEA1C3" w14:textId="417B2219" w:rsidR="0089056B" w:rsidRPr="00662C65" w:rsidRDefault="0089056B" w:rsidP="0089056B">
      <w:pPr>
        <w:spacing w:before="120" w:after="120"/>
        <w:ind w:firstLine="720"/>
        <w:jc w:val="both"/>
        <w:rPr>
          <w:lang w:val="sr-Cyrl-RS"/>
        </w:rPr>
      </w:pPr>
      <w:r w:rsidRPr="00662C65">
        <w:rPr>
          <w:color w:val="000000"/>
          <w:lang w:val="sr-Cyrl-CS"/>
        </w:rPr>
        <w:t>Царинарница</w:t>
      </w:r>
      <w:r w:rsidR="005F6B6F">
        <w:rPr>
          <w:color w:val="000000"/>
          <w:lang w:val="sr-Cyrl-CS"/>
        </w:rPr>
        <w:t xml:space="preserve"> _______</w:t>
      </w:r>
      <w:r w:rsidRPr="00662C65">
        <w:rPr>
          <w:color w:val="000000"/>
          <w:lang w:val="sr-Cyrl-CS"/>
        </w:rPr>
        <w:t>_________ је након разматрања наведеног захтева и увида у приложене доказе, донела решење број ______</w:t>
      </w:r>
      <w:r w:rsidR="005F6B6F">
        <w:rPr>
          <w:color w:val="000000"/>
          <w:lang w:val="sr-Cyrl-CS"/>
        </w:rPr>
        <w:t>_____________ од____________</w:t>
      </w:r>
      <w:r w:rsidRPr="00662C65">
        <w:rPr>
          <w:color w:val="000000"/>
          <w:lang w:val="sr-Cyrl-CS"/>
        </w:rPr>
        <w:t>, којим је Привредном друштву</w:t>
      </w:r>
      <w:r w:rsidR="005F6B6F">
        <w:rPr>
          <w:color w:val="000000"/>
          <w:lang w:val="sr-Cyrl-CS"/>
        </w:rPr>
        <w:t xml:space="preserve"> ________________________________</w:t>
      </w:r>
      <w:r w:rsidRPr="00662C65">
        <w:rPr>
          <w:color w:val="000000"/>
          <w:lang w:val="sr-Cyrl-CS"/>
        </w:rPr>
        <w:t xml:space="preserve"> из</w:t>
      </w:r>
      <w:r w:rsidR="005F6B6F">
        <w:rPr>
          <w:color w:val="000000"/>
          <w:lang w:val="sr-Cyrl-CS"/>
        </w:rPr>
        <w:t xml:space="preserve"> __________ </w:t>
      </w:r>
      <w:r w:rsidRPr="00662C65">
        <w:rPr>
          <w:color w:val="000000"/>
          <w:lang w:val="sr-Cyrl-CS"/>
        </w:rPr>
        <w:t xml:space="preserve">одобрила поједностављени поступак за ослобођење од полагања обезбеђења за плаћање царинског дуга који би могао настати за робу која се превози у поступку транзита на основу </w:t>
      </w:r>
      <w:r w:rsidRPr="00662C65">
        <w:rPr>
          <w:lang w:val="sr-Cyrl-RS"/>
        </w:rPr>
        <w:t xml:space="preserve">одредаба </w:t>
      </w:r>
      <w:r w:rsidRPr="00B468B8">
        <w:rPr>
          <w:lang w:val="sr-Cyrl-RS"/>
        </w:rPr>
        <w:t xml:space="preserve">чланова 74. </w:t>
      </w:r>
      <w:r w:rsidR="000F7A47" w:rsidRPr="00B238D3">
        <w:rPr>
          <w:lang w:val="sr-Cyrl-RS"/>
        </w:rPr>
        <w:t>и 75</w:t>
      </w:r>
      <w:r w:rsidRPr="00B468B8">
        <w:rPr>
          <w:lang w:val="sr-Cyrl-RS"/>
        </w:rPr>
        <w:t xml:space="preserve">. </w:t>
      </w:r>
      <w:r w:rsidR="00475727" w:rsidRPr="00B468B8">
        <w:rPr>
          <w:lang w:val="sr-Cyrl-RS"/>
        </w:rPr>
        <w:t xml:space="preserve">Поглавља </w:t>
      </w:r>
      <w:r w:rsidR="00475727" w:rsidRPr="00B468B8">
        <w:rPr>
          <w:lang w:val="sr-Latn-RS"/>
        </w:rPr>
        <w:t>II</w:t>
      </w:r>
      <w:r w:rsidR="00475727" w:rsidRPr="00B468B8">
        <w:rPr>
          <w:lang w:val="sr-Cyrl-RS"/>
        </w:rPr>
        <w:t xml:space="preserve"> </w:t>
      </w:r>
      <w:r w:rsidR="00475727" w:rsidRPr="00662C65">
        <w:rPr>
          <w:lang w:val="sr-Cyrl-RS"/>
        </w:rPr>
        <w:t xml:space="preserve">Наслова </w:t>
      </w:r>
      <w:r w:rsidR="00475727" w:rsidRPr="00662C65">
        <w:rPr>
          <w:lang w:val="sr-Latn-RS"/>
        </w:rPr>
        <w:t xml:space="preserve">III </w:t>
      </w:r>
      <w:r w:rsidRPr="00662C65">
        <w:rPr>
          <w:lang w:val="sr-Cyrl-RS"/>
        </w:rPr>
        <w:t xml:space="preserve">Додатка </w:t>
      </w:r>
      <w:r w:rsidRPr="00662C65">
        <w:rPr>
          <w:lang w:val="sr-Latn-RS"/>
        </w:rPr>
        <w:t>I</w:t>
      </w:r>
      <w:r w:rsidRPr="00662C65">
        <w:rPr>
          <w:lang w:val="sr-Cyrl-RS"/>
        </w:rPr>
        <w:t xml:space="preserve"> Конвенције о заједничком транзитном поступку.</w:t>
      </w:r>
    </w:p>
    <w:p w14:paraId="51C06B0A" w14:textId="77777777" w:rsidR="0089056B" w:rsidRPr="008963CF" w:rsidRDefault="0089056B" w:rsidP="0089056B">
      <w:pPr>
        <w:spacing w:before="120" w:after="120"/>
        <w:ind w:firstLine="720"/>
        <w:rPr>
          <w:color w:val="000000"/>
          <w:lang w:val="sr-Latn-CS"/>
        </w:rPr>
      </w:pPr>
    </w:p>
    <w:p w14:paraId="5DD7371F" w14:textId="77777777" w:rsidR="0089056B" w:rsidRDefault="0089056B" w:rsidP="0089056B">
      <w:pPr>
        <w:spacing w:before="120" w:after="120"/>
        <w:jc w:val="both"/>
        <w:rPr>
          <w:color w:val="000000"/>
          <w:lang w:val="sr-Cyrl-CS"/>
        </w:rPr>
      </w:pPr>
    </w:p>
    <w:p w14:paraId="246A8DF5" w14:textId="77777777" w:rsidR="0089056B" w:rsidRDefault="0089056B" w:rsidP="0089056B">
      <w:pPr>
        <w:spacing w:before="120" w:after="120"/>
        <w:jc w:val="both"/>
        <w:rPr>
          <w:color w:val="000000"/>
          <w:lang w:val="sr-Cyrl-CS"/>
        </w:rPr>
      </w:pPr>
    </w:p>
    <w:p w14:paraId="26D4C6D9" w14:textId="77777777" w:rsidR="0089056B" w:rsidRDefault="0089056B" w:rsidP="0089056B">
      <w:pPr>
        <w:spacing w:before="120" w:after="120"/>
        <w:jc w:val="both"/>
        <w:rPr>
          <w:color w:val="000000"/>
          <w:lang w:val="sr-Cyrl-CS"/>
        </w:rPr>
      </w:pPr>
    </w:p>
    <w:p w14:paraId="4BDD3A50" w14:textId="77777777" w:rsidR="00200CF6" w:rsidRDefault="00200CF6" w:rsidP="0089056B">
      <w:pPr>
        <w:spacing w:before="120" w:after="120"/>
        <w:jc w:val="both"/>
        <w:rPr>
          <w:color w:val="000000"/>
          <w:lang w:val="sr-Cyrl-CS"/>
        </w:rPr>
      </w:pPr>
    </w:p>
    <w:p w14:paraId="0112F3D8" w14:textId="77777777" w:rsidR="00200CF6" w:rsidRDefault="00200CF6" w:rsidP="0089056B">
      <w:pPr>
        <w:spacing w:before="120" w:after="120"/>
        <w:jc w:val="both"/>
        <w:rPr>
          <w:color w:val="000000"/>
          <w:lang w:val="sr-Cyrl-CS"/>
        </w:rPr>
      </w:pPr>
    </w:p>
    <w:p w14:paraId="4F2164B5" w14:textId="77777777" w:rsidR="00200CF6" w:rsidRDefault="00200CF6" w:rsidP="0089056B">
      <w:pPr>
        <w:spacing w:before="120" w:after="120"/>
        <w:jc w:val="both"/>
        <w:rPr>
          <w:color w:val="000000"/>
          <w:lang w:val="sr-Cyrl-CS"/>
        </w:rPr>
      </w:pPr>
    </w:p>
    <w:p w14:paraId="4F215948" w14:textId="77777777" w:rsidR="0089056B" w:rsidRDefault="0089056B" w:rsidP="0089056B">
      <w:pPr>
        <w:spacing w:before="120" w:after="120"/>
        <w:jc w:val="both"/>
        <w:rPr>
          <w:color w:val="000000"/>
          <w:lang w:val="sr-Cyrl-CS"/>
        </w:rPr>
      </w:pPr>
      <w:r w:rsidRPr="008963CF">
        <w:rPr>
          <w:color w:val="000000"/>
          <w:lang w:val="sr-Cyrl-CS"/>
        </w:rPr>
        <w:t>ПОУКА О ПРАВНОМ ЛЕКУ:</w:t>
      </w:r>
    </w:p>
    <w:p w14:paraId="4D6B092E" w14:textId="77777777" w:rsidR="0089056B" w:rsidRPr="008963CF" w:rsidRDefault="0089056B" w:rsidP="0089056B">
      <w:pPr>
        <w:spacing w:before="120" w:after="120"/>
        <w:jc w:val="both"/>
        <w:rPr>
          <w:color w:val="000000"/>
          <w:lang w:val="sr-Cyrl-CS"/>
        </w:rPr>
      </w:pPr>
    </w:p>
    <w:p w14:paraId="1E4C0460" w14:textId="77777777" w:rsidR="0089056B" w:rsidRPr="008963CF" w:rsidRDefault="0089056B" w:rsidP="0089056B">
      <w:pPr>
        <w:spacing w:before="120" w:after="120"/>
        <w:ind w:firstLine="720"/>
        <w:jc w:val="both"/>
        <w:rPr>
          <w:lang w:val="sr-Cyrl-CS"/>
        </w:rPr>
      </w:pPr>
      <w:r w:rsidRPr="008963CF">
        <w:rPr>
          <w:color w:val="000000"/>
          <w:lang w:val="sr-Cyrl-CS"/>
        </w:rPr>
        <w:t xml:space="preserve">Против овог решења може се изјавити жалба Комисији за жалбе Управе царина у року од 15 дана од дана пријема истог, а преко ове царинарнице. Жалба не одлаже извршење одлуке на основу члана </w:t>
      </w:r>
      <w:r>
        <w:rPr>
          <w:color w:val="000000"/>
        </w:rPr>
        <w:t>3</w:t>
      </w:r>
      <w:r w:rsidRPr="008963CF">
        <w:rPr>
          <w:color w:val="000000"/>
          <w:lang w:val="sr-Cyrl-CS"/>
        </w:rPr>
        <w:t xml:space="preserve">1. став </w:t>
      </w:r>
      <w:r>
        <w:rPr>
          <w:color w:val="000000"/>
        </w:rPr>
        <w:t>1</w:t>
      </w:r>
      <w:r w:rsidRPr="008963CF">
        <w:rPr>
          <w:color w:val="000000"/>
          <w:lang w:val="sr-Cyrl-CS"/>
        </w:rPr>
        <w:t>. Царинског закона .</w:t>
      </w:r>
      <w:r w:rsidRPr="008963CF">
        <w:rPr>
          <w:lang w:val="sr-Cyrl-CS"/>
        </w:rPr>
        <w:t xml:space="preserve"> </w:t>
      </w:r>
    </w:p>
    <w:p w14:paraId="6550A878" w14:textId="76A080E5" w:rsidR="0089056B" w:rsidRPr="00B238D3" w:rsidRDefault="0089056B" w:rsidP="0089056B">
      <w:pPr>
        <w:spacing w:before="120" w:after="120"/>
        <w:ind w:firstLine="720"/>
        <w:jc w:val="both"/>
        <w:rPr>
          <w:lang w:val="sr-Cyrl-CS"/>
        </w:rPr>
      </w:pPr>
      <w:r w:rsidRPr="00B238D3">
        <w:rPr>
          <w:lang w:val="sr-Cyrl-CS"/>
        </w:rPr>
        <w:t xml:space="preserve">Жалба се таксира са </w:t>
      </w:r>
      <w:r w:rsidRPr="00B238D3">
        <w:rPr>
          <w:lang w:val="sr-Latn-RS"/>
        </w:rPr>
        <w:t>_________</w:t>
      </w:r>
      <w:r w:rsidRPr="00B238D3">
        <w:rPr>
          <w:lang w:val="sr-Cyrl-CS"/>
        </w:rPr>
        <w:t xml:space="preserve"> динара</w:t>
      </w:r>
      <w:r w:rsidRPr="00B238D3">
        <w:t xml:space="preserve"> </w:t>
      </w:r>
      <w:r w:rsidRPr="00B238D3">
        <w:rPr>
          <w:lang w:val="sr-Cyrl-CS"/>
        </w:rPr>
        <w:t xml:space="preserve">у складу са Тарифним бројем 7. Тарифе републичких административних такси из Закона о републичким административним таксама  </w:t>
      </w:r>
      <w:r w:rsidRPr="00B238D3">
        <w:rPr>
          <w:lang w:val="sr-Latn-RS"/>
        </w:rPr>
        <w:t>(</w:t>
      </w:r>
      <w:r w:rsidR="00F83FAA" w:rsidRPr="00B238D3">
        <w:rPr>
          <w:lang w:val="sr-Cyrl-CS" w:eastAsia="cs-CZ"/>
        </w:rPr>
        <w:t>"Сл</w:t>
      </w:r>
      <w:r w:rsidR="000F7A47" w:rsidRPr="00B238D3">
        <w:rPr>
          <w:lang w:val="sr-Cyrl-CS" w:eastAsia="cs-CZ"/>
        </w:rPr>
        <w:t xml:space="preserve">ужбени </w:t>
      </w:r>
      <w:r w:rsidR="00F83FAA" w:rsidRPr="00B238D3">
        <w:rPr>
          <w:lang w:val="sr-Cyrl-CS" w:eastAsia="cs-CZ"/>
        </w:rPr>
        <w:t>гласник Р</w:t>
      </w:r>
      <w:r w:rsidR="000F7A47" w:rsidRPr="00B238D3">
        <w:rPr>
          <w:lang w:val="sr-Cyrl-CS" w:eastAsia="cs-CZ"/>
        </w:rPr>
        <w:t xml:space="preserve">епублике </w:t>
      </w:r>
      <w:r w:rsidR="00F83FAA" w:rsidRPr="00B238D3">
        <w:rPr>
          <w:lang w:val="sr-Cyrl-CS" w:eastAsia="cs-CZ"/>
        </w:rPr>
        <w:t>С</w:t>
      </w:r>
      <w:r w:rsidR="000F7A47" w:rsidRPr="00B238D3">
        <w:rPr>
          <w:lang w:val="sr-Cyrl-CS" w:eastAsia="cs-CZ"/>
        </w:rPr>
        <w:t>рбије</w:t>
      </w:r>
      <w:r w:rsidR="00F83FAA" w:rsidRPr="00B238D3">
        <w:rPr>
          <w:lang w:val="sr-Cyrl-CS" w:eastAsia="cs-CZ"/>
        </w:rPr>
        <w:t>", бр. 43/2003</w:t>
      </w:r>
      <w:r w:rsidR="000F7A47" w:rsidRPr="00B238D3">
        <w:rPr>
          <w:lang w:val="sr-Cyrl-CS" w:eastAsia="cs-CZ"/>
        </w:rPr>
        <w:t xml:space="preserve"> ...</w:t>
      </w:r>
      <w:r w:rsidR="00F83FAA" w:rsidRPr="00B238D3">
        <w:rPr>
          <w:lang w:val="sr-Cyrl-CS" w:eastAsia="cs-CZ"/>
        </w:rPr>
        <w:t xml:space="preserve"> 92/2023</w:t>
      </w:r>
      <w:r w:rsidRPr="00B238D3">
        <w:rPr>
          <w:lang w:val="sr-Cyrl-CS"/>
        </w:rPr>
        <w:t xml:space="preserve">), а на рачун број </w:t>
      </w:r>
      <w:r w:rsidRPr="00B238D3">
        <w:rPr>
          <w:lang w:val="sr-Latn-RS"/>
        </w:rPr>
        <w:t>__________________</w:t>
      </w:r>
      <w:r w:rsidRPr="00B238D3">
        <w:rPr>
          <w:lang w:val="sr-Cyrl-CS"/>
        </w:rPr>
        <w:t>.</w:t>
      </w:r>
    </w:p>
    <w:p w14:paraId="625BFC60" w14:textId="77777777" w:rsidR="0089056B" w:rsidRPr="008963CF" w:rsidRDefault="0089056B" w:rsidP="0089056B">
      <w:pPr>
        <w:spacing w:before="120" w:after="120"/>
        <w:ind w:firstLine="720"/>
        <w:rPr>
          <w:color w:val="000000"/>
          <w:lang w:val="sr-Cyrl-CS"/>
        </w:rPr>
      </w:pPr>
      <w:r w:rsidRPr="008963CF">
        <w:rPr>
          <w:color w:val="000000"/>
          <w:lang w:val="sr-Cyrl-CS"/>
        </w:rPr>
        <w:t xml:space="preserve">  </w:t>
      </w:r>
    </w:p>
    <w:p w14:paraId="7DEDE795" w14:textId="77777777" w:rsidR="0089056B" w:rsidRPr="008963CF" w:rsidRDefault="0089056B" w:rsidP="0089056B">
      <w:pPr>
        <w:spacing w:before="120" w:after="120"/>
        <w:jc w:val="both"/>
        <w:rPr>
          <w:b/>
          <w:color w:val="000000"/>
          <w:lang w:val="sr-Cyrl-CS"/>
        </w:rPr>
      </w:pPr>
    </w:p>
    <w:p w14:paraId="2ADA30DF" w14:textId="77777777" w:rsidR="0089056B" w:rsidRPr="008963CF" w:rsidRDefault="0089056B" w:rsidP="0089056B">
      <w:pPr>
        <w:spacing w:before="120" w:after="120"/>
        <w:rPr>
          <w:lang w:val="sr-Cyrl-CS"/>
        </w:rPr>
      </w:pPr>
      <w:r w:rsidRPr="008963CF">
        <w:rPr>
          <w:lang w:val="sr-Cyrl-CS"/>
        </w:rPr>
        <w:t>Доставити: - подносиоцу захтева,</w:t>
      </w:r>
    </w:p>
    <w:p w14:paraId="0F91AAAA" w14:textId="77777777" w:rsidR="0089056B" w:rsidRPr="008963CF" w:rsidRDefault="0089056B" w:rsidP="0089056B">
      <w:pPr>
        <w:spacing w:before="120" w:after="120"/>
        <w:rPr>
          <w:lang w:val="sr-Cyrl-CS"/>
        </w:rPr>
      </w:pPr>
      <w:r w:rsidRPr="008963CF">
        <w:rPr>
          <w:lang w:val="sr-Cyrl-CS"/>
        </w:rPr>
        <w:t xml:space="preserve">                     </w:t>
      </w:r>
      <w:r>
        <w:rPr>
          <w:lang w:val="sr-Cyrl-CS"/>
        </w:rPr>
        <w:t>-</w:t>
      </w:r>
      <w:r w:rsidRPr="008963CF">
        <w:rPr>
          <w:lang w:val="sr-Cyrl-CS"/>
        </w:rPr>
        <w:t xml:space="preserve"> </w:t>
      </w:r>
      <w:r>
        <w:rPr>
          <w:lang w:val="sr-Cyrl-CS"/>
        </w:rPr>
        <w:t>ц</w:t>
      </w:r>
      <w:r w:rsidRPr="008963CF">
        <w:rPr>
          <w:lang w:val="sr-Cyrl-CS"/>
        </w:rPr>
        <w:t>аринарници</w:t>
      </w:r>
    </w:p>
    <w:p w14:paraId="624CF274" w14:textId="77777777" w:rsidR="0089056B" w:rsidRPr="008963CF" w:rsidRDefault="0089056B" w:rsidP="0089056B">
      <w:pPr>
        <w:spacing w:before="120" w:after="120"/>
        <w:ind w:left="5040" w:firstLine="720"/>
        <w:rPr>
          <w:b/>
          <w:lang w:val="sr-Cyrl-CS"/>
        </w:rPr>
      </w:pPr>
    </w:p>
    <w:p w14:paraId="3CFE3CE9" w14:textId="77777777" w:rsidR="0070055D" w:rsidRDefault="0089056B" w:rsidP="00200CF6">
      <w:pPr>
        <w:spacing w:before="120" w:after="120"/>
        <w:jc w:val="both"/>
        <w:rPr>
          <w:color w:val="000000"/>
          <w:lang w:val="sr-Cyrl-CS"/>
        </w:rPr>
        <w:sectPr w:rsidR="0070055D" w:rsidSect="00200CF6">
          <w:pgSz w:w="11907" w:h="16840" w:code="9"/>
          <w:pgMar w:top="1440" w:right="1440" w:bottom="1440" w:left="1440" w:header="720" w:footer="720" w:gutter="0"/>
          <w:cols w:space="720"/>
          <w:docGrid w:linePitch="360"/>
        </w:sectPr>
      </w:pPr>
      <w:r w:rsidRPr="008963CF">
        <w:rPr>
          <w:b/>
          <w:lang w:val="sr-Cyrl-CS"/>
        </w:rPr>
        <w:t xml:space="preserve">                                                                                          УПРАВНИК</w:t>
      </w:r>
      <w:r>
        <w:rPr>
          <w:b/>
          <w:lang w:val="sr-Cyrl-CS"/>
        </w:rPr>
        <w:t xml:space="preserve"> ЦАРИНАРНИЦЕ</w:t>
      </w:r>
      <w:r w:rsidRPr="008963CF">
        <w:rPr>
          <w:color w:val="000000"/>
          <w:lang w:val="sr-Cyrl-CS"/>
        </w:rPr>
        <w:t xml:space="preserve"> </w:t>
      </w:r>
    </w:p>
    <w:p w14:paraId="00737849" w14:textId="347B4D65" w:rsidR="00FB5973" w:rsidRPr="00EC2D1A" w:rsidRDefault="00FB5973" w:rsidP="00FB5973">
      <w:pPr>
        <w:pageBreakBefore/>
        <w:spacing w:after="300"/>
        <w:jc w:val="right"/>
        <w:rPr>
          <w:b/>
        </w:rPr>
      </w:pPr>
      <w:r w:rsidRPr="00EC2D1A">
        <w:rPr>
          <w:rStyle w:val="tw4winMark"/>
          <w:b/>
          <w:lang w:val="sr-Cyrl-RS"/>
        </w:rPr>
        <w:lastRenderedPageBreak/>
        <w:t>{0&gt;</w:t>
      </w:r>
      <w:r w:rsidRPr="00EC2D1A">
        <w:rPr>
          <w:b/>
          <w:vanish/>
          <w:lang w:val="sr-Cyrl-RS"/>
        </w:rPr>
        <w:t>ANNEX 32-03</w:t>
      </w:r>
      <w:r w:rsidRPr="00EC2D1A">
        <w:rPr>
          <w:rStyle w:val="tw4winMark"/>
          <w:b/>
          <w:lang w:val="sr-Cyrl-RS"/>
        </w:rPr>
        <w:t>&lt;}100{&gt;</w:t>
      </w:r>
      <w:r w:rsidRPr="00EC2D1A">
        <w:rPr>
          <w:b/>
          <w:lang w:val="sr-Cyrl-RS"/>
        </w:rPr>
        <w:t xml:space="preserve">ПРИЛОГ </w:t>
      </w:r>
      <w:r>
        <w:rPr>
          <w:b/>
          <w:lang w:val="sr-Cyrl-RS"/>
        </w:rPr>
        <w:t>1</w:t>
      </w:r>
      <w:r w:rsidR="00A90299">
        <w:rPr>
          <w:b/>
          <w:lang w:val="sr-Cyrl-RS"/>
        </w:rPr>
        <w:t>3</w:t>
      </w:r>
    </w:p>
    <w:p w14:paraId="68DA407D" w14:textId="77777777" w:rsidR="00FB5973" w:rsidRDefault="00FB5973" w:rsidP="00FB5973">
      <w:pPr>
        <w:spacing w:line="276" w:lineRule="auto"/>
        <w:jc w:val="center"/>
        <w:rPr>
          <w:b/>
          <w:color w:val="FF0000"/>
          <w:lang w:val="sr-Cyrl-RS"/>
        </w:rPr>
      </w:pPr>
      <w:r w:rsidRPr="00EC2D1A">
        <w:rPr>
          <w:b/>
          <w:lang w:val="sr-Cyrl-RS"/>
        </w:rPr>
        <w:t>ГАРАНЦИЈА – ЗАЈЕДНИЧКО OБЕЗБЕЂЕЊЕ</w:t>
      </w:r>
      <w:r w:rsidRPr="00EC2D1A">
        <w:rPr>
          <w:b/>
          <w:color w:val="FF0000"/>
          <w:lang w:val="sr-Cyrl-RS"/>
        </w:rPr>
        <w:t xml:space="preserve"> </w:t>
      </w:r>
    </w:p>
    <w:p w14:paraId="17E8EF8E" w14:textId="77777777" w:rsidR="00FB5973" w:rsidRPr="0054087C" w:rsidRDefault="00FB5973" w:rsidP="00FB5973">
      <w:pPr>
        <w:spacing w:line="276" w:lineRule="auto"/>
        <w:jc w:val="center"/>
        <w:rPr>
          <w:b/>
          <w:color w:val="FF0000"/>
          <w:lang w:val="sr-Cyrl-RS"/>
        </w:rPr>
      </w:pPr>
    </w:p>
    <w:p w14:paraId="5E3AC7FE" w14:textId="77777777" w:rsidR="00FB5973" w:rsidRPr="00EC2D1A" w:rsidRDefault="00FB5973" w:rsidP="00FB5973">
      <w:pPr>
        <w:spacing w:after="300"/>
        <w:jc w:val="center"/>
        <w:rPr>
          <w:b/>
          <w:color w:val="FF0000"/>
        </w:rPr>
      </w:pPr>
      <w:r w:rsidRPr="00EC2D1A">
        <w:rPr>
          <w:rStyle w:val="tw4winMark"/>
          <w:b/>
          <w:color w:val="FF0000"/>
          <w:lang w:val="sr-Cyrl-RS"/>
        </w:rPr>
        <w:t>&lt;0}</w:t>
      </w:r>
    </w:p>
    <w:p w14:paraId="101737F7" w14:textId="77777777" w:rsidR="00FB5973" w:rsidRPr="00A246D1" w:rsidRDefault="00FB5973" w:rsidP="00FB5973">
      <w:pPr>
        <w:spacing w:after="300"/>
        <w:jc w:val="center"/>
        <w:rPr>
          <w:color w:val="FF0000"/>
        </w:rPr>
      </w:pPr>
      <w:r w:rsidRPr="00514F2C">
        <w:rPr>
          <w:rStyle w:val="tw4winMark"/>
          <w:color w:val="000000" w:themeColor="text1"/>
          <w:lang w:val="sr-Cyrl-RS"/>
        </w:rPr>
        <w:t>{0&gt;</w:t>
      </w:r>
      <w:r w:rsidRPr="00514F2C">
        <w:rPr>
          <w:vanish/>
          <w:color w:val="000000" w:themeColor="text1"/>
          <w:lang w:val="sr-Cyrl-RS"/>
        </w:rPr>
        <w:t>I. Undertaking by the guarantor</w:t>
      </w:r>
      <w:r w:rsidRPr="00514F2C">
        <w:rPr>
          <w:rStyle w:val="tw4winMark"/>
          <w:color w:val="000000" w:themeColor="text1"/>
          <w:lang w:val="sr-Cyrl-RS"/>
        </w:rPr>
        <w:t>&lt;}100{&gt;</w:t>
      </w:r>
      <w:r w:rsidRPr="00514F2C">
        <w:rPr>
          <w:color w:val="000000" w:themeColor="text1"/>
          <w:lang w:val="sr-Cyrl-RS"/>
        </w:rPr>
        <w:t xml:space="preserve">I. </w:t>
      </w:r>
      <w:r w:rsidRPr="00514F2C">
        <w:rPr>
          <w:i/>
          <w:color w:val="000000" w:themeColor="text1"/>
          <w:lang w:val="sr-Cyrl-RS"/>
        </w:rPr>
        <w:t>Обавеза коју је преузео гарант</w:t>
      </w:r>
      <w:r w:rsidRPr="00A246D1">
        <w:rPr>
          <w:rStyle w:val="tw4winMark"/>
          <w:color w:val="FF0000"/>
          <w:lang w:val="sr-Cyrl-RS"/>
        </w:rPr>
        <w:t>&lt;0}</w:t>
      </w:r>
    </w:p>
    <w:p w14:paraId="65CAA64A" w14:textId="77777777" w:rsidR="00FB5973" w:rsidRDefault="00FB5973" w:rsidP="00FB5973">
      <w:pPr>
        <w:spacing w:after="300"/>
        <w:jc w:val="both"/>
      </w:pPr>
      <w:r>
        <w:rPr>
          <w:lang w:val="sr-Cyrl-RS"/>
        </w:rPr>
        <w:t xml:space="preserve">1. </w:t>
      </w:r>
      <w:r>
        <w:rPr>
          <w:rStyle w:val="tw4winMark"/>
          <w:lang w:val="sr-Cyrl-RS"/>
        </w:rPr>
        <w:t>{0&gt;</w:t>
      </w:r>
      <w:r>
        <w:rPr>
          <w:vanish/>
          <w:color w:val="0070C0"/>
          <w:lang w:val="sr-Cyrl-RS"/>
        </w:rPr>
        <w:t>The undersigned (</w:t>
      </w:r>
      <w:r>
        <w:rPr>
          <w:vanish/>
          <w:vertAlign w:val="superscript"/>
          <w:lang w:val="sr-Cyrl-RS"/>
        </w:rPr>
        <w:t>1</w:t>
      </w:r>
      <w:r>
        <w:rPr>
          <w:vanish/>
          <w:color w:val="0070C0"/>
          <w:lang w:val="sr-Cyrl-RS"/>
        </w:rPr>
        <w:t>) …</w:t>
      </w:r>
      <w:r>
        <w:rPr>
          <w:rStyle w:val="tw4winMark"/>
          <w:lang w:val="sr-Cyrl-RS"/>
        </w:rPr>
        <w:t>&lt;}100{&gt;</w:t>
      </w:r>
      <w:r>
        <w:rPr>
          <w:lang w:val="sr-Cyrl-RS"/>
        </w:rPr>
        <w:t>Доле потписани (</w:t>
      </w:r>
      <w:r>
        <w:rPr>
          <w:vertAlign w:val="superscript"/>
          <w:lang w:val="sr-Cyrl-RS"/>
        </w:rPr>
        <w:t>1</w:t>
      </w:r>
      <w:r>
        <w:rPr>
          <w:lang w:val="sr-Cyrl-RS"/>
        </w:rPr>
        <w:t>) ................................................................................................................</w:t>
      </w:r>
      <w:r>
        <w:rPr>
          <w:rStyle w:val="tw4winMark"/>
          <w:lang w:val="sr-Cyrl-RS"/>
        </w:rPr>
        <w:t>&lt;0}</w:t>
      </w:r>
    </w:p>
    <w:p w14:paraId="2A5A617D" w14:textId="4502C7FE" w:rsidR="00FB5973" w:rsidRDefault="00FB5973" w:rsidP="00FB5973">
      <w:pPr>
        <w:spacing w:after="300"/>
        <w:jc w:val="both"/>
      </w:pPr>
      <w:r>
        <w:rPr>
          <w:rStyle w:val="tw4winMark"/>
          <w:lang w:val="sr-Cyrl-RS"/>
        </w:rPr>
        <w:t>{0&gt;</w:t>
      </w:r>
      <w:r>
        <w:rPr>
          <w:vanish/>
          <w:color w:val="0070C0"/>
          <w:lang w:val="sr-Cyrl-RS"/>
        </w:rPr>
        <w:t>Resident at (</w:t>
      </w:r>
      <w:r>
        <w:rPr>
          <w:vanish/>
          <w:vertAlign w:val="superscript"/>
          <w:lang w:val="sr-Cyrl-RS"/>
        </w:rPr>
        <w:t>2</w:t>
      </w:r>
      <w:r>
        <w:rPr>
          <w:vanish/>
          <w:color w:val="0070C0"/>
          <w:lang w:val="sr-Cyrl-RS"/>
        </w:rPr>
        <w:t>) ….</w:t>
      </w:r>
      <w:r>
        <w:rPr>
          <w:rStyle w:val="tw4winMark"/>
          <w:lang w:val="sr-Cyrl-RS"/>
        </w:rPr>
        <w:t>&lt;}100{&gt;</w:t>
      </w:r>
      <w:r w:rsidR="009F42C0">
        <w:rPr>
          <w:lang w:val="sr-Cyrl-RS"/>
        </w:rPr>
        <w:t>пословно настањен</w:t>
      </w:r>
      <w:r w:rsidRPr="00CB1B2D">
        <w:rPr>
          <w:lang w:val="sr-Cyrl-RS"/>
        </w:rPr>
        <w:t xml:space="preserve"> у</w:t>
      </w:r>
      <w:r>
        <w:rPr>
          <w:lang w:val="sr-Cyrl-RS"/>
        </w:rPr>
        <w:t xml:space="preserve"> (</w:t>
      </w:r>
      <w:r>
        <w:rPr>
          <w:vertAlign w:val="superscript"/>
          <w:lang w:val="sr-Cyrl-RS"/>
        </w:rPr>
        <w:t>2</w:t>
      </w:r>
      <w:r>
        <w:rPr>
          <w:lang w:val="sr-Cyrl-RS"/>
        </w:rPr>
        <w:t>) ............................................................................................................</w:t>
      </w:r>
      <w:r>
        <w:rPr>
          <w:rStyle w:val="tw4winMark"/>
          <w:lang w:val="sr-Cyrl-RS"/>
        </w:rPr>
        <w:t>&lt;0}</w:t>
      </w:r>
    </w:p>
    <w:p w14:paraId="685AD4DF" w14:textId="77777777" w:rsidR="00FB5973" w:rsidRPr="00C664F6" w:rsidRDefault="00FB5973" w:rsidP="00FB5973">
      <w:pPr>
        <w:spacing w:after="300"/>
        <w:jc w:val="both"/>
        <w:rPr>
          <w:lang w:val="sr-Cyrl-RS"/>
        </w:rPr>
      </w:pPr>
      <w:r w:rsidRPr="00C664F6">
        <w:rPr>
          <w:rStyle w:val="tw4winMark"/>
          <w:lang w:val="sr-Cyrl-RS"/>
        </w:rPr>
        <w:t>{0&gt;</w:t>
      </w:r>
      <w:r w:rsidRPr="00C664F6">
        <w:rPr>
          <w:vanish/>
          <w:color w:val="0070C0"/>
          <w:lang w:val="sr-Cyrl-RS"/>
        </w:rPr>
        <w:t>hereby jointly and severally guarantees, at the office of guarantee of …</w:t>
      </w:r>
      <w:r w:rsidRPr="00C664F6">
        <w:rPr>
          <w:rStyle w:val="tw4winMark"/>
          <w:lang w:val="sr-Cyrl-RS"/>
        </w:rPr>
        <w:t>&lt;}100{&gt;</w:t>
      </w:r>
      <w:r w:rsidRPr="00C664F6">
        <w:rPr>
          <w:lang w:val="sr-Cyrl-RS"/>
        </w:rPr>
        <w:t>овим заједнички и појединачно (солидарно) гарантује, у царинском органу обезбеђења</w:t>
      </w:r>
    </w:p>
    <w:p w14:paraId="7FA54E64" w14:textId="77777777" w:rsidR="00FB5973" w:rsidRDefault="00FB5973" w:rsidP="00FB5973">
      <w:pPr>
        <w:spacing w:after="300"/>
        <w:jc w:val="both"/>
      </w:pPr>
      <w:r w:rsidRPr="00C664F6">
        <w:rPr>
          <w:lang w:val="sr-Cyrl-RS"/>
        </w:rPr>
        <w:t>...................................................................................................................................................</w:t>
      </w:r>
      <w:r>
        <w:rPr>
          <w:rStyle w:val="tw4winMark"/>
          <w:lang w:val="sr-Cyrl-RS"/>
        </w:rPr>
        <w:t>&lt;0}</w:t>
      </w:r>
    </w:p>
    <w:p w14:paraId="03BD5B4D" w14:textId="16BF3F61" w:rsidR="00FB5973" w:rsidRDefault="00FB5973" w:rsidP="00FB5973">
      <w:pPr>
        <w:spacing w:after="300"/>
        <w:jc w:val="both"/>
      </w:pPr>
      <w:r>
        <w:rPr>
          <w:rStyle w:val="tw4winMark"/>
          <w:lang w:val="sr-Cyrl-RS"/>
        </w:rPr>
        <w:t>{0&gt;</w:t>
      </w:r>
      <w:r>
        <w:rPr>
          <w:vanish/>
          <w:color w:val="0070C0"/>
          <w:lang w:val="sr-Cyrl-RS"/>
        </w:rPr>
        <w:t>up to a maximum amount of …</w:t>
      </w:r>
      <w:r>
        <w:rPr>
          <w:rStyle w:val="tw4winMark"/>
          <w:lang w:val="sr-Cyrl-RS"/>
        </w:rPr>
        <w:t>&lt;}100{&gt;</w:t>
      </w:r>
      <w:r>
        <w:rPr>
          <w:lang w:val="sr-Cyrl-RS"/>
        </w:rPr>
        <w:t xml:space="preserve">до </w:t>
      </w:r>
      <w:r w:rsidR="009F42C0">
        <w:rPr>
          <w:lang w:val="sr-Cyrl-RS"/>
        </w:rPr>
        <w:t xml:space="preserve">највишег </w:t>
      </w:r>
      <w:r>
        <w:rPr>
          <w:lang w:val="sr-Cyrl-RS"/>
        </w:rPr>
        <w:t>износа од ........................................................................................................</w:t>
      </w:r>
      <w:r>
        <w:rPr>
          <w:rStyle w:val="tw4winMark"/>
          <w:lang w:val="sr-Cyrl-RS"/>
        </w:rPr>
        <w:t>&lt;0}</w:t>
      </w:r>
    </w:p>
    <w:p w14:paraId="12644DF3" w14:textId="170097EE" w:rsidR="00FB5973" w:rsidRPr="00624231" w:rsidRDefault="00FB5973" w:rsidP="00FB5973">
      <w:pPr>
        <w:spacing w:after="300"/>
        <w:jc w:val="both"/>
        <w:rPr>
          <w:color w:val="FF0000"/>
          <w:lang w:val="sr-Cyrl-RS"/>
        </w:rPr>
      </w:pPr>
      <w:r w:rsidRPr="00624231">
        <w:rPr>
          <w:rStyle w:val="tw4winMark"/>
          <w:color w:val="000000" w:themeColor="text1"/>
          <w:lang w:val="sr-Cyrl-RS"/>
        </w:rPr>
        <w:t>{0&gt;</w:t>
      </w:r>
      <w:r w:rsidRPr="00624231">
        <w:rPr>
          <w:vanish/>
          <w:color w:val="000000" w:themeColor="text1"/>
          <w:lang w:val="sr-Cyrl-RS"/>
        </w:rPr>
        <w:t>in favour of the European Union (comprising 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the Kingdom of Sweden and the United Kingdom of Great Britain and Northern Ireland), and the Republic of Iceland, the former Yugoslav Republic of Macedonia, the Kingdom of Norway, the Swiss Confederation, the Republic of Turkey (</w:t>
      </w:r>
      <w:r w:rsidRPr="00624231">
        <w:rPr>
          <w:vanish/>
          <w:color w:val="000000" w:themeColor="text1"/>
          <w:vertAlign w:val="superscript"/>
          <w:lang w:val="sr-Cyrl-RS"/>
        </w:rPr>
        <w:t>3</w:t>
      </w:r>
      <w:r w:rsidRPr="00624231">
        <w:rPr>
          <w:vanish/>
          <w:color w:val="000000" w:themeColor="text1"/>
          <w:lang w:val="sr-Cyrl-RS"/>
        </w:rPr>
        <w:t>), the Principality of Andorra and the Republic of San Marino (</w:t>
      </w:r>
      <w:r w:rsidRPr="00624231">
        <w:rPr>
          <w:vanish/>
          <w:color w:val="000000" w:themeColor="text1"/>
          <w:vertAlign w:val="superscript"/>
          <w:lang w:val="sr-Cyrl-RS"/>
        </w:rPr>
        <w:t>4</w:t>
      </w:r>
      <w:r w:rsidRPr="00624231">
        <w:rPr>
          <w:vanish/>
          <w:color w:val="000000" w:themeColor="text1"/>
          <w:lang w:val="sr-Cyrl-RS"/>
        </w:rPr>
        <w:t>),</w:t>
      </w:r>
      <w:r w:rsidRPr="00624231">
        <w:rPr>
          <w:rStyle w:val="tw4winMark"/>
          <w:color w:val="000000" w:themeColor="text1"/>
          <w:lang w:val="sr-Cyrl-RS"/>
        </w:rPr>
        <w:t>&lt;}100{&gt;</w:t>
      </w:r>
      <w:r w:rsidR="009F42C0">
        <w:rPr>
          <w:color w:val="000000" w:themeColor="text1"/>
          <w:lang w:val="sr-Cyrl-RS"/>
        </w:rPr>
        <w:t xml:space="preserve">у корист </w:t>
      </w:r>
      <w:r>
        <w:rPr>
          <w:color w:val="000000" w:themeColor="text1"/>
          <w:lang w:val="sr-Cyrl-RS"/>
        </w:rPr>
        <w:t>Републик</w:t>
      </w:r>
      <w:r w:rsidR="009F42C0">
        <w:rPr>
          <w:color w:val="000000" w:themeColor="text1"/>
          <w:lang w:val="sr-Cyrl-RS"/>
        </w:rPr>
        <w:t>е</w:t>
      </w:r>
      <w:r>
        <w:rPr>
          <w:color w:val="000000" w:themeColor="text1"/>
          <w:lang w:val="sr-Cyrl-RS"/>
        </w:rPr>
        <w:t xml:space="preserve"> Србиј</w:t>
      </w:r>
      <w:r w:rsidR="009F42C0">
        <w:rPr>
          <w:color w:val="000000" w:themeColor="text1"/>
          <w:lang w:val="sr-Cyrl-RS"/>
        </w:rPr>
        <w:t>е</w:t>
      </w:r>
      <w:r w:rsidRPr="00624231">
        <w:rPr>
          <w:color w:val="000000" w:themeColor="text1"/>
          <w:lang w:val="sr-Cyrl-RS"/>
        </w:rPr>
        <w:t>,</w:t>
      </w:r>
      <w:r w:rsidRPr="00A246D1">
        <w:rPr>
          <w:rStyle w:val="tw4winMark"/>
          <w:color w:val="FF0000"/>
          <w:lang w:val="sr-Cyrl-RS"/>
        </w:rPr>
        <w:t>&lt;0}</w:t>
      </w:r>
    </w:p>
    <w:p w14:paraId="2D0F26DD" w14:textId="1871EC68" w:rsidR="00FB5973" w:rsidRPr="00361138" w:rsidRDefault="00FB5973" w:rsidP="00FB5973">
      <w:pPr>
        <w:spacing w:after="300"/>
        <w:jc w:val="both"/>
        <w:rPr>
          <w:color w:val="000000" w:themeColor="text1"/>
        </w:rPr>
      </w:pPr>
      <w:r w:rsidRPr="00361138">
        <w:rPr>
          <w:rStyle w:val="tw4winMark"/>
          <w:color w:val="000000" w:themeColor="text1"/>
          <w:lang w:val="sr-Cyrl-RS"/>
        </w:rPr>
        <w:t>{0&gt;</w:t>
      </w:r>
      <w:r w:rsidRPr="00361138">
        <w:rPr>
          <w:vanish/>
          <w:color w:val="000000" w:themeColor="text1"/>
          <w:lang w:val="sr-Cyrl-RS"/>
        </w:rPr>
        <w:t>any amount for which the person providing this guarantee (</w:t>
      </w:r>
      <w:r w:rsidRPr="00361138">
        <w:rPr>
          <w:vanish/>
          <w:color w:val="000000" w:themeColor="text1"/>
          <w:vertAlign w:val="superscript"/>
          <w:lang w:val="sr-Cyrl-RS"/>
        </w:rPr>
        <w:t>5</w:t>
      </w:r>
      <w:r w:rsidRPr="00361138">
        <w:rPr>
          <w:vanish/>
          <w:color w:val="000000" w:themeColor="text1"/>
          <w:lang w:val="sr-Cyrl-RS"/>
        </w:rPr>
        <w:t>):</w:t>
      </w:r>
      <w:r w:rsidRPr="00361138">
        <w:rPr>
          <w:rStyle w:val="tw4winMark"/>
          <w:color w:val="000000" w:themeColor="text1"/>
          <w:lang w:val="sr-Cyrl-RS"/>
        </w:rPr>
        <w:t>&lt;}100{&gt;</w:t>
      </w:r>
      <w:r w:rsidRPr="00361138">
        <w:rPr>
          <w:color w:val="000000" w:themeColor="text1"/>
          <w:lang w:val="sr-Cyrl-RS"/>
        </w:rPr>
        <w:t>за све износе за које лице које полаже ово обезбеђење (</w:t>
      </w:r>
      <w:r>
        <w:rPr>
          <w:color w:val="000000" w:themeColor="text1"/>
          <w:vertAlign w:val="superscript"/>
          <w:lang w:val="sr-Cyrl-RS"/>
        </w:rPr>
        <w:t>3</w:t>
      </w:r>
      <w:r w:rsidRPr="00361138">
        <w:rPr>
          <w:color w:val="000000" w:themeColor="text1"/>
          <w:lang w:val="sr-Cyrl-RS"/>
        </w:rPr>
        <w:t>):</w:t>
      </w:r>
      <w:r w:rsidRPr="00361138">
        <w:rPr>
          <w:rStyle w:val="tw4winMark"/>
          <w:color w:val="000000" w:themeColor="text1"/>
          <w:lang w:val="sr-Cyrl-RS"/>
        </w:rPr>
        <w:t>&lt;0}</w:t>
      </w:r>
      <w:r w:rsidRPr="00361138">
        <w:rPr>
          <w:color w:val="000000" w:themeColor="text1"/>
          <w:lang w:val="sr-Cyrl-RS"/>
        </w:rPr>
        <w:t xml:space="preserve"> </w:t>
      </w:r>
      <w:r w:rsidRPr="00361138">
        <w:rPr>
          <w:rStyle w:val="tw4winMark"/>
          <w:color w:val="000000" w:themeColor="text1"/>
          <w:lang w:val="sr-Cyrl-RS"/>
        </w:rPr>
        <w:t>{0&gt;</w:t>
      </w:r>
      <w:r w:rsidRPr="00361138">
        <w:rPr>
          <w:vanish/>
          <w:color w:val="000000" w:themeColor="text1"/>
          <w:lang w:val="sr-Cyrl-RS"/>
        </w:rPr>
        <w:t>… may be or become liable to the abovementioned countries for debt in the form of duty and other charges (</w:t>
      </w:r>
      <w:r w:rsidRPr="00361138">
        <w:rPr>
          <w:vanish/>
          <w:color w:val="000000" w:themeColor="text1"/>
          <w:vertAlign w:val="superscript"/>
          <w:lang w:val="sr-Cyrl-RS"/>
        </w:rPr>
        <w:t>6</w:t>
      </w:r>
      <w:r w:rsidRPr="00361138">
        <w:rPr>
          <w:vanish/>
          <w:color w:val="000000" w:themeColor="text1"/>
          <w:lang w:val="sr-Cyrl-RS"/>
        </w:rPr>
        <w:t>) which may be or have been incurred with respect to the goods covered by the customs operations indicated in point 1a and/or point 1b.</w:t>
      </w:r>
      <w:r w:rsidRPr="00361138">
        <w:rPr>
          <w:rStyle w:val="tw4winMark"/>
          <w:color w:val="000000" w:themeColor="text1"/>
          <w:lang w:val="sr-Cyrl-RS"/>
        </w:rPr>
        <w:t>&lt;}100{&gt;</w:t>
      </w:r>
      <w:r w:rsidRPr="00361138">
        <w:rPr>
          <w:color w:val="000000" w:themeColor="text1"/>
          <w:lang w:val="sr-Cyrl-RS"/>
        </w:rPr>
        <w:t>… јесте или може поста</w:t>
      </w:r>
      <w:r w:rsidR="009F42C0">
        <w:rPr>
          <w:color w:val="000000" w:themeColor="text1"/>
          <w:lang w:val="sr-Cyrl-RS"/>
        </w:rPr>
        <w:t>ти</w:t>
      </w:r>
      <w:r w:rsidRPr="00361138">
        <w:rPr>
          <w:color w:val="000000" w:themeColor="text1"/>
          <w:lang w:val="sr-Cyrl-RS"/>
        </w:rPr>
        <w:t xml:space="preserve"> одговорно </w:t>
      </w:r>
      <w:r w:rsidR="009F42C0">
        <w:rPr>
          <w:color w:val="000000" w:themeColor="text1"/>
          <w:lang w:val="sr-Cyrl-RS"/>
        </w:rPr>
        <w:t xml:space="preserve">Републици Србији </w:t>
      </w:r>
      <w:r w:rsidRPr="00361138">
        <w:rPr>
          <w:color w:val="000000" w:themeColor="text1"/>
          <w:lang w:val="sr-Cyrl-RS"/>
        </w:rPr>
        <w:t xml:space="preserve">за </w:t>
      </w:r>
      <w:r w:rsidR="009F42C0">
        <w:rPr>
          <w:color w:val="000000" w:themeColor="text1"/>
          <w:lang w:val="sr-Cyrl-RS"/>
        </w:rPr>
        <w:t xml:space="preserve">све </w:t>
      </w:r>
      <w:r w:rsidRPr="00361138">
        <w:rPr>
          <w:color w:val="000000" w:themeColor="text1"/>
          <w:lang w:val="sr-Cyrl-RS"/>
        </w:rPr>
        <w:t>дуг</w:t>
      </w:r>
      <w:r w:rsidR="009F42C0">
        <w:rPr>
          <w:color w:val="000000" w:themeColor="text1"/>
          <w:lang w:val="sr-Cyrl-RS"/>
        </w:rPr>
        <w:t>ове на име</w:t>
      </w:r>
      <w:r w:rsidRPr="00361138">
        <w:rPr>
          <w:color w:val="000000" w:themeColor="text1"/>
          <w:lang w:val="sr-Cyrl-RS"/>
        </w:rPr>
        <w:t xml:space="preserve"> царинских и других дажбина (</w:t>
      </w:r>
      <w:r w:rsidR="009F42C0">
        <w:rPr>
          <w:color w:val="000000" w:themeColor="text1"/>
          <w:vertAlign w:val="superscript"/>
          <w:lang w:val="sr-Cyrl-RS"/>
        </w:rPr>
        <w:t>4</w:t>
      </w:r>
      <w:r w:rsidRPr="00361138">
        <w:rPr>
          <w:color w:val="000000" w:themeColor="text1"/>
          <w:lang w:val="sr-Cyrl-RS"/>
        </w:rPr>
        <w:t>) кој</w:t>
      </w:r>
      <w:r w:rsidR="009F42C0">
        <w:rPr>
          <w:color w:val="000000" w:themeColor="text1"/>
          <w:lang w:val="sr-Cyrl-RS"/>
        </w:rPr>
        <w:t>и</w:t>
      </w:r>
      <w:r w:rsidRPr="00361138">
        <w:rPr>
          <w:color w:val="000000" w:themeColor="text1"/>
          <w:lang w:val="sr-Cyrl-RS"/>
        </w:rPr>
        <w:t xml:space="preserve"> </w:t>
      </w:r>
      <w:r w:rsidR="009F42C0">
        <w:rPr>
          <w:color w:val="000000" w:themeColor="text1"/>
          <w:lang w:val="sr-Cyrl-RS"/>
        </w:rPr>
        <w:t xml:space="preserve">су </w:t>
      </w:r>
      <w:r w:rsidRPr="00361138">
        <w:rPr>
          <w:color w:val="000000" w:themeColor="text1"/>
          <w:lang w:val="sr-Cyrl-RS"/>
        </w:rPr>
        <w:t>наста</w:t>
      </w:r>
      <w:r w:rsidR="009F42C0">
        <w:rPr>
          <w:color w:val="000000" w:themeColor="text1"/>
          <w:lang w:val="sr-Cyrl-RS"/>
        </w:rPr>
        <w:t>ли</w:t>
      </w:r>
      <w:r w:rsidRPr="00361138">
        <w:rPr>
          <w:color w:val="000000" w:themeColor="text1"/>
          <w:lang w:val="sr-Cyrl-RS"/>
        </w:rPr>
        <w:t xml:space="preserve"> или </w:t>
      </w:r>
      <w:r w:rsidR="009F42C0">
        <w:rPr>
          <w:color w:val="000000" w:themeColor="text1"/>
          <w:lang w:val="sr-Cyrl-RS"/>
        </w:rPr>
        <w:t>би могли</w:t>
      </w:r>
      <w:r w:rsidRPr="00361138">
        <w:rPr>
          <w:color w:val="000000" w:themeColor="text1"/>
          <w:lang w:val="sr-Cyrl-RS"/>
        </w:rPr>
        <w:t xml:space="preserve"> наста</w:t>
      </w:r>
      <w:r w:rsidR="009F42C0">
        <w:rPr>
          <w:color w:val="000000" w:themeColor="text1"/>
          <w:lang w:val="sr-Cyrl-RS"/>
        </w:rPr>
        <w:t>ти</w:t>
      </w:r>
      <w:r w:rsidRPr="00361138">
        <w:rPr>
          <w:color w:val="000000" w:themeColor="text1"/>
          <w:lang w:val="sr-Cyrl-RS"/>
        </w:rPr>
        <w:t xml:space="preserve"> у вези са робом обухваћеном царинским операцијама наведеним у </w:t>
      </w:r>
      <w:r w:rsidRPr="00213B6F">
        <w:rPr>
          <w:color w:val="000000" w:themeColor="text1"/>
          <w:lang w:val="sr-Cyrl-RS"/>
        </w:rPr>
        <w:t>тач</w:t>
      </w:r>
      <w:r w:rsidR="009F42C0">
        <w:rPr>
          <w:color w:val="000000" w:themeColor="text1"/>
          <w:lang w:val="sr-Cyrl-RS"/>
        </w:rPr>
        <w:t>ки</w:t>
      </w:r>
      <w:r w:rsidRPr="00213B6F">
        <w:rPr>
          <w:color w:val="000000" w:themeColor="text1"/>
          <w:lang w:val="sr-Cyrl-RS"/>
        </w:rPr>
        <w:t xml:space="preserve"> 1а или 1б.</w:t>
      </w:r>
      <w:r w:rsidRPr="00361138">
        <w:rPr>
          <w:rStyle w:val="tw4winMark"/>
          <w:color w:val="000000" w:themeColor="text1"/>
          <w:lang w:val="sr-Cyrl-RS"/>
        </w:rPr>
        <w:t>&lt;0}</w:t>
      </w:r>
    </w:p>
    <w:p w14:paraId="3952BFFB" w14:textId="1B3E5D37" w:rsidR="00FB5973" w:rsidRPr="004C6C5A" w:rsidRDefault="00FB5973" w:rsidP="00FB5973">
      <w:pPr>
        <w:spacing w:after="300"/>
        <w:jc w:val="both"/>
        <w:rPr>
          <w:color w:val="000000" w:themeColor="text1"/>
        </w:rPr>
      </w:pPr>
      <w:r w:rsidRPr="004C6C5A">
        <w:rPr>
          <w:rStyle w:val="tw4winMark"/>
          <w:color w:val="000000" w:themeColor="text1"/>
          <w:lang w:val="sr-Cyrl-RS"/>
        </w:rPr>
        <w:t>{0&gt;</w:t>
      </w:r>
      <w:r w:rsidRPr="004C6C5A">
        <w:rPr>
          <w:vanish/>
          <w:color w:val="000000" w:themeColor="text1"/>
          <w:lang w:val="sr-Cyrl-RS"/>
        </w:rPr>
        <w:t>The maximum amount of the guarantee is composed of an amount of:</w:t>
      </w:r>
      <w:r w:rsidRPr="004C6C5A">
        <w:rPr>
          <w:rStyle w:val="tw4winMark"/>
          <w:color w:val="000000" w:themeColor="text1"/>
          <w:lang w:val="sr-Cyrl-RS"/>
        </w:rPr>
        <w:t>&lt;}100{&gt;</w:t>
      </w:r>
      <w:r w:rsidR="009F42C0">
        <w:rPr>
          <w:color w:val="000000" w:themeColor="text1"/>
          <w:lang w:val="sr-Cyrl-RS"/>
        </w:rPr>
        <w:t>Највиши</w:t>
      </w:r>
      <w:r w:rsidRPr="004C6C5A">
        <w:rPr>
          <w:color w:val="000000" w:themeColor="text1"/>
          <w:lang w:val="sr-Cyrl-RS"/>
        </w:rPr>
        <w:t xml:space="preserve"> износ обезбеђења </w:t>
      </w:r>
      <w:r w:rsidR="009F42C0">
        <w:rPr>
          <w:color w:val="000000" w:themeColor="text1"/>
          <w:lang w:val="sr-Cyrl-RS"/>
        </w:rPr>
        <w:t>је</w:t>
      </w:r>
      <w:r w:rsidRPr="004C6C5A">
        <w:rPr>
          <w:color w:val="000000" w:themeColor="text1"/>
          <w:lang w:val="sr-Cyrl-RS"/>
        </w:rPr>
        <w:t xml:space="preserve"> износ од:</w:t>
      </w:r>
      <w:r w:rsidRPr="004C6C5A">
        <w:rPr>
          <w:rStyle w:val="tw4winMark"/>
          <w:color w:val="000000" w:themeColor="text1"/>
          <w:lang w:val="sr-Cyrl-RS"/>
        </w:rPr>
        <w:t>&lt;0}</w:t>
      </w:r>
    </w:p>
    <w:p w14:paraId="369BD5E7" w14:textId="77777777" w:rsidR="00FB5973" w:rsidRPr="004C6C5A" w:rsidRDefault="00FB5973" w:rsidP="00FB5973">
      <w:pPr>
        <w:spacing w:after="300"/>
        <w:jc w:val="both"/>
        <w:rPr>
          <w:color w:val="000000" w:themeColor="text1"/>
        </w:rPr>
      </w:pPr>
      <w:r w:rsidRPr="004C6C5A">
        <w:rPr>
          <w:color w:val="000000" w:themeColor="text1"/>
          <w:lang w:val="sr-Cyrl-RS"/>
        </w:rPr>
        <w:t>...........................................................................................................................................</w:t>
      </w:r>
    </w:p>
    <w:p w14:paraId="1369D0F8" w14:textId="12B11754" w:rsidR="00FB5973" w:rsidRPr="004C6C5A" w:rsidRDefault="00FB5973" w:rsidP="00FB5973">
      <w:pPr>
        <w:spacing w:after="300"/>
        <w:jc w:val="both"/>
        <w:rPr>
          <w:color w:val="000000" w:themeColor="text1"/>
        </w:rPr>
      </w:pPr>
      <w:r w:rsidRPr="004C6C5A">
        <w:rPr>
          <w:rStyle w:val="tw4winMark"/>
          <w:color w:val="000000" w:themeColor="text1"/>
          <w:lang w:val="sr-Cyrl-RS"/>
        </w:rPr>
        <w:t>{0&gt;</w:t>
      </w:r>
      <w:r w:rsidRPr="004C6C5A">
        <w:rPr>
          <w:vanish/>
          <w:color w:val="000000" w:themeColor="text1"/>
          <w:lang w:val="sr-Cyrl-RS"/>
        </w:rPr>
        <w:t>(a) being 100/50/30 % (</w:t>
      </w:r>
      <w:r w:rsidRPr="004C6C5A">
        <w:rPr>
          <w:vanish/>
          <w:color w:val="000000" w:themeColor="text1"/>
          <w:vertAlign w:val="superscript"/>
          <w:lang w:val="sr-Cyrl-RS"/>
        </w:rPr>
        <w:t>7</w:t>
      </w:r>
      <w:r w:rsidRPr="004C6C5A">
        <w:rPr>
          <w:vanish/>
          <w:color w:val="000000" w:themeColor="text1"/>
          <w:lang w:val="sr-Cyrl-RS"/>
        </w:rPr>
        <w:t>) of the part of the reference amount corresponding to an amount of customs debts and other charges which may be incurred, equivalent to the sum of the amounts listed in point 1a;</w:t>
      </w:r>
      <w:r w:rsidRPr="004C6C5A">
        <w:rPr>
          <w:rStyle w:val="tw4winMark"/>
          <w:color w:val="000000" w:themeColor="text1"/>
          <w:lang w:val="sr-Cyrl-RS"/>
        </w:rPr>
        <w:t>&lt;}100{&gt;</w:t>
      </w:r>
      <w:r w:rsidRPr="004C6C5A">
        <w:rPr>
          <w:color w:val="000000" w:themeColor="text1"/>
          <w:lang w:val="sr-Latn-RS"/>
        </w:rPr>
        <w:t>1</w:t>
      </w:r>
      <w:r w:rsidRPr="004C6C5A">
        <w:rPr>
          <w:color w:val="000000" w:themeColor="text1"/>
          <w:lang w:val="sr-Cyrl-RS"/>
        </w:rPr>
        <w:t>) који је 100/50/30% (</w:t>
      </w:r>
      <w:r>
        <w:rPr>
          <w:color w:val="000000" w:themeColor="text1"/>
          <w:vertAlign w:val="superscript"/>
          <w:lang w:val="sr-Cyrl-RS"/>
        </w:rPr>
        <w:t>5</w:t>
      </w:r>
      <w:r w:rsidRPr="004C6C5A">
        <w:rPr>
          <w:color w:val="000000" w:themeColor="text1"/>
          <w:lang w:val="sr-Cyrl-RS"/>
        </w:rPr>
        <w:t xml:space="preserve">) </w:t>
      </w:r>
      <w:r w:rsidR="009F42C0">
        <w:rPr>
          <w:color w:val="000000" w:themeColor="text1"/>
          <w:lang w:val="sr-Cyrl-RS"/>
        </w:rPr>
        <w:t xml:space="preserve">дела </w:t>
      </w:r>
      <w:r w:rsidRPr="004C6C5A">
        <w:rPr>
          <w:color w:val="000000" w:themeColor="text1"/>
          <w:lang w:val="sr-Cyrl-RS"/>
        </w:rPr>
        <w:t xml:space="preserve">референтног износа који одговара износу царинских дугова и </w:t>
      </w:r>
      <w:r>
        <w:rPr>
          <w:color w:val="000000" w:themeColor="text1"/>
          <w:lang w:val="sr-Cyrl-RS"/>
        </w:rPr>
        <w:t>других дажбина</w:t>
      </w:r>
      <w:r w:rsidRPr="004C6C5A">
        <w:rPr>
          <w:color w:val="000000" w:themeColor="text1"/>
          <w:lang w:val="sr-Cyrl-RS"/>
        </w:rPr>
        <w:t xml:space="preserve"> које могу настати, </w:t>
      </w:r>
      <w:r w:rsidR="009F42C0">
        <w:rPr>
          <w:color w:val="000000" w:themeColor="text1"/>
          <w:lang w:val="sr-Cyrl-RS"/>
        </w:rPr>
        <w:t xml:space="preserve">у вези са робом обухваћеном царинским операцијама наведеним </w:t>
      </w:r>
      <w:r w:rsidRPr="004C6C5A">
        <w:rPr>
          <w:color w:val="000000" w:themeColor="text1"/>
          <w:lang w:val="sr-Cyrl-RS"/>
        </w:rPr>
        <w:t>у тачки</w:t>
      </w:r>
      <w:r>
        <w:rPr>
          <w:color w:val="000000" w:themeColor="text1"/>
          <w:lang w:val="sr-Cyrl-RS"/>
        </w:rPr>
        <w:t xml:space="preserve"> 1а</w:t>
      </w:r>
      <w:r w:rsidRPr="004C6C5A">
        <w:rPr>
          <w:color w:val="000000" w:themeColor="text1"/>
          <w:lang w:val="sr-Cyrl-RS"/>
        </w:rPr>
        <w:t>;</w:t>
      </w:r>
      <w:r w:rsidRPr="004C6C5A">
        <w:rPr>
          <w:rStyle w:val="tw4winMark"/>
          <w:color w:val="000000" w:themeColor="text1"/>
          <w:lang w:val="sr-Cyrl-RS"/>
        </w:rPr>
        <w:t>&lt;0}</w:t>
      </w:r>
    </w:p>
    <w:p w14:paraId="5D826999" w14:textId="06725879" w:rsidR="00FB5973" w:rsidRPr="004C6C5A" w:rsidRDefault="00FB5973" w:rsidP="00FB5973">
      <w:pPr>
        <w:spacing w:after="300"/>
        <w:jc w:val="both"/>
        <w:rPr>
          <w:color w:val="000000" w:themeColor="text1"/>
        </w:rPr>
      </w:pPr>
      <w:r w:rsidRPr="004C6C5A">
        <w:rPr>
          <w:rStyle w:val="tw4winMark"/>
          <w:color w:val="000000" w:themeColor="text1"/>
          <w:lang w:val="sr-Cyrl-RS"/>
        </w:rPr>
        <w:t>{0&gt;</w:t>
      </w:r>
      <w:r w:rsidRPr="004C6C5A">
        <w:rPr>
          <w:vanish/>
          <w:color w:val="000000" w:themeColor="text1"/>
          <w:lang w:val="sr-Cyrl-RS"/>
        </w:rPr>
        <w:t>and</w:t>
      </w:r>
      <w:r w:rsidRPr="004C6C5A">
        <w:rPr>
          <w:rStyle w:val="tw4winMark"/>
          <w:color w:val="000000" w:themeColor="text1"/>
          <w:lang w:val="sr-Cyrl-RS"/>
        </w:rPr>
        <w:t>&lt;}100{&gt;</w:t>
      </w:r>
      <w:r w:rsidRPr="004C6C5A">
        <w:rPr>
          <w:color w:val="000000" w:themeColor="text1"/>
          <w:lang w:val="sr-Cyrl-RS"/>
        </w:rPr>
        <w:t>и</w:t>
      </w:r>
      <w:r w:rsidR="009F42C0">
        <w:rPr>
          <w:color w:val="000000" w:themeColor="text1"/>
          <w:lang w:val="sr-Cyrl-RS"/>
        </w:rPr>
        <w:t>ли износ од:</w:t>
      </w:r>
      <w:r w:rsidRPr="004C6C5A">
        <w:rPr>
          <w:rStyle w:val="tw4winMark"/>
          <w:color w:val="000000" w:themeColor="text1"/>
          <w:lang w:val="sr-Cyrl-RS"/>
        </w:rPr>
        <w:t>&lt;0}</w:t>
      </w:r>
    </w:p>
    <w:p w14:paraId="6F19F290" w14:textId="77777777" w:rsidR="00FB5973" w:rsidRPr="00A246D1" w:rsidRDefault="00FB5973" w:rsidP="00FB5973">
      <w:pPr>
        <w:spacing w:after="300"/>
        <w:jc w:val="both"/>
        <w:rPr>
          <w:color w:val="FF0000"/>
        </w:rPr>
      </w:pPr>
      <w:r w:rsidRPr="00A23732">
        <w:rPr>
          <w:color w:val="000000" w:themeColor="text1"/>
          <w:lang w:val="sr-Cyrl-RS"/>
        </w:rPr>
        <w:t>.................................................................................................................................................</w:t>
      </w:r>
    </w:p>
    <w:p w14:paraId="517B724D" w14:textId="2C885957" w:rsidR="00FB5973" w:rsidRPr="00A246D1" w:rsidRDefault="00FB5973" w:rsidP="00FB5973">
      <w:pPr>
        <w:spacing w:after="300"/>
        <w:jc w:val="both"/>
        <w:rPr>
          <w:color w:val="FF0000"/>
        </w:rPr>
      </w:pPr>
      <w:r w:rsidRPr="00A23732">
        <w:rPr>
          <w:rStyle w:val="tw4winMark"/>
          <w:color w:val="000000" w:themeColor="text1"/>
          <w:lang w:val="sr-Cyrl-RS"/>
        </w:rPr>
        <w:t>{0&gt;</w:t>
      </w:r>
      <w:r w:rsidRPr="00A23732">
        <w:rPr>
          <w:vanish/>
          <w:color w:val="000000" w:themeColor="text1"/>
          <w:lang w:val="sr-Cyrl-RS"/>
        </w:rPr>
        <w:t>(b) being 100/30 % (</w:t>
      </w:r>
      <w:r w:rsidRPr="00A23732">
        <w:rPr>
          <w:vanish/>
          <w:color w:val="000000" w:themeColor="text1"/>
          <w:vertAlign w:val="superscript"/>
          <w:lang w:val="sr-Cyrl-RS"/>
        </w:rPr>
        <w:t>8</w:t>
      </w:r>
      <w:r w:rsidRPr="00A23732">
        <w:rPr>
          <w:vanish/>
          <w:color w:val="000000" w:themeColor="text1"/>
          <w:lang w:val="sr-Cyrl-RS"/>
        </w:rPr>
        <w:t>) of the part of the reference amount corresponding to an amount of customs debts and other charges which have been incurred, equivalent to the sum of the amounts listed in point 1b.</w:t>
      </w:r>
      <w:r w:rsidRPr="00A23732">
        <w:rPr>
          <w:rStyle w:val="tw4winMark"/>
          <w:color w:val="000000" w:themeColor="text1"/>
          <w:lang w:val="sr-Cyrl-RS"/>
        </w:rPr>
        <w:t>&lt;}100{&gt;</w:t>
      </w:r>
      <w:r w:rsidRPr="00A23732">
        <w:rPr>
          <w:color w:val="000000" w:themeColor="text1"/>
          <w:lang w:val="sr-Cyrl-RS"/>
        </w:rPr>
        <w:t>2) који је 100/30% (</w:t>
      </w:r>
      <w:r>
        <w:rPr>
          <w:color w:val="000000" w:themeColor="text1"/>
          <w:vertAlign w:val="superscript"/>
          <w:lang w:val="sr-Cyrl-RS"/>
        </w:rPr>
        <w:t>6</w:t>
      </w:r>
      <w:r>
        <w:rPr>
          <w:color w:val="000000" w:themeColor="text1"/>
          <w:lang w:val="sr-Cyrl-RS"/>
        </w:rPr>
        <w:t>)</w:t>
      </w:r>
      <w:r w:rsidRPr="00A23732">
        <w:rPr>
          <w:color w:val="000000" w:themeColor="text1"/>
          <w:lang w:val="sr-Cyrl-RS"/>
        </w:rPr>
        <w:t xml:space="preserve"> </w:t>
      </w:r>
      <w:r w:rsidR="009F42C0">
        <w:rPr>
          <w:color w:val="000000" w:themeColor="text1"/>
          <w:lang w:val="sr-Cyrl-RS"/>
        </w:rPr>
        <w:t xml:space="preserve">дела </w:t>
      </w:r>
      <w:r w:rsidRPr="00A23732">
        <w:rPr>
          <w:color w:val="000000" w:themeColor="text1"/>
          <w:lang w:val="sr-Cyrl-RS"/>
        </w:rPr>
        <w:t xml:space="preserve">референтног износа који одговара износу царинских дугова и </w:t>
      </w:r>
      <w:r>
        <w:rPr>
          <w:color w:val="000000" w:themeColor="text1"/>
          <w:lang w:val="sr-Cyrl-RS"/>
        </w:rPr>
        <w:t>других</w:t>
      </w:r>
      <w:r w:rsidRPr="00A23732">
        <w:rPr>
          <w:color w:val="000000" w:themeColor="text1"/>
          <w:lang w:val="sr-Cyrl-RS"/>
        </w:rPr>
        <w:t xml:space="preserve"> дажбина</w:t>
      </w:r>
      <w:r>
        <w:rPr>
          <w:color w:val="000000" w:themeColor="text1"/>
          <w:lang w:val="sr-Cyrl-RS"/>
        </w:rPr>
        <w:t xml:space="preserve"> који су настали, </w:t>
      </w:r>
      <w:r w:rsidR="009F42C0">
        <w:rPr>
          <w:color w:val="000000" w:themeColor="text1"/>
          <w:lang w:val="sr-Cyrl-RS"/>
        </w:rPr>
        <w:t xml:space="preserve">у вези са робом обухваћеном царинским операцијама </w:t>
      </w:r>
      <w:r w:rsidRPr="00A23732">
        <w:rPr>
          <w:color w:val="000000" w:themeColor="text1"/>
          <w:lang w:val="sr-Cyrl-RS"/>
        </w:rPr>
        <w:t>наведени</w:t>
      </w:r>
      <w:r w:rsidR="009F42C0">
        <w:rPr>
          <w:color w:val="000000" w:themeColor="text1"/>
          <w:lang w:val="sr-Cyrl-RS"/>
        </w:rPr>
        <w:t>м</w:t>
      </w:r>
      <w:r w:rsidRPr="00A23732">
        <w:rPr>
          <w:color w:val="000000" w:themeColor="text1"/>
          <w:lang w:val="sr-Cyrl-RS"/>
        </w:rPr>
        <w:t xml:space="preserve"> у тачки 1б.</w:t>
      </w:r>
      <w:r w:rsidRPr="00A246D1">
        <w:rPr>
          <w:rStyle w:val="tw4winMark"/>
          <w:color w:val="FF0000"/>
          <w:lang w:val="sr-Cyrl-RS"/>
        </w:rPr>
        <w:t>&lt;0}</w:t>
      </w:r>
    </w:p>
    <w:p w14:paraId="07DCD4B5" w14:textId="35297E06" w:rsidR="00FB5973" w:rsidRPr="00A246D1" w:rsidRDefault="00FB5973" w:rsidP="00FB5973">
      <w:pPr>
        <w:spacing w:after="300"/>
        <w:jc w:val="both"/>
        <w:rPr>
          <w:color w:val="FF0000"/>
        </w:rPr>
      </w:pPr>
      <w:r w:rsidRPr="001544B0">
        <w:rPr>
          <w:rStyle w:val="tw4winMark"/>
          <w:color w:val="000000" w:themeColor="text1"/>
          <w:lang w:val="sr-Cyrl-RS"/>
        </w:rPr>
        <w:t>{0&gt;</w:t>
      </w:r>
      <w:r w:rsidRPr="001544B0">
        <w:rPr>
          <w:vanish/>
          <w:color w:val="000000" w:themeColor="text1"/>
          <w:lang w:val="sr-Cyrl-RS"/>
        </w:rPr>
        <w:t>1a.</w:t>
      </w:r>
      <w:r w:rsidRPr="001544B0">
        <w:rPr>
          <w:rStyle w:val="tw4winMark"/>
          <w:color w:val="000000" w:themeColor="text1"/>
          <w:lang w:val="sr-Cyrl-RS"/>
        </w:rPr>
        <w:t>&lt;}100{&gt;</w:t>
      </w:r>
      <w:r w:rsidRPr="001544B0">
        <w:rPr>
          <w:color w:val="000000" w:themeColor="text1"/>
          <w:lang w:val="sr-Cyrl-RS"/>
        </w:rPr>
        <w:t>1a.</w:t>
      </w:r>
      <w:r w:rsidRPr="001544B0">
        <w:rPr>
          <w:rStyle w:val="tw4winMark"/>
          <w:color w:val="000000" w:themeColor="text1"/>
          <w:lang w:val="sr-Cyrl-RS"/>
        </w:rPr>
        <w:t>&lt;0}</w:t>
      </w:r>
      <w:r w:rsidRPr="001544B0">
        <w:rPr>
          <w:color w:val="000000" w:themeColor="text1"/>
          <w:lang w:val="sr-Cyrl-RS"/>
        </w:rPr>
        <w:t xml:space="preserve"> </w:t>
      </w:r>
      <w:r w:rsidRPr="001544B0">
        <w:rPr>
          <w:rStyle w:val="tw4winMark"/>
          <w:color w:val="000000" w:themeColor="text1"/>
          <w:lang w:val="sr-Cyrl-RS"/>
        </w:rPr>
        <w:t>{0&gt;</w:t>
      </w:r>
      <w:r w:rsidRPr="001544B0">
        <w:rPr>
          <w:vanish/>
          <w:color w:val="000000" w:themeColor="text1"/>
          <w:lang w:val="sr-Cyrl-RS"/>
        </w:rPr>
        <w:t>The amounts forming the part of the reference amount corresponding to an amount of customs debts and, where applicable, other charges which may be incurred are following for each of the purposes listed below (</w:t>
      </w:r>
      <w:r w:rsidRPr="001544B0">
        <w:rPr>
          <w:vanish/>
          <w:color w:val="000000" w:themeColor="text1"/>
          <w:vertAlign w:val="superscript"/>
          <w:lang w:val="sr-Cyrl-RS"/>
        </w:rPr>
        <w:t>9</w:t>
      </w:r>
      <w:r w:rsidRPr="001544B0">
        <w:rPr>
          <w:vanish/>
          <w:color w:val="000000" w:themeColor="text1"/>
          <w:lang w:val="sr-Cyrl-RS"/>
        </w:rPr>
        <w:t>):</w:t>
      </w:r>
      <w:r w:rsidRPr="001544B0">
        <w:rPr>
          <w:rStyle w:val="tw4winMark"/>
          <w:color w:val="000000" w:themeColor="text1"/>
          <w:lang w:val="sr-Cyrl-RS"/>
        </w:rPr>
        <w:t>&lt;}100{&gt;</w:t>
      </w:r>
      <w:r w:rsidR="009F42C0">
        <w:rPr>
          <w:rStyle w:val="tw4winMark"/>
          <w:color w:val="000000" w:themeColor="text1"/>
          <w:lang w:val="sr-Cyrl-RS"/>
        </w:rPr>
        <w:t>ООО</w:t>
      </w:r>
      <w:r w:rsidR="009F42C0">
        <w:rPr>
          <w:color w:val="000000" w:themeColor="text1"/>
          <w:lang w:val="sr-Cyrl-RS"/>
        </w:rPr>
        <w:t xml:space="preserve">Означити </w:t>
      </w:r>
      <w:r w:rsidRPr="001544B0">
        <w:rPr>
          <w:color w:val="000000" w:themeColor="text1"/>
          <w:lang w:val="sr-Cyrl-RS"/>
        </w:rPr>
        <w:t>царински</w:t>
      </w:r>
      <w:r w:rsidR="009F42C0">
        <w:rPr>
          <w:color w:val="000000" w:themeColor="text1"/>
          <w:lang w:val="sr-Cyrl-RS"/>
        </w:rPr>
        <w:t xml:space="preserve"> поступак или операцију</w:t>
      </w:r>
      <w:r w:rsidRPr="001544B0">
        <w:rPr>
          <w:color w:val="000000" w:themeColor="text1"/>
          <w:lang w:val="sr-Cyrl-RS"/>
        </w:rPr>
        <w:t>:</w:t>
      </w:r>
      <w:r w:rsidRPr="00A246D1">
        <w:rPr>
          <w:rStyle w:val="tw4winMark"/>
          <w:color w:val="FF0000"/>
          <w:lang w:val="sr-Cyrl-RS"/>
        </w:rPr>
        <w:t>&lt;0}</w:t>
      </w:r>
    </w:p>
    <w:p w14:paraId="3DD8EA56" w14:textId="13D48B1E" w:rsidR="00FB5973" w:rsidRPr="00457A2F" w:rsidRDefault="00FB5973" w:rsidP="00FB5973">
      <w:pPr>
        <w:spacing w:after="300"/>
        <w:jc w:val="both"/>
        <w:rPr>
          <w:color w:val="000000" w:themeColor="text1"/>
        </w:rPr>
      </w:pPr>
      <w:r w:rsidRPr="00457A2F">
        <w:rPr>
          <w:rStyle w:val="tw4winMark"/>
          <w:color w:val="000000" w:themeColor="text1"/>
          <w:lang w:val="sr-Cyrl-RS"/>
        </w:rPr>
        <w:t>{0&gt;</w:t>
      </w:r>
      <w:r w:rsidRPr="00457A2F">
        <w:rPr>
          <w:vanish/>
          <w:color w:val="000000" w:themeColor="text1"/>
          <w:lang w:val="sr-Cyrl-RS"/>
        </w:rPr>
        <w:t>(a) temporary storage — …;</w:t>
      </w:r>
      <w:r w:rsidRPr="00457A2F">
        <w:rPr>
          <w:rStyle w:val="tw4winMark"/>
          <w:color w:val="000000" w:themeColor="text1"/>
          <w:lang w:val="sr-Cyrl-RS"/>
        </w:rPr>
        <w:t>&lt;}100{&gt;</w:t>
      </w:r>
      <w:r w:rsidRPr="00457A2F">
        <w:rPr>
          <w:color w:val="000000" w:themeColor="text1"/>
          <w:lang w:val="sr-Latn-RS"/>
        </w:rPr>
        <w:t>1</w:t>
      </w:r>
      <w:r w:rsidRPr="00457A2F">
        <w:rPr>
          <w:color w:val="000000" w:themeColor="text1"/>
          <w:lang w:val="sr-Cyrl-RS"/>
        </w:rPr>
        <w:t>) привремени смештај;</w:t>
      </w:r>
      <w:r w:rsidRPr="00457A2F">
        <w:rPr>
          <w:rStyle w:val="tw4winMark"/>
          <w:color w:val="000000" w:themeColor="text1"/>
          <w:lang w:val="sr-Cyrl-RS"/>
        </w:rPr>
        <w:t>&lt;0}</w:t>
      </w:r>
    </w:p>
    <w:p w14:paraId="45A2C321" w14:textId="5BE9B6B1" w:rsidR="00FB5973" w:rsidRPr="00457A2F" w:rsidRDefault="00FB5973" w:rsidP="00FB5973">
      <w:pPr>
        <w:spacing w:after="300"/>
        <w:jc w:val="both"/>
        <w:rPr>
          <w:color w:val="000000" w:themeColor="text1"/>
        </w:rPr>
      </w:pPr>
      <w:r w:rsidRPr="00457A2F">
        <w:rPr>
          <w:rStyle w:val="tw4winMark"/>
          <w:color w:val="000000" w:themeColor="text1"/>
          <w:lang w:val="sr-Cyrl-RS"/>
        </w:rPr>
        <w:t>{0&gt;</w:t>
      </w:r>
      <w:r w:rsidRPr="00457A2F">
        <w:rPr>
          <w:vanish/>
          <w:color w:val="000000" w:themeColor="text1"/>
          <w:lang w:val="sr-Cyrl-RS"/>
        </w:rPr>
        <w:t>(b) (Union transit procedure/common transit procedure — …;</w:t>
      </w:r>
      <w:r w:rsidRPr="00457A2F">
        <w:rPr>
          <w:rStyle w:val="tw4winMark"/>
          <w:color w:val="000000" w:themeColor="text1"/>
          <w:lang w:val="sr-Cyrl-RS"/>
        </w:rPr>
        <w:t>&lt;}100{&gt;</w:t>
      </w:r>
      <w:r w:rsidRPr="00457A2F">
        <w:rPr>
          <w:color w:val="000000" w:themeColor="text1"/>
          <w:lang w:val="sr-Latn-RS"/>
        </w:rPr>
        <w:t>2</w:t>
      </w:r>
      <w:r w:rsidRPr="00457A2F">
        <w:rPr>
          <w:color w:val="000000" w:themeColor="text1"/>
          <w:lang w:val="sr-Cyrl-RS"/>
        </w:rPr>
        <w:t xml:space="preserve">) </w:t>
      </w:r>
      <w:r w:rsidRPr="00457A2F">
        <w:rPr>
          <w:rFonts w:eastAsia="Calibri"/>
          <w:color w:val="000000" w:themeColor="text1"/>
          <w:lang w:val="sr-Cyrl-CS" w:eastAsia="en-US"/>
        </w:rPr>
        <w:t>национални поступак транзита</w:t>
      </w:r>
      <w:r w:rsidRPr="00457A2F">
        <w:rPr>
          <w:color w:val="000000" w:themeColor="text1"/>
          <w:lang w:val="sr-Cyrl-RS"/>
        </w:rPr>
        <w:t>;</w:t>
      </w:r>
      <w:r w:rsidRPr="00457A2F">
        <w:rPr>
          <w:rStyle w:val="tw4winMark"/>
          <w:color w:val="000000" w:themeColor="text1"/>
          <w:lang w:val="sr-Cyrl-RS"/>
        </w:rPr>
        <w:t>&lt;0}</w:t>
      </w:r>
    </w:p>
    <w:p w14:paraId="10249352" w14:textId="3012985E" w:rsidR="00FB5973" w:rsidRPr="00457A2F" w:rsidRDefault="00FB5973" w:rsidP="00FB5973">
      <w:pPr>
        <w:spacing w:after="300"/>
        <w:jc w:val="both"/>
        <w:rPr>
          <w:color w:val="000000" w:themeColor="text1"/>
        </w:rPr>
      </w:pPr>
      <w:r w:rsidRPr="00457A2F">
        <w:rPr>
          <w:rStyle w:val="tw4winMark"/>
          <w:color w:val="000000" w:themeColor="text1"/>
          <w:lang w:val="sr-Cyrl-RS"/>
        </w:rPr>
        <w:t>{0&gt;</w:t>
      </w:r>
      <w:r w:rsidRPr="00457A2F">
        <w:rPr>
          <w:vanish/>
          <w:color w:val="000000" w:themeColor="text1"/>
          <w:lang w:val="sr-Cyrl-RS"/>
        </w:rPr>
        <w:t>(c) customs warehousing procedure — …;</w:t>
      </w:r>
      <w:r w:rsidRPr="00457A2F">
        <w:rPr>
          <w:rStyle w:val="tw4winMark"/>
          <w:color w:val="000000" w:themeColor="text1"/>
          <w:lang w:val="sr-Cyrl-RS"/>
        </w:rPr>
        <w:t>&lt;}100{&gt;</w:t>
      </w:r>
      <w:r w:rsidRPr="00457A2F">
        <w:rPr>
          <w:color w:val="000000" w:themeColor="text1"/>
          <w:lang w:val="sr-Cyrl-RS"/>
        </w:rPr>
        <w:t>3) поступак царинског складиштења;</w:t>
      </w:r>
      <w:r w:rsidRPr="00457A2F">
        <w:rPr>
          <w:rStyle w:val="tw4winMark"/>
          <w:color w:val="000000" w:themeColor="text1"/>
          <w:lang w:val="sr-Cyrl-RS"/>
        </w:rPr>
        <w:t>&lt;0}</w:t>
      </w:r>
    </w:p>
    <w:p w14:paraId="66346B75" w14:textId="546C0F7C" w:rsidR="00FB5973" w:rsidRPr="00A246D1" w:rsidRDefault="00FB5973" w:rsidP="00FB5973">
      <w:pPr>
        <w:spacing w:after="300"/>
        <w:jc w:val="both"/>
        <w:rPr>
          <w:color w:val="FF0000"/>
        </w:rPr>
      </w:pPr>
      <w:r w:rsidRPr="00457A2F">
        <w:rPr>
          <w:rStyle w:val="tw4winMark"/>
          <w:color w:val="000000" w:themeColor="text1"/>
          <w:lang w:val="sr-Cyrl-RS"/>
        </w:rPr>
        <w:lastRenderedPageBreak/>
        <w:t>{0&gt;</w:t>
      </w:r>
      <w:r w:rsidRPr="00457A2F">
        <w:rPr>
          <w:vanish/>
          <w:color w:val="000000" w:themeColor="text1"/>
          <w:lang w:val="sr-Cyrl-RS"/>
        </w:rPr>
        <w:t>(d) temporary admission procedure with total relief from import duty — …;</w:t>
      </w:r>
      <w:r w:rsidRPr="00457A2F">
        <w:rPr>
          <w:rStyle w:val="tw4winMark"/>
          <w:color w:val="000000" w:themeColor="text1"/>
          <w:lang w:val="sr-Cyrl-RS"/>
        </w:rPr>
        <w:t>&lt;}100{&gt;</w:t>
      </w:r>
      <w:r w:rsidRPr="00457A2F">
        <w:rPr>
          <w:color w:val="000000" w:themeColor="text1"/>
          <w:lang w:val="sr-Cyrl-RS"/>
        </w:rPr>
        <w:t>4) поступак привременог увоза са потпуним ослобођењем од плаћања увозних дажбина;</w:t>
      </w:r>
      <w:r w:rsidRPr="00A246D1">
        <w:rPr>
          <w:rStyle w:val="tw4winMark"/>
          <w:color w:val="FF0000"/>
          <w:lang w:val="sr-Cyrl-RS"/>
        </w:rPr>
        <w:t>&lt;0}</w:t>
      </w:r>
    </w:p>
    <w:p w14:paraId="040B49F7" w14:textId="509AF0DF" w:rsidR="00FB5973" w:rsidRPr="001C0C48" w:rsidRDefault="00FB5973" w:rsidP="00FB5973">
      <w:pPr>
        <w:spacing w:after="300"/>
        <w:jc w:val="both"/>
        <w:rPr>
          <w:color w:val="000000" w:themeColor="text1"/>
        </w:rPr>
      </w:pPr>
      <w:r w:rsidRPr="001C0C48">
        <w:rPr>
          <w:rStyle w:val="tw4winMark"/>
          <w:color w:val="000000" w:themeColor="text1"/>
          <w:lang w:val="sr-Cyrl-RS"/>
        </w:rPr>
        <w:t>{0&gt;</w:t>
      </w:r>
      <w:r w:rsidRPr="001C0C48">
        <w:rPr>
          <w:vanish/>
          <w:color w:val="000000" w:themeColor="text1"/>
          <w:lang w:val="sr-Cyrl-RS"/>
        </w:rPr>
        <w:t>(e) inward processing procedure — … ;</w:t>
      </w:r>
      <w:r w:rsidRPr="001C0C48">
        <w:rPr>
          <w:rStyle w:val="tw4winMark"/>
          <w:color w:val="000000" w:themeColor="text1"/>
          <w:lang w:val="sr-Cyrl-RS"/>
        </w:rPr>
        <w:t>&lt;}100{&gt;</w:t>
      </w:r>
      <w:r w:rsidRPr="001C0C48">
        <w:rPr>
          <w:color w:val="000000" w:themeColor="text1"/>
          <w:lang w:val="sr-Cyrl-RS"/>
        </w:rPr>
        <w:t>5) поступак активног оплемењивања;</w:t>
      </w:r>
      <w:r w:rsidRPr="001C0C48">
        <w:rPr>
          <w:rStyle w:val="tw4winMark"/>
          <w:color w:val="000000" w:themeColor="text1"/>
          <w:lang w:val="sr-Cyrl-RS"/>
        </w:rPr>
        <w:t>&lt;0}</w:t>
      </w:r>
    </w:p>
    <w:p w14:paraId="40212FC5" w14:textId="63177945" w:rsidR="00FB5973" w:rsidRPr="001C0C48" w:rsidRDefault="00FB5973" w:rsidP="00FB5973">
      <w:pPr>
        <w:spacing w:after="300"/>
        <w:jc w:val="both"/>
        <w:rPr>
          <w:color w:val="000000" w:themeColor="text1"/>
        </w:rPr>
      </w:pPr>
      <w:r w:rsidRPr="001C0C48">
        <w:rPr>
          <w:rStyle w:val="tw4winMark"/>
          <w:color w:val="000000" w:themeColor="text1"/>
          <w:lang w:val="sr-Cyrl-RS"/>
        </w:rPr>
        <w:t>{0&gt;</w:t>
      </w:r>
      <w:r w:rsidRPr="001C0C48">
        <w:rPr>
          <w:vanish/>
          <w:color w:val="000000" w:themeColor="text1"/>
          <w:lang w:val="sr-Cyrl-RS"/>
        </w:rPr>
        <w:t>(f) end-use procedure — … ;</w:t>
      </w:r>
      <w:r w:rsidRPr="001C0C48">
        <w:rPr>
          <w:rStyle w:val="tw4winMark"/>
          <w:color w:val="000000" w:themeColor="text1"/>
          <w:lang w:val="sr-Cyrl-RS"/>
        </w:rPr>
        <w:t>&lt;}100{&gt;</w:t>
      </w:r>
      <w:r w:rsidRPr="001C0C48">
        <w:rPr>
          <w:color w:val="000000" w:themeColor="text1"/>
          <w:lang w:val="sr-Cyrl-RS"/>
        </w:rPr>
        <w:t xml:space="preserve">6) </w:t>
      </w:r>
      <w:r w:rsidR="00646502">
        <w:rPr>
          <w:color w:val="000000" w:themeColor="text1"/>
          <w:lang w:val="sr-Cyrl-RS"/>
        </w:rPr>
        <w:t>ако није ниједна</w:t>
      </w:r>
      <w:r w:rsidR="00646502" w:rsidRPr="001C0C48">
        <w:rPr>
          <w:color w:val="000000" w:themeColor="text1"/>
          <w:lang w:val="sr-Cyrl-RS"/>
        </w:rPr>
        <w:t xml:space="preserve"> од наведених – навести другу врсту операције</w:t>
      </w:r>
      <w:r w:rsidR="00646502">
        <w:rPr>
          <w:color w:val="000000" w:themeColor="text1"/>
          <w:lang w:val="sr-Cyrl-RS"/>
        </w:rPr>
        <w:t>.</w:t>
      </w:r>
      <w:r w:rsidR="00646502" w:rsidRPr="001C0C48">
        <w:rPr>
          <w:color w:val="000000" w:themeColor="text1"/>
          <w:lang w:val="sr-Cyrl-RS"/>
        </w:rPr>
        <w:t xml:space="preserve"> </w:t>
      </w:r>
      <w:r w:rsidRPr="001C0C48">
        <w:rPr>
          <w:rStyle w:val="tw4winMark"/>
          <w:color w:val="000000" w:themeColor="text1"/>
          <w:lang w:val="sr-Cyrl-RS"/>
        </w:rPr>
        <w:t>&lt;0}</w:t>
      </w:r>
    </w:p>
    <w:p w14:paraId="2C4249A3" w14:textId="5D0A19C3" w:rsidR="00FB5973" w:rsidRPr="00A246D1" w:rsidRDefault="00FB5973" w:rsidP="00FB5973">
      <w:pPr>
        <w:spacing w:after="300"/>
        <w:jc w:val="both"/>
        <w:rPr>
          <w:color w:val="FF0000"/>
        </w:rPr>
      </w:pPr>
      <w:r w:rsidRPr="001C0C48">
        <w:rPr>
          <w:rStyle w:val="tw4winMark"/>
          <w:color w:val="000000" w:themeColor="text1"/>
          <w:lang w:val="sr-Cyrl-RS"/>
        </w:rPr>
        <w:t>{0&gt;</w:t>
      </w:r>
      <w:r w:rsidRPr="001C0C48">
        <w:rPr>
          <w:vanish/>
          <w:color w:val="000000" w:themeColor="text1"/>
          <w:lang w:val="sr-Cyrl-RS"/>
        </w:rPr>
        <w:t>1b.</w:t>
      </w:r>
      <w:r w:rsidRPr="001C0C48">
        <w:rPr>
          <w:rStyle w:val="tw4winMark"/>
          <w:color w:val="000000" w:themeColor="text1"/>
          <w:lang w:val="sr-Cyrl-RS"/>
        </w:rPr>
        <w:t>&lt;}100{&gt;</w:t>
      </w:r>
      <w:r w:rsidRPr="001C0C48">
        <w:rPr>
          <w:color w:val="000000" w:themeColor="text1"/>
          <w:lang w:val="sr-Cyrl-RS"/>
        </w:rPr>
        <w:t>1б.</w:t>
      </w:r>
      <w:r w:rsidRPr="001C0C48">
        <w:rPr>
          <w:rStyle w:val="tw4winMark"/>
          <w:color w:val="000000" w:themeColor="text1"/>
          <w:lang w:val="sr-Cyrl-RS"/>
        </w:rPr>
        <w:t>&lt;0}</w:t>
      </w:r>
      <w:r w:rsidRPr="001C0C48">
        <w:rPr>
          <w:color w:val="000000" w:themeColor="text1"/>
          <w:lang w:val="sr-Cyrl-RS"/>
        </w:rPr>
        <w:t xml:space="preserve"> </w:t>
      </w:r>
      <w:r w:rsidRPr="001C0C48">
        <w:rPr>
          <w:rStyle w:val="tw4winMark"/>
          <w:color w:val="000000" w:themeColor="text1"/>
          <w:lang w:val="sr-Cyrl-RS"/>
        </w:rPr>
        <w:t>{0&gt;</w:t>
      </w:r>
      <w:r w:rsidRPr="001C0C48">
        <w:rPr>
          <w:vanish/>
          <w:color w:val="000000" w:themeColor="text1"/>
          <w:lang w:val="sr-Cyrl-RS"/>
        </w:rPr>
        <w:t>The amounts forming the part of the reference amount corresponding to an amount of customs debts and, where applicable, other charges which have been incurred are following for each of the purposes listed below (</w:t>
      </w:r>
      <w:r w:rsidRPr="001C0C48">
        <w:rPr>
          <w:vanish/>
          <w:color w:val="000000" w:themeColor="text1"/>
          <w:vertAlign w:val="superscript"/>
          <w:lang w:val="sr-Cyrl-RS"/>
        </w:rPr>
        <w:t>10</w:t>
      </w:r>
      <w:r w:rsidRPr="001C0C48">
        <w:rPr>
          <w:vanish/>
          <w:color w:val="000000" w:themeColor="text1"/>
          <w:lang w:val="sr-Cyrl-RS"/>
        </w:rPr>
        <w:t>):</w:t>
      </w:r>
      <w:r w:rsidRPr="001C0C48">
        <w:rPr>
          <w:rStyle w:val="tw4winMark"/>
          <w:color w:val="000000" w:themeColor="text1"/>
          <w:lang w:val="sr-Cyrl-RS"/>
        </w:rPr>
        <w:t>&lt;}100{&gt;</w:t>
      </w:r>
      <w:r w:rsidR="00462AFE">
        <w:rPr>
          <w:color w:val="000000" w:themeColor="text1"/>
          <w:lang w:val="sr-Cyrl-RS"/>
        </w:rPr>
        <w:t xml:space="preserve">Означити </w:t>
      </w:r>
      <w:r w:rsidR="00462AFE" w:rsidRPr="001544B0">
        <w:rPr>
          <w:color w:val="000000" w:themeColor="text1"/>
          <w:lang w:val="sr-Cyrl-RS"/>
        </w:rPr>
        <w:t>царински</w:t>
      </w:r>
      <w:r w:rsidR="00462AFE">
        <w:rPr>
          <w:color w:val="000000" w:themeColor="text1"/>
          <w:lang w:val="sr-Cyrl-RS"/>
        </w:rPr>
        <w:t xml:space="preserve"> поступак или операцију</w:t>
      </w:r>
      <w:r w:rsidRPr="001C0C48">
        <w:rPr>
          <w:color w:val="000000" w:themeColor="text1"/>
          <w:lang w:val="sr-Cyrl-RS"/>
        </w:rPr>
        <w:t>:</w:t>
      </w:r>
      <w:r w:rsidRPr="00A246D1">
        <w:rPr>
          <w:rStyle w:val="tw4winMark"/>
          <w:color w:val="FF0000"/>
          <w:lang w:val="sr-Cyrl-RS"/>
        </w:rPr>
        <w:t>&lt;0}</w:t>
      </w:r>
    </w:p>
    <w:p w14:paraId="060FCEFB" w14:textId="3D4CFC9D" w:rsidR="00FB5973" w:rsidRPr="0092155C" w:rsidRDefault="00FB5973" w:rsidP="00FB5973">
      <w:pPr>
        <w:spacing w:after="300"/>
        <w:jc w:val="both"/>
        <w:rPr>
          <w:color w:val="000000" w:themeColor="text1"/>
        </w:rPr>
      </w:pPr>
      <w:r w:rsidRPr="001C0C48">
        <w:rPr>
          <w:rStyle w:val="tw4winMark"/>
          <w:color w:val="000000" w:themeColor="text1"/>
          <w:lang w:val="sr-Cyrl-RS"/>
        </w:rPr>
        <w:t>{0&gt;</w:t>
      </w:r>
      <w:r w:rsidRPr="001C0C48">
        <w:rPr>
          <w:vanish/>
          <w:color w:val="000000" w:themeColor="text1"/>
          <w:lang w:val="sr-Cyrl-RS"/>
        </w:rPr>
        <w:t>(a) release for free circulation under normal customs declaration without deferred payment — …;</w:t>
      </w:r>
      <w:r w:rsidRPr="001C0C48">
        <w:rPr>
          <w:rStyle w:val="tw4winMark"/>
          <w:color w:val="000000" w:themeColor="text1"/>
          <w:lang w:val="sr-Cyrl-RS"/>
        </w:rPr>
        <w:t>&lt;}100{&gt;</w:t>
      </w:r>
      <w:r w:rsidRPr="001C0C48">
        <w:rPr>
          <w:color w:val="000000" w:themeColor="text1"/>
          <w:lang w:val="sr-Cyrl-RS"/>
        </w:rPr>
        <w:t xml:space="preserve">1) </w:t>
      </w:r>
      <w:r w:rsidR="00462AFE">
        <w:rPr>
          <w:color w:val="000000" w:themeColor="text1"/>
          <w:lang w:val="sr-Cyrl-RS"/>
        </w:rPr>
        <w:t xml:space="preserve">поступак </w:t>
      </w:r>
      <w:r w:rsidRPr="001C0C48">
        <w:rPr>
          <w:color w:val="000000" w:themeColor="text1"/>
          <w:lang w:val="sr-Cyrl-RS"/>
        </w:rPr>
        <w:t>стављањ</w:t>
      </w:r>
      <w:r w:rsidR="00462AFE">
        <w:rPr>
          <w:color w:val="000000" w:themeColor="text1"/>
          <w:lang w:val="sr-Cyrl-RS"/>
        </w:rPr>
        <w:t>а робе</w:t>
      </w:r>
      <w:r w:rsidRPr="001C0C48">
        <w:rPr>
          <w:color w:val="000000" w:themeColor="text1"/>
          <w:lang w:val="sr-Cyrl-RS"/>
        </w:rPr>
        <w:t xml:space="preserve"> у слободан промет </w:t>
      </w:r>
      <w:r w:rsidR="00462AFE">
        <w:rPr>
          <w:color w:val="000000" w:themeColor="text1"/>
          <w:lang w:val="sr-Cyrl-RS"/>
        </w:rPr>
        <w:t xml:space="preserve">који обухвата све облике овог поступка: стављање у слободан промет </w:t>
      </w:r>
      <w:r w:rsidRPr="001C0C48">
        <w:rPr>
          <w:color w:val="000000" w:themeColor="text1"/>
          <w:lang w:val="sr-Cyrl-RS"/>
        </w:rPr>
        <w:t xml:space="preserve">на основу </w:t>
      </w:r>
      <w:r w:rsidRPr="0092155C">
        <w:rPr>
          <w:color w:val="000000" w:themeColor="text1"/>
          <w:lang w:val="sr-Cyrl-RS"/>
        </w:rPr>
        <w:t>редовне декларације без одложеног плаћања;</w:t>
      </w:r>
      <w:r w:rsidR="00470E6A">
        <w:rPr>
          <w:color w:val="000000" w:themeColor="text1"/>
          <w:lang w:val="sr-Cyrl-RS"/>
        </w:rPr>
        <w:t xml:space="preserve"> стављање у слободан промет </w:t>
      </w:r>
      <w:r w:rsidR="00470E6A" w:rsidRPr="001C0C48">
        <w:rPr>
          <w:color w:val="000000" w:themeColor="text1"/>
          <w:lang w:val="sr-Cyrl-RS"/>
        </w:rPr>
        <w:t xml:space="preserve">на основу </w:t>
      </w:r>
      <w:r w:rsidR="00470E6A" w:rsidRPr="0092155C">
        <w:rPr>
          <w:color w:val="000000" w:themeColor="text1"/>
          <w:lang w:val="sr-Cyrl-RS"/>
        </w:rPr>
        <w:t xml:space="preserve">редовне декларације </w:t>
      </w:r>
      <w:r w:rsidR="00470E6A">
        <w:rPr>
          <w:color w:val="000000" w:themeColor="text1"/>
          <w:lang w:val="sr-Cyrl-RS"/>
        </w:rPr>
        <w:t>са</w:t>
      </w:r>
      <w:r w:rsidR="00470E6A" w:rsidRPr="0092155C">
        <w:rPr>
          <w:color w:val="000000" w:themeColor="text1"/>
          <w:lang w:val="sr-Cyrl-RS"/>
        </w:rPr>
        <w:t xml:space="preserve"> одложен</w:t>
      </w:r>
      <w:r w:rsidR="00470E6A">
        <w:rPr>
          <w:color w:val="000000" w:themeColor="text1"/>
          <w:lang w:val="sr-Cyrl-RS"/>
        </w:rPr>
        <w:t>им</w:t>
      </w:r>
      <w:r w:rsidR="00470E6A" w:rsidRPr="0092155C">
        <w:rPr>
          <w:color w:val="000000" w:themeColor="text1"/>
          <w:lang w:val="sr-Cyrl-RS"/>
        </w:rPr>
        <w:t xml:space="preserve"> плаћањ</w:t>
      </w:r>
      <w:r w:rsidR="00470E6A">
        <w:rPr>
          <w:color w:val="000000" w:themeColor="text1"/>
          <w:lang w:val="sr-Cyrl-RS"/>
        </w:rPr>
        <w:t>ем</w:t>
      </w:r>
      <w:r w:rsidR="00470E6A" w:rsidRPr="0092155C">
        <w:rPr>
          <w:color w:val="000000" w:themeColor="text1"/>
          <w:lang w:val="sr-Cyrl-RS"/>
        </w:rPr>
        <w:t>;</w:t>
      </w:r>
      <w:r w:rsidR="00470E6A">
        <w:rPr>
          <w:color w:val="000000" w:themeColor="text1"/>
          <w:lang w:val="sr-Cyrl-RS"/>
        </w:rPr>
        <w:t xml:space="preserve"> стављање у слободан промет </w:t>
      </w:r>
      <w:r w:rsidR="00470E6A" w:rsidRPr="001C0C48">
        <w:rPr>
          <w:color w:val="000000" w:themeColor="text1"/>
          <w:lang w:val="sr-Cyrl-RS"/>
        </w:rPr>
        <w:t xml:space="preserve">на основу </w:t>
      </w:r>
      <w:r w:rsidR="00470E6A" w:rsidRPr="0092155C">
        <w:rPr>
          <w:color w:val="000000" w:themeColor="text1"/>
          <w:lang w:val="sr-Cyrl-RS"/>
        </w:rPr>
        <w:t xml:space="preserve">декларације </w:t>
      </w:r>
      <w:r w:rsidR="00470E6A">
        <w:rPr>
          <w:color w:val="000000" w:themeColor="text1"/>
          <w:lang w:val="sr-Cyrl-RS"/>
        </w:rPr>
        <w:t>поднете у складу са чланом 145. Царинског закона</w:t>
      </w:r>
      <w:r w:rsidR="00470E6A" w:rsidRPr="0092155C">
        <w:rPr>
          <w:color w:val="000000" w:themeColor="text1"/>
          <w:lang w:val="sr-Cyrl-RS"/>
        </w:rPr>
        <w:t>;</w:t>
      </w:r>
      <w:r w:rsidR="00470E6A">
        <w:rPr>
          <w:color w:val="000000" w:themeColor="text1"/>
          <w:lang w:val="sr-Cyrl-RS"/>
        </w:rPr>
        <w:t xml:space="preserve"> стављање у слободан промет </w:t>
      </w:r>
      <w:r w:rsidR="00470E6A" w:rsidRPr="001C0C48">
        <w:rPr>
          <w:color w:val="000000" w:themeColor="text1"/>
          <w:lang w:val="sr-Cyrl-RS"/>
        </w:rPr>
        <w:t xml:space="preserve">на основу </w:t>
      </w:r>
      <w:r w:rsidR="00470E6A" w:rsidRPr="0092155C">
        <w:rPr>
          <w:color w:val="000000" w:themeColor="text1"/>
          <w:lang w:val="sr-Cyrl-RS"/>
        </w:rPr>
        <w:t xml:space="preserve">декларације </w:t>
      </w:r>
      <w:r w:rsidR="00470E6A">
        <w:rPr>
          <w:color w:val="000000" w:themeColor="text1"/>
          <w:lang w:val="sr-Cyrl-RS"/>
        </w:rPr>
        <w:t>поднете у складу са чланом 158. Царинског закона</w:t>
      </w:r>
      <w:r w:rsidR="00470E6A" w:rsidRPr="0092155C">
        <w:rPr>
          <w:color w:val="000000" w:themeColor="text1"/>
          <w:lang w:val="sr-Cyrl-RS"/>
        </w:rPr>
        <w:t>;</w:t>
      </w:r>
      <w:r w:rsidR="00470E6A">
        <w:rPr>
          <w:color w:val="000000" w:themeColor="text1"/>
          <w:lang w:val="sr-Cyrl-RS"/>
        </w:rPr>
        <w:t xml:space="preserve"> поступак употребе у посебне сврхе;</w:t>
      </w:r>
      <w:r w:rsidRPr="0092155C">
        <w:rPr>
          <w:rStyle w:val="tw4winMark"/>
          <w:color w:val="000000" w:themeColor="text1"/>
          <w:lang w:val="sr-Cyrl-RS"/>
        </w:rPr>
        <w:t>&lt;0}</w:t>
      </w:r>
    </w:p>
    <w:p w14:paraId="278421B7" w14:textId="56DE792B" w:rsidR="00FB5973" w:rsidRPr="001C0C48" w:rsidRDefault="00FB5973" w:rsidP="00FB5973">
      <w:pPr>
        <w:spacing w:after="300"/>
        <w:jc w:val="both"/>
        <w:rPr>
          <w:color w:val="000000" w:themeColor="text1"/>
        </w:rPr>
      </w:pPr>
      <w:r w:rsidRPr="0092155C">
        <w:rPr>
          <w:rStyle w:val="tw4winMark"/>
          <w:color w:val="000000" w:themeColor="text1"/>
          <w:lang w:val="sr-Cyrl-RS"/>
        </w:rPr>
        <w:t>{0&gt;</w:t>
      </w:r>
      <w:r w:rsidRPr="0092155C">
        <w:rPr>
          <w:vanish/>
          <w:color w:val="000000" w:themeColor="text1"/>
          <w:lang w:val="sr-Cyrl-RS"/>
        </w:rPr>
        <w:t>(b) release for free circulation under normal customs declaration with deferred payment — …;</w:t>
      </w:r>
      <w:r w:rsidRPr="0092155C">
        <w:rPr>
          <w:rStyle w:val="tw4winMark"/>
          <w:color w:val="000000" w:themeColor="text1"/>
          <w:lang w:val="sr-Cyrl-RS"/>
        </w:rPr>
        <w:t>&lt;}100{&gt;</w:t>
      </w:r>
      <w:r w:rsidRPr="0092155C">
        <w:rPr>
          <w:color w:val="000000" w:themeColor="text1"/>
          <w:lang w:val="sr-Cyrl-RS"/>
        </w:rPr>
        <w:t xml:space="preserve">2) </w:t>
      </w:r>
      <w:r w:rsidR="00470E6A">
        <w:rPr>
          <w:color w:val="000000" w:themeColor="text1"/>
          <w:lang w:val="sr-Cyrl-RS"/>
        </w:rPr>
        <w:t>поступак привременог увоза са делимичним ослобођењем од плаћања увозних дажбина</w:t>
      </w:r>
      <w:r w:rsidRPr="001C0C48">
        <w:rPr>
          <w:color w:val="000000" w:themeColor="text1"/>
          <w:lang w:val="sr-Cyrl-RS"/>
        </w:rPr>
        <w:t>;</w:t>
      </w:r>
      <w:r w:rsidRPr="001C0C48">
        <w:rPr>
          <w:rStyle w:val="tw4winMark"/>
          <w:color w:val="000000" w:themeColor="text1"/>
          <w:lang w:val="sr-Cyrl-RS"/>
        </w:rPr>
        <w:t>&lt;0}</w:t>
      </w:r>
    </w:p>
    <w:p w14:paraId="3FD36F43" w14:textId="77777777" w:rsidR="00046039" w:rsidRDefault="00FB5973" w:rsidP="00FB5973">
      <w:pPr>
        <w:spacing w:after="300"/>
        <w:jc w:val="both"/>
        <w:rPr>
          <w:color w:val="000000" w:themeColor="text1"/>
          <w:lang w:val="sr-Cyrl-RS"/>
        </w:rPr>
      </w:pPr>
      <w:r w:rsidRPr="00B54566">
        <w:rPr>
          <w:rStyle w:val="tw4winMark"/>
          <w:color w:val="000000" w:themeColor="text1"/>
          <w:lang w:val="sr-Cyrl-RS"/>
        </w:rPr>
        <w:t>{0&gt;</w:t>
      </w:r>
      <w:r w:rsidRPr="00B54566">
        <w:rPr>
          <w:vanish/>
          <w:color w:val="000000" w:themeColor="text1"/>
          <w:lang w:val="sr-Cyrl-RS"/>
        </w:rPr>
        <w:t>(c) release for free circulation under a customs declaration lodged in accordance with Article 166 of Regulation (EU) No 952/2013 of the European Parliament and of the Council of 9 October 2013 laying down the Union Customs Code — …;</w:t>
      </w:r>
      <w:r w:rsidRPr="00B54566">
        <w:rPr>
          <w:rStyle w:val="tw4winMark"/>
          <w:color w:val="000000" w:themeColor="text1"/>
          <w:lang w:val="sr-Cyrl-RS"/>
        </w:rPr>
        <w:t>&lt;}100{&gt;</w:t>
      </w:r>
      <w:r w:rsidRPr="00B54566">
        <w:rPr>
          <w:color w:val="000000" w:themeColor="text1"/>
          <w:lang w:val="sr-Cyrl-RS"/>
        </w:rPr>
        <w:t xml:space="preserve">3) </w:t>
      </w:r>
      <w:r w:rsidR="00470E6A">
        <w:rPr>
          <w:color w:val="000000" w:themeColor="text1"/>
          <w:lang w:val="sr-Cyrl-RS"/>
        </w:rPr>
        <w:t>ако није ниједна</w:t>
      </w:r>
      <w:r w:rsidR="00470E6A" w:rsidRPr="001C0C48">
        <w:rPr>
          <w:color w:val="000000" w:themeColor="text1"/>
          <w:lang w:val="sr-Cyrl-RS"/>
        </w:rPr>
        <w:t xml:space="preserve"> од наведених – навести другу врсту операције</w:t>
      </w:r>
      <w:r w:rsidR="00470E6A">
        <w:rPr>
          <w:color w:val="000000" w:themeColor="text1"/>
          <w:lang w:val="sr-Cyrl-RS"/>
        </w:rPr>
        <w:t>.</w:t>
      </w:r>
      <w:r w:rsidR="00470E6A" w:rsidRPr="00B54566">
        <w:rPr>
          <w:color w:val="000000" w:themeColor="text1"/>
          <w:lang w:val="sr-Cyrl-RS"/>
        </w:rPr>
        <w:t xml:space="preserve"> </w:t>
      </w:r>
    </w:p>
    <w:p w14:paraId="34B70BA2" w14:textId="77777777" w:rsidR="003A3D6A" w:rsidRDefault="00046039" w:rsidP="00FB5973">
      <w:pPr>
        <w:spacing w:after="300"/>
        <w:jc w:val="both"/>
        <w:rPr>
          <w:lang w:val="sr-Cyrl-RS"/>
        </w:rPr>
      </w:pPr>
      <w:r>
        <w:rPr>
          <w:color w:val="000000" w:themeColor="text1"/>
          <w:lang w:val="sr-Cyrl-RS"/>
        </w:rPr>
        <w:t>1в.</w:t>
      </w:r>
      <w:r w:rsidR="003A3D6A">
        <w:rPr>
          <w:color w:val="000000" w:themeColor="text1"/>
          <w:lang w:val="sr-Cyrl-RS"/>
        </w:rPr>
        <w:t xml:space="preserve"> </w:t>
      </w:r>
      <w:r w:rsidR="003A3D6A">
        <w:rPr>
          <w:lang w:val="sr-Cyrl-RS"/>
        </w:rPr>
        <w:t>Ова гаранција се може – не може се</w:t>
      </w:r>
      <w:r w:rsidR="003A3D6A">
        <w:rPr>
          <w:vertAlign w:val="superscript"/>
          <w:lang w:val="sr-Cyrl-RS"/>
        </w:rPr>
        <w:t xml:space="preserve">(7) </w:t>
      </w:r>
      <w:r w:rsidR="003A3D6A">
        <w:rPr>
          <w:lang w:val="sr-Cyrl-RS"/>
        </w:rPr>
        <w:t>користити за обезбеђење дугова других лица.</w:t>
      </w:r>
    </w:p>
    <w:p w14:paraId="130E3B9B" w14:textId="2FDB5AD6" w:rsidR="00FB5973" w:rsidRPr="00A246D1" w:rsidRDefault="003A3D6A" w:rsidP="00FB5973">
      <w:pPr>
        <w:spacing w:after="300"/>
        <w:jc w:val="both"/>
        <w:rPr>
          <w:color w:val="FF0000"/>
        </w:rPr>
      </w:pPr>
      <w:r>
        <w:rPr>
          <w:lang w:val="sr-Cyrl-RS"/>
        </w:rPr>
        <w:t xml:space="preserve">1г. Овом гаранцијом преузимају се све обавезе гаранта из гаранција број </w:t>
      </w:r>
      <w:r>
        <w:rPr>
          <w:vertAlign w:val="superscript"/>
          <w:lang w:val="sr-Cyrl-RS"/>
        </w:rPr>
        <w:t>(8)</w:t>
      </w:r>
      <w:r>
        <w:rPr>
          <w:lang w:val="sr-Cyrl-RS"/>
        </w:rPr>
        <w:t xml:space="preserve"> ........................ положених за претходни период.</w:t>
      </w:r>
      <w:r w:rsidR="00046039">
        <w:rPr>
          <w:color w:val="000000" w:themeColor="text1"/>
          <w:lang w:val="sr-Cyrl-RS"/>
        </w:rPr>
        <w:t xml:space="preserve"> </w:t>
      </w:r>
      <w:r w:rsidR="00FB5973" w:rsidRPr="00A246D1">
        <w:rPr>
          <w:rStyle w:val="tw4winMark"/>
          <w:color w:val="FF0000"/>
          <w:lang w:val="sr-Cyrl-RS"/>
        </w:rPr>
        <w:t>&lt;0}</w:t>
      </w:r>
    </w:p>
    <w:p w14:paraId="6D97948E" w14:textId="722A0DFC" w:rsidR="00FB5973" w:rsidRPr="00A246D1" w:rsidRDefault="00FB5973" w:rsidP="00FB5973">
      <w:pPr>
        <w:spacing w:after="120"/>
        <w:jc w:val="both"/>
        <w:rPr>
          <w:color w:val="FF0000"/>
        </w:rPr>
      </w:pPr>
      <w:r w:rsidRPr="00BE1721">
        <w:rPr>
          <w:color w:val="000000" w:themeColor="text1"/>
          <w:lang w:val="sr-Cyrl-RS"/>
        </w:rPr>
        <w:t xml:space="preserve">2. </w:t>
      </w:r>
      <w:r w:rsidRPr="00BE1721">
        <w:rPr>
          <w:rStyle w:val="tw4winMark"/>
          <w:color w:val="000000" w:themeColor="text1"/>
          <w:lang w:val="sr-Cyrl-RS"/>
        </w:rPr>
        <w:t>{0&gt;</w:t>
      </w:r>
      <w:r w:rsidRPr="00BE1721">
        <w:rPr>
          <w:vanish/>
          <w:color w:val="000000" w:themeColor="text1"/>
          <w:lang w:val="sr-Cyrl-RS"/>
        </w:rPr>
        <w:t>The undersigned undertakes to pay upon the first application in writing by the competent authorities of the countries referred to in point 1 and without being able to defer payment beyond a period of 30 days from the date of application the sums requested up to the limit of the abovementioned maximum amount, unless he or she or any other person concerned establishes before the expiry of that period, to the satisfaction of the customs authorities, that the special procedure other than the end-use procedure has been discharged, the customs supervision of end-use goods or the temporary storage has ended correctly or, in case of the operations other than special procedures, that the situation of goods has been regularised.</w:t>
      </w:r>
      <w:r w:rsidRPr="00BE1721">
        <w:rPr>
          <w:rStyle w:val="tw4winMark"/>
          <w:color w:val="000000" w:themeColor="text1"/>
          <w:lang w:val="sr-Cyrl-RS"/>
        </w:rPr>
        <w:t>&lt;}100{&gt;</w:t>
      </w:r>
      <w:r w:rsidRPr="00BE1721">
        <w:rPr>
          <w:color w:val="000000" w:themeColor="text1"/>
          <w:lang w:val="sr-Cyrl-RS"/>
        </w:rPr>
        <w:t>Доле</w:t>
      </w:r>
      <w:r>
        <w:rPr>
          <w:color w:val="000000" w:themeColor="text1"/>
          <w:lang w:val="sr-Cyrl-RS"/>
        </w:rPr>
        <w:t xml:space="preserve"> </w:t>
      </w:r>
      <w:r w:rsidRPr="00BE1721">
        <w:rPr>
          <w:color w:val="000000" w:themeColor="text1"/>
          <w:lang w:val="sr-Cyrl-RS"/>
        </w:rPr>
        <w:t>потписан</w:t>
      </w:r>
      <w:r w:rsidR="003A3D6A">
        <w:rPr>
          <w:color w:val="000000" w:themeColor="text1"/>
          <w:lang w:val="sr-Cyrl-RS"/>
        </w:rPr>
        <w:t>о лице</w:t>
      </w:r>
      <w:r w:rsidRPr="00BE1721">
        <w:rPr>
          <w:color w:val="000000" w:themeColor="text1"/>
          <w:lang w:val="sr-Cyrl-RS"/>
        </w:rPr>
        <w:t xml:space="preserve"> се обавезује да </w:t>
      </w:r>
      <w:r w:rsidR="003A3D6A">
        <w:rPr>
          <w:color w:val="000000" w:themeColor="text1"/>
          <w:lang w:val="sr-Cyrl-RS"/>
        </w:rPr>
        <w:t>ће</w:t>
      </w:r>
      <w:r w:rsidRPr="00BE1721">
        <w:rPr>
          <w:color w:val="000000" w:themeColor="text1"/>
          <w:lang w:val="sr-Cyrl-RS"/>
        </w:rPr>
        <w:t xml:space="preserve"> на први писани захтев надлежних органа </w:t>
      </w:r>
      <w:r w:rsidR="003A3D6A">
        <w:rPr>
          <w:color w:val="000000" w:themeColor="text1"/>
          <w:lang w:val="sr-Cyrl-RS"/>
        </w:rPr>
        <w:t xml:space="preserve">Републике Србије, а најкасније у року </w:t>
      </w:r>
      <w:r w:rsidRPr="00BE1721">
        <w:rPr>
          <w:color w:val="000000" w:themeColor="text1"/>
          <w:lang w:val="sr-Cyrl-RS"/>
        </w:rPr>
        <w:t>од 30 дана од да</w:t>
      </w:r>
      <w:r w:rsidR="003A3D6A">
        <w:rPr>
          <w:color w:val="000000" w:themeColor="text1"/>
          <w:lang w:val="sr-Cyrl-RS"/>
        </w:rPr>
        <w:t>тума</w:t>
      </w:r>
      <w:r w:rsidRPr="00BE1721">
        <w:rPr>
          <w:color w:val="000000" w:themeColor="text1"/>
          <w:lang w:val="sr-Cyrl-RS"/>
        </w:rPr>
        <w:t xml:space="preserve"> подношења захтева</w:t>
      </w:r>
      <w:r>
        <w:rPr>
          <w:color w:val="000000" w:themeColor="text1"/>
          <w:lang w:val="sr-Cyrl-RS"/>
        </w:rPr>
        <w:t>,</w:t>
      </w:r>
      <w:r w:rsidRPr="00BE1721">
        <w:rPr>
          <w:color w:val="000000" w:themeColor="text1"/>
          <w:lang w:val="sr-Cyrl-RS"/>
        </w:rPr>
        <w:t xml:space="preserve"> </w:t>
      </w:r>
      <w:r w:rsidR="003A3D6A">
        <w:rPr>
          <w:color w:val="000000" w:themeColor="text1"/>
          <w:lang w:val="sr-Cyrl-RS"/>
        </w:rPr>
        <w:t xml:space="preserve">платити тражене износе </w:t>
      </w:r>
      <w:r w:rsidRPr="00BE1721">
        <w:rPr>
          <w:color w:val="000000" w:themeColor="text1"/>
          <w:lang w:val="sr-Cyrl-RS"/>
        </w:rPr>
        <w:t xml:space="preserve">до границе </w:t>
      </w:r>
      <w:r w:rsidR="003A3D6A">
        <w:rPr>
          <w:color w:val="000000" w:themeColor="text1"/>
          <w:lang w:val="sr-Cyrl-RS"/>
        </w:rPr>
        <w:t xml:space="preserve">претходно </w:t>
      </w:r>
      <w:r w:rsidRPr="00BE1721">
        <w:rPr>
          <w:color w:val="000000" w:themeColor="text1"/>
          <w:lang w:val="sr-Cyrl-RS"/>
        </w:rPr>
        <w:t xml:space="preserve">наведеног </w:t>
      </w:r>
      <w:r w:rsidR="003A3D6A">
        <w:rPr>
          <w:color w:val="000000" w:themeColor="text1"/>
          <w:lang w:val="sr-Cyrl-RS"/>
        </w:rPr>
        <w:t>највишег</w:t>
      </w:r>
      <w:r w:rsidRPr="00BE1721">
        <w:rPr>
          <w:color w:val="000000" w:themeColor="text1"/>
          <w:lang w:val="sr-Cyrl-RS"/>
        </w:rPr>
        <w:t xml:space="preserve"> износа</w:t>
      </w:r>
      <w:r>
        <w:rPr>
          <w:color w:val="000000" w:themeColor="text1"/>
          <w:lang w:val="sr-Cyrl-RS"/>
        </w:rPr>
        <w:t>,</w:t>
      </w:r>
      <w:r w:rsidRPr="00BE1721">
        <w:rPr>
          <w:color w:val="000000" w:themeColor="text1"/>
          <w:lang w:val="sr-Cyrl-RS"/>
        </w:rPr>
        <w:t xml:space="preserve"> осим ако </w:t>
      </w:r>
      <w:r w:rsidR="003A3D6A">
        <w:rPr>
          <w:color w:val="000000" w:themeColor="text1"/>
          <w:lang w:val="sr-Cyrl-RS"/>
        </w:rPr>
        <w:t>то лице или</w:t>
      </w:r>
      <w:r w:rsidRPr="00BE1721">
        <w:rPr>
          <w:color w:val="000000" w:themeColor="text1"/>
          <w:lang w:val="sr-Cyrl-RS"/>
        </w:rPr>
        <w:t xml:space="preserve"> </w:t>
      </w:r>
      <w:r w:rsidR="003A3D6A">
        <w:rPr>
          <w:color w:val="000000" w:themeColor="text1"/>
          <w:lang w:val="sr-Cyrl-RS"/>
        </w:rPr>
        <w:t>неко</w:t>
      </w:r>
      <w:r w:rsidRPr="00BE1721">
        <w:rPr>
          <w:color w:val="000000" w:themeColor="text1"/>
          <w:lang w:val="sr-Cyrl-RS"/>
        </w:rPr>
        <w:t xml:space="preserve"> друго заинтересовано лице</w:t>
      </w:r>
      <w:r>
        <w:rPr>
          <w:color w:val="000000" w:themeColor="text1"/>
          <w:lang w:val="sr-Cyrl-RS"/>
        </w:rPr>
        <w:t>,</w:t>
      </w:r>
      <w:r w:rsidRPr="00BE1721">
        <w:rPr>
          <w:color w:val="000000" w:themeColor="text1"/>
          <w:lang w:val="sr-Cyrl-RS"/>
        </w:rPr>
        <w:t xml:space="preserve"> пре истека тог рока</w:t>
      </w:r>
      <w:r>
        <w:rPr>
          <w:color w:val="000000" w:themeColor="text1"/>
          <w:lang w:val="sr-Cyrl-RS"/>
        </w:rPr>
        <w:t>,</w:t>
      </w:r>
      <w:r w:rsidRPr="00BE1721">
        <w:rPr>
          <w:color w:val="000000" w:themeColor="text1"/>
          <w:lang w:val="sr-Cyrl-RS"/>
        </w:rPr>
        <w:t xml:space="preserve"> надлежним органима</w:t>
      </w:r>
      <w:r w:rsidR="003A3D6A">
        <w:rPr>
          <w:color w:val="000000" w:themeColor="text1"/>
          <w:lang w:val="sr-Cyrl-RS"/>
        </w:rPr>
        <w:t xml:space="preserve"> не докаже да је </w:t>
      </w:r>
      <w:r w:rsidRPr="00BE1721">
        <w:rPr>
          <w:color w:val="000000" w:themeColor="text1"/>
          <w:lang w:val="sr-Cyrl-RS"/>
        </w:rPr>
        <w:t>посеб</w:t>
      </w:r>
      <w:r w:rsidR="003A3D6A">
        <w:rPr>
          <w:color w:val="000000" w:themeColor="text1"/>
          <w:lang w:val="sr-Cyrl-RS"/>
        </w:rPr>
        <w:t>а</w:t>
      </w:r>
      <w:r w:rsidRPr="00BE1721">
        <w:rPr>
          <w:color w:val="000000" w:themeColor="text1"/>
          <w:lang w:val="sr-Cyrl-RS"/>
        </w:rPr>
        <w:t>н поступак</w:t>
      </w:r>
      <w:r>
        <w:rPr>
          <w:color w:val="000000" w:themeColor="text1"/>
          <w:lang w:val="sr-Cyrl-RS"/>
        </w:rPr>
        <w:t>,</w:t>
      </w:r>
      <w:r w:rsidRPr="00BE1721">
        <w:rPr>
          <w:color w:val="000000" w:themeColor="text1"/>
          <w:lang w:val="sr-Cyrl-RS"/>
        </w:rPr>
        <w:t xml:space="preserve"> оси</w:t>
      </w:r>
      <w:r>
        <w:rPr>
          <w:lang w:val="sr-Cyrl-RS"/>
        </w:rPr>
        <w:t xml:space="preserve">м </w:t>
      </w:r>
      <w:r w:rsidRPr="00ED453A">
        <w:rPr>
          <w:lang w:val="sr-Cyrl-RS"/>
        </w:rPr>
        <w:t xml:space="preserve">поступка употребе у посебне сврхе, </w:t>
      </w:r>
      <w:r w:rsidR="003A3D6A">
        <w:rPr>
          <w:lang w:val="sr-Cyrl-RS"/>
        </w:rPr>
        <w:t xml:space="preserve">окончан, </w:t>
      </w:r>
      <w:r w:rsidRPr="00ED453A">
        <w:rPr>
          <w:lang w:val="sr-Cyrl-RS"/>
        </w:rPr>
        <w:t>да је царински надзор робе за употребу у посебне сврхе или привремени смештај</w:t>
      </w:r>
      <w:r w:rsidRPr="0092155C">
        <w:rPr>
          <w:lang w:val="sr-Cyrl-RS"/>
        </w:rPr>
        <w:t xml:space="preserve"> </w:t>
      </w:r>
      <w:r w:rsidRPr="00ED453A">
        <w:rPr>
          <w:lang w:val="sr-Cyrl-RS"/>
        </w:rPr>
        <w:t>прописно завршен, односно, у случају операција које нису посебни поступци и привремени смештај, да је ситуација са робом регулисана</w:t>
      </w:r>
      <w:r w:rsidRPr="00A246D1">
        <w:rPr>
          <w:color w:val="FF0000"/>
          <w:lang w:val="sr-Cyrl-RS"/>
        </w:rPr>
        <w:t>.</w:t>
      </w:r>
      <w:r>
        <w:rPr>
          <w:color w:val="FF0000"/>
          <w:lang w:val="sr-Cyrl-RS"/>
        </w:rPr>
        <w:t xml:space="preserve"> </w:t>
      </w:r>
      <w:r w:rsidRPr="00A246D1">
        <w:rPr>
          <w:rStyle w:val="tw4winMark"/>
          <w:color w:val="FF0000"/>
          <w:lang w:val="sr-Cyrl-RS"/>
        </w:rPr>
        <w:t>&lt;0}</w:t>
      </w:r>
    </w:p>
    <w:p w14:paraId="6B2AEB58" w14:textId="775C5B8F" w:rsidR="00FB5973" w:rsidRPr="00A246D1" w:rsidRDefault="00FB5973" w:rsidP="00FB5973">
      <w:pPr>
        <w:spacing w:after="300"/>
        <w:jc w:val="both"/>
        <w:rPr>
          <w:color w:val="FF0000"/>
        </w:rPr>
      </w:pPr>
      <w:r w:rsidRPr="00A246D1">
        <w:rPr>
          <w:rStyle w:val="tw4winMark"/>
          <w:color w:val="FF0000"/>
          <w:lang w:val="sr-Cyrl-RS"/>
        </w:rPr>
        <w:t>{0&gt;</w:t>
      </w:r>
      <w:r w:rsidRPr="00A246D1">
        <w:rPr>
          <w:vanish/>
          <w:color w:val="FF0000"/>
          <w:lang w:val="sr-Cyrl-RS"/>
        </w:rPr>
        <w:t>At the request of the undersigned and for any reasons recognised as valid, the competent authorities may defer beyond a period of 30 days from the date of application for payment the period within which he or she is obliged to pay the requested sums.</w:t>
      </w:r>
      <w:r w:rsidRPr="00A246D1">
        <w:rPr>
          <w:rStyle w:val="tw4winMark"/>
          <w:color w:val="FF0000"/>
          <w:lang w:val="sr-Cyrl-RS"/>
        </w:rPr>
        <w:t>&lt;}100{&gt;</w:t>
      </w:r>
      <w:r>
        <w:rPr>
          <w:lang w:val="sr-Cyrl-RS"/>
        </w:rPr>
        <w:t>Надлежни орган</w:t>
      </w:r>
      <w:r w:rsidRPr="00D02B50">
        <w:rPr>
          <w:lang w:val="sr-Cyrl-RS"/>
        </w:rPr>
        <w:t>, на захтев</w:t>
      </w:r>
      <w:r w:rsidRPr="00A83F33">
        <w:rPr>
          <w:lang w:val="sr-Cyrl-RS"/>
        </w:rPr>
        <w:t xml:space="preserve"> доле</w:t>
      </w:r>
      <w:r>
        <w:rPr>
          <w:lang w:val="sr-Cyrl-RS"/>
        </w:rPr>
        <w:t xml:space="preserve"> </w:t>
      </w:r>
      <w:r w:rsidRPr="00A83F33">
        <w:rPr>
          <w:lang w:val="sr-Cyrl-RS"/>
        </w:rPr>
        <w:t>потписаног</w:t>
      </w:r>
      <w:r w:rsidR="00591BBB">
        <w:rPr>
          <w:lang w:val="sr-Cyrl-RS"/>
        </w:rPr>
        <w:t xml:space="preserve"> лица,</w:t>
      </w:r>
      <w:r w:rsidRPr="00D02B50">
        <w:t xml:space="preserve"> </w:t>
      </w:r>
      <w:r w:rsidRPr="00D02B50">
        <w:rPr>
          <w:lang w:val="sr-Cyrl-RS"/>
        </w:rPr>
        <w:t>из сваког разлога који се признаје као оправдан</w:t>
      </w:r>
      <w:r w:rsidRPr="00A83F33">
        <w:rPr>
          <w:lang w:val="sr-Cyrl-RS"/>
        </w:rPr>
        <w:t>, мо</w:t>
      </w:r>
      <w:r>
        <w:rPr>
          <w:lang w:val="sr-Cyrl-RS"/>
        </w:rPr>
        <w:t>же</w:t>
      </w:r>
      <w:r w:rsidRPr="00A83F33">
        <w:rPr>
          <w:lang w:val="sr-Cyrl-RS"/>
        </w:rPr>
        <w:t xml:space="preserve"> </w:t>
      </w:r>
      <w:r>
        <w:rPr>
          <w:lang w:val="sr-Cyrl-RS"/>
        </w:rPr>
        <w:t>да продужи</w:t>
      </w:r>
      <w:r w:rsidRPr="00A83F33">
        <w:rPr>
          <w:lang w:val="sr-Cyrl-RS"/>
        </w:rPr>
        <w:t xml:space="preserve"> рок од 30 дана од датума подношења захтева за плаћање у коме </w:t>
      </w:r>
      <w:r w:rsidR="00591BBB">
        <w:rPr>
          <w:lang w:val="sr-Cyrl-RS"/>
        </w:rPr>
        <w:t>је то лице</w:t>
      </w:r>
      <w:r w:rsidRPr="00A83F33">
        <w:rPr>
          <w:lang w:val="sr-Cyrl-RS"/>
        </w:rPr>
        <w:t xml:space="preserve"> дужн</w:t>
      </w:r>
      <w:r w:rsidR="00591BBB">
        <w:rPr>
          <w:lang w:val="sr-Cyrl-RS"/>
        </w:rPr>
        <w:t>о</w:t>
      </w:r>
      <w:r w:rsidRPr="00A83F33">
        <w:rPr>
          <w:lang w:val="sr-Cyrl-RS"/>
        </w:rPr>
        <w:t xml:space="preserve"> да плат</w:t>
      </w:r>
      <w:r w:rsidR="00591BBB">
        <w:rPr>
          <w:lang w:val="sr-Cyrl-RS"/>
        </w:rPr>
        <w:t>и</w:t>
      </w:r>
      <w:r w:rsidRPr="00A83F33">
        <w:rPr>
          <w:lang w:val="sr-Cyrl-RS"/>
        </w:rPr>
        <w:t xml:space="preserve"> тражене износе.</w:t>
      </w:r>
      <w:r w:rsidRPr="001B567D">
        <w:rPr>
          <w:rStyle w:val="tw4winMark"/>
          <w:lang w:val="sr-Cyrl-RS"/>
        </w:rPr>
        <w:t>&lt;0}</w:t>
      </w:r>
      <w:r w:rsidRPr="001966C5">
        <w:rPr>
          <w:lang w:val="sr-Cyrl-RS"/>
        </w:rPr>
        <w:t xml:space="preserve"> </w:t>
      </w:r>
      <w:r w:rsidRPr="0032643F">
        <w:rPr>
          <w:rStyle w:val="tw4winMark"/>
          <w:lang w:val="sr-Cyrl-RS"/>
        </w:rPr>
        <w:t>{0&gt;</w:t>
      </w:r>
      <w:r w:rsidRPr="007524FA">
        <w:rPr>
          <w:vanish/>
          <w:color w:val="0070C0"/>
          <w:lang w:val="sr-Cyrl-RS"/>
        </w:rPr>
        <w:t>The expenses incurred as a result o</w:t>
      </w:r>
      <w:r w:rsidRPr="00677ABA">
        <w:rPr>
          <w:vanish/>
          <w:color w:val="0070C0"/>
          <w:lang w:val="sr-Cyrl-RS"/>
        </w:rPr>
        <w:t>f granting this additional period, in particular any interest, must be so calculated that the amount is equivalent to what would be charged under similar circumstances on the money market or financial market in the country concerned.</w:t>
      </w:r>
      <w:r w:rsidRPr="00F77E21">
        <w:rPr>
          <w:rStyle w:val="tw4winMark"/>
          <w:lang w:val="sr-Cyrl-RS"/>
        </w:rPr>
        <w:t>&lt;}100{&gt;</w:t>
      </w:r>
      <w:r w:rsidRPr="00572E41">
        <w:rPr>
          <w:lang w:val="sr-Cyrl-RS"/>
        </w:rPr>
        <w:t xml:space="preserve">Трошкови настали као резултат одобрења овог додатног </w:t>
      </w:r>
      <w:r w:rsidR="00591BBB">
        <w:rPr>
          <w:lang w:val="sr-Cyrl-RS"/>
        </w:rPr>
        <w:t>рока</w:t>
      </w:r>
      <w:r w:rsidRPr="00572E41">
        <w:rPr>
          <w:lang w:val="sr-Cyrl-RS"/>
        </w:rPr>
        <w:t>, а нарочито свака кам</w:t>
      </w:r>
      <w:r w:rsidRPr="00041669">
        <w:rPr>
          <w:lang w:val="sr-Cyrl-RS"/>
        </w:rPr>
        <w:t>ата, морају се обрачунати тако да износ буде еквивалентан оном који би био наплаћен под сличним околностима на тржишту новца или финансијском тржишту</w:t>
      </w:r>
      <w:r w:rsidRPr="00BD7A7D">
        <w:rPr>
          <w:color w:val="000000" w:themeColor="text1"/>
          <w:lang w:val="sr-Cyrl-RS"/>
        </w:rPr>
        <w:t xml:space="preserve"> </w:t>
      </w:r>
      <w:r w:rsidRPr="00D0154E">
        <w:rPr>
          <w:color w:val="000000" w:themeColor="text1"/>
          <w:lang w:val="sr-Cyrl-RS"/>
        </w:rPr>
        <w:t>у земљи</w:t>
      </w:r>
      <w:r w:rsidRPr="00A246D1">
        <w:rPr>
          <w:color w:val="FF0000"/>
          <w:lang w:val="sr-Cyrl-RS"/>
        </w:rPr>
        <w:t>.</w:t>
      </w:r>
      <w:r w:rsidRPr="00A246D1">
        <w:rPr>
          <w:rStyle w:val="tw4winMark"/>
          <w:color w:val="FF0000"/>
          <w:lang w:val="sr-Cyrl-RS"/>
        </w:rPr>
        <w:t>&lt;0}</w:t>
      </w:r>
    </w:p>
    <w:p w14:paraId="68936E33" w14:textId="176ABFFB" w:rsidR="00FB5973" w:rsidRPr="0092155C" w:rsidRDefault="00FB5973" w:rsidP="00FB5973">
      <w:pPr>
        <w:spacing w:after="300"/>
        <w:jc w:val="both"/>
        <w:rPr>
          <w:color w:val="000000" w:themeColor="text1"/>
        </w:rPr>
      </w:pPr>
      <w:r w:rsidRPr="00A246D1">
        <w:rPr>
          <w:rStyle w:val="tw4winMark"/>
          <w:color w:val="FF0000"/>
          <w:lang w:val="sr-Cyrl-RS"/>
        </w:rPr>
        <w:t>{0&gt;</w:t>
      </w:r>
      <w:r w:rsidRPr="00A246D1">
        <w:rPr>
          <w:vanish/>
          <w:color w:val="FF0000"/>
          <w:lang w:val="sr-Cyrl-RS"/>
        </w:rPr>
        <w:t>This amount may not be reduced by any sums already paid under the terms of this undertaking unless the undersigned is called upon to pay a debt incurred during a customs operation commenced before the preceding demand for payment was received or within 30 days thereafter.</w:t>
      </w:r>
      <w:r w:rsidRPr="00A246D1">
        <w:rPr>
          <w:rStyle w:val="tw4winMark"/>
          <w:color w:val="FF0000"/>
          <w:lang w:val="sr-Cyrl-RS"/>
        </w:rPr>
        <w:t>&lt;}100{&gt;</w:t>
      </w:r>
      <w:r w:rsidRPr="0092155C">
        <w:rPr>
          <w:rFonts w:eastAsia="Calibri"/>
          <w:color w:val="000000" w:themeColor="text1"/>
          <w:lang w:val="sr-Cyrl-CS"/>
        </w:rPr>
        <w:t xml:space="preserve">Овај износ се не може умањити за било који износ који је већ плаћен </w:t>
      </w:r>
      <w:r w:rsidR="00591BBB">
        <w:rPr>
          <w:rFonts w:eastAsia="Calibri"/>
          <w:color w:val="000000" w:themeColor="text1"/>
          <w:lang w:val="sr-Cyrl-CS"/>
        </w:rPr>
        <w:t xml:space="preserve">на основу ове </w:t>
      </w:r>
      <w:r w:rsidRPr="0092155C">
        <w:rPr>
          <w:rFonts w:eastAsia="Calibri"/>
          <w:color w:val="000000" w:themeColor="text1"/>
          <w:lang w:val="sr-Cyrl-CS"/>
        </w:rPr>
        <w:t>обавез</w:t>
      </w:r>
      <w:r w:rsidR="00591BBB">
        <w:rPr>
          <w:rFonts w:eastAsia="Calibri"/>
          <w:color w:val="000000" w:themeColor="text1"/>
          <w:lang w:val="sr-Cyrl-CS"/>
        </w:rPr>
        <w:t>е</w:t>
      </w:r>
      <w:r w:rsidRPr="0092155C">
        <w:rPr>
          <w:rFonts w:eastAsia="Calibri"/>
          <w:color w:val="000000" w:themeColor="text1"/>
          <w:lang w:val="sr-Cyrl-CS"/>
        </w:rPr>
        <w:t xml:space="preserve">, осим ако се од доле потписаног </w:t>
      </w:r>
      <w:r w:rsidR="00591BBB">
        <w:rPr>
          <w:rFonts w:eastAsia="Calibri"/>
          <w:color w:val="000000" w:themeColor="text1"/>
          <w:lang w:val="sr-Cyrl-CS"/>
        </w:rPr>
        <w:t xml:space="preserve">лица </w:t>
      </w:r>
      <w:r w:rsidRPr="0092155C">
        <w:rPr>
          <w:rFonts w:eastAsia="Calibri"/>
          <w:color w:val="000000" w:themeColor="text1"/>
          <w:lang w:val="sr-Cyrl-CS"/>
        </w:rPr>
        <w:t>за</w:t>
      </w:r>
      <w:r w:rsidR="00591BBB">
        <w:rPr>
          <w:rFonts w:eastAsia="Calibri"/>
          <w:color w:val="000000" w:themeColor="text1"/>
          <w:lang w:val="sr-Cyrl-CS"/>
        </w:rPr>
        <w:t>хтева</w:t>
      </w:r>
      <w:r w:rsidRPr="0092155C">
        <w:rPr>
          <w:rFonts w:eastAsia="Calibri"/>
          <w:color w:val="000000" w:themeColor="text1"/>
          <w:lang w:val="sr-Cyrl-CS"/>
        </w:rPr>
        <w:t xml:space="preserve"> </w:t>
      </w:r>
      <w:r w:rsidRPr="0092155C">
        <w:rPr>
          <w:color w:val="000000" w:themeColor="text1"/>
          <w:lang w:val="sr-Cyrl-RS"/>
        </w:rPr>
        <w:t>да плати дуг настао у току царинске операције започете пре него што је претходни захтев за плаћање примљен или у року од 30 дана након тога.</w:t>
      </w:r>
      <w:r w:rsidRPr="0092155C">
        <w:rPr>
          <w:rFonts w:eastAsia="Calibri"/>
          <w:color w:val="000000" w:themeColor="text1"/>
          <w:lang w:val="sr-Cyrl-CS"/>
        </w:rPr>
        <w:t xml:space="preserve"> </w:t>
      </w:r>
      <w:r w:rsidRPr="0092155C">
        <w:rPr>
          <w:rStyle w:val="tw4winMark"/>
          <w:color w:val="000000" w:themeColor="text1"/>
          <w:lang w:val="sr-Cyrl-RS"/>
        </w:rPr>
        <w:t>&lt;0}</w:t>
      </w:r>
    </w:p>
    <w:p w14:paraId="7AF795A2" w14:textId="50E1CA8D" w:rsidR="00FB5973" w:rsidRPr="00A246D1" w:rsidRDefault="00FB5973" w:rsidP="00FB5973">
      <w:pPr>
        <w:spacing w:after="300"/>
        <w:jc w:val="both"/>
        <w:rPr>
          <w:color w:val="FF0000"/>
        </w:rPr>
      </w:pPr>
      <w:r w:rsidRPr="00907266">
        <w:rPr>
          <w:color w:val="000000" w:themeColor="text1"/>
          <w:lang w:val="sr-Cyrl-RS"/>
        </w:rPr>
        <w:t xml:space="preserve">3. </w:t>
      </w:r>
      <w:r w:rsidRPr="00907266">
        <w:rPr>
          <w:rStyle w:val="tw4winMark"/>
          <w:color w:val="000000" w:themeColor="text1"/>
          <w:lang w:val="sr-Cyrl-RS"/>
        </w:rPr>
        <w:t>{0&gt;</w:t>
      </w:r>
      <w:r w:rsidRPr="00907266">
        <w:rPr>
          <w:vanish/>
          <w:color w:val="000000" w:themeColor="text1"/>
          <w:lang w:val="sr-Cyrl-RS"/>
        </w:rPr>
        <w:t>This undertaking shall be valid from the day of its approval by the office of guarantee.</w:t>
      </w:r>
      <w:r w:rsidRPr="00907266">
        <w:rPr>
          <w:rStyle w:val="tw4winMark"/>
          <w:color w:val="000000" w:themeColor="text1"/>
          <w:lang w:val="sr-Cyrl-RS"/>
        </w:rPr>
        <w:t>&lt;}100{&gt;</w:t>
      </w:r>
      <w:r w:rsidRPr="00907266">
        <w:rPr>
          <w:color w:val="000000" w:themeColor="text1"/>
          <w:lang w:val="sr-Cyrl-RS"/>
        </w:rPr>
        <w:t>Ова обавеза важи од дана када је одобри царински орган обезбеђења.</w:t>
      </w:r>
      <w:r w:rsidRPr="00907266">
        <w:rPr>
          <w:rStyle w:val="tw4winMark"/>
          <w:color w:val="000000" w:themeColor="text1"/>
          <w:lang w:val="sr-Cyrl-RS"/>
        </w:rPr>
        <w:t>&lt;0}</w:t>
      </w:r>
      <w:r w:rsidRPr="00907266">
        <w:rPr>
          <w:color w:val="000000" w:themeColor="text1"/>
          <w:lang w:val="sr-Cyrl-RS"/>
        </w:rPr>
        <w:t xml:space="preserve"> </w:t>
      </w:r>
      <w:r w:rsidRPr="00907266">
        <w:rPr>
          <w:rStyle w:val="tw4winMark"/>
          <w:color w:val="000000" w:themeColor="text1"/>
          <w:lang w:val="sr-Cyrl-RS"/>
        </w:rPr>
        <w:t>{0&gt;</w:t>
      </w:r>
      <w:r w:rsidRPr="00907266">
        <w:rPr>
          <w:vanish/>
          <w:color w:val="000000" w:themeColor="text1"/>
          <w:lang w:val="sr-Cyrl-RS"/>
        </w:rPr>
        <w:t>The undersigned shall remain liable for payment of any debt arising during the customs operation covered by this undertaking and commenced before any revocation or cancellation of the guarantee took effect, even if the demand for payment is made after that date.</w:t>
      </w:r>
      <w:r w:rsidRPr="00907266">
        <w:rPr>
          <w:rStyle w:val="tw4winMark"/>
          <w:color w:val="000000" w:themeColor="text1"/>
          <w:lang w:val="sr-Cyrl-RS"/>
        </w:rPr>
        <w:t>&lt;}100{&gt;</w:t>
      </w:r>
      <w:r w:rsidRPr="00907266">
        <w:rPr>
          <w:color w:val="000000" w:themeColor="text1"/>
          <w:lang w:val="sr-Cyrl-RS"/>
        </w:rPr>
        <w:t>Доле</w:t>
      </w:r>
      <w:r>
        <w:rPr>
          <w:color w:val="000000" w:themeColor="text1"/>
          <w:lang w:val="sr-Cyrl-RS"/>
        </w:rPr>
        <w:t xml:space="preserve"> </w:t>
      </w:r>
      <w:r w:rsidRPr="00907266">
        <w:rPr>
          <w:color w:val="000000" w:themeColor="text1"/>
          <w:lang w:val="sr-Cyrl-RS"/>
        </w:rPr>
        <w:t>потписан</w:t>
      </w:r>
      <w:r w:rsidR="00F2236D">
        <w:rPr>
          <w:color w:val="000000" w:themeColor="text1"/>
          <w:lang w:val="sr-Cyrl-RS"/>
        </w:rPr>
        <w:t>о лице</w:t>
      </w:r>
      <w:r w:rsidRPr="00907266">
        <w:rPr>
          <w:color w:val="000000" w:themeColor="text1"/>
          <w:lang w:val="sr-Cyrl-RS"/>
        </w:rPr>
        <w:t xml:space="preserve"> остаје одговорн</w:t>
      </w:r>
      <w:r w:rsidR="00F2236D">
        <w:rPr>
          <w:color w:val="000000" w:themeColor="text1"/>
          <w:lang w:val="sr-Cyrl-RS"/>
        </w:rPr>
        <w:t>о</w:t>
      </w:r>
      <w:r w:rsidRPr="00907266">
        <w:rPr>
          <w:color w:val="000000" w:themeColor="text1"/>
          <w:lang w:val="sr-Cyrl-RS"/>
        </w:rPr>
        <w:t xml:space="preserve"> за плаћање сваког дуга </w:t>
      </w:r>
      <w:r w:rsidR="00F2236D">
        <w:rPr>
          <w:color w:val="000000" w:themeColor="text1"/>
          <w:lang w:val="sr-Cyrl-RS"/>
        </w:rPr>
        <w:t xml:space="preserve">који </w:t>
      </w:r>
      <w:r w:rsidRPr="00907266">
        <w:rPr>
          <w:color w:val="000000" w:themeColor="text1"/>
          <w:lang w:val="sr-Cyrl-RS"/>
        </w:rPr>
        <w:t>наста</w:t>
      </w:r>
      <w:r w:rsidR="00F2236D">
        <w:rPr>
          <w:color w:val="000000" w:themeColor="text1"/>
          <w:lang w:val="sr-Cyrl-RS"/>
        </w:rPr>
        <w:t>не</w:t>
      </w:r>
      <w:r w:rsidRPr="00907266">
        <w:rPr>
          <w:color w:val="000000" w:themeColor="text1"/>
          <w:lang w:val="sr-Cyrl-RS"/>
        </w:rPr>
        <w:t xml:space="preserve"> у току царинске операције</w:t>
      </w:r>
      <w:r w:rsidR="00F2236D">
        <w:rPr>
          <w:color w:val="000000" w:themeColor="text1"/>
          <w:lang w:val="sr-Cyrl-RS"/>
        </w:rPr>
        <w:t xml:space="preserve"> која је</w:t>
      </w:r>
      <w:r w:rsidRPr="00907266">
        <w:rPr>
          <w:color w:val="000000" w:themeColor="text1"/>
          <w:lang w:val="sr-Cyrl-RS"/>
        </w:rPr>
        <w:t xml:space="preserve"> обухваћен</w:t>
      </w:r>
      <w:r w:rsidR="00F2236D">
        <w:rPr>
          <w:color w:val="000000" w:themeColor="text1"/>
          <w:lang w:val="sr-Cyrl-RS"/>
        </w:rPr>
        <w:t>а</w:t>
      </w:r>
      <w:r w:rsidRPr="00907266">
        <w:rPr>
          <w:color w:val="000000" w:themeColor="text1"/>
          <w:lang w:val="sr-Cyrl-RS"/>
        </w:rPr>
        <w:t xml:space="preserve"> овом обавезом и </w:t>
      </w:r>
      <w:r w:rsidR="00F2236D">
        <w:rPr>
          <w:color w:val="000000" w:themeColor="text1"/>
          <w:lang w:val="sr-Cyrl-RS"/>
        </w:rPr>
        <w:t xml:space="preserve">која је </w:t>
      </w:r>
      <w:r w:rsidRPr="00907266">
        <w:rPr>
          <w:color w:val="000000" w:themeColor="text1"/>
          <w:lang w:val="sr-Cyrl-RS"/>
        </w:rPr>
        <w:t>започет</w:t>
      </w:r>
      <w:r w:rsidR="00F2236D">
        <w:rPr>
          <w:color w:val="000000" w:themeColor="text1"/>
          <w:lang w:val="sr-Cyrl-RS"/>
        </w:rPr>
        <w:t>а</w:t>
      </w:r>
      <w:r w:rsidRPr="00907266">
        <w:rPr>
          <w:color w:val="000000" w:themeColor="text1"/>
          <w:lang w:val="sr-Cyrl-RS"/>
        </w:rPr>
        <w:t xml:space="preserve"> пре ступања на снагу опозива или укидања обезбеђења, чак и ако је захтев за наплату поднет после тог датума.</w:t>
      </w:r>
      <w:r w:rsidRPr="00A246D1">
        <w:rPr>
          <w:rStyle w:val="tw4winMark"/>
          <w:color w:val="FF0000"/>
          <w:lang w:val="sr-Cyrl-RS"/>
        </w:rPr>
        <w:t>&lt;0}</w:t>
      </w:r>
    </w:p>
    <w:p w14:paraId="07345267" w14:textId="77777777" w:rsidR="00FB5973" w:rsidRPr="00A246D1" w:rsidRDefault="00FB5973" w:rsidP="00FB5973">
      <w:pPr>
        <w:spacing w:after="300"/>
        <w:jc w:val="both"/>
        <w:rPr>
          <w:color w:val="FF0000"/>
        </w:rPr>
      </w:pPr>
      <w:r w:rsidRPr="00A246D1">
        <w:rPr>
          <w:rStyle w:val="tw4winMark"/>
          <w:color w:val="FF0000"/>
          <w:lang w:val="sr-Cyrl-RS"/>
        </w:rPr>
        <w:lastRenderedPageBreak/>
        <w:t>&lt;0}</w:t>
      </w:r>
    </w:p>
    <w:p w14:paraId="7D49F848" w14:textId="77777777" w:rsidR="00FB5973" w:rsidRDefault="00FB5973" w:rsidP="00FB5973">
      <w:pPr>
        <w:autoSpaceDE w:val="0"/>
        <w:autoSpaceDN w:val="0"/>
        <w:adjustRightInd w:val="0"/>
        <w:spacing w:after="120"/>
        <w:jc w:val="both"/>
        <w:rPr>
          <w:lang w:val="ru-RU" w:eastAsia="en-US"/>
        </w:rPr>
      </w:pPr>
      <w:r w:rsidRPr="00676577">
        <w:rPr>
          <w:lang w:val="ru-RU" w:eastAsia="en-US"/>
        </w:rPr>
        <w:t>У ........................</w:t>
      </w:r>
      <w:r>
        <w:rPr>
          <w:lang w:val="ru-RU" w:eastAsia="en-US"/>
        </w:rPr>
        <w:t>..........................................................................................................................</w:t>
      </w:r>
      <w:r w:rsidRPr="00676577">
        <w:rPr>
          <w:lang w:val="ru-RU" w:eastAsia="en-US"/>
        </w:rPr>
        <w:t xml:space="preserve"> </w:t>
      </w:r>
    </w:p>
    <w:p w14:paraId="19C6CB35" w14:textId="77777777" w:rsidR="00FB5973" w:rsidRPr="00676577" w:rsidRDefault="00FB5973" w:rsidP="00FB5973">
      <w:pPr>
        <w:autoSpaceDE w:val="0"/>
        <w:autoSpaceDN w:val="0"/>
        <w:adjustRightInd w:val="0"/>
        <w:spacing w:after="120"/>
        <w:jc w:val="both"/>
        <w:rPr>
          <w:lang w:val="ru-RU" w:eastAsia="en-US"/>
        </w:rPr>
      </w:pPr>
      <w:r w:rsidRPr="00676577">
        <w:rPr>
          <w:lang w:val="ru-RU" w:eastAsia="en-US"/>
        </w:rPr>
        <w:t>дана  .....................................</w:t>
      </w:r>
      <w:r>
        <w:rPr>
          <w:lang w:val="ru-RU" w:eastAsia="en-US"/>
        </w:rPr>
        <w:t>.......................................................................................................</w:t>
      </w:r>
    </w:p>
    <w:p w14:paraId="7A6E7D34" w14:textId="77777777" w:rsidR="00FB5973" w:rsidRPr="00676577" w:rsidRDefault="00FB5973" w:rsidP="00FB5973">
      <w:pPr>
        <w:autoSpaceDE w:val="0"/>
        <w:autoSpaceDN w:val="0"/>
        <w:adjustRightInd w:val="0"/>
        <w:spacing w:after="120"/>
        <w:jc w:val="both"/>
        <w:rPr>
          <w:lang w:val="ru-RU" w:eastAsia="en-US"/>
        </w:rPr>
      </w:pPr>
      <w:r w:rsidRPr="00676577">
        <w:rPr>
          <w:lang w:val="ru-RU" w:eastAsia="en-US"/>
        </w:rPr>
        <w:t>.........................................................................................</w:t>
      </w:r>
      <w:r>
        <w:rPr>
          <w:lang w:val="ru-RU" w:eastAsia="en-US"/>
        </w:rPr>
        <w:t>.............................................................</w:t>
      </w:r>
    </w:p>
    <w:p w14:paraId="7BC622A2" w14:textId="2E232C85" w:rsidR="00FB5973" w:rsidRDefault="00FB5973" w:rsidP="00FB5973">
      <w:pPr>
        <w:spacing w:after="300"/>
        <w:jc w:val="center"/>
        <w:rPr>
          <w:color w:val="000000" w:themeColor="text1"/>
          <w:lang w:val="sr-Cyrl-RS"/>
        </w:rPr>
      </w:pPr>
      <w:r w:rsidRPr="00BE1721">
        <w:rPr>
          <w:rStyle w:val="tw4winMark"/>
          <w:color w:val="000000" w:themeColor="text1"/>
          <w:lang w:val="sr-Cyrl-RS"/>
        </w:rPr>
        <w:t>{0&gt;</w:t>
      </w:r>
      <w:r w:rsidRPr="00BE1721">
        <w:rPr>
          <w:vanish/>
          <w:color w:val="000000" w:themeColor="text1"/>
          <w:lang w:val="sr-Cyrl-RS"/>
        </w:rPr>
        <w:t>(Signature) (</w:t>
      </w:r>
      <w:r w:rsidRPr="00BE1721">
        <w:rPr>
          <w:vanish/>
          <w:color w:val="000000" w:themeColor="text1"/>
          <w:vertAlign w:val="superscript"/>
          <w:lang w:val="sr-Cyrl-RS"/>
        </w:rPr>
        <w:t>13</w:t>
      </w:r>
      <w:r w:rsidRPr="00BE1721">
        <w:rPr>
          <w:vanish/>
          <w:color w:val="000000" w:themeColor="text1"/>
          <w:lang w:val="sr-Cyrl-RS"/>
        </w:rPr>
        <w:t>)</w:t>
      </w:r>
      <w:r w:rsidRPr="00BE1721">
        <w:rPr>
          <w:rStyle w:val="tw4winMark"/>
          <w:color w:val="000000" w:themeColor="text1"/>
          <w:lang w:val="sr-Cyrl-RS"/>
        </w:rPr>
        <w:t>&lt;}100{&gt;</w:t>
      </w:r>
      <w:r w:rsidRPr="00BE1721">
        <w:rPr>
          <w:color w:val="000000" w:themeColor="text1"/>
          <w:lang w:val="sr-Cyrl-RS"/>
        </w:rPr>
        <w:t>(Потпис) (</w:t>
      </w:r>
      <w:r w:rsidR="00F468F7">
        <w:rPr>
          <w:color w:val="000000" w:themeColor="text1"/>
          <w:vertAlign w:val="superscript"/>
          <w:lang w:val="sr-Cyrl-RS"/>
        </w:rPr>
        <w:t>9</w:t>
      </w:r>
      <w:r w:rsidRPr="00BE1721">
        <w:rPr>
          <w:color w:val="000000" w:themeColor="text1"/>
          <w:lang w:val="sr-Cyrl-RS"/>
        </w:rPr>
        <w:t>)</w:t>
      </w:r>
    </w:p>
    <w:p w14:paraId="7B2B8CAC" w14:textId="77777777" w:rsidR="00FB5973" w:rsidRPr="00A246D1" w:rsidRDefault="00FB5973" w:rsidP="00FB5973">
      <w:pPr>
        <w:spacing w:after="300"/>
        <w:jc w:val="center"/>
        <w:rPr>
          <w:color w:val="FF0000"/>
        </w:rPr>
      </w:pPr>
      <w:r w:rsidRPr="00A246D1">
        <w:rPr>
          <w:rStyle w:val="tw4winMark"/>
          <w:color w:val="FF0000"/>
          <w:lang w:val="sr-Cyrl-RS"/>
        </w:rPr>
        <w:t>&lt;0}</w:t>
      </w:r>
    </w:p>
    <w:p w14:paraId="50C08B02" w14:textId="77777777" w:rsidR="00FB5973" w:rsidRPr="00E220FC" w:rsidRDefault="00FB5973" w:rsidP="00FB5973">
      <w:pPr>
        <w:spacing w:after="300"/>
        <w:jc w:val="center"/>
        <w:rPr>
          <w:color w:val="000000" w:themeColor="text1"/>
        </w:rPr>
      </w:pPr>
      <w:r w:rsidRPr="00E220FC">
        <w:rPr>
          <w:rStyle w:val="tw4winMark"/>
          <w:color w:val="000000" w:themeColor="text1"/>
          <w:lang w:val="sr-Cyrl-RS"/>
        </w:rPr>
        <w:t>{0&gt;</w:t>
      </w:r>
      <w:r w:rsidRPr="00E220FC">
        <w:rPr>
          <w:vanish/>
          <w:color w:val="000000" w:themeColor="text1"/>
          <w:lang w:val="sr-Cyrl-RS"/>
        </w:rPr>
        <w:t>II.</w:t>
      </w:r>
      <w:r w:rsidRPr="00E220FC">
        <w:rPr>
          <w:rStyle w:val="tw4winMark"/>
          <w:color w:val="000000" w:themeColor="text1"/>
          <w:lang w:val="sr-Cyrl-RS"/>
        </w:rPr>
        <w:t>&lt;}100{&gt;</w:t>
      </w:r>
      <w:r w:rsidRPr="00E220FC">
        <w:rPr>
          <w:color w:val="000000" w:themeColor="text1"/>
          <w:lang w:val="sr-Cyrl-RS"/>
        </w:rPr>
        <w:t>II.</w:t>
      </w:r>
      <w:r w:rsidRPr="00E220FC">
        <w:rPr>
          <w:rStyle w:val="tw4winMark"/>
          <w:color w:val="000000" w:themeColor="text1"/>
          <w:lang w:val="sr-Cyrl-RS"/>
        </w:rPr>
        <w:t>&lt;0}</w:t>
      </w:r>
      <w:r w:rsidRPr="00E220FC">
        <w:rPr>
          <w:color w:val="000000" w:themeColor="text1"/>
          <w:lang w:val="sr-Cyrl-RS"/>
        </w:rPr>
        <w:t xml:space="preserve"> </w:t>
      </w:r>
      <w:r w:rsidRPr="00E220FC">
        <w:rPr>
          <w:rStyle w:val="tw4winMark"/>
          <w:color w:val="000000" w:themeColor="text1"/>
          <w:lang w:val="sr-Cyrl-RS"/>
        </w:rPr>
        <w:t>{0&gt;</w:t>
      </w:r>
      <w:r w:rsidRPr="00E220FC">
        <w:rPr>
          <w:i/>
          <w:vanish/>
          <w:color w:val="000000" w:themeColor="text1"/>
          <w:lang w:val="sr-Cyrl-RS"/>
        </w:rPr>
        <w:t>Approval by the office of guarantee</w:t>
      </w:r>
      <w:r w:rsidRPr="00E220FC">
        <w:rPr>
          <w:rStyle w:val="tw4winMark"/>
          <w:color w:val="000000" w:themeColor="text1"/>
          <w:lang w:val="sr-Cyrl-RS"/>
        </w:rPr>
        <w:t>&lt;}100{&gt;</w:t>
      </w:r>
      <w:r w:rsidRPr="00E220FC">
        <w:rPr>
          <w:i/>
          <w:color w:val="000000" w:themeColor="text1"/>
          <w:lang w:val="sr-Cyrl-RS"/>
        </w:rPr>
        <w:t xml:space="preserve">Одобрење царинског органа обезбеђења </w:t>
      </w:r>
      <w:r w:rsidRPr="00E220FC">
        <w:rPr>
          <w:rStyle w:val="tw4winMark"/>
          <w:color w:val="000000" w:themeColor="text1"/>
          <w:lang w:val="sr-Cyrl-RS"/>
        </w:rPr>
        <w:t>&lt;0}</w:t>
      </w:r>
    </w:p>
    <w:p w14:paraId="05A1B48E" w14:textId="77777777" w:rsidR="00FB5973" w:rsidRPr="00E220FC" w:rsidRDefault="00FB5973" w:rsidP="00FB5973">
      <w:pPr>
        <w:spacing w:after="300"/>
        <w:jc w:val="both"/>
        <w:rPr>
          <w:color w:val="000000" w:themeColor="text1"/>
        </w:rPr>
      </w:pPr>
      <w:r w:rsidRPr="00E220FC">
        <w:rPr>
          <w:rStyle w:val="tw4winMark"/>
          <w:color w:val="000000" w:themeColor="text1"/>
          <w:lang w:val="sr-Cyrl-RS"/>
        </w:rPr>
        <w:t>{0&gt;</w:t>
      </w:r>
      <w:r w:rsidRPr="00E220FC">
        <w:rPr>
          <w:vanish/>
          <w:color w:val="000000" w:themeColor="text1"/>
          <w:lang w:val="sr-Cyrl-RS"/>
        </w:rPr>
        <w:t>Office of guarantee …</w:t>
      </w:r>
      <w:r w:rsidRPr="00E220FC">
        <w:rPr>
          <w:rStyle w:val="tw4winMark"/>
          <w:color w:val="000000" w:themeColor="text1"/>
          <w:lang w:val="sr-Cyrl-RS"/>
        </w:rPr>
        <w:t>&lt;}100{&gt;</w:t>
      </w:r>
      <w:r w:rsidRPr="00E220FC">
        <w:rPr>
          <w:color w:val="000000" w:themeColor="text1"/>
          <w:sz w:val="22"/>
          <w:szCs w:val="22"/>
          <w:lang w:val="sr-Cyrl-CS" w:eastAsia="en-US"/>
        </w:rPr>
        <w:t xml:space="preserve"> </w:t>
      </w:r>
      <w:r w:rsidRPr="00E220FC">
        <w:rPr>
          <w:color w:val="000000" w:themeColor="text1"/>
          <w:lang w:val="sr-Cyrl-CS"/>
        </w:rPr>
        <w:t>Царински орган обезбеђења</w:t>
      </w:r>
      <w:r w:rsidRPr="00E220FC">
        <w:rPr>
          <w:color w:val="000000" w:themeColor="text1"/>
          <w:lang w:val="sr-Cyrl-RS"/>
        </w:rPr>
        <w:t xml:space="preserve"> …................................................................................................</w:t>
      </w:r>
      <w:r w:rsidRPr="00E220FC">
        <w:rPr>
          <w:rStyle w:val="tw4winMark"/>
          <w:color w:val="000000" w:themeColor="text1"/>
          <w:lang w:val="sr-Cyrl-RS"/>
        </w:rPr>
        <w:t>&lt;0}</w:t>
      </w:r>
    </w:p>
    <w:p w14:paraId="2798637C" w14:textId="77777777" w:rsidR="00FB5973" w:rsidRPr="00E220FC" w:rsidRDefault="00FB5973" w:rsidP="00FB5973">
      <w:pPr>
        <w:spacing w:after="300"/>
        <w:jc w:val="both"/>
        <w:rPr>
          <w:color w:val="000000" w:themeColor="text1"/>
        </w:rPr>
      </w:pPr>
      <w:r w:rsidRPr="00E220FC">
        <w:rPr>
          <w:rStyle w:val="tw4winMark"/>
          <w:color w:val="000000" w:themeColor="text1"/>
          <w:lang w:val="sr-Cyrl-RS"/>
        </w:rPr>
        <w:t>{0&gt;</w:t>
      </w:r>
      <w:r w:rsidRPr="00E220FC">
        <w:rPr>
          <w:vanish/>
          <w:color w:val="000000" w:themeColor="text1"/>
          <w:lang w:val="sr-Cyrl-RS"/>
        </w:rPr>
        <w:t>Guarantor’s undertaking approved on …</w:t>
      </w:r>
      <w:r w:rsidRPr="00E220FC">
        <w:rPr>
          <w:rStyle w:val="tw4winMark"/>
          <w:color w:val="000000" w:themeColor="text1"/>
          <w:lang w:val="sr-Cyrl-RS"/>
        </w:rPr>
        <w:t>&lt;}100{&gt;</w:t>
      </w:r>
      <w:r w:rsidRPr="00E220FC">
        <w:rPr>
          <w:color w:val="000000" w:themeColor="text1"/>
          <w:sz w:val="22"/>
          <w:szCs w:val="22"/>
          <w:lang w:val="sr-Cyrl-CS" w:eastAsia="en-US"/>
        </w:rPr>
        <w:t xml:space="preserve"> </w:t>
      </w:r>
      <w:r w:rsidRPr="00E220FC">
        <w:rPr>
          <w:color w:val="000000" w:themeColor="text1"/>
          <w:lang w:val="sr-Cyrl-CS"/>
        </w:rPr>
        <w:t xml:space="preserve">Обавеза гаранта је прихваћена дана </w:t>
      </w:r>
      <w:r w:rsidRPr="00E220FC">
        <w:rPr>
          <w:color w:val="000000" w:themeColor="text1"/>
          <w:lang w:val="sr-Cyrl-RS"/>
        </w:rPr>
        <w:t>....................................................................................</w:t>
      </w:r>
      <w:r>
        <w:rPr>
          <w:color w:val="000000" w:themeColor="text1"/>
          <w:lang w:val="sr-Cyrl-RS"/>
        </w:rPr>
        <w:t>...</w:t>
      </w:r>
    </w:p>
    <w:p w14:paraId="1C2D52DB" w14:textId="77777777" w:rsidR="00FB5973" w:rsidRDefault="00FB5973" w:rsidP="00FB5973">
      <w:pPr>
        <w:jc w:val="center"/>
        <w:rPr>
          <w:color w:val="000000" w:themeColor="text1"/>
          <w:lang w:val="sr-Cyrl-RS"/>
        </w:rPr>
      </w:pPr>
      <w:r w:rsidRPr="00E220FC">
        <w:rPr>
          <w:color w:val="000000" w:themeColor="text1"/>
          <w:lang w:val="sr-Cyrl-RS"/>
        </w:rPr>
        <w:t>...................................................................................................................................................... (Печат и потпис)</w:t>
      </w:r>
    </w:p>
    <w:p w14:paraId="11D067FD" w14:textId="77777777" w:rsidR="00FB5973" w:rsidRDefault="00FB5973" w:rsidP="00FB5973">
      <w:pPr>
        <w:jc w:val="both"/>
        <w:rPr>
          <w:color w:val="000000" w:themeColor="text1"/>
          <w:lang w:val="sr-Cyrl-RS"/>
        </w:rPr>
      </w:pPr>
    </w:p>
    <w:p w14:paraId="033212E1" w14:textId="77777777" w:rsidR="00FB5973" w:rsidRDefault="00FB5973" w:rsidP="00FB5973">
      <w:pPr>
        <w:jc w:val="both"/>
        <w:rPr>
          <w:color w:val="FF0000"/>
          <w:sz w:val="20"/>
          <w:lang w:val="sr-Cyrl-RS"/>
        </w:rPr>
      </w:pPr>
    </w:p>
    <w:p w14:paraId="330AFD88" w14:textId="77777777" w:rsidR="00FB5973" w:rsidRDefault="00FB5973" w:rsidP="00FB5973">
      <w:pPr>
        <w:jc w:val="both"/>
        <w:rPr>
          <w:color w:val="FF0000"/>
          <w:sz w:val="20"/>
          <w:lang w:val="sr-Cyrl-RS"/>
        </w:rPr>
      </w:pPr>
    </w:p>
    <w:p w14:paraId="47AD224D" w14:textId="77777777" w:rsidR="00FB5973" w:rsidRPr="005C2F01" w:rsidRDefault="00FB5973" w:rsidP="00FB5973">
      <w:pPr>
        <w:jc w:val="both"/>
        <w:rPr>
          <w:color w:val="000000" w:themeColor="text1"/>
        </w:rPr>
      </w:pPr>
      <w:r w:rsidRPr="005C2F01">
        <w:rPr>
          <w:color w:val="000000" w:themeColor="text1"/>
          <w:sz w:val="20"/>
          <w:lang w:val="sr-Cyrl-RS"/>
        </w:rPr>
        <w:t>____________________________</w:t>
      </w:r>
    </w:p>
    <w:p w14:paraId="5809B0EC" w14:textId="44C609CE" w:rsidR="00FB5973" w:rsidRPr="005C2F01" w:rsidRDefault="00FB5973" w:rsidP="00FB5973">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w:t>
      </w:r>
      <w:r w:rsidRPr="005C2F01">
        <w:rPr>
          <w:vanish/>
          <w:color w:val="000000" w:themeColor="text1"/>
          <w:sz w:val="20"/>
          <w:lang w:val="sr-Cyrl-RS"/>
        </w:rPr>
        <w:t>) Surname and forename or name of firm.</w:t>
      </w:r>
      <w:r w:rsidRPr="005C2F01">
        <w:rPr>
          <w:rStyle w:val="tw4winMark"/>
          <w:color w:val="000000" w:themeColor="text1"/>
          <w:lang w:val="sr-Cyrl-RS"/>
        </w:rPr>
        <w:t>&lt;}100{&gt;</w:t>
      </w:r>
      <w:r w:rsidRPr="005C2F01">
        <w:rPr>
          <w:color w:val="000000" w:themeColor="text1"/>
          <w:sz w:val="20"/>
          <w:lang w:val="sr-Cyrl-RS"/>
        </w:rPr>
        <w:t>(</w:t>
      </w:r>
      <w:r w:rsidRPr="005C2F01">
        <w:rPr>
          <w:color w:val="000000" w:themeColor="text1"/>
          <w:sz w:val="20"/>
          <w:vertAlign w:val="superscript"/>
          <w:lang w:val="sr-Cyrl-RS"/>
        </w:rPr>
        <w:t>1</w:t>
      </w:r>
      <w:r w:rsidRPr="005C2F01">
        <w:rPr>
          <w:color w:val="000000" w:themeColor="text1"/>
          <w:sz w:val="20"/>
          <w:lang w:val="sr-Cyrl-RS"/>
        </w:rPr>
        <w:t xml:space="preserve">) </w:t>
      </w:r>
      <w:r w:rsidR="00972A2A">
        <w:rPr>
          <w:color w:val="000000" w:themeColor="text1"/>
          <w:sz w:val="20"/>
          <w:lang w:val="sr-Cyrl-RS"/>
        </w:rPr>
        <w:t>Назив гаранта</w:t>
      </w:r>
      <w:r w:rsidRPr="005C2F01">
        <w:rPr>
          <w:color w:val="000000" w:themeColor="text1"/>
          <w:sz w:val="20"/>
          <w:lang w:val="sr-Cyrl-RS"/>
        </w:rPr>
        <w:t>.</w:t>
      </w:r>
      <w:r w:rsidRPr="005C2F01">
        <w:rPr>
          <w:rStyle w:val="tw4winMark"/>
          <w:color w:val="000000" w:themeColor="text1"/>
          <w:lang w:val="sr-Cyrl-RS"/>
        </w:rPr>
        <w:t>&lt;0}</w:t>
      </w:r>
    </w:p>
    <w:p w14:paraId="06D53C7B" w14:textId="7C72FFEB" w:rsidR="00FB5973" w:rsidRPr="005C2F01" w:rsidRDefault="00FB5973" w:rsidP="00FB5973">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2</w:t>
      </w:r>
      <w:r w:rsidRPr="005C2F01">
        <w:rPr>
          <w:vanish/>
          <w:color w:val="000000" w:themeColor="text1"/>
          <w:sz w:val="20"/>
          <w:lang w:val="sr-Cyrl-RS"/>
        </w:rPr>
        <w:t>) Full address.</w:t>
      </w:r>
      <w:r w:rsidRPr="005C2F01">
        <w:rPr>
          <w:rStyle w:val="tw4winMark"/>
          <w:color w:val="000000" w:themeColor="text1"/>
          <w:lang w:val="sr-Cyrl-RS"/>
        </w:rPr>
        <w:t>&lt;}100{&gt;</w:t>
      </w:r>
      <w:r w:rsidRPr="005C2F01">
        <w:rPr>
          <w:color w:val="000000" w:themeColor="text1"/>
          <w:sz w:val="20"/>
          <w:lang w:val="sr-Cyrl-RS"/>
        </w:rPr>
        <w:t>(</w:t>
      </w:r>
      <w:r w:rsidRPr="005C2F01">
        <w:rPr>
          <w:color w:val="000000" w:themeColor="text1"/>
          <w:sz w:val="20"/>
          <w:vertAlign w:val="superscript"/>
          <w:lang w:val="sr-Cyrl-RS"/>
        </w:rPr>
        <w:t>2</w:t>
      </w:r>
      <w:r w:rsidRPr="005C2F01">
        <w:rPr>
          <w:color w:val="000000" w:themeColor="text1"/>
          <w:sz w:val="20"/>
          <w:lang w:val="sr-Cyrl-RS"/>
        </w:rPr>
        <w:t xml:space="preserve">) </w:t>
      </w:r>
      <w:r w:rsidR="00972A2A">
        <w:rPr>
          <w:color w:val="000000" w:themeColor="text1"/>
          <w:sz w:val="20"/>
          <w:lang w:val="sr-Cyrl-RS"/>
        </w:rPr>
        <w:t>Место пословног настањења и п</w:t>
      </w:r>
      <w:r w:rsidRPr="005C2F01">
        <w:rPr>
          <w:color w:val="000000" w:themeColor="text1"/>
          <w:sz w:val="20"/>
          <w:lang w:val="sr-Cyrl-RS"/>
        </w:rPr>
        <w:t>уна адреса</w:t>
      </w:r>
      <w:r w:rsidR="00972A2A">
        <w:rPr>
          <w:color w:val="000000" w:themeColor="text1"/>
          <w:sz w:val="20"/>
          <w:lang w:val="sr-Cyrl-RS"/>
        </w:rPr>
        <w:t xml:space="preserve"> гаранта</w:t>
      </w:r>
      <w:r w:rsidRPr="005C2F01">
        <w:rPr>
          <w:color w:val="000000" w:themeColor="text1"/>
          <w:sz w:val="20"/>
          <w:lang w:val="sr-Cyrl-RS"/>
        </w:rPr>
        <w:t>.</w:t>
      </w:r>
      <w:r w:rsidRPr="005C2F01">
        <w:rPr>
          <w:rStyle w:val="tw4winMark"/>
          <w:color w:val="000000" w:themeColor="text1"/>
          <w:lang w:val="sr-Cyrl-RS"/>
        </w:rPr>
        <w:t>&lt;0}</w:t>
      </w:r>
    </w:p>
    <w:p w14:paraId="3D7DFFFE" w14:textId="77777777" w:rsidR="00FB5973" w:rsidRPr="005C2F01" w:rsidRDefault="00FB5973" w:rsidP="00FB5973">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3</w:t>
      </w:r>
      <w:r w:rsidRPr="005C2F01">
        <w:rPr>
          <w:vanish/>
          <w:color w:val="000000" w:themeColor="text1"/>
          <w:sz w:val="20"/>
          <w:lang w:val="sr-Cyrl-RS"/>
        </w:rPr>
        <w:t>) Delete the name/names of the country/countries on whose territory the guarantee may not be used.</w:t>
      </w:r>
      <w:r w:rsidRPr="005C2F01">
        <w:rPr>
          <w:rStyle w:val="tw4winMark"/>
          <w:color w:val="000000" w:themeColor="text1"/>
          <w:lang w:val="sr-Cyrl-RS"/>
        </w:rPr>
        <w:t>&lt;}100{&gt;{0&gt;</w:t>
      </w:r>
      <w:r w:rsidRPr="005C2F01">
        <w:rPr>
          <w:vanish/>
          <w:color w:val="000000" w:themeColor="text1"/>
          <w:sz w:val="20"/>
          <w:lang w:val="sr-Cyrl-RS"/>
        </w:rPr>
        <w:t>(</w:t>
      </w:r>
      <w:r w:rsidRPr="005C2F01">
        <w:rPr>
          <w:vanish/>
          <w:color w:val="000000" w:themeColor="text1"/>
          <w:sz w:val="20"/>
          <w:vertAlign w:val="superscript"/>
          <w:lang w:val="sr-Cyrl-RS"/>
        </w:rPr>
        <w:t>5</w:t>
      </w:r>
      <w:r w:rsidRPr="005C2F01">
        <w:rPr>
          <w:vanish/>
          <w:color w:val="000000" w:themeColor="text1"/>
          <w:sz w:val="20"/>
          <w:lang w:val="sr-Cyrl-RS"/>
        </w:rPr>
        <w:t>) Surname and forename or name of the firm, and full address of the person providing the guarantee.</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3</w:t>
      </w:r>
      <w:r w:rsidRPr="005C2F01">
        <w:rPr>
          <w:color w:val="000000" w:themeColor="text1"/>
          <w:sz w:val="20"/>
          <w:lang w:val="sr-Cyrl-RS"/>
        </w:rPr>
        <w:t>) Презиме и име или назив привредног субјекта и пуна адреса лица које полаже обезбеђење.</w:t>
      </w:r>
      <w:r w:rsidRPr="005C2F01">
        <w:rPr>
          <w:rStyle w:val="tw4winMark"/>
          <w:color w:val="000000" w:themeColor="text1"/>
          <w:lang w:val="sr-Cyrl-RS"/>
        </w:rPr>
        <w:t>&lt;0}</w:t>
      </w:r>
    </w:p>
    <w:p w14:paraId="25D28DCA" w14:textId="02B9DB6E" w:rsidR="00FB5973" w:rsidRPr="005C2F01" w:rsidRDefault="00FB5973" w:rsidP="00FB5973">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6</w:t>
      </w:r>
      <w:r w:rsidRPr="005C2F01">
        <w:rPr>
          <w:vanish/>
          <w:color w:val="000000" w:themeColor="text1"/>
          <w:sz w:val="20"/>
          <w:lang w:val="sr-Cyrl-RS"/>
        </w:rPr>
        <w:t>) Applicable with respect to the other charges due in connection with the import or export of the goods where the guarantee is used for the placing of goods under the Union/common transit procedure or may be used in more than one Member State or one Contracting Party.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4</w:t>
      </w:r>
      <w:r w:rsidRPr="005C2F01">
        <w:rPr>
          <w:color w:val="000000" w:themeColor="text1"/>
          <w:sz w:val="20"/>
          <w:lang w:val="sr-Cyrl-RS"/>
        </w:rPr>
        <w:t xml:space="preserve">) </w:t>
      </w:r>
      <w:r w:rsidR="00972A2A">
        <w:rPr>
          <w:color w:val="000000" w:themeColor="text1"/>
          <w:sz w:val="20"/>
          <w:lang w:val="sr-Cyrl-RS"/>
        </w:rPr>
        <w:t>Обезбеђење за плаћање царинског дуга који је настао или би могао настати треба да покрије износ царине, других увозних дажбина и осталих дажбина у вези са увозом робе (порез на додату вредност, акциза као и друге дажбине које на основу других прописа наплаћује царински орган), укључујући припадајуће камате</w:t>
      </w:r>
      <w:r w:rsidRPr="005C2F01">
        <w:rPr>
          <w:color w:val="000000" w:themeColor="text1"/>
          <w:sz w:val="20"/>
          <w:lang w:val="sr-Cyrl-RS"/>
        </w:rPr>
        <w:t>.</w:t>
      </w:r>
      <w:r w:rsidRPr="005C2F01">
        <w:rPr>
          <w:rStyle w:val="tw4winMark"/>
          <w:color w:val="000000" w:themeColor="text1"/>
          <w:lang w:val="sr-Cyrl-RS"/>
        </w:rPr>
        <w:t>&lt;0}</w:t>
      </w:r>
    </w:p>
    <w:p w14:paraId="1996420C" w14:textId="178CCA91" w:rsidR="00FB5973" w:rsidRPr="005C2F01" w:rsidRDefault="00FB5973" w:rsidP="00FB5973">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7</w:t>
      </w:r>
      <w:r w:rsidRPr="005C2F01">
        <w:rPr>
          <w:vanish/>
          <w:color w:val="000000" w:themeColor="text1"/>
          <w:sz w:val="20"/>
          <w:lang w:val="sr-Cyrl-RS"/>
        </w:rPr>
        <w:t>) Delete what does not apply.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5</w:t>
      </w:r>
      <w:r w:rsidRPr="005C2F01">
        <w:rPr>
          <w:color w:val="000000" w:themeColor="text1"/>
          <w:sz w:val="20"/>
          <w:lang w:val="sr-Cyrl-RS"/>
        </w:rPr>
        <w:t xml:space="preserve">) </w:t>
      </w:r>
      <w:r w:rsidRPr="005C2F01">
        <w:rPr>
          <w:rFonts w:eastAsia="Calibri"/>
          <w:color w:val="000000" w:themeColor="text1"/>
          <w:sz w:val="18"/>
          <w:szCs w:val="18"/>
          <w:lang w:val="sr-Cyrl-CS"/>
        </w:rPr>
        <w:t>Прецртати</w:t>
      </w:r>
      <w:r w:rsidRPr="005C2F01">
        <w:rPr>
          <w:color w:val="000000" w:themeColor="text1"/>
          <w:sz w:val="20"/>
          <w:lang w:val="sr-Cyrl-RS"/>
        </w:rPr>
        <w:t xml:space="preserve"> </w:t>
      </w:r>
      <w:r w:rsidR="00972A2A">
        <w:rPr>
          <w:color w:val="000000" w:themeColor="text1"/>
          <w:sz w:val="20"/>
          <w:lang w:val="sr-Cyrl-RS"/>
        </w:rPr>
        <w:t xml:space="preserve">или изоставити </w:t>
      </w:r>
      <w:r w:rsidRPr="005C2F01">
        <w:rPr>
          <w:color w:val="000000" w:themeColor="text1"/>
          <w:sz w:val="20"/>
          <w:lang w:val="sr-Cyrl-RS"/>
        </w:rPr>
        <w:t>оно што се не примењује.</w:t>
      </w:r>
      <w:r w:rsidRPr="005C2F01">
        <w:rPr>
          <w:rStyle w:val="tw4winMark"/>
          <w:color w:val="000000" w:themeColor="text1"/>
          <w:lang w:val="sr-Cyrl-RS"/>
        </w:rPr>
        <w:t>&lt;0}</w:t>
      </w:r>
    </w:p>
    <w:p w14:paraId="34707AA9" w14:textId="6BC8597A" w:rsidR="00FB5973" w:rsidRPr="005C2F01" w:rsidRDefault="00FB5973" w:rsidP="00FB5973">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8</w:t>
      </w:r>
      <w:r w:rsidRPr="005C2F01">
        <w:rPr>
          <w:vanish/>
          <w:color w:val="000000" w:themeColor="text1"/>
          <w:sz w:val="20"/>
          <w:lang w:val="sr-Cyrl-RS"/>
        </w:rPr>
        <w:t>) Delete what does not apply.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6</w:t>
      </w:r>
      <w:r w:rsidRPr="005C2F01">
        <w:rPr>
          <w:color w:val="000000" w:themeColor="text1"/>
          <w:sz w:val="20"/>
          <w:lang w:val="sr-Cyrl-RS"/>
        </w:rPr>
        <w:t xml:space="preserve">) </w:t>
      </w:r>
      <w:r w:rsidRPr="005C2F01">
        <w:rPr>
          <w:rFonts w:eastAsia="Calibri"/>
          <w:color w:val="000000" w:themeColor="text1"/>
          <w:sz w:val="18"/>
          <w:szCs w:val="18"/>
          <w:lang w:val="sr-Cyrl-CS"/>
        </w:rPr>
        <w:t>Прецртати</w:t>
      </w:r>
      <w:r w:rsidRPr="005C2F01">
        <w:rPr>
          <w:color w:val="000000" w:themeColor="text1"/>
          <w:sz w:val="20"/>
          <w:lang w:val="sr-Cyrl-RS"/>
        </w:rPr>
        <w:t xml:space="preserve"> </w:t>
      </w:r>
      <w:r w:rsidR="00972A2A">
        <w:rPr>
          <w:color w:val="000000" w:themeColor="text1"/>
          <w:sz w:val="20"/>
          <w:lang w:val="sr-Cyrl-RS"/>
        </w:rPr>
        <w:t>или изоставити</w:t>
      </w:r>
      <w:r w:rsidR="00972A2A" w:rsidRPr="005C2F01">
        <w:rPr>
          <w:color w:val="000000" w:themeColor="text1"/>
          <w:sz w:val="20"/>
          <w:lang w:val="sr-Cyrl-RS"/>
        </w:rPr>
        <w:t xml:space="preserve"> </w:t>
      </w:r>
      <w:r w:rsidRPr="005C2F01">
        <w:rPr>
          <w:color w:val="000000" w:themeColor="text1"/>
          <w:sz w:val="20"/>
          <w:lang w:val="sr-Cyrl-RS"/>
        </w:rPr>
        <w:t xml:space="preserve">оно што се не примењује. </w:t>
      </w:r>
      <w:r w:rsidRPr="005C2F01">
        <w:rPr>
          <w:rStyle w:val="tw4winMark"/>
          <w:color w:val="000000" w:themeColor="text1"/>
          <w:lang w:val="sr-Cyrl-RS"/>
        </w:rPr>
        <w:t>&lt;0}</w:t>
      </w:r>
    </w:p>
    <w:p w14:paraId="0E809111" w14:textId="1856B3E7" w:rsidR="00972A2A" w:rsidRDefault="00FB5973" w:rsidP="00FB5973">
      <w:pPr>
        <w:jc w:val="both"/>
        <w:rPr>
          <w:color w:val="000000" w:themeColor="text1"/>
          <w:sz w:val="20"/>
          <w:lang w:val="sr-Cyrl-RS"/>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9</w:t>
      </w:r>
      <w:r w:rsidRPr="005C2F01">
        <w:rPr>
          <w:vanish/>
          <w:color w:val="000000" w:themeColor="text1"/>
          <w:sz w:val="20"/>
          <w:lang w:val="sr-Cyrl-RS"/>
        </w:rPr>
        <w:t>) Procedures other than common transit apply solely in the European Union.</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7</w:t>
      </w:r>
      <w:r w:rsidRPr="005C2F01">
        <w:rPr>
          <w:color w:val="000000" w:themeColor="text1"/>
          <w:sz w:val="20"/>
          <w:lang w:val="sr-Cyrl-RS"/>
        </w:rPr>
        <w:t xml:space="preserve">) </w:t>
      </w:r>
      <w:r w:rsidR="00972A2A" w:rsidRPr="005C2F01">
        <w:rPr>
          <w:rFonts w:eastAsia="Calibri"/>
          <w:color w:val="000000" w:themeColor="text1"/>
          <w:sz w:val="18"/>
          <w:szCs w:val="18"/>
          <w:lang w:val="sr-Cyrl-CS"/>
        </w:rPr>
        <w:t>Прецртати</w:t>
      </w:r>
      <w:r w:rsidR="00972A2A" w:rsidRPr="005C2F01">
        <w:rPr>
          <w:color w:val="000000" w:themeColor="text1"/>
          <w:sz w:val="20"/>
          <w:lang w:val="sr-Cyrl-RS"/>
        </w:rPr>
        <w:t xml:space="preserve"> </w:t>
      </w:r>
      <w:r w:rsidR="00972A2A">
        <w:rPr>
          <w:color w:val="000000" w:themeColor="text1"/>
          <w:sz w:val="20"/>
          <w:lang w:val="sr-Cyrl-RS"/>
        </w:rPr>
        <w:t>или изоставити</w:t>
      </w:r>
      <w:r w:rsidR="00972A2A" w:rsidRPr="005C2F01">
        <w:rPr>
          <w:color w:val="000000" w:themeColor="text1"/>
          <w:sz w:val="20"/>
          <w:lang w:val="sr-Cyrl-RS"/>
        </w:rPr>
        <w:t xml:space="preserve"> оно што се не примењује</w:t>
      </w:r>
      <w:r w:rsidR="00972A2A">
        <w:rPr>
          <w:color w:val="000000" w:themeColor="text1"/>
          <w:sz w:val="20"/>
          <w:lang w:val="sr-Cyrl-RS"/>
        </w:rPr>
        <w:t>.</w:t>
      </w:r>
      <w:r w:rsidR="00972A2A" w:rsidRPr="005C2F01" w:rsidDel="00972A2A">
        <w:rPr>
          <w:color w:val="000000" w:themeColor="text1"/>
          <w:sz w:val="20"/>
          <w:lang w:val="sr-Cyrl-RS"/>
        </w:rPr>
        <w:t xml:space="preserve"> </w:t>
      </w:r>
    </w:p>
    <w:p w14:paraId="288783DD" w14:textId="57EC5B12" w:rsidR="00350D65" w:rsidRDefault="00FB5973" w:rsidP="00FB5973">
      <w:pPr>
        <w:jc w:val="both"/>
        <w:rPr>
          <w:color w:val="000000" w:themeColor="text1"/>
          <w:sz w:val="20"/>
          <w:lang w:val="sr-Cyrl-RS"/>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10</w:t>
      </w:r>
      <w:r w:rsidRPr="005C2F01">
        <w:rPr>
          <w:vanish/>
          <w:color w:val="000000" w:themeColor="text1"/>
          <w:sz w:val="20"/>
          <w:lang w:val="sr-Cyrl-RS"/>
        </w:rPr>
        <w:t>) Procedures other than common transit apply solely in the European Union.</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8</w:t>
      </w:r>
      <w:r w:rsidRPr="005C2F01">
        <w:rPr>
          <w:color w:val="000000" w:themeColor="text1"/>
          <w:sz w:val="20"/>
          <w:lang w:val="sr-Cyrl-RS"/>
        </w:rPr>
        <w:t xml:space="preserve">) </w:t>
      </w:r>
      <w:r w:rsidR="00972A2A">
        <w:rPr>
          <w:color w:val="000000" w:themeColor="text1"/>
          <w:sz w:val="20"/>
          <w:lang w:val="sr-Cyrl-RS"/>
        </w:rPr>
        <w:t>Уписати идентификациони број обезбеђења из претходног периода из којег се преузимају обавезе. Уколико је гарант из обезбеђења које се подноси на претходни период различит од доле потписаног, у овој тачки треба навести  и назив тог гарантакао и његово место пословног настањења и пуну адресу</w:t>
      </w:r>
      <w:r w:rsidRPr="005C2F01">
        <w:rPr>
          <w:color w:val="000000" w:themeColor="text1"/>
          <w:sz w:val="20"/>
          <w:lang w:val="sr-Cyrl-RS"/>
        </w:rPr>
        <w:t>.</w:t>
      </w:r>
    </w:p>
    <w:p w14:paraId="5DC7C0B1" w14:textId="5415FEA8" w:rsidR="00FB5973" w:rsidRPr="005C2F01" w:rsidRDefault="00350D65" w:rsidP="00FB5973">
      <w:pPr>
        <w:jc w:val="both"/>
        <w:rPr>
          <w:color w:val="000000" w:themeColor="text1"/>
        </w:rPr>
      </w:pPr>
      <w:r>
        <w:rPr>
          <w:color w:val="000000" w:themeColor="text1"/>
          <w:sz w:val="20"/>
          <w:lang w:val="sr-Cyrl-RS"/>
        </w:rPr>
        <w:t>Код гаранције за национални поступак транзита тачку 1г треба прецртати или изоставити.</w:t>
      </w:r>
      <w:r w:rsidR="00FB5973" w:rsidRPr="005C2F01">
        <w:rPr>
          <w:rStyle w:val="tw4winMark"/>
          <w:color w:val="000000" w:themeColor="text1"/>
          <w:lang w:val="sr-Cyrl-RS"/>
        </w:rPr>
        <w:t>&lt;0}</w:t>
      </w:r>
    </w:p>
    <w:p w14:paraId="53383F02" w14:textId="2BF26269" w:rsidR="00FB5973" w:rsidRPr="005C2F01" w:rsidRDefault="00FB5973" w:rsidP="00FB5973">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11</w:t>
      </w:r>
      <w:r w:rsidRPr="005C2F01">
        <w:rPr>
          <w:vanish/>
          <w:color w:val="000000" w:themeColor="text1"/>
          <w:sz w:val="20"/>
          <w:lang w:val="sr-Cyrl-RS"/>
        </w:rPr>
        <w:t>) For amounts declared in a customs declaration for the end-use procedure.</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9</w:t>
      </w:r>
      <w:r w:rsidRPr="005C2F01">
        <w:rPr>
          <w:color w:val="000000" w:themeColor="text1"/>
          <w:sz w:val="20"/>
          <w:lang w:val="sr-Cyrl-RS"/>
        </w:rPr>
        <w:t xml:space="preserve">) </w:t>
      </w:r>
      <w:r w:rsidR="00350D65">
        <w:rPr>
          <w:color w:val="000000" w:themeColor="text1"/>
          <w:sz w:val="20"/>
          <w:lang w:val="sr-Cyrl-RS"/>
        </w:rPr>
        <w:t>Лице које потписује документз мора пре свог потписа руком уписати следећу напомену: „Обезбеђенје за износ у висини од ...“ (износ се уписује словима)</w:t>
      </w:r>
      <w:r w:rsidRPr="005C2F01">
        <w:rPr>
          <w:color w:val="000000" w:themeColor="text1"/>
          <w:sz w:val="20"/>
          <w:lang w:val="sr-Cyrl-RS"/>
        </w:rPr>
        <w:t>.</w:t>
      </w:r>
      <w:r w:rsidRPr="005C2F01">
        <w:rPr>
          <w:rStyle w:val="tw4winMark"/>
          <w:color w:val="000000" w:themeColor="text1"/>
          <w:lang w:val="sr-Cyrl-RS"/>
        </w:rPr>
        <w:t>&lt;0}</w:t>
      </w:r>
    </w:p>
    <w:p w14:paraId="44CEC818" w14:textId="77777777" w:rsidR="00200CF6" w:rsidRDefault="00200CF6" w:rsidP="00FB5973">
      <w:pPr>
        <w:jc w:val="both"/>
        <w:rPr>
          <w:color w:val="FF0000"/>
          <w:lang w:val="sr-Cyrl-RS"/>
        </w:rPr>
        <w:sectPr w:rsidR="00200CF6" w:rsidSect="00790BEA">
          <w:type w:val="continuous"/>
          <w:pgSz w:w="11907" w:h="16840" w:code="9"/>
          <w:pgMar w:top="1440" w:right="1440" w:bottom="1440" w:left="1440" w:header="720" w:footer="720" w:gutter="0"/>
          <w:cols w:space="720"/>
          <w:docGrid w:linePitch="360"/>
        </w:sectPr>
      </w:pPr>
    </w:p>
    <w:p w14:paraId="4BDF0FD8" w14:textId="77777777" w:rsidR="00FB5973" w:rsidRDefault="00FB5973" w:rsidP="00FB5973">
      <w:pPr>
        <w:jc w:val="both"/>
        <w:rPr>
          <w:color w:val="FF0000"/>
          <w:lang w:val="sr-Cyrl-RS"/>
        </w:rPr>
        <w:sectPr w:rsidR="00FB5973" w:rsidSect="00200CF6">
          <w:pgSz w:w="11907" w:h="16840" w:code="9"/>
          <w:pgMar w:top="1440" w:right="1440" w:bottom="1440" w:left="1440" w:header="720" w:footer="720" w:gutter="0"/>
          <w:cols w:space="720"/>
          <w:docGrid w:linePitch="360"/>
        </w:sectPr>
      </w:pPr>
    </w:p>
    <w:p w14:paraId="476FA41D" w14:textId="59BFE501" w:rsidR="00320234" w:rsidRPr="00C64BA2" w:rsidRDefault="00320234" w:rsidP="00320234">
      <w:pPr>
        <w:widowControl w:val="0"/>
        <w:autoSpaceDE w:val="0"/>
        <w:autoSpaceDN w:val="0"/>
        <w:adjustRightInd w:val="0"/>
        <w:jc w:val="right"/>
        <w:rPr>
          <w:b/>
          <w:bCs/>
          <w:noProof/>
          <w:lang w:val="sr-Cyrl-RS"/>
        </w:rPr>
      </w:pPr>
      <w:r>
        <w:rPr>
          <w:b/>
          <w:bCs/>
          <w:noProof/>
          <w:lang w:val="sr-Cyrl-RS"/>
        </w:rPr>
        <w:t>ПРИЛОГ 1</w:t>
      </w:r>
      <w:r w:rsidR="00200E47">
        <w:rPr>
          <w:b/>
          <w:bCs/>
          <w:noProof/>
          <w:lang w:val="sr-Cyrl-RS"/>
        </w:rPr>
        <w:t>4</w:t>
      </w:r>
    </w:p>
    <w:p w14:paraId="20F7D3CA" w14:textId="77777777" w:rsidR="00320234" w:rsidRDefault="00320234" w:rsidP="00320234">
      <w:pPr>
        <w:widowControl w:val="0"/>
        <w:autoSpaceDE w:val="0"/>
        <w:autoSpaceDN w:val="0"/>
        <w:adjustRightInd w:val="0"/>
        <w:jc w:val="center"/>
        <w:rPr>
          <w:b/>
          <w:bCs/>
          <w:noProof/>
          <w:lang w:val="sr-Cyrl-RS"/>
        </w:rPr>
      </w:pPr>
    </w:p>
    <w:p w14:paraId="5E84AB65" w14:textId="77777777" w:rsidR="00320234" w:rsidRPr="00FC01FA" w:rsidRDefault="00CA59E0" w:rsidP="00BE01B1">
      <w:pPr>
        <w:widowControl w:val="0"/>
        <w:autoSpaceDE w:val="0"/>
        <w:autoSpaceDN w:val="0"/>
        <w:adjustRightInd w:val="0"/>
        <w:jc w:val="center"/>
        <w:rPr>
          <w:noProof/>
          <w:lang w:val="ru-RU"/>
        </w:rPr>
      </w:pPr>
      <w:r>
        <w:rPr>
          <w:b/>
          <w:bCs/>
          <w:noProof/>
          <w:lang w:val="sr-Cyrl-RS"/>
        </w:rPr>
        <w:t>ГАРАНЦИЈА</w:t>
      </w:r>
      <w:r w:rsidR="00320234" w:rsidRPr="00FC01FA">
        <w:rPr>
          <w:b/>
          <w:bCs/>
          <w:noProof/>
          <w:lang w:val="sr-Cyrl-RS"/>
        </w:rPr>
        <w:t xml:space="preserve"> – ЗАЈЕДНИЧКА ГАРАНЦИЈА</w:t>
      </w:r>
    </w:p>
    <w:p w14:paraId="22B038AE" w14:textId="77777777" w:rsidR="00320234" w:rsidRPr="00FC01FA" w:rsidRDefault="00320234" w:rsidP="00DC1414">
      <w:pPr>
        <w:widowControl w:val="0"/>
        <w:autoSpaceDE w:val="0"/>
        <w:autoSpaceDN w:val="0"/>
        <w:adjustRightInd w:val="0"/>
        <w:spacing w:line="200" w:lineRule="exact"/>
        <w:jc w:val="center"/>
        <w:rPr>
          <w:noProof/>
          <w:lang w:val="ru-RU"/>
        </w:rPr>
      </w:pPr>
    </w:p>
    <w:p w14:paraId="5D7B2FC5" w14:textId="77777777" w:rsidR="00320234" w:rsidRPr="00C64BA2" w:rsidRDefault="00320234" w:rsidP="00320234">
      <w:pPr>
        <w:widowControl w:val="0"/>
        <w:autoSpaceDE w:val="0"/>
        <w:autoSpaceDN w:val="0"/>
        <w:adjustRightInd w:val="0"/>
        <w:jc w:val="center"/>
        <w:rPr>
          <w:noProof/>
          <w:lang w:val="ru-RU"/>
        </w:rPr>
      </w:pPr>
      <w:r w:rsidRPr="00C64BA2">
        <w:rPr>
          <w:i/>
          <w:iCs/>
          <w:noProof/>
        </w:rPr>
        <w:t>I</w:t>
      </w:r>
      <w:r w:rsidRPr="00C64BA2">
        <w:rPr>
          <w:i/>
          <w:iCs/>
          <w:noProof/>
          <w:lang w:val="sr-Cyrl-RS"/>
        </w:rPr>
        <w:t xml:space="preserve">. </w:t>
      </w:r>
      <w:r w:rsidRPr="00C64BA2">
        <w:rPr>
          <w:i/>
          <w:color w:val="000000" w:themeColor="text1"/>
          <w:lang w:val="sr-Cyrl-RS"/>
        </w:rPr>
        <w:t>Обавеза коју је преузео гарант</w:t>
      </w:r>
    </w:p>
    <w:p w14:paraId="59E47A1F" w14:textId="77777777" w:rsidR="00320234" w:rsidRPr="00FC01FA" w:rsidRDefault="00320234" w:rsidP="00320234">
      <w:pPr>
        <w:widowControl w:val="0"/>
        <w:autoSpaceDE w:val="0"/>
        <w:autoSpaceDN w:val="0"/>
        <w:adjustRightInd w:val="0"/>
        <w:spacing w:line="119" w:lineRule="exact"/>
        <w:jc w:val="both"/>
        <w:rPr>
          <w:noProof/>
          <w:lang w:val="ru-RU"/>
        </w:rPr>
      </w:pPr>
    </w:p>
    <w:p w14:paraId="2D2DE422" w14:textId="77777777" w:rsidR="00320234" w:rsidRPr="00FC01FA" w:rsidRDefault="00320234" w:rsidP="00320234">
      <w:pPr>
        <w:widowControl w:val="0"/>
        <w:tabs>
          <w:tab w:val="left" w:pos="7880"/>
        </w:tabs>
        <w:autoSpaceDE w:val="0"/>
        <w:autoSpaceDN w:val="0"/>
        <w:adjustRightInd w:val="0"/>
        <w:jc w:val="both"/>
        <w:rPr>
          <w:noProof/>
          <w:lang w:val="ru-RU"/>
        </w:rPr>
      </w:pPr>
      <w:r w:rsidRPr="00FC01FA">
        <w:rPr>
          <w:noProof/>
          <w:lang w:val="sr-Cyrl-RS"/>
        </w:rPr>
        <w:t>1.Доле потписани</w:t>
      </w:r>
      <w:r w:rsidRPr="002D5AC2">
        <w:rPr>
          <w:noProof/>
          <w:vertAlign w:val="superscript"/>
          <w:lang w:val="sr-Latn-RS"/>
        </w:rPr>
        <w:t>1</w:t>
      </w:r>
      <w:r w:rsidRPr="00FC01FA">
        <w:rPr>
          <w:noProof/>
          <w:lang w:val="sr-Cyrl-RS"/>
        </w:rPr>
        <w:t xml:space="preserve">  ………………………………</w:t>
      </w:r>
      <w:r>
        <w:rPr>
          <w:noProof/>
          <w:lang w:val="sr-Cyrl-RS"/>
        </w:rPr>
        <w:t>…………………</w:t>
      </w:r>
      <w:r>
        <w:rPr>
          <w:noProof/>
          <w:lang w:val="sr-Latn-RS"/>
        </w:rPr>
        <w:t xml:space="preserve"> </w:t>
      </w:r>
      <w:r w:rsidRPr="00FC01FA">
        <w:rPr>
          <w:noProof/>
          <w:lang w:val="sr-Cyrl-RS"/>
        </w:rPr>
        <w:t>са пребивалиштем у</w:t>
      </w:r>
      <w:r w:rsidRPr="002D5AC2">
        <w:rPr>
          <w:noProof/>
          <w:vertAlign w:val="superscript"/>
          <w:lang w:val="sr-Latn-RS"/>
        </w:rPr>
        <w:t>2</w:t>
      </w:r>
      <w:r>
        <w:rPr>
          <w:noProof/>
          <w:lang w:val="sr-Cyrl-RS"/>
        </w:rPr>
        <w:t xml:space="preserve"> …………………………………</w:t>
      </w:r>
      <w:r w:rsidRPr="00FC01FA">
        <w:rPr>
          <w:noProof/>
          <w:lang w:val="sr-Cyrl-RS"/>
        </w:rPr>
        <w:t>………..</w:t>
      </w:r>
      <w:r>
        <w:rPr>
          <w:noProof/>
          <w:lang w:val="sr-Latn-RS"/>
        </w:rPr>
        <w:t xml:space="preserve"> </w:t>
      </w:r>
      <w:r w:rsidRPr="00FC01FA">
        <w:rPr>
          <w:noProof/>
          <w:lang w:val="sr-Cyrl-RS"/>
        </w:rPr>
        <w:t xml:space="preserve">овим заједнички и појединачно (солидарно) гарантује у </w:t>
      </w:r>
      <w:r w:rsidR="001F7A39">
        <w:rPr>
          <w:noProof/>
          <w:lang w:val="sr-Cyrl-RS"/>
        </w:rPr>
        <w:t>царинском органу обезбеђења</w:t>
      </w:r>
      <w:r>
        <w:rPr>
          <w:noProof/>
          <w:lang w:val="sr-Cyrl-RS"/>
        </w:rPr>
        <w:t xml:space="preserve"> …………………………………</w:t>
      </w:r>
      <w:r w:rsidRPr="00FC01FA">
        <w:rPr>
          <w:noProof/>
          <w:lang w:val="sr-Cyrl-RS"/>
        </w:rPr>
        <w:t>до нај</w:t>
      </w:r>
      <w:r>
        <w:rPr>
          <w:noProof/>
          <w:lang w:val="sr-Cyrl-RS"/>
        </w:rPr>
        <w:t>вишег износа од……………………………</w:t>
      </w:r>
      <w:r>
        <w:rPr>
          <w:noProof/>
          <w:lang w:val="sr-Latn-RS"/>
        </w:rPr>
        <w:t xml:space="preserve"> </w:t>
      </w:r>
      <w:r w:rsidRPr="00FC01FA">
        <w:rPr>
          <w:noProof/>
          <w:lang w:val="sr-Cyrl-RS"/>
        </w:rPr>
        <w:t xml:space="preserve">за Европску унију </w:t>
      </w:r>
      <w:r w:rsidR="00F70A79" w:rsidRPr="00BB5F8C">
        <w:rPr>
          <w:lang w:val="sr-Cyrl-RS"/>
        </w:rPr>
        <w:t>(која обух</w:t>
      </w:r>
      <w:r w:rsidR="00F70A79">
        <w:rPr>
          <w:lang w:val="sr-Cyrl-RS"/>
        </w:rPr>
        <w:t xml:space="preserve">вата </w:t>
      </w:r>
      <w:r w:rsidR="00F70A79" w:rsidRPr="00712237">
        <w:rPr>
          <w:lang w:val="sr-Cyrl-RS"/>
        </w:rPr>
        <w:t xml:space="preserve">Краљевину Белгију, </w:t>
      </w:r>
      <w:r w:rsidR="00F70A79">
        <w:rPr>
          <w:lang w:val="sr-Cyrl-RS"/>
        </w:rPr>
        <w:t>Републи</w:t>
      </w:r>
      <w:r w:rsidR="00F70A79" w:rsidRPr="00BB5F8C">
        <w:rPr>
          <w:lang w:val="sr-Cyrl-RS"/>
        </w:rPr>
        <w:t>ку Бугарску, Чешку Републику, Краљевину Данску, Савезну Републику Немачку, Републику Естонију, Ирску, Хеленску Републику, Краљевину Шпанију, Француску Републику, Републику Хрватску, Републику Италију, Републику Кипар, Републику Летонију, Републику Литванију, Велико Војводство Луксембурга,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w:t>
      </w:r>
      <w:r w:rsidR="00F70A79">
        <w:rPr>
          <w:lang w:val="sr-Cyrl-RS"/>
        </w:rPr>
        <w:t>)</w:t>
      </w:r>
      <w:r w:rsidR="00F70A79" w:rsidRPr="00BB5F8C">
        <w:rPr>
          <w:lang w:val="sr-Cyrl-RS"/>
        </w:rPr>
        <w:t xml:space="preserve"> и Репу</w:t>
      </w:r>
      <w:r w:rsidR="00F70A79">
        <w:rPr>
          <w:lang w:val="sr-Cyrl-RS"/>
        </w:rPr>
        <w:t>блику Исланд, Краљевину Норвешку,</w:t>
      </w:r>
      <w:r w:rsidR="00F70A79" w:rsidRPr="00BB5F8C">
        <w:rPr>
          <w:lang w:val="sr-Cyrl-RS"/>
        </w:rPr>
        <w:t xml:space="preserve"> Швајцарску Конфедерацију,</w:t>
      </w:r>
      <w:r w:rsidR="00F70A79">
        <w:rPr>
          <w:lang w:val="sr-Cyrl-RS"/>
        </w:rPr>
        <w:t xml:space="preserve"> Републику Северну Македонију</w:t>
      </w:r>
      <w:r w:rsidR="00F70A79">
        <w:t xml:space="preserve">, </w:t>
      </w:r>
      <w:r w:rsidR="00F70A79">
        <w:rPr>
          <w:lang w:val="sr-Cyrl-RS"/>
        </w:rPr>
        <w:t>Републику Србију</w:t>
      </w:r>
      <w:r w:rsidR="00F70A79">
        <w:t>,</w:t>
      </w:r>
      <w:r w:rsidR="00F70A79">
        <w:rPr>
          <w:lang w:val="sr-Cyrl-RS"/>
        </w:rPr>
        <w:t xml:space="preserve"> Турску Републику, </w:t>
      </w:r>
      <w:r w:rsidR="00396314">
        <w:rPr>
          <w:lang w:val="sr-Cyrl-RS"/>
        </w:rPr>
        <w:t xml:space="preserve">Украјину, </w:t>
      </w:r>
      <w:r w:rsidR="00F70A79" w:rsidRPr="00BB5F8C">
        <w:rPr>
          <w:lang w:val="sr-Cyrl-RS"/>
        </w:rPr>
        <w:t>Уједињено Краљевство Велике Британије и Северне Ирске</w:t>
      </w:r>
      <w:r w:rsidR="00F70A79" w:rsidRPr="002D5AC2">
        <w:rPr>
          <w:noProof/>
          <w:vertAlign w:val="superscript"/>
          <w:lang w:val="sr-Latn-RS"/>
        </w:rPr>
        <w:t xml:space="preserve"> </w:t>
      </w:r>
      <w:r w:rsidRPr="002D5AC2">
        <w:rPr>
          <w:noProof/>
          <w:vertAlign w:val="superscript"/>
          <w:lang w:val="sr-Latn-RS"/>
        </w:rPr>
        <w:t>3</w:t>
      </w:r>
      <w:r w:rsidRPr="00FC01FA">
        <w:rPr>
          <w:noProof/>
          <w:lang w:val="sr-Cyrl-RS"/>
        </w:rPr>
        <w:t>, Кнежевину Андору и Републику Сан Марино</w:t>
      </w:r>
      <w:r w:rsidRPr="002D5AC2">
        <w:rPr>
          <w:noProof/>
          <w:vertAlign w:val="superscript"/>
          <w:lang w:val="sr-Latn-RS"/>
        </w:rPr>
        <w:t>4</w:t>
      </w:r>
      <w:r w:rsidRPr="00FC01FA">
        <w:rPr>
          <w:noProof/>
          <w:lang w:val="sr-Cyrl-RS"/>
        </w:rPr>
        <w:t xml:space="preserve"> за сваки износ за који лице које обезбеђује ову гаранцију</w:t>
      </w:r>
      <w:r w:rsidRPr="002D5AC2">
        <w:rPr>
          <w:noProof/>
          <w:vertAlign w:val="superscript"/>
          <w:lang w:val="sr-Latn-RS"/>
        </w:rPr>
        <w:t>5</w:t>
      </w:r>
      <w:r w:rsidRPr="00FC01FA">
        <w:rPr>
          <w:noProof/>
          <w:lang w:val="sr-Cyrl-RS"/>
        </w:rPr>
        <w:t>: . . . . . . . . .</w:t>
      </w:r>
      <w:r>
        <w:rPr>
          <w:noProof/>
          <w:lang w:val="sr-Cyrl-RS"/>
        </w:rPr>
        <w:t xml:space="preserve"> . . . . . . . . </w:t>
      </w:r>
    </w:p>
    <w:p w14:paraId="5495C344" w14:textId="77777777" w:rsidR="00320234" w:rsidRPr="00FC01FA" w:rsidRDefault="00320234" w:rsidP="00320234">
      <w:pPr>
        <w:widowControl w:val="0"/>
        <w:autoSpaceDE w:val="0"/>
        <w:autoSpaceDN w:val="0"/>
        <w:adjustRightInd w:val="0"/>
        <w:spacing w:line="58" w:lineRule="exact"/>
        <w:jc w:val="both"/>
        <w:rPr>
          <w:noProof/>
          <w:lang w:val="ru-RU"/>
        </w:rPr>
      </w:pPr>
    </w:p>
    <w:p w14:paraId="1070FC85" w14:textId="77777777" w:rsidR="00320234" w:rsidRPr="00FC01FA" w:rsidRDefault="00320234" w:rsidP="00200CF6">
      <w:pPr>
        <w:widowControl w:val="0"/>
        <w:overflowPunct w:val="0"/>
        <w:autoSpaceDE w:val="0"/>
        <w:autoSpaceDN w:val="0"/>
        <w:adjustRightInd w:val="0"/>
        <w:spacing w:after="240" w:line="223" w:lineRule="auto"/>
        <w:jc w:val="both"/>
        <w:rPr>
          <w:noProof/>
          <w:lang w:val="ru-RU"/>
        </w:rPr>
      </w:pPr>
      <w:r w:rsidRPr="00FC01FA">
        <w:rPr>
          <w:noProof/>
          <w:lang w:val="sr-Cyrl-RS"/>
        </w:rPr>
        <w:t>може бити или може постати одговорно горе наведеним земљама за дуг у виду дажбина и других накнада</w:t>
      </w:r>
      <w:r w:rsidRPr="002D5AC2">
        <w:rPr>
          <w:noProof/>
          <w:vertAlign w:val="superscript"/>
          <w:lang w:val="sr-Latn-RS"/>
        </w:rPr>
        <w:t>6</w:t>
      </w:r>
      <w:r w:rsidRPr="00FC01FA">
        <w:rPr>
          <w:noProof/>
          <w:lang w:val="sr-Cyrl-RS"/>
        </w:rPr>
        <w:t xml:space="preserve"> које могу настати или су настале за робу која је покривена царинским поступцима наведеним у тачки 1а односно тачки 1б.</w:t>
      </w:r>
    </w:p>
    <w:p w14:paraId="5994349C" w14:textId="77777777" w:rsidR="00320234" w:rsidRPr="00FC01FA" w:rsidRDefault="00320234" w:rsidP="00320234">
      <w:pPr>
        <w:widowControl w:val="0"/>
        <w:autoSpaceDE w:val="0"/>
        <w:autoSpaceDN w:val="0"/>
        <w:adjustRightInd w:val="0"/>
        <w:rPr>
          <w:noProof/>
          <w:lang w:val="ru-RU"/>
        </w:rPr>
      </w:pPr>
      <w:r w:rsidRPr="00FC01FA">
        <w:rPr>
          <w:noProof/>
          <w:lang w:val="sr-Cyrl-RS"/>
        </w:rPr>
        <w:t>Највиши износ гаранције се састоји од износа од:</w:t>
      </w:r>
      <w:r>
        <w:rPr>
          <w:noProof/>
          <w:lang w:val="sr-Cyrl-RS"/>
        </w:rPr>
        <w:t xml:space="preserve"> </w:t>
      </w:r>
      <w:r w:rsidRPr="00FC01FA">
        <w:rPr>
          <w:noProof/>
          <w:lang w:val="sr-Cyrl-RS"/>
        </w:rPr>
        <w:t>……………………………….</w:t>
      </w:r>
    </w:p>
    <w:p w14:paraId="25B32AA7" w14:textId="77777777" w:rsidR="00320234" w:rsidRPr="00FC01FA" w:rsidRDefault="00320234" w:rsidP="00320234">
      <w:pPr>
        <w:widowControl w:val="0"/>
        <w:autoSpaceDE w:val="0"/>
        <w:autoSpaceDN w:val="0"/>
        <w:adjustRightInd w:val="0"/>
        <w:spacing w:line="118" w:lineRule="exact"/>
        <w:rPr>
          <w:noProof/>
          <w:lang w:val="ru-RU"/>
        </w:rPr>
      </w:pPr>
    </w:p>
    <w:p w14:paraId="6578044F" w14:textId="77777777" w:rsidR="00320234" w:rsidRPr="00FC01FA" w:rsidRDefault="00320234" w:rsidP="00320234">
      <w:pPr>
        <w:widowControl w:val="0"/>
        <w:overflowPunct w:val="0"/>
        <w:autoSpaceDE w:val="0"/>
        <w:autoSpaceDN w:val="0"/>
        <w:adjustRightInd w:val="0"/>
        <w:spacing w:line="223" w:lineRule="auto"/>
        <w:rPr>
          <w:noProof/>
          <w:lang w:val="ru-RU"/>
        </w:rPr>
      </w:pPr>
      <w:r w:rsidRPr="00FC01FA">
        <w:rPr>
          <w:noProof/>
          <w:lang w:val="sr-Cyrl-RS"/>
        </w:rPr>
        <w:t>а) 100/50/30 %</w:t>
      </w:r>
      <w:r w:rsidRPr="002D5AC2">
        <w:rPr>
          <w:noProof/>
          <w:vertAlign w:val="superscript"/>
          <w:lang w:val="sr-Latn-RS"/>
        </w:rPr>
        <w:t>7</w:t>
      </w:r>
      <w:r w:rsidRPr="00FC01FA">
        <w:rPr>
          <w:noProof/>
          <w:lang w:val="sr-Cyrl-RS"/>
        </w:rPr>
        <w:t xml:space="preserve"> дела референтног износа који одговара износу царинских дажбина и других накнада које могу настати, који је једнак износима из тачке 1а,</w:t>
      </w:r>
    </w:p>
    <w:p w14:paraId="484A3B04" w14:textId="77777777" w:rsidR="00320234" w:rsidRPr="00FC01FA" w:rsidRDefault="00320234" w:rsidP="00320234">
      <w:pPr>
        <w:widowControl w:val="0"/>
        <w:autoSpaceDE w:val="0"/>
        <w:autoSpaceDN w:val="0"/>
        <w:adjustRightInd w:val="0"/>
        <w:spacing w:line="120" w:lineRule="exact"/>
        <w:rPr>
          <w:noProof/>
          <w:lang w:val="ru-RU"/>
        </w:rPr>
      </w:pPr>
    </w:p>
    <w:p w14:paraId="62C6ED01" w14:textId="77777777" w:rsidR="00320234" w:rsidRPr="00FC01FA" w:rsidRDefault="00320234" w:rsidP="00320234">
      <w:pPr>
        <w:widowControl w:val="0"/>
        <w:autoSpaceDE w:val="0"/>
        <w:autoSpaceDN w:val="0"/>
        <w:adjustRightInd w:val="0"/>
        <w:rPr>
          <w:noProof/>
          <w:lang w:val="ru-RU"/>
        </w:rPr>
      </w:pPr>
      <w:r w:rsidRPr="00FC01FA">
        <w:rPr>
          <w:noProof/>
          <w:lang w:val="sr-Cyrl-RS"/>
        </w:rPr>
        <w:t>и</w:t>
      </w:r>
      <w:r>
        <w:rPr>
          <w:noProof/>
          <w:lang w:val="sr-Cyrl-RS"/>
        </w:rPr>
        <w:t xml:space="preserve"> </w:t>
      </w:r>
      <w:r w:rsidRPr="00FC01FA">
        <w:rPr>
          <w:noProof/>
          <w:lang w:val="sr-Cyrl-RS"/>
        </w:rPr>
        <w:t>………………………..</w:t>
      </w:r>
    </w:p>
    <w:p w14:paraId="047F366E" w14:textId="77777777" w:rsidR="00320234" w:rsidRPr="00FC01FA" w:rsidRDefault="00320234" w:rsidP="00320234">
      <w:pPr>
        <w:widowControl w:val="0"/>
        <w:autoSpaceDE w:val="0"/>
        <w:autoSpaceDN w:val="0"/>
        <w:adjustRightInd w:val="0"/>
        <w:spacing w:line="178" w:lineRule="exact"/>
        <w:rPr>
          <w:noProof/>
          <w:lang w:val="ru-RU"/>
        </w:rPr>
      </w:pPr>
    </w:p>
    <w:p w14:paraId="1F57BF21" w14:textId="77777777" w:rsidR="00320234" w:rsidRPr="00FC01FA" w:rsidRDefault="00320234" w:rsidP="00320234">
      <w:pPr>
        <w:widowControl w:val="0"/>
        <w:overflowPunct w:val="0"/>
        <w:autoSpaceDE w:val="0"/>
        <w:autoSpaceDN w:val="0"/>
        <w:adjustRightInd w:val="0"/>
        <w:spacing w:line="223" w:lineRule="auto"/>
        <w:jc w:val="both"/>
        <w:rPr>
          <w:noProof/>
          <w:lang w:val="ru-RU"/>
        </w:rPr>
      </w:pPr>
      <w:r w:rsidRPr="00FC01FA">
        <w:rPr>
          <w:noProof/>
          <w:lang w:val="sr-Cyrl-RS"/>
        </w:rPr>
        <w:t>б) 100/30 %</w:t>
      </w:r>
      <w:r w:rsidRPr="002D5AC2">
        <w:rPr>
          <w:noProof/>
          <w:vertAlign w:val="superscript"/>
          <w:lang w:val="sr-Latn-RS"/>
        </w:rPr>
        <w:t>8</w:t>
      </w:r>
      <w:r w:rsidRPr="00FC01FA">
        <w:rPr>
          <w:noProof/>
          <w:lang w:val="sr-Cyrl-RS"/>
        </w:rPr>
        <w:t xml:space="preserve"> дела референтног износа који одговара износу царинских дажбина и других накнада које су настале, који је једнак износима из тачке 1б.</w:t>
      </w:r>
    </w:p>
    <w:p w14:paraId="044C0C11" w14:textId="77777777" w:rsidR="00320234" w:rsidRDefault="00320234" w:rsidP="00320234">
      <w:pPr>
        <w:widowControl w:val="0"/>
        <w:tabs>
          <w:tab w:val="left" w:pos="5200"/>
          <w:tab w:val="left" w:pos="10100"/>
        </w:tabs>
        <w:autoSpaceDE w:val="0"/>
        <w:autoSpaceDN w:val="0"/>
        <w:adjustRightInd w:val="0"/>
        <w:spacing w:line="239" w:lineRule="auto"/>
        <w:rPr>
          <w:noProof/>
          <w:lang w:val="sr-Cyrl-RS"/>
        </w:rPr>
      </w:pPr>
      <w:bookmarkStart w:id="21" w:name="page114"/>
      <w:bookmarkEnd w:id="21"/>
    </w:p>
    <w:p w14:paraId="747788B1" w14:textId="77777777" w:rsidR="00320234" w:rsidRPr="00FC01FA" w:rsidRDefault="00320234" w:rsidP="00320234">
      <w:pPr>
        <w:widowControl w:val="0"/>
        <w:tabs>
          <w:tab w:val="left" w:pos="5200"/>
          <w:tab w:val="left" w:pos="10100"/>
        </w:tabs>
        <w:autoSpaceDE w:val="0"/>
        <w:autoSpaceDN w:val="0"/>
        <w:adjustRightInd w:val="0"/>
        <w:spacing w:line="239" w:lineRule="auto"/>
        <w:rPr>
          <w:noProof/>
          <w:lang w:val="ru-RU"/>
        </w:rPr>
      </w:pPr>
      <w:r w:rsidRPr="00FC01FA">
        <w:rPr>
          <w:noProof/>
          <w:lang w:val="sr-Cyrl-RS"/>
        </w:rPr>
        <w:t>1а. Износи који чине део референтног износа који одговара износу царинског дуга и, по потреби, других дажбина које могу настати су следећи, за сваку од доле наведених потреба</w:t>
      </w:r>
      <w:r w:rsidRPr="00FC01FA">
        <w:rPr>
          <w:noProof/>
          <w:vertAlign w:val="superscript"/>
          <w:lang w:val="sr-Cyrl-RS"/>
        </w:rPr>
        <w:t>9</w:t>
      </w:r>
      <w:r w:rsidRPr="00FC01FA">
        <w:rPr>
          <w:noProof/>
          <w:lang w:val="sr-Cyrl-RS"/>
        </w:rPr>
        <w:t>:</w:t>
      </w:r>
    </w:p>
    <w:p w14:paraId="28C3E810" w14:textId="77777777" w:rsidR="00320234" w:rsidRPr="00FC01FA" w:rsidRDefault="00320234" w:rsidP="00320234">
      <w:pPr>
        <w:widowControl w:val="0"/>
        <w:autoSpaceDE w:val="0"/>
        <w:autoSpaceDN w:val="0"/>
        <w:adjustRightInd w:val="0"/>
        <w:spacing w:line="120" w:lineRule="exact"/>
        <w:rPr>
          <w:noProof/>
          <w:lang w:val="ru-RU"/>
        </w:rPr>
      </w:pPr>
    </w:p>
    <w:p w14:paraId="7EAA67BB" w14:textId="77777777" w:rsidR="00320234" w:rsidRPr="00FC01FA" w:rsidRDefault="00320234"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привремени смештај - …., </w:t>
      </w:r>
    </w:p>
    <w:p w14:paraId="6A5A5A6E" w14:textId="77777777" w:rsidR="00320234" w:rsidRPr="00FC01FA" w:rsidRDefault="00320234" w:rsidP="00320234">
      <w:pPr>
        <w:widowControl w:val="0"/>
        <w:autoSpaceDE w:val="0"/>
        <w:autoSpaceDN w:val="0"/>
        <w:adjustRightInd w:val="0"/>
        <w:spacing w:line="120" w:lineRule="exact"/>
        <w:ind w:left="646"/>
        <w:rPr>
          <w:noProof/>
        </w:rPr>
      </w:pPr>
    </w:p>
    <w:p w14:paraId="274C2493" w14:textId="77777777" w:rsidR="00320234" w:rsidRPr="00FC01FA" w:rsidRDefault="00320234"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FC01FA">
        <w:rPr>
          <w:noProof/>
          <w:lang w:val="sr-Cyrl-RS"/>
        </w:rPr>
        <w:t xml:space="preserve">заједнички транзитни поступак - …, </w:t>
      </w:r>
    </w:p>
    <w:p w14:paraId="2F23E37C" w14:textId="77777777" w:rsidR="00320234" w:rsidRPr="00FC01FA" w:rsidRDefault="00320234" w:rsidP="00320234">
      <w:pPr>
        <w:widowControl w:val="0"/>
        <w:autoSpaceDE w:val="0"/>
        <w:autoSpaceDN w:val="0"/>
        <w:adjustRightInd w:val="0"/>
        <w:spacing w:line="120" w:lineRule="exact"/>
        <w:ind w:left="646"/>
        <w:rPr>
          <w:noProof/>
          <w:lang w:val="ru-RU"/>
        </w:rPr>
      </w:pPr>
    </w:p>
    <w:p w14:paraId="0EDADBD9" w14:textId="77777777" w:rsidR="00320234" w:rsidRPr="00FC01FA" w:rsidRDefault="00320234"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поступак царинског складиштења - …, </w:t>
      </w:r>
    </w:p>
    <w:p w14:paraId="7D30D877" w14:textId="77777777" w:rsidR="00320234" w:rsidRPr="00FC01FA" w:rsidRDefault="00320234" w:rsidP="00320234">
      <w:pPr>
        <w:widowControl w:val="0"/>
        <w:autoSpaceDE w:val="0"/>
        <w:autoSpaceDN w:val="0"/>
        <w:adjustRightInd w:val="0"/>
        <w:spacing w:line="120" w:lineRule="exact"/>
        <w:ind w:left="646"/>
        <w:rPr>
          <w:noProof/>
        </w:rPr>
      </w:pPr>
    </w:p>
    <w:p w14:paraId="55ED35C1" w14:textId="77777777" w:rsidR="00320234" w:rsidRPr="00FC01FA" w:rsidRDefault="00320234"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FC01FA">
        <w:rPr>
          <w:noProof/>
          <w:lang w:val="sr-Cyrl-RS"/>
        </w:rPr>
        <w:t xml:space="preserve">поступак привременог увоза са потпуним ослобођењем од увозних дажбина - …, </w:t>
      </w:r>
    </w:p>
    <w:p w14:paraId="083415F1" w14:textId="77777777" w:rsidR="00320234" w:rsidRPr="00FC01FA" w:rsidRDefault="00320234" w:rsidP="00320234">
      <w:pPr>
        <w:widowControl w:val="0"/>
        <w:autoSpaceDE w:val="0"/>
        <w:autoSpaceDN w:val="0"/>
        <w:adjustRightInd w:val="0"/>
        <w:spacing w:line="120" w:lineRule="exact"/>
        <w:ind w:left="646"/>
        <w:rPr>
          <w:noProof/>
          <w:lang w:val="ru-RU"/>
        </w:rPr>
      </w:pPr>
    </w:p>
    <w:p w14:paraId="513A7672" w14:textId="77777777" w:rsidR="00320234" w:rsidRPr="00FC01FA" w:rsidRDefault="00320234"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поступак активног оплемењивања - … , </w:t>
      </w:r>
    </w:p>
    <w:p w14:paraId="4ADEE096" w14:textId="77777777" w:rsidR="00320234" w:rsidRPr="00FC01FA" w:rsidRDefault="00320234" w:rsidP="00320234">
      <w:pPr>
        <w:widowControl w:val="0"/>
        <w:autoSpaceDE w:val="0"/>
        <w:autoSpaceDN w:val="0"/>
        <w:adjustRightInd w:val="0"/>
        <w:spacing w:line="120" w:lineRule="exact"/>
        <w:ind w:left="646"/>
        <w:rPr>
          <w:noProof/>
        </w:rPr>
      </w:pPr>
    </w:p>
    <w:p w14:paraId="635AA6EB" w14:textId="77777777" w:rsidR="00320234" w:rsidRPr="00FC01FA" w:rsidRDefault="00320234" w:rsidP="004E0B2D">
      <w:pPr>
        <w:widowControl w:val="0"/>
        <w:numPr>
          <w:ilvl w:val="0"/>
          <w:numId w:val="25"/>
        </w:numPr>
        <w:tabs>
          <w:tab w:val="clear" w:pos="720"/>
          <w:tab w:val="num" w:pos="1272"/>
        </w:tabs>
        <w:overflowPunct w:val="0"/>
        <w:autoSpaceDE w:val="0"/>
        <w:autoSpaceDN w:val="0"/>
        <w:adjustRightInd w:val="0"/>
        <w:ind w:left="646" w:hanging="303"/>
        <w:jc w:val="both"/>
        <w:rPr>
          <w:noProof/>
          <w:lang w:val="sr-Cyrl-RS"/>
        </w:rPr>
      </w:pPr>
      <w:r w:rsidRPr="00FC01FA">
        <w:rPr>
          <w:noProof/>
          <w:lang w:val="sr-Cyrl-RS"/>
        </w:rPr>
        <w:t xml:space="preserve">поступак за употребу у посебне сврхе - … </w:t>
      </w:r>
    </w:p>
    <w:p w14:paraId="27C269B4" w14:textId="77777777" w:rsidR="00320234" w:rsidRPr="00FC01FA" w:rsidRDefault="00320234" w:rsidP="00320234">
      <w:pPr>
        <w:widowControl w:val="0"/>
        <w:autoSpaceDE w:val="0"/>
        <w:autoSpaceDN w:val="0"/>
        <w:adjustRightInd w:val="0"/>
        <w:spacing w:line="120" w:lineRule="exact"/>
        <w:ind w:left="646"/>
        <w:rPr>
          <w:noProof/>
          <w:lang w:val="ru-RU"/>
        </w:rPr>
      </w:pPr>
    </w:p>
    <w:p w14:paraId="685DDA2E" w14:textId="77777777" w:rsidR="00320234" w:rsidRPr="00FC01FA" w:rsidRDefault="00320234"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FC01FA">
        <w:rPr>
          <w:noProof/>
          <w:lang w:val="sr-Cyrl-RS"/>
        </w:rPr>
        <w:t xml:space="preserve">уколико се не примењује ништа од наведеног – навести врсту поступка - … . </w:t>
      </w:r>
    </w:p>
    <w:p w14:paraId="738814F6" w14:textId="77777777" w:rsidR="00320234" w:rsidRPr="00FC01FA" w:rsidRDefault="00320234" w:rsidP="00320234">
      <w:pPr>
        <w:widowControl w:val="0"/>
        <w:overflowPunct w:val="0"/>
        <w:autoSpaceDE w:val="0"/>
        <w:autoSpaceDN w:val="0"/>
        <w:adjustRightInd w:val="0"/>
        <w:spacing w:before="240" w:line="223" w:lineRule="auto"/>
        <w:jc w:val="both"/>
        <w:rPr>
          <w:noProof/>
          <w:lang w:val="ru-RU"/>
        </w:rPr>
      </w:pPr>
      <w:r w:rsidRPr="00FC01FA">
        <w:rPr>
          <w:noProof/>
          <w:lang w:val="sr-Cyrl-RS"/>
        </w:rPr>
        <w:t>1б. Износи који чине део референтног износа који одговара износу царинског дуга и, по потреби, других дажбина које су настале су следеће, за сваку од сврха наведених у наставку</w:t>
      </w:r>
      <w:r w:rsidRPr="00FC01FA">
        <w:rPr>
          <w:noProof/>
          <w:vertAlign w:val="superscript"/>
          <w:lang w:val="sr-Cyrl-RS"/>
        </w:rPr>
        <w:t>10</w:t>
      </w:r>
      <w:r w:rsidRPr="00FC01FA">
        <w:rPr>
          <w:noProof/>
          <w:lang w:val="sr-Cyrl-RS"/>
        </w:rPr>
        <w:t>:</w:t>
      </w:r>
    </w:p>
    <w:p w14:paraId="4699240B" w14:textId="77777777" w:rsidR="00320234" w:rsidRPr="00FC01FA" w:rsidRDefault="00320234" w:rsidP="00320234">
      <w:pPr>
        <w:widowControl w:val="0"/>
        <w:autoSpaceDE w:val="0"/>
        <w:autoSpaceDN w:val="0"/>
        <w:adjustRightInd w:val="0"/>
        <w:spacing w:line="120" w:lineRule="exact"/>
        <w:rPr>
          <w:noProof/>
          <w:lang w:val="ru-RU"/>
        </w:rPr>
      </w:pPr>
    </w:p>
    <w:p w14:paraId="7C088B71" w14:textId="77777777" w:rsidR="00320234" w:rsidRPr="00FC01FA" w:rsidRDefault="00320234" w:rsidP="004E0B2D">
      <w:pPr>
        <w:widowControl w:val="0"/>
        <w:numPr>
          <w:ilvl w:val="0"/>
          <w:numId w:val="26"/>
        </w:numPr>
        <w:tabs>
          <w:tab w:val="clear" w:pos="720"/>
          <w:tab w:val="num" w:pos="1352"/>
        </w:tabs>
        <w:overflowPunct w:val="0"/>
        <w:autoSpaceDE w:val="0"/>
        <w:autoSpaceDN w:val="0"/>
        <w:adjustRightInd w:val="0"/>
        <w:ind w:left="691" w:hanging="343"/>
        <w:jc w:val="both"/>
        <w:rPr>
          <w:noProof/>
          <w:lang w:val="sr-Cyrl-RS"/>
        </w:rPr>
      </w:pPr>
      <w:r w:rsidRPr="00FC01FA">
        <w:rPr>
          <w:noProof/>
          <w:lang w:val="sr-Cyrl-RS"/>
        </w:rPr>
        <w:lastRenderedPageBreak/>
        <w:t xml:space="preserve">стављање у слободан промет по редовној царинској декларацији, без одложеног плаћања - …, </w:t>
      </w:r>
    </w:p>
    <w:p w14:paraId="6EDA58E5" w14:textId="77777777" w:rsidR="00320234" w:rsidRPr="000F7A47" w:rsidRDefault="00320234" w:rsidP="004E0B2D">
      <w:pPr>
        <w:widowControl w:val="0"/>
        <w:numPr>
          <w:ilvl w:val="0"/>
          <w:numId w:val="26"/>
        </w:numPr>
        <w:tabs>
          <w:tab w:val="clear" w:pos="720"/>
          <w:tab w:val="num" w:pos="1352"/>
        </w:tabs>
        <w:overflowPunct w:val="0"/>
        <w:autoSpaceDE w:val="0"/>
        <w:autoSpaceDN w:val="0"/>
        <w:adjustRightInd w:val="0"/>
        <w:ind w:left="691" w:hanging="343"/>
        <w:jc w:val="both"/>
        <w:rPr>
          <w:noProof/>
          <w:lang w:val="sr-Cyrl-RS"/>
        </w:rPr>
      </w:pPr>
      <w:r w:rsidRPr="000F7A47">
        <w:rPr>
          <w:noProof/>
          <w:lang w:val="sr-Cyrl-RS"/>
        </w:rPr>
        <w:t xml:space="preserve">стављање у слободан промет по редовној царинској декларацији са одложеним плаћањем - …, </w:t>
      </w:r>
    </w:p>
    <w:p w14:paraId="49914A4B" w14:textId="77777777" w:rsidR="00320234" w:rsidRPr="000F7A47" w:rsidRDefault="00320234" w:rsidP="00200CF6">
      <w:pPr>
        <w:widowControl w:val="0"/>
        <w:overflowPunct w:val="0"/>
        <w:autoSpaceDE w:val="0"/>
        <w:autoSpaceDN w:val="0"/>
        <w:adjustRightInd w:val="0"/>
        <w:ind w:left="691" w:hanging="360"/>
        <w:jc w:val="both"/>
        <w:rPr>
          <w:noProof/>
          <w:lang w:val="ru-RU"/>
        </w:rPr>
      </w:pPr>
      <w:r w:rsidRPr="000F7A47">
        <w:rPr>
          <w:noProof/>
          <w:lang w:val="sr-Cyrl-RS"/>
        </w:rPr>
        <w:t xml:space="preserve">в) </w:t>
      </w:r>
      <w:r w:rsidRPr="000F7A47">
        <w:rPr>
          <w:noProof/>
          <w:lang w:val="sr-Cyrl-RS"/>
        </w:rPr>
        <w:tab/>
        <w:t xml:space="preserve">стављање у слободан промет по царинској декларацији која је поднета у складу са чланом 166. Уредбе (ЕУ) 952/2013 Европског парламента и Савета од 9. октобра 2013. о утврђивању Царинског кодекса Уније - …, </w:t>
      </w:r>
    </w:p>
    <w:p w14:paraId="65DBF7E2" w14:textId="77777777" w:rsidR="00320234" w:rsidRPr="000F7A47" w:rsidRDefault="00320234" w:rsidP="00200CF6">
      <w:pPr>
        <w:widowControl w:val="0"/>
        <w:overflowPunct w:val="0"/>
        <w:autoSpaceDE w:val="0"/>
        <w:autoSpaceDN w:val="0"/>
        <w:adjustRightInd w:val="0"/>
        <w:ind w:left="691" w:hanging="360"/>
        <w:jc w:val="both"/>
        <w:rPr>
          <w:noProof/>
          <w:lang w:val="ru-RU"/>
        </w:rPr>
      </w:pPr>
      <w:r w:rsidRPr="000F7A47">
        <w:rPr>
          <w:noProof/>
          <w:lang w:val="sr-Cyrl-RS"/>
        </w:rPr>
        <w:t xml:space="preserve">г) </w:t>
      </w:r>
      <w:r w:rsidRPr="000F7A47">
        <w:rPr>
          <w:noProof/>
          <w:lang w:val="sr-Cyrl-RS"/>
        </w:rPr>
        <w:tab/>
        <w:t xml:space="preserve">стављање у слободан промет по царинској декларацији која је поднета у складу са чланом 182. Уредбе (ЕУ) 952/2013 Европског парламента и Савета од 9. октобра 2013. о утврђивању Царинског кодекса Уније - …, </w:t>
      </w:r>
    </w:p>
    <w:p w14:paraId="42C194BC" w14:textId="77777777" w:rsidR="00320234" w:rsidRPr="000F7A47" w:rsidRDefault="00320234" w:rsidP="00200CF6">
      <w:pPr>
        <w:widowControl w:val="0"/>
        <w:overflowPunct w:val="0"/>
        <w:autoSpaceDE w:val="0"/>
        <w:autoSpaceDN w:val="0"/>
        <w:adjustRightInd w:val="0"/>
        <w:ind w:left="691" w:hanging="360"/>
        <w:jc w:val="both"/>
        <w:rPr>
          <w:noProof/>
          <w:lang w:val="ru-RU"/>
        </w:rPr>
      </w:pPr>
      <w:r w:rsidRPr="000F7A47">
        <w:rPr>
          <w:noProof/>
          <w:lang w:val="sr-Cyrl-RS"/>
        </w:rPr>
        <w:t xml:space="preserve">д) </w:t>
      </w:r>
      <w:r w:rsidRPr="000F7A47">
        <w:rPr>
          <w:noProof/>
          <w:lang w:val="sr-Cyrl-RS"/>
        </w:rPr>
        <w:tab/>
        <w:t xml:space="preserve">поступак привременог увоза са делимичним ослобођењем од увозних дажбина - …, </w:t>
      </w:r>
    </w:p>
    <w:p w14:paraId="1773BEE6" w14:textId="77777777" w:rsidR="001F7A39" w:rsidRDefault="00320234" w:rsidP="00200CF6">
      <w:pPr>
        <w:widowControl w:val="0"/>
        <w:overflowPunct w:val="0"/>
        <w:autoSpaceDE w:val="0"/>
        <w:autoSpaceDN w:val="0"/>
        <w:adjustRightInd w:val="0"/>
        <w:ind w:left="343" w:hanging="12"/>
        <w:jc w:val="both"/>
        <w:rPr>
          <w:noProof/>
          <w:lang w:val="sr-Cyrl-RS"/>
        </w:rPr>
      </w:pPr>
      <w:r w:rsidRPr="00FC01FA">
        <w:rPr>
          <w:noProof/>
          <w:lang w:val="sr-Cyrl-RS"/>
        </w:rPr>
        <w:t xml:space="preserve">ђ) </w:t>
      </w:r>
      <w:r w:rsidRPr="00FC01FA">
        <w:rPr>
          <w:noProof/>
          <w:lang w:val="sr-Cyrl-RS"/>
        </w:rPr>
        <w:tab/>
        <w:t>поступак за  употребу у посебне сврхе - …(</w:t>
      </w:r>
      <w:r w:rsidRPr="00FC01FA">
        <w:rPr>
          <w:noProof/>
          <w:vertAlign w:val="superscript"/>
          <w:lang w:val="sr-Cyrl-RS"/>
        </w:rPr>
        <w:t>11</w:t>
      </w:r>
      <w:r w:rsidRPr="00FC01FA">
        <w:rPr>
          <w:noProof/>
          <w:lang w:val="sr-Cyrl-RS"/>
        </w:rPr>
        <w:t xml:space="preserve">) </w:t>
      </w:r>
    </w:p>
    <w:p w14:paraId="4E6F45C9" w14:textId="77777777" w:rsidR="00320234" w:rsidRPr="00FC01FA" w:rsidRDefault="00320234" w:rsidP="00200CF6">
      <w:pPr>
        <w:widowControl w:val="0"/>
        <w:overflowPunct w:val="0"/>
        <w:autoSpaceDE w:val="0"/>
        <w:autoSpaceDN w:val="0"/>
        <w:adjustRightInd w:val="0"/>
        <w:ind w:left="343" w:hanging="12"/>
        <w:jc w:val="both"/>
        <w:rPr>
          <w:noProof/>
          <w:lang w:val="ru-RU"/>
        </w:rPr>
      </w:pPr>
      <w:r w:rsidRPr="00FC01FA">
        <w:rPr>
          <w:noProof/>
          <w:lang w:val="sr-Cyrl-RS"/>
        </w:rPr>
        <w:t xml:space="preserve">е) </w:t>
      </w:r>
      <w:r w:rsidRPr="00FC01FA">
        <w:rPr>
          <w:noProof/>
          <w:lang w:val="sr-Cyrl-RS"/>
        </w:rPr>
        <w:tab/>
        <w:t xml:space="preserve">ако се не примењује ништа од наведеног – навести врсту поступка - … . </w:t>
      </w:r>
    </w:p>
    <w:p w14:paraId="1DD50DC2" w14:textId="77777777" w:rsidR="00320234" w:rsidRPr="00FC01FA" w:rsidRDefault="00320234" w:rsidP="00320234">
      <w:pPr>
        <w:widowControl w:val="0"/>
        <w:autoSpaceDE w:val="0"/>
        <w:autoSpaceDN w:val="0"/>
        <w:adjustRightInd w:val="0"/>
        <w:spacing w:line="178" w:lineRule="exact"/>
        <w:rPr>
          <w:noProof/>
          <w:lang w:val="ru-RU"/>
        </w:rPr>
      </w:pPr>
    </w:p>
    <w:p w14:paraId="117D87DF" w14:textId="77777777" w:rsidR="00320234" w:rsidRPr="00FC01FA" w:rsidRDefault="00320234" w:rsidP="00320234">
      <w:pPr>
        <w:widowControl w:val="0"/>
        <w:overflowPunct w:val="0"/>
        <w:autoSpaceDE w:val="0"/>
        <w:autoSpaceDN w:val="0"/>
        <w:adjustRightInd w:val="0"/>
        <w:spacing w:line="233" w:lineRule="auto"/>
        <w:jc w:val="both"/>
        <w:rPr>
          <w:noProof/>
          <w:lang w:val="ru-RU"/>
        </w:rPr>
      </w:pPr>
      <w:r w:rsidRPr="00FC01FA">
        <w:rPr>
          <w:noProof/>
          <w:lang w:val="sr-Cyrl-RS"/>
        </w:rPr>
        <w:t>2. Доле потписани се обавезује да ће извршити плаћање тражених износа на први писани захтев надлежних органа земаља из тачке 1, а без могућности одлагања плаћања тражених износа дуже од 30 дана од дана подношења захтева, осим ако он или она или било које друго заинтересовано лице пре истека тог рока не докаже царинским органима, да је посебан поступак који није поступак за употребу у посебне сврхе окончан, да је царински надзор робе за употребу у посебне сврхе или привремени смештај правилно завршен или да је, у случају поступака који нису посебни поступци и привремени смештај, ситуација са робом регулисана.</w:t>
      </w:r>
    </w:p>
    <w:p w14:paraId="17D238ED" w14:textId="77777777" w:rsidR="00320234" w:rsidRPr="00FC01FA" w:rsidRDefault="00320234" w:rsidP="00320234">
      <w:pPr>
        <w:widowControl w:val="0"/>
        <w:autoSpaceDE w:val="0"/>
        <w:autoSpaceDN w:val="0"/>
        <w:adjustRightInd w:val="0"/>
        <w:spacing w:line="183" w:lineRule="exact"/>
        <w:rPr>
          <w:noProof/>
          <w:lang w:val="ru-RU"/>
        </w:rPr>
      </w:pPr>
    </w:p>
    <w:p w14:paraId="76DE9770" w14:textId="77777777" w:rsidR="00320234" w:rsidRPr="00FC01FA" w:rsidRDefault="00320234" w:rsidP="00320234">
      <w:pPr>
        <w:widowControl w:val="0"/>
        <w:overflowPunct w:val="0"/>
        <w:autoSpaceDE w:val="0"/>
        <w:autoSpaceDN w:val="0"/>
        <w:adjustRightInd w:val="0"/>
        <w:spacing w:line="231" w:lineRule="auto"/>
        <w:jc w:val="both"/>
        <w:rPr>
          <w:noProof/>
          <w:lang w:val="ru-RU"/>
        </w:rPr>
      </w:pPr>
      <w:r w:rsidRPr="00FC01FA">
        <w:rPr>
          <w:noProof/>
          <w:lang w:val="sr-Cyrl-RS"/>
        </w:rPr>
        <w:t>Надлежни органи, на захтев доле потписаног и из разлога који се сматра оправданим, могу да продуже рок од 30 дана рачунајући од дана подношења захтева за плаћање,  у ком он или она има обавезу да изврши плаћање тражених износа. Трошкови настали одобравањем тог додатног рока, а нарочито камате, морају се обрачунати тако да износ буде једнак оном који би био наплаћен под сличним условима на новчаном или финансијском тржишту у датој земљи.</w:t>
      </w:r>
    </w:p>
    <w:p w14:paraId="54649E7E" w14:textId="77777777" w:rsidR="00320234" w:rsidRPr="00FC01FA" w:rsidRDefault="00320234" w:rsidP="00320234">
      <w:pPr>
        <w:widowControl w:val="0"/>
        <w:autoSpaceDE w:val="0"/>
        <w:autoSpaceDN w:val="0"/>
        <w:adjustRightInd w:val="0"/>
        <w:spacing w:line="183" w:lineRule="exact"/>
        <w:rPr>
          <w:noProof/>
          <w:lang w:val="ru-RU"/>
        </w:rPr>
      </w:pPr>
    </w:p>
    <w:p w14:paraId="33213CE3" w14:textId="77777777" w:rsidR="00320234" w:rsidRPr="00FC01FA" w:rsidRDefault="00320234" w:rsidP="00200CF6">
      <w:pPr>
        <w:widowControl w:val="0"/>
        <w:overflowPunct w:val="0"/>
        <w:autoSpaceDE w:val="0"/>
        <w:autoSpaceDN w:val="0"/>
        <w:adjustRightInd w:val="0"/>
        <w:spacing w:after="240" w:line="227" w:lineRule="auto"/>
        <w:jc w:val="both"/>
        <w:rPr>
          <w:noProof/>
          <w:lang w:val="sr-Cyrl-RS"/>
        </w:rPr>
      </w:pPr>
      <w:r w:rsidRPr="00FC01FA">
        <w:rPr>
          <w:noProof/>
          <w:lang w:val="sr-Cyrl-RS"/>
        </w:rPr>
        <w:t>Овај износ се не може умањити за износ који је већ плаћен под условима ове исправе, осим ако се од доле потписаног затражи да плати дуг који се појави у току царинског поступка који је започет пре пријема претходног захтева или у року од 30 дана после тога.</w:t>
      </w:r>
    </w:p>
    <w:p w14:paraId="1D29A6A3" w14:textId="77777777" w:rsidR="00320234" w:rsidRDefault="00320234" w:rsidP="004E0B2D">
      <w:pPr>
        <w:widowControl w:val="0"/>
        <w:numPr>
          <w:ilvl w:val="0"/>
          <w:numId w:val="27"/>
        </w:numPr>
        <w:overflowPunct w:val="0"/>
        <w:autoSpaceDE w:val="0"/>
        <w:autoSpaceDN w:val="0"/>
        <w:adjustRightInd w:val="0"/>
        <w:spacing w:line="227" w:lineRule="auto"/>
        <w:jc w:val="both"/>
        <w:rPr>
          <w:noProof/>
          <w:lang w:val="sr-Cyrl-RS"/>
        </w:rPr>
      </w:pPr>
      <w:bookmarkStart w:id="22" w:name="page115"/>
      <w:bookmarkEnd w:id="22"/>
      <w:r w:rsidRPr="00FC01FA">
        <w:rPr>
          <w:noProof/>
          <w:lang w:val="sr-Cyrl-RS"/>
        </w:rPr>
        <w:t xml:space="preserve">Ова обавеза важи од дана када је прихвати </w:t>
      </w:r>
      <w:r w:rsidR="00CA59E0">
        <w:rPr>
          <w:noProof/>
          <w:lang w:val="sr-Cyrl-RS"/>
        </w:rPr>
        <w:t>царински орган обезбеђења</w:t>
      </w:r>
      <w:r w:rsidRPr="00FC01FA">
        <w:rPr>
          <w:noProof/>
          <w:lang w:val="sr-Cyrl-RS"/>
        </w:rPr>
        <w:t xml:space="preserve">. Доле потписани остаје одговоран за плаћање сваког дуга који настане у току царинског поступка који је обухваћен овом исправом и који је започет пре ступања на снагу било каквог отказивања или укидања гаранције, чак и ако је захтев за наплату поднет после тог датума. </w:t>
      </w:r>
    </w:p>
    <w:p w14:paraId="61EA6A58" w14:textId="77777777" w:rsidR="00320234" w:rsidRPr="00FC01FA" w:rsidRDefault="00320234" w:rsidP="00320234">
      <w:pPr>
        <w:widowControl w:val="0"/>
        <w:autoSpaceDE w:val="0"/>
        <w:autoSpaceDN w:val="0"/>
        <w:adjustRightInd w:val="0"/>
        <w:spacing w:line="179" w:lineRule="exact"/>
        <w:rPr>
          <w:noProof/>
          <w:lang w:val="ru-RU"/>
        </w:rPr>
      </w:pPr>
    </w:p>
    <w:p w14:paraId="78FE9578" w14:textId="77777777" w:rsidR="00320234" w:rsidRPr="00FC01FA" w:rsidRDefault="00320234" w:rsidP="004E0B2D">
      <w:pPr>
        <w:widowControl w:val="0"/>
        <w:numPr>
          <w:ilvl w:val="0"/>
          <w:numId w:val="27"/>
        </w:numPr>
        <w:tabs>
          <w:tab w:val="num" w:pos="387"/>
        </w:tabs>
        <w:overflowPunct w:val="0"/>
        <w:autoSpaceDE w:val="0"/>
        <w:autoSpaceDN w:val="0"/>
        <w:adjustRightInd w:val="0"/>
        <w:spacing w:line="214" w:lineRule="auto"/>
        <w:ind w:left="0" w:firstLine="0"/>
        <w:jc w:val="both"/>
        <w:rPr>
          <w:noProof/>
          <w:lang w:val="sr-Cyrl-RS"/>
        </w:rPr>
      </w:pPr>
      <w:r w:rsidRPr="00FC01FA">
        <w:rPr>
          <w:noProof/>
          <w:lang w:val="sr-Cyrl-RS"/>
        </w:rPr>
        <w:t>За потребе ове исправе, потписник наводи своју адресу за достављање</w:t>
      </w:r>
      <w:r w:rsidRPr="00FC01FA">
        <w:rPr>
          <w:noProof/>
          <w:vertAlign w:val="superscript"/>
          <w:lang w:val="sr-Cyrl-RS"/>
        </w:rPr>
        <w:t>12</w:t>
      </w:r>
      <w:r w:rsidRPr="00FC01FA">
        <w:rPr>
          <w:noProof/>
          <w:lang w:val="sr-Cyrl-RS"/>
        </w:rPr>
        <w:t xml:space="preserve"> у свакој од осталих земаља наведених у тачки 1. као </w:t>
      </w:r>
    </w:p>
    <w:p w14:paraId="59B92530" w14:textId="77777777" w:rsidR="00320234" w:rsidRPr="00FC01FA" w:rsidRDefault="00320234" w:rsidP="00320234">
      <w:pPr>
        <w:widowControl w:val="0"/>
        <w:autoSpaceDE w:val="0"/>
        <w:autoSpaceDN w:val="0"/>
        <w:adjustRightInd w:val="0"/>
        <w:spacing w:line="107" w:lineRule="exact"/>
        <w:rPr>
          <w:noProof/>
          <w:lang w:val="ru-RU"/>
        </w:rPr>
      </w:pPr>
    </w:p>
    <w:tbl>
      <w:tblPr>
        <w:tblW w:w="9240" w:type="dxa"/>
        <w:tblInd w:w="10" w:type="dxa"/>
        <w:tblLayout w:type="fixed"/>
        <w:tblCellMar>
          <w:left w:w="0" w:type="dxa"/>
          <w:right w:w="0" w:type="dxa"/>
        </w:tblCellMar>
        <w:tblLook w:val="0000" w:firstRow="0" w:lastRow="0" w:firstColumn="0" w:lastColumn="0" w:noHBand="0" w:noVBand="0"/>
      </w:tblPr>
      <w:tblGrid>
        <w:gridCol w:w="4640"/>
        <w:gridCol w:w="4600"/>
      </w:tblGrid>
      <w:tr w:rsidR="00320234" w:rsidRPr="00FC01FA" w14:paraId="6117AC2F" w14:textId="77777777" w:rsidTr="00200CF6">
        <w:trPr>
          <w:trHeight w:val="400"/>
        </w:trPr>
        <w:tc>
          <w:tcPr>
            <w:tcW w:w="4640" w:type="dxa"/>
            <w:tcBorders>
              <w:top w:val="single" w:sz="8" w:space="0" w:color="auto"/>
              <w:left w:val="single" w:sz="8" w:space="0" w:color="auto"/>
              <w:bottom w:val="nil"/>
              <w:right w:val="single" w:sz="8" w:space="0" w:color="auto"/>
            </w:tcBorders>
            <w:vAlign w:val="bottom"/>
          </w:tcPr>
          <w:p w14:paraId="2ED4815F" w14:textId="77777777" w:rsidR="00320234" w:rsidRPr="00FC01FA" w:rsidRDefault="00320234" w:rsidP="006151DC">
            <w:pPr>
              <w:widowControl w:val="0"/>
              <w:autoSpaceDE w:val="0"/>
              <w:autoSpaceDN w:val="0"/>
              <w:adjustRightInd w:val="0"/>
              <w:rPr>
                <w:noProof/>
              </w:rPr>
            </w:pPr>
            <w:r w:rsidRPr="00FC01FA">
              <w:rPr>
                <w:noProof/>
                <w:lang w:val="sr-Cyrl-RS"/>
              </w:rPr>
              <w:t>Земља</w:t>
            </w:r>
          </w:p>
        </w:tc>
        <w:tc>
          <w:tcPr>
            <w:tcW w:w="4600" w:type="dxa"/>
            <w:tcBorders>
              <w:top w:val="single" w:sz="8" w:space="0" w:color="auto"/>
              <w:left w:val="nil"/>
              <w:bottom w:val="nil"/>
              <w:right w:val="single" w:sz="8" w:space="0" w:color="auto"/>
            </w:tcBorders>
            <w:vAlign w:val="bottom"/>
          </w:tcPr>
          <w:p w14:paraId="2973F8AC" w14:textId="3B14EC84" w:rsidR="00320234" w:rsidRPr="00FC01FA" w:rsidRDefault="00320234" w:rsidP="00A55CDE">
            <w:pPr>
              <w:widowControl w:val="0"/>
              <w:autoSpaceDE w:val="0"/>
              <w:autoSpaceDN w:val="0"/>
              <w:adjustRightInd w:val="0"/>
              <w:rPr>
                <w:noProof/>
                <w:lang w:val="ru-RU"/>
              </w:rPr>
            </w:pPr>
            <w:r w:rsidRPr="00FC01FA">
              <w:rPr>
                <w:noProof/>
                <w:lang w:val="sr-Cyrl-RS"/>
              </w:rPr>
              <w:t>Презиме и име, или назив фирме,</w:t>
            </w:r>
          </w:p>
        </w:tc>
      </w:tr>
      <w:tr w:rsidR="00320234" w:rsidRPr="00FC01FA" w14:paraId="7DC2EC5F" w14:textId="77777777" w:rsidTr="00200CF6">
        <w:trPr>
          <w:trHeight w:val="279"/>
        </w:trPr>
        <w:tc>
          <w:tcPr>
            <w:tcW w:w="4640" w:type="dxa"/>
            <w:tcBorders>
              <w:top w:val="nil"/>
              <w:left w:val="single" w:sz="8" w:space="0" w:color="auto"/>
              <w:bottom w:val="single" w:sz="8" w:space="0" w:color="auto"/>
              <w:right w:val="single" w:sz="8" w:space="0" w:color="auto"/>
            </w:tcBorders>
            <w:vAlign w:val="bottom"/>
          </w:tcPr>
          <w:p w14:paraId="64356EC6" w14:textId="77777777" w:rsidR="00320234" w:rsidRPr="00FC01FA" w:rsidRDefault="00320234" w:rsidP="006151DC">
            <w:pPr>
              <w:widowControl w:val="0"/>
              <w:autoSpaceDE w:val="0"/>
              <w:autoSpaceDN w:val="0"/>
              <w:adjustRightInd w:val="0"/>
              <w:rPr>
                <w:noProof/>
                <w:lang w:val="ru-RU"/>
              </w:rPr>
            </w:pPr>
          </w:p>
        </w:tc>
        <w:tc>
          <w:tcPr>
            <w:tcW w:w="4600" w:type="dxa"/>
            <w:tcBorders>
              <w:top w:val="nil"/>
              <w:left w:val="nil"/>
              <w:bottom w:val="single" w:sz="8" w:space="0" w:color="auto"/>
              <w:right w:val="single" w:sz="8" w:space="0" w:color="auto"/>
            </w:tcBorders>
            <w:vAlign w:val="bottom"/>
          </w:tcPr>
          <w:p w14:paraId="70E78AC0" w14:textId="77777777" w:rsidR="00320234" w:rsidRPr="00FC01FA" w:rsidRDefault="00320234" w:rsidP="006151DC">
            <w:pPr>
              <w:widowControl w:val="0"/>
              <w:autoSpaceDE w:val="0"/>
              <w:autoSpaceDN w:val="0"/>
              <w:adjustRightInd w:val="0"/>
              <w:rPr>
                <w:noProof/>
              </w:rPr>
            </w:pPr>
            <w:r w:rsidRPr="00FC01FA">
              <w:rPr>
                <w:noProof/>
                <w:lang w:val="sr-Cyrl-RS"/>
              </w:rPr>
              <w:t>и пуна адреса</w:t>
            </w:r>
          </w:p>
        </w:tc>
      </w:tr>
      <w:tr w:rsidR="00320234" w:rsidRPr="00FC01FA" w14:paraId="4D7492FB" w14:textId="77777777" w:rsidTr="00200CF6">
        <w:trPr>
          <w:trHeight w:val="388"/>
        </w:trPr>
        <w:tc>
          <w:tcPr>
            <w:tcW w:w="4640" w:type="dxa"/>
            <w:tcBorders>
              <w:top w:val="nil"/>
              <w:left w:val="single" w:sz="8" w:space="0" w:color="auto"/>
              <w:bottom w:val="single" w:sz="8" w:space="0" w:color="auto"/>
              <w:right w:val="single" w:sz="8" w:space="0" w:color="auto"/>
            </w:tcBorders>
            <w:vAlign w:val="bottom"/>
          </w:tcPr>
          <w:p w14:paraId="39F2E5D5" w14:textId="77777777" w:rsidR="00320234" w:rsidRPr="00FC01FA" w:rsidRDefault="00320234" w:rsidP="006151DC">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3667F6D1" w14:textId="77777777" w:rsidR="00320234" w:rsidRPr="00FC01FA" w:rsidRDefault="00320234" w:rsidP="006151DC">
            <w:pPr>
              <w:widowControl w:val="0"/>
              <w:autoSpaceDE w:val="0"/>
              <w:autoSpaceDN w:val="0"/>
              <w:adjustRightInd w:val="0"/>
              <w:rPr>
                <w:noProof/>
              </w:rPr>
            </w:pPr>
          </w:p>
        </w:tc>
      </w:tr>
      <w:tr w:rsidR="00320234" w:rsidRPr="00FC01FA" w14:paraId="374B955F" w14:textId="77777777" w:rsidTr="00200CF6">
        <w:trPr>
          <w:trHeight w:val="387"/>
        </w:trPr>
        <w:tc>
          <w:tcPr>
            <w:tcW w:w="4640" w:type="dxa"/>
            <w:tcBorders>
              <w:top w:val="nil"/>
              <w:left w:val="single" w:sz="8" w:space="0" w:color="auto"/>
              <w:bottom w:val="single" w:sz="8" w:space="0" w:color="auto"/>
              <w:right w:val="single" w:sz="8" w:space="0" w:color="auto"/>
            </w:tcBorders>
            <w:vAlign w:val="bottom"/>
          </w:tcPr>
          <w:p w14:paraId="0C3785F9" w14:textId="77777777" w:rsidR="00320234" w:rsidRPr="00FC01FA" w:rsidRDefault="00320234" w:rsidP="006151DC">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491B4C51" w14:textId="77777777" w:rsidR="00320234" w:rsidRPr="00FC01FA" w:rsidRDefault="00320234" w:rsidP="006151DC">
            <w:pPr>
              <w:widowControl w:val="0"/>
              <w:autoSpaceDE w:val="0"/>
              <w:autoSpaceDN w:val="0"/>
              <w:adjustRightInd w:val="0"/>
              <w:rPr>
                <w:noProof/>
              </w:rPr>
            </w:pPr>
          </w:p>
        </w:tc>
      </w:tr>
      <w:tr w:rsidR="00320234" w:rsidRPr="00FC01FA" w14:paraId="51F00F62" w14:textId="77777777" w:rsidTr="00200CF6">
        <w:trPr>
          <w:trHeight w:val="386"/>
        </w:trPr>
        <w:tc>
          <w:tcPr>
            <w:tcW w:w="4640" w:type="dxa"/>
            <w:tcBorders>
              <w:top w:val="nil"/>
              <w:left w:val="single" w:sz="8" w:space="0" w:color="auto"/>
              <w:bottom w:val="single" w:sz="8" w:space="0" w:color="auto"/>
              <w:right w:val="single" w:sz="8" w:space="0" w:color="auto"/>
            </w:tcBorders>
            <w:vAlign w:val="bottom"/>
          </w:tcPr>
          <w:p w14:paraId="69AE1E19" w14:textId="77777777" w:rsidR="00320234" w:rsidRPr="00FC01FA" w:rsidRDefault="00320234" w:rsidP="006151DC">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57C594F3" w14:textId="77777777" w:rsidR="00320234" w:rsidRPr="00FC01FA" w:rsidRDefault="00320234" w:rsidP="006151DC">
            <w:pPr>
              <w:widowControl w:val="0"/>
              <w:autoSpaceDE w:val="0"/>
              <w:autoSpaceDN w:val="0"/>
              <w:adjustRightInd w:val="0"/>
              <w:rPr>
                <w:noProof/>
              </w:rPr>
            </w:pPr>
          </w:p>
        </w:tc>
      </w:tr>
      <w:tr w:rsidR="00320234" w:rsidRPr="00FC01FA" w14:paraId="4ED937DB" w14:textId="77777777" w:rsidTr="00200CF6">
        <w:trPr>
          <w:trHeight w:val="386"/>
        </w:trPr>
        <w:tc>
          <w:tcPr>
            <w:tcW w:w="4640" w:type="dxa"/>
            <w:tcBorders>
              <w:top w:val="nil"/>
              <w:left w:val="single" w:sz="8" w:space="0" w:color="auto"/>
              <w:bottom w:val="single" w:sz="8" w:space="0" w:color="auto"/>
              <w:right w:val="single" w:sz="8" w:space="0" w:color="auto"/>
            </w:tcBorders>
            <w:vAlign w:val="bottom"/>
          </w:tcPr>
          <w:p w14:paraId="018B0C08" w14:textId="77777777" w:rsidR="00320234" w:rsidRPr="00FC01FA" w:rsidRDefault="00320234" w:rsidP="006151DC">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4E5931D3" w14:textId="77777777" w:rsidR="00320234" w:rsidRPr="00FC01FA" w:rsidRDefault="00320234" w:rsidP="006151DC">
            <w:pPr>
              <w:widowControl w:val="0"/>
              <w:autoSpaceDE w:val="0"/>
              <w:autoSpaceDN w:val="0"/>
              <w:adjustRightInd w:val="0"/>
              <w:rPr>
                <w:noProof/>
              </w:rPr>
            </w:pPr>
          </w:p>
        </w:tc>
      </w:tr>
    </w:tbl>
    <w:p w14:paraId="7E40A771" w14:textId="77777777" w:rsidR="00320234" w:rsidRPr="00FC01FA" w:rsidRDefault="00320234" w:rsidP="00320234">
      <w:pPr>
        <w:widowControl w:val="0"/>
        <w:autoSpaceDE w:val="0"/>
        <w:autoSpaceDN w:val="0"/>
        <w:adjustRightInd w:val="0"/>
        <w:spacing w:line="173" w:lineRule="exact"/>
        <w:rPr>
          <w:noProof/>
        </w:rPr>
      </w:pPr>
    </w:p>
    <w:p w14:paraId="1164A6EB" w14:textId="77777777" w:rsidR="00320234" w:rsidRPr="00FC01FA" w:rsidRDefault="00320234" w:rsidP="00320234">
      <w:pPr>
        <w:widowControl w:val="0"/>
        <w:overflowPunct w:val="0"/>
        <w:autoSpaceDE w:val="0"/>
        <w:autoSpaceDN w:val="0"/>
        <w:adjustRightInd w:val="0"/>
        <w:spacing w:line="223" w:lineRule="auto"/>
        <w:jc w:val="both"/>
        <w:rPr>
          <w:noProof/>
          <w:lang w:val="ru-RU"/>
        </w:rPr>
      </w:pPr>
      <w:r w:rsidRPr="00FC01FA">
        <w:rPr>
          <w:noProof/>
          <w:lang w:val="sr-Cyrl-RS"/>
        </w:rPr>
        <w:t>Доле потписани потврђује да прихват</w:t>
      </w:r>
      <w:r w:rsidRPr="00FC01FA">
        <w:rPr>
          <w:noProof/>
          <w:lang w:val="sr-Latn-RS"/>
        </w:rPr>
        <w:t>a</w:t>
      </w:r>
      <w:r w:rsidRPr="00FC01FA">
        <w:rPr>
          <w:noProof/>
          <w:lang w:val="sr-Cyrl-RS"/>
        </w:rPr>
        <w:t xml:space="preserve"> да су му била уредно достављена сва писма и обавештења, као и све формалности и поступци у вези са овом исправом, упућени или извршени у писаном облику на једну од његових или њених адреса за достављање.</w:t>
      </w:r>
    </w:p>
    <w:p w14:paraId="5D644B6D" w14:textId="77777777" w:rsidR="00320234" w:rsidRPr="00FC01FA" w:rsidRDefault="00320234" w:rsidP="00320234">
      <w:pPr>
        <w:widowControl w:val="0"/>
        <w:autoSpaceDE w:val="0"/>
        <w:autoSpaceDN w:val="0"/>
        <w:adjustRightInd w:val="0"/>
        <w:spacing w:line="179" w:lineRule="exact"/>
        <w:rPr>
          <w:noProof/>
          <w:lang w:val="ru-RU"/>
        </w:rPr>
      </w:pPr>
    </w:p>
    <w:p w14:paraId="6BAE8E6E" w14:textId="77777777" w:rsidR="00320234" w:rsidRPr="00FC01FA" w:rsidRDefault="00320234" w:rsidP="00320234">
      <w:pPr>
        <w:widowControl w:val="0"/>
        <w:overflowPunct w:val="0"/>
        <w:autoSpaceDE w:val="0"/>
        <w:autoSpaceDN w:val="0"/>
        <w:adjustRightInd w:val="0"/>
        <w:spacing w:line="214" w:lineRule="auto"/>
        <w:jc w:val="both"/>
        <w:rPr>
          <w:noProof/>
          <w:lang w:val="ru-RU"/>
        </w:rPr>
      </w:pPr>
      <w:r w:rsidRPr="00FC01FA">
        <w:rPr>
          <w:noProof/>
          <w:lang w:val="sr-Cyrl-RS"/>
        </w:rPr>
        <w:t>Доле потписани признаје надлежност судова у местима где је њена/његова службена адреса за достављање.</w:t>
      </w:r>
    </w:p>
    <w:p w14:paraId="229AF924" w14:textId="77777777" w:rsidR="00320234" w:rsidRPr="00FC01FA" w:rsidRDefault="00320234" w:rsidP="00320234">
      <w:pPr>
        <w:widowControl w:val="0"/>
        <w:autoSpaceDE w:val="0"/>
        <w:autoSpaceDN w:val="0"/>
        <w:adjustRightInd w:val="0"/>
        <w:spacing w:line="180" w:lineRule="exact"/>
        <w:rPr>
          <w:noProof/>
          <w:lang w:val="ru-RU"/>
        </w:rPr>
      </w:pPr>
    </w:p>
    <w:p w14:paraId="2E549233" w14:textId="77777777" w:rsidR="00320234" w:rsidRPr="00FC01FA" w:rsidRDefault="00320234" w:rsidP="00320234">
      <w:pPr>
        <w:widowControl w:val="0"/>
        <w:overflowPunct w:val="0"/>
        <w:autoSpaceDE w:val="0"/>
        <w:autoSpaceDN w:val="0"/>
        <w:adjustRightInd w:val="0"/>
        <w:spacing w:line="214" w:lineRule="auto"/>
        <w:jc w:val="both"/>
        <w:rPr>
          <w:noProof/>
          <w:lang w:val="ru-RU"/>
        </w:rPr>
      </w:pPr>
      <w:r w:rsidRPr="00FC01FA">
        <w:rPr>
          <w:noProof/>
          <w:lang w:val="sr-Cyrl-RS"/>
        </w:rPr>
        <w:t xml:space="preserve">Доле потписани се обавезује да неће мењати адресу за достављање или, ако он или она мора да промени једну или више тих адреса, да ће о томе унапред обавестити </w:t>
      </w:r>
      <w:r w:rsidR="00CA59E0">
        <w:rPr>
          <w:noProof/>
          <w:lang w:val="sr-Cyrl-RS"/>
        </w:rPr>
        <w:t>царински орган обезбеђења</w:t>
      </w:r>
      <w:r w:rsidRPr="00FC01FA">
        <w:rPr>
          <w:noProof/>
          <w:lang w:val="sr-Cyrl-RS"/>
        </w:rPr>
        <w:t>.</w:t>
      </w:r>
    </w:p>
    <w:p w14:paraId="7D798A3C" w14:textId="77777777" w:rsidR="00320234" w:rsidRPr="00FC01FA" w:rsidRDefault="00320234" w:rsidP="00320234">
      <w:pPr>
        <w:widowControl w:val="0"/>
        <w:autoSpaceDE w:val="0"/>
        <w:autoSpaceDN w:val="0"/>
        <w:adjustRightInd w:val="0"/>
        <w:spacing w:line="180" w:lineRule="exact"/>
        <w:rPr>
          <w:noProof/>
          <w:lang w:val="ru-RU"/>
        </w:rPr>
      </w:pPr>
    </w:p>
    <w:p w14:paraId="3AB92C96" w14:textId="77777777" w:rsidR="00320234" w:rsidRPr="00FC01FA" w:rsidRDefault="00320234" w:rsidP="00320234">
      <w:pPr>
        <w:widowControl w:val="0"/>
        <w:overflowPunct w:val="0"/>
        <w:autoSpaceDE w:val="0"/>
        <w:autoSpaceDN w:val="0"/>
        <w:adjustRightInd w:val="0"/>
        <w:spacing w:line="214" w:lineRule="auto"/>
        <w:jc w:val="both"/>
        <w:rPr>
          <w:noProof/>
          <w:lang w:val="ru-RU"/>
        </w:rPr>
      </w:pPr>
      <w:r w:rsidRPr="00FC01FA">
        <w:rPr>
          <w:noProof/>
          <w:lang w:val="sr-Cyrl-RS"/>
        </w:rPr>
        <w:t>Сачињено у…………………………</w:t>
      </w:r>
    </w:p>
    <w:p w14:paraId="6CF05C05" w14:textId="77777777" w:rsidR="00320234" w:rsidRPr="00FC01FA" w:rsidRDefault="00320234" w:rsidP="00320234">
      <w:pPr>
        <w:widowControl w:val="0"/>
        <w:overflowPunct w:val="0"/>
        <w:autoSpaceDE w:val="0"/>
        <w:autoSpaceDN w:val="0"/>
        <w:adjustRightInd w:val="0"/>
        <w:spacing w:line="214" w:lineRule="auto"/>
        <w:jc w:val="both"/>
        <w:rPr>
          <w:noProof/>
          <w:lang w:val="ru-RU"/>
        </w:rPr>
      </w:pPr>
      <w:r w:rsidRPr="00FC01FA">
        <w:rPr>
          <w:noProof/>
          <w:lang w:val="sr-Cyrl-RS"/>
        </w:rPr>
        <w:t>дана…………………………………..</w:t>
      </w:r>
    </w:p>
    <w:p w14:paraId="5C070A60" w14:textId="77777777" w:rsidR="00320234" w:rsidRPr="00FC01FA" w:rsidRDefault="00320234" w:rsidP="00320234">
      <w:pPr>
        <w:widowControl w:val="0"/>
        <w:autoSpaceDE w:val="0"/>
        <w:autoSpaceDN w:val="0"/>
        <w:adjustRightInd w:val="0"/>
        <w:spacing w:line="398" w:lineRule="exact"/>
        <w:rPr>
          <w:noProof/>
          <w:lang w:val="ru-RU"/>
        </w:rPr>
      </w:pPr>
    </w:p>
    <w:p w14:paraId="1525E7B5" w14:textId="77777777" w:rsidR="00320234" w:rsidRPr="00FC01FA" w:rsidRDefault="00320234" w:rsidP="00320234">
      <w:pPr>
        <w:widowControl w:val="0"/>
        <w:autoSpaceDE w:val="0"/>
        <w:autoSpaceDN w:val="0"/>
        <w:adjustRightInd w:val="0"/>
        <w:jc w:val="center"/>
        <w:rPr>
          <w:noProof/>
          <w:lang w:val="ru-RU"/>
        </w:rPr>
      </w:pPr>
      <w:r w:rsidRPr="00FC01FA">
        <w:rPr>
          <w:noProof/>
          <w:lang w:val="sr-Cyrl-RS"/>
        </w:rPr>
        <w:t>………………………………………………</w:t>
      </w:r>
    </w:p>
    <w:p w14:paraId="6A36D4A2" w14:textId="77777777" w:rsidR="00320234" w:rsidRPr="00FC01FA" w:rsidRDefault="00320234" w:rsidP="00320234">
      <w:pPr>
        <w:widowControl w:val="0"/>
        <w:autoSpaceDE w:val="0"/>
        <w:autoSpaceDN w:val="0"/>
        <w:adjustRightInd w:val="0"/>
        <w:jc w:val="center"/>
        <w:rPr>
          <w:noProof/>
          <w:lang w:val="ru-RU"/>
        </w:rPr>
      </w:pPr>
      <w:r w:rsidRPr="00FC01FA">
        <w:rPr>
          <w:noProof/>
          <w:lang w:val="sr-Cyrl-RS"/>
        </w:rPr>
        <w:t>(Потпис)</w:t>
      </w:r>
      <w:r w:rsidRPr="00FC01FA">
        <w:rPr>
          <w:noProof/>
          <w:vertAlign w:val="superscript"/>
          <w:lang w:val="sr-Cyrl-RS"/>
        </w:rPr>
        <w:t>13</w:t>
      </w:r>
    </w:p>
    <w:p w14:paraId="54882870" w14:textId="77777777" w:rsidR="00320234" w:rsidRPr="00FC01FA" w:rsidRDefault="00320234" w:rsidP="00320234">
      <w:pPr>
        <w:widowControl w:val="0"/>
        <w:autoSpaceDE w:val="0"/>
        <w:autoSpaceDN w:val="0"/>
        <w:adjustRightInd w:val="0"/>
        <w:spacing w:line="200" w:lineRule="exact"/>
        <w:rPr>
          <w:noProof/>
          <w:lang w:val="ru-RU"/>
        </w:rPr>
      </w:pPr>
    </w:p>
    <w:p w14:paraId="06842583" w14:textId="77777777" w:rsidR="00320234" w:rsidRPr="00FC01FA" w:rsidRDefault="00320234" w:rsidP="00320234">
      <w:pPr>
        <w:widowControl w:val="0"/>
        <w:autoSpaceDE w:val="0"/>
        <w:autoSpaceDN w:val="0"/>
        <w:adjustRightInd w:val="0"/>
        <w:spacing w:line="317" w:lineRule="exact"/>
        <w:rPr>
          <w:noProof/>
          <w:lang w:val="ru-RU"/>
        </w:rPr>
      </w:pPr>
    </w:p>
    <w:p w14:paraId="169FB762" w14:textId="77777777" w:rsidR="00320234" w:rsidRPr="00FC01FA" w:rsidRDefault="00320234" w:rsidP="00320234">
      <w:pPr>
        <w:widowControl w:val="0"/>
        <w:autoSpaceDE w:val="0"/>
        <w:autoSpaceDN w:val="0"/>
        <w:adjustRightInd w:val="0"/>
        <w:rPr>
          <w:noProof/>
          <w:lang w:val="ru-RU"/>
        </w:rPr>
      </w:pPr>
      <w:r w:rsidRPr="00FC01FA">
        <w:rPr>
          <w:i/>
          <w:iCs/>
          <w:noProof/>
          <w:lang w:val="sr-Latn-RS"/>
        </w:rPr>
        <w:t>II</w:t>
      </w:r>
      <w:r w:rsidRPr="00FC01FA">
        <w:rPr>
          <w:i/>
          <w:iCs/>
          <w:noProof/>
          <w:lang w:val="sr-Cyrl-RS"/>
        </w:rPr>
        <w:t xml:space="preserve">. Прихватање од стране </w:t>
      </w:r>
      <w:r w:rsidR="004F36F3">
        <w:rPr>
          <w:i/>
          <w:iCs/>
          <w:noProof/>
          <w:lang w:val="sr-Cyrl-RS"/>
        </w:rPr>
        <w:t>царинског органа обезбеђења</w:t>
      </w:r>
    </w:p>
    <w:p w14:paraId="084AE533" w14:textId="77777777" w:rsidR="00320234" w:rsidRPr="00FC01FA" w:rsidRDefault="00320234" w:rsidP="00320234">
      <w:pPr>
        <w:widowControl w:val="0"/>
        <w:autoSpaceDE w:val="0"/>
        <w:autoSpaceDN w:val="0"/>
        <w:adjustRightInd w:val="0"/>
        <w:spacing w:line="177" w:lineRule="exact"/>
        <w:rPr>
          <w:noProof/>
          <w:lang w:val="ru-RU"/>
        </w:rPr>
      </w:pPr>
    </w:p>
    <w:p w14:paraId="3C478AA7" w14:textId="77777777" w:rsidR="00320234" w:rsidRPr="00FC01FA" w:rsidRDefault="004F36F3" w:rsidP="00320234">
      <w:pPr>
        <w:widowControl w:val="0"/>
        <w:overflowPunct w:val="0"/>
        <w:autoSpaceDE w:val="0"/>
        <w:autoSpaceDN w:val="0"/>
        <w:adjustRightInd w:val="0"/>
        <w:spacing w:line="214" w:lineRule="auto"/>
        <w:rPr>
          <w:noProof/>
          <w:lang w:val="ru-RU"/>
        </w:rPr>
      </w:pPr>
      <w:r>
        <w:rPr>
          <w:noProof/>
          <w:lang w:val="sr-Cyrl-RS"/>
        </w:rPr>
        <w:t>Царински орган обезбеђења</w:t>
      </w:r>
      <w:r w:rsidR="00320234">
        <w:rPr>
          <w:noProof/>
          <w:lang w:val="sr-Cyrl-RS"/>
        </w:rPr>
        <w:t>…………………………………………………………………</w:t>
      </w:r>
    </w:p>
    <w:p w14:paraId="1F9EFA31" w14:textId="77777777" w:rsidR="00320234" w:rsidRPr="00FC01FA" w:rsidRDefault="00320234" w:rsidP="00320234">
      <w:pPr>
        <w:widowControl w:val="0"/>
        <w:autoSpaceDE w:val="0"/>
        <w:autoSpaceDN w:val="0"/>
        <w:adjustRightInd w:val="0"/>
        <w:spacing w:line="178" w:lineRule="exact"/>
        <w:rPr>
          <w:noProof/>
          <w:lang w:val="ru-RU"/>
        </w:rPr>
      </w:pPr>
    </w:p>
    <w:p w14:paraId="30F0F541" w14:textId="77777777" w:rsidR="00320234" w:rsidRPr="00FC01FA" w:rsidRDefault="004F36F3" w:rsidP="00320234">
      <w:pPr>
        <w:widowControl w:val="0"/>
        <w:overflowPunct w:val="0"/>
        <w:autoSpaceDE w:val="0"/>
        <w:autoSpaceDN w:val="0"/>
        <w:adjustRightInd w:val="0"/>
        <w:spacing w:line="214" w:lineRule="auto"/>
        <w:rPr>
          <w:noProof/>
          <w:lang w:val="ru-RU"/>
        </w:rPr>
      </w:pPr>
      <w:r>
        <w:rPr>
          <w:noProof/>
          <w:lang w:val="sr-Cyrl-RS"/>
        </w:rPr>
        <w:t>Обавеза гаранта</w:t>
      </w:r>
      <w:r w:rsidRPr="00FC01FA">
        <w:rPr>
          <w:noProof/>
          <w:lang w:val="sr-Cyrl-RS"/>
        </w:rPr>
        <w:t xml:space="preserve"> </w:t>
      </w:r>
      <w:r w:rsidR="00320234" w:rsidRPr="00FC01FA">
        <w:rPr>
          <w:noProof/>
          <w:lang w:val="sr-Cyrl-RS"/>
        </w:rPr>
        <w:t>је прихваћена дана………………</w:t>
      </w:r>
      <w:r>
        <w:rPr>
          <w:noProof/>
          <w:lang w:val="sr-Cyrl-RS"/>
        </w:rPr>
        <w:t>.......</w:t>
      </w:r>
      <w:r w:rsidR="00320234" w:rsidRPr="00FC01FA">
        <w:rPr>
          <w:noProof/>
          <w:lang w:val="sr-Cyrl-RS"/>
        </w:rPr>
        <w:t>……………………………………</w:t>
      </w:r>
    </w:p>
    <w:p w14:paraId="26FD9515" w14:textId="77777777" w:rsidR="00320234" w:rsidRPr="00FC01FA" w:rsidRDefault="00320234" w:rsidP="00320234">
      <w:pPr>
        <w:widowControl w:val="0"/>
        <w:autoSpaceDE w:val="0"/>
        <w:autoSpaceDN w:val="0"/>
        <w:adjustRightInd w:val="0"/>
        <w:spacing w:line="122" w:lineRule="exact"/>
        <w:rPr>
          <w:noProof/>
          <w:lang w:val="ru-RU"/>
        </w:rPr>
      </w:pPr>
    </w:p>
    <w:p w14:paraId="694D11A1" w14:textId="77777777" w:rsidR="00320234" w:rsidRDefault="00320234" w:rsidP="00320234">
      <w:pPr>
        <w:widowControl w:val="0"/>
        <w:autoSpaceDE w:val="0"/>
        <w:autoSpaceDN w:val="0"/>
        <w:adjustRightInd w:val="0"/>
        <w:ind w:left="5875" w:hanging="5875"/>
        <w:jc w:val="center"/>
        <w:rPr>
          <w:noProof/>
          <w:lang w:val="sr-Cyrl-RS"/>
        </w:rPr>
      </w:pPr>
      <w:r w:rsidRPr="00FC01FA">
        <w:rPr>
          <w:noProof/>
          <w:lang w:val="sr-Cyrl-RS"/>
        </w:rPr>
        <w:t>(Печат и потпис)</w:t>
      </w:r>
    </w:p>
    <w:p w14:paraId="4CAA46DF" w14:textId="77777777" w:rsidR="00320234" w:rsidRDefault="00320234" w:rsidP="00320234">
      <w:pPr>
        <w:widowControl w:val="0"/>
        <w:autoSpaceDE w:val="0"/>
        <w:autoSpaceDN w:val="0"/>
        <w:adjustRightInd w:val="0"/>
        <w:spacing w:line="239" w:lineRule="auto"/>
        <w:rPr>
          <w:noProof/>
          <w:lang w:val="ru-RU"/>
        </w:rPr>
      </w:pPr>
    </w:p>
    <w:p w14:paraId="3B6DBCBE" w14:textId="77777777" w:rsidR="00320234" w:rsidRDefault="00320234" w:rsidP="00320234">
      <w:pPr>
        <w:widowControl w:val="0"/>
        <w:autoSpaceDE w:val="0"/>
        <w:autoSpaceDN w:val="0"/>
        <w:adjustRightInd w:val="0"/>
        <w:spacing w:line="239" w:lineRule="auto"/>
        <w:rPr>
          <w:noProof/>
          <w:lang w:val="ru-RU"/>
        </w:rPr>
      </w:pPr>
    </w:p>
    <w:p w14:paraId="7BEE95CB" w14:textId="77777777" w:rsidR="00320234" w:rsidRPr="002D5AC2" w:rsidRDefault="00320234" w:rsidP="004F36F3">
      <w:pPr>
        <w:widowControl w:val="0"/>
        <w:autoSpaceDE w:val="0"/>
        <w:autoSpaceDN w:val="0"/>
        <w:adjustRightInd w:val="0"/>
        <w:spacing w:line="239" w:lineRule="auto"/>
        <w:rPr>
          <w:sz w:val="20"/>
          <w:lang w:val="sr-Cyrl-RS"/>
        </w:rPr>
      </w:pPr>
      <w:r w:rsidRPr="002D5AC2">
        <w:rPr>
          <w:noProof/>
          <w:vertAlign w:val="superscript"/>
          <w:lang w:val="sr-Latn-RS"/>
        </w:rPr>
        <w:t>1</w:t>
      </w:r>
      <w:r>
        <w:rPr>
          <w:noProof/>
          <w:vertAlign w:val="superscript"/>
          <w:lang w:val="sr-Latn-RS"/>
        </w:rPr>
        <w:t xml:space="preserve"> </w:t>
      </w:r>
      <w:r w:rsidRPr="002D5AC2">
        <w:rPr>
          <w:sz w:val="20"/>
          <w:lang w:val="sr-Cyrl-RS"/>
        </w:rPr>
        <w:t>Презиме и име, назив фирме.</w:t>
      </w:r>
    </w:p>
    <w:p w14:paraId="0AF5859C" w14:textId="77777777" w:rsidR="00320234" w:rsidRDefault="00320234" w:rsidP="004F36F3">
      <w:pPr>
        <w:widowControl w:val="0"/>
        <w:autoSpaceDE w:val="0"/>
        <w:autoSpaceDN w:val="0"/>
        <w:adjustRightInd w:val="0"/>
        <w:spacing w:line="239" w:lineRule="auto"/>
        <w:rPr>
          <w:sz w:val="20"/>
          <w:lang w:val="sr-Cyrl-RS"/>
        </w:rPr>
      </w:pPr>
      <w:r>
        <w:rPr>
          <w:noProof/>
          <w:vertAlign w:val="superscript"/>
          <w:lang w:val="sr-Latn-RS"/>
        </w:rPr>
        <w:t xml:space="preserve">2 </w:t>
      </w:r>
      <w:r w:rsidRPr="002D5AC2">
        <w:rPr>
          <w:sz w:val="20"/>
          <w:lang w:val="sr-Cyrl-RS"/>
        </w:rPr>
        <w:t>Пуна адреса.</w:t>
      </w:r>
    </w:p>
    <w:p w14:paraId="081364B4" w14:textId="77777777" w:rsidR="00320234" w:rsidRDefault="00320234" w:rsidP="004F36F3">
      <w:pPr>
        <w:widowControl w:val="0"/>
        <w:autoSpaceDE w:val="0"/>
        <w:autoSpaceDN w:val="0"/>
        <w:adjustRightInd w:val="0"/>
        <w:spacing w:line="239" w:lineRule="auto"/>
        <w:rPr>
          <w:noProof/>
          <w:sz w:val="20"/>
          <w:lang w:val="ru-RU"/>
        </w:rPr>
      </w:pPr>
      <w:r>
        <w:rPr>
          <w:noProof/>
          <w:vertAlign w:val="superscript"/>
          <w:lang w:val="sr-Latn-RS"/>
        </w:rPr>
        <w:t xml:space="preserve">3 </w:t>
      </w:r>
      <w:r w:rsidRPr="002D5AC2">
        <w:rPr>
          <w:noProof/>
          <w:sz w:val="20"/>
          <w:lang w:val="sr-Cyrl-RS"/>
        </w:rPr>
        <w:t>Прецртати име/имена земље/земаља на чијој територији се гаранција не може користити</w:t>
      </w:r>
      <w:r w:rsidRPr="002D5AC2">
        <w:rPr>
          <w:noProof/>
          <w:sz w:val="20"/>
          <w:lang w:val="ru-RU"/>
        </w:rPr>
        <w:t>.</w:t>
      </w:r>
    </w:p>
    <w:p w14:paraId="6B0AF540" w14:textId="77777777" w:rsidR="00320234" w:rsidRPr="002D5AC2" w:rsidRDefault="00320234" w:rsidP="004F36F3">
      <w:pPr>
        <w:widowControl w:val="0"/>
        <w:autoSpaceDE w:val="0"/>
        <w:autoSpaceDN w:val="0"/>
        <w:adjustRightInd w:val="0"/>
        <w:rPr>
          <w:noProof/>
          <w:sz w:val="22"/>
          <w:vertAlign w:val="superscript"/>
          <w:lang w:val="sr-Latn-RS"/>
        </w:rPr>
      </w:pPr>
      <w:r>
        <w:rPr>
          <w:noProof/>
          <w:vertAlign w:val="superscript"/>
          <w:lang w:val="sr-Latn-RS"/>
        </w:rPr>
        <w:t>4</w:t>
      </w:r>
      <w:r w:rsidRPr="002D5AC2">
        <w:rPr>
          <w:noProof/>
          <w:lang w:val="sr-Cyrl-RS"/>
        </w:rPr>
        <w:t xml:space="preserve"> </w:t>
      </w:r>
      <w:r w:rsidRPr="002D5AC2">
        <w:rPr>
          <w:noProof/>
          <w:sz w:val="20"/>
          <w:lang w:val="sr-Cyrl-RS"/>
        </w:rPr>
        <w:t>Упућивање на Кнежевину Андору и Републику Сан Марино примењује се само на транзитне поступке Уније.</w:t>
      </w:r>
    </w:p>
    <w:p w14:paraId="1E6F8A5E" w14:textId="77777777" w:rsidR="00320234" w:rsidRDefault="00320234" w:rsidP="004F36F3">
      <w:pPr>
        <w:widowControl w:val="0"/>
        <w:autoSpaceDE w:val="0"/>
        <w:autoSpaceDN w:val="0"/>
        <w:adjustRightInd w:val="0"/>
        <w:spacing w:line="239" w:lineRule="auto"/>
        <w:rPr>
          <w:noProof/>
          <w:vertAlign w:val="superscript"/>
          <w:lang w:val="sr-Latn-RS"/>
        </w:rPr>
      </w:pPr>
      <w:r>
        <w:rPr>
          <w:noProof/>
          <w:vertAlign w:val="superscript"/>
          <w:lang w:val="sr-Latn-RS"/>
        </w:rPr>
        <w:t>5</w:t>
      </w:r>
      <w:r w:rsidRPr="002D5AC2">
        <w:rPr>
          <w:noProof/>
          <w:lang w:val="sr-Cyrl-RS"/>
        </w:rPr>
        <w:t xml:space="preserve"> </w:t>
      </w:r>
      <w:r w:rsidRPr="002D5AC2">
        <w:rPr>
          <w:noProof/>
          <w:sz w:val="20"/>
          <w:szCs w:val="20"/>
          <w:lang w:val="sr-Cyrl-RS"/>
        </w:rPr>
        <w:t>Презиме и име или назив фирме, и пуна адреса лица које обезбеђује гаранцију.</w:t>
      </w:r>
    </w:p>
    <w:p w14:paraId="381C0434" w14:textId="77777777" w:rsidR="00320234" w:rsidRDefault="00320234" w:rsidP="004F36F3">
      <w:pPr>
        <w:pStyle w:val="FootnoteText"/>
        <w:spacing w:after="0"/>
        <w:ind w:left="0" w:firstLine="0"/>
        <w:rPr>
          <w:noProof/>
          <w:lang w:val="sr-Cyrl-RS"/>
        </w:rPr>
      </w:pPr>
      <w:r>
        <w:rPr>
          <w:noProof/>
          <w:sz w:val="24"/>
          <w:szCs w:val="24"/>
          <w:vertAlign w:val="superscript"/>
          <w:lang w:val="sr-Latn-RS"/>
        </w:rPr>
        <w:t>6</w:t>
      </w:r>
      <w:r w:rsidRPr="002D5AC2">
        <w:rPr>
          <w:noProof/>
          <w:lang w:val="sr-Cyrl-RS"/>
        </w:rPr>
        <w:t xml:space="preserve"> </w:t>
      </w:r>
      <w:r w:rsidRPr="00AA57AD">
        <w:rPr>
          <w:noProof/>
          <w:lang w:val="sr-Cyrl-RS"/>
        </w:rPr>
        <w:t>Прим</w:t>
      </w:r>
      <w:r w:rsidRPr="00E40191">
        <w:rPr>
          <w:noProof/>
          <w:lang w:val="sr-Cyrl-RS"/>
        </w:rPr>
        <w:t>ењује се у односу на друге накнаде настале у вези са увозом или извозом робе, када се гаранција користи за стављање робе у транзитни поступак Уније/заједнички транзитни поступак или се може користити у више од једне државе чланице или једне уговорне стране</w:t>
      </w:r>
      <w:r>
        <w:rPr>
          <w:noProof/>
          <w:lang w:val="sr-Cyrl-RS"/>
        </w:rPr>
        <w:t>.</w:t>
      </w:r>
    </w:p>
    <w:p w14:paraId="25DA0061" w14:textId="77777777" w:rsidR="00320234" w:rsidRDefault="00320234" w:rsidP="004F36F3">
      <w:pPr>
        <w:pStyle w:val="FootnoteText"/>
        <w:spacing w:after="0"/>
        <w:ind w:left="0" w:firstLine="0"/>
        <w:rPr>
          <w:noProof/>
          <w:sz w:val="24"/>
          <w:szCs w:val="24"/>
          <w:vertAlign w:val="superscript"/>
          <w:lang w:val="sr-Latn-RS"/>
        </w:rPr>
      </w:pPr>
      <w:r>
        <w:rPr>
          <w:noProof/>
          <w:sz w:val="24"/>
          <w:szCs w:val="24"/>
          <w:vertAlign w:val="superscript"/>
          <w:lang w:val="sr-Latn-RS"/>
        </w:rPr>
        <w:t>7</w:t>
      </w:r>
      <w:r w:rsidRPr="002D5AC2">
        <w:rPr>
          <w:noProof/>
          <w:lang w:val="sr-Cyrl-RS"/>
        </w:rPr>
        <w:t xml:space="preserve"> </w:t>
      </w:r>
      <w:r w:rsidRPr="00E40191">
        <w:rPr>
          <w:noProof/>
          <w:lang w:val="sr-Cyrl-RS"/>
        </w:rPr>
        <w:t>Прецртати непотребно</w:t>
      </w:r>
    </w:p>
    <w:p w14:paraId="374D59A3" w14:textId="77777777" w:rsidR="00320234" w:rsidRDefault="00320234" w:rsidP="004F36F3">
      <w:pPr>
        <w:widowControl w:val="0"/>
        <w:autoSpaceDE w:val="0"/>
        <w:autoSpaceDN w:val="0"/>
        <w:adjustRightInd w:val="0"/>
        <w:spacing w:line="239" w:lineRule="auto"/>
        <w:rPr>
          <w:noProof/>
          <w:vertAlign w:val="superscript"/>
          <w:lang w:val="sr-Latn-RS"/>
        </w:rPr>
      </w:pPr>
      <w:r>
        <w:rPr>
          <w:noProof/>
          <w:vertAlign w:val="superscript"/>
          <w:lang w:val="sr-Latn-RS"/>
        </w:rPr>
        <w:t>8</w:t>
      </w:r>
      <w:r w:rsidRPr="002D5AC2">
        <w:rPr>
          <w:noProof/>
          <w:lang w:val="sr-Cyrl-RS"/>
        </w:rPr>
        <w:t xml:space="preserve"> </w:t>
      </w:r>
      <w:r w:rsidRPr="002D5AC2">
        <w:rPr>
          <w:noProof/>
          <w:sz w:val="20"/>
          <w:lang w:val="sr-Cyrl-RS"/>
        </w:rPr>
        <w:t>Прецртати непотребно</w:t>
      </w:r>
    </w:p>
    <w:p w14:paraId="2D74983C" w14:textId="77777777" w:rsidR="00320234" w:rsidRDefault="00320234" w:rsidP="004F36F3">
      <w:pPr>
        <w:widowControl w:val="0"/>
        <w:autoSpaceDE w:val="0"/>
        <w:autoSpaceDN w:val="0"/>
        <w:adjustRightInd w:val="0"/>
        <w:spacing w:line="239" w:lineRule="auto"/>
        <w:rPr>
          <w:noProof/>
          <w:vertAlign w:val="superscript"/>
          <w:lang w:val="sr-Latn-RS"/>
        </w:rPr>
      </w:pPr>
      <w:r>
        <w:rPr>
          <w:noProof/>
          <w:vertAlign w:val="superscript"/>
          <w:lang w:val="sr-Latn-RS"/>
        </w:rPr>
        <w:t>9</w:t>
      </w:r>
      <w:r w:rsidRPr="002D5AC2">
        <w:rPr>
          <w:noProof/>
          <w:sz w:val="20"/>
          <w:szCs w:val="20"/>
          <w:lang w:val="sr-Cyrl-RS"/>
        </w:rPr>
        <w:t xml:space="preserve"> </w:t>
      </w:r>
      <w:r w:rsidRPr="00FC01FA">
        <w:rPr>
          <w:noProof/>
          <w:sz w:val="20"/>
          <w:szCs w:val="20"/>
          <w:lang w:val="sr-Cyrl-RS"/>
        </w:rPr>
        <w:t>Поступци који нису заједнички транзит се примењују само у Европској унији.</w:t>
      </w:r>
    </w:p>
    <w:p w14:paraId="6D00FD5A" w14:textId="77777777" w:rsidR="00320234" w:rsidRDefault="00320234" w:rsidP="004F36F3">
      <w:pPr>
        <w:widowControl w:val="0"/>
        <w:autoSpaceDE w:val="0"/>
        <w:autoSpaceDN w:val="0"/>
        <w:adjustRightInd w:val="0"/>
        <w:spacing w:line="239" w:lineRule="auto"/>
        <w:rPr>
          <w:noProof/>
          <w:vertAlign w:val="superscript"/>
          <w:lang w:val="sr-Latn-RS"/>
        </w:rPr>
      </w:pPr>
      <w:r>
        <w:rPr>
          <w:noProof/>
          <w:vertAlign w:val="superscript"/>
          <w:lang w:val="sr-Latn-RS"/>
        </w:rPr>
        <w:t>10</w:t>
      </w:r>
      <w:r w:rsidRPr="002D5AC2">
        <w:rPr>
          <w:noProof/>
          <w:sz w:val="20"/>
          <w:szCs w:val="20"/>
          <w:lang w:val="sr-Cyrl-RS"/>
        </w:rPr>
        <w:t xml:space="preserve"> </w:t>
      </w:r>
      <w:r w:rsidRPr="00FC01FA">
        <w:rPr>
          <w:noProof/>
          <w:sz w:val="20"/>
          <w:szCs w:val="20"/>
          <w:lang w:val="sr-Cyrl-RS"/>
        </w:rPr>
        <w:t>Поступци који нису заједнички транзит се примењују само у Европској унији.</w:t>
      </w:r>
    </w:p>
    <w:p w14:paraId="5A045171" w14:textId="77777777" w:rsidR="00320234" w:rsidRDefault="00320234" w:rsidP="004F36F3">
      <w:pPr>
        <w:widowControl w:val="0"/>
        <w:autoSpaceDE w:val="0"/>
        <w:autoSpaceDN w:val="0"/>
        <w:adjustRightInd w:val="0"/>
        <w:spacing w:line="239" w:lineRule="auto"/>
        <w:rPr>
          <w:noProof/>
          <w:vertAlign w:val="superscript"/>
          <w:lang w:val="sr-Latn-RS"/>
        </w:rPr>
      </w:pPr>
      <w:r>
        <w:rPr>
          <w:noProof/>
          <w:vertAlign w:val="superscript"/>
          <w:lang w:val="sr-Latn-RS"/>
        </w:rPr>
        <w:t>11</w:t>
      </w:r>
      <w:r w:rsidRPr="002D5AC2">
        <w:rPr>
          <w:noProof/>
          <w:sz w:val="20"/>
          <w:szCs w:val="20"/>
          <w:lang w:val="sr-Cyrl-RS"/>
        </w:rPr>
        <w:t xml:space="preserve"> </w:t>
      </w:r>
      <w:r w:rsidRPr="00FC01FA">
        <w:rPr>
          <w:noProof/>
          <w:sz w:val="20"/>
          <w:szCs w:val="20"/>
          <w:lang w:val="sr-Cyrl-RS"/>
        </w:rPr>
        <w:t>За износе из царинске декларације за поступак  употребу у посебне сврхе.</w:t>
      </w:r>
    </w:p>
    <w:p w14:paraId="72B53DAE" w14:textId="77777777" w:rsidR="00320234" w:rsidRPr="00C64BA2" w:rsidRDefault="00320234" w:rsidP="004F36F3">
      <w:pPr>
        <w:rPr>
          <w:noProof/>
          <w:sz w:val="22"/>
          <w:vertAlign w:val="superscript"/>
          <w:lang w:val="sr-Latn-RS"/>
        </w:rPr>
      </w:pPr>
      <w:r>
        <w:rPr>
          <w:noProof/>
          <w:vertAlign w:val="superscript"/>
          <w:lang w:val="sr-Latn-RS"/>
        </w:rPr>
        <w:t>12</w:t>
      </w:r>
      <w:r w:rsidRPr="00C64BA2">
        <w:rPr>
          <w:noProof/>
          <w:sz w:val="20"/>
          <w:lang w:val="sr-Cyrl-RS"/>
        </w:rPr>
        <w:t>Ако у закону земље не постоји одредба за адресу за достављање, гарант у тој земљи именује заступника који је овлашћен да прима сва саопштења упућена њему, а потврда из подстава 2. и исправа из подстава 4. тачке 4. састављају се на начин дат у тим подставовима. Судови у местима у којима се налазе адресе за достављање гаранта или његових заступника има надлежност у споровима који се односе на ову гаранцију</w:t>
      </w:r>
    </w:p>
    <w:p w14:paraId="2E0C300D" w14:textId="77777777" w:rsidR="00200CF6" w:rsidRDefault="00320234" w:rsidP="004F36F3">
      <w:pPr>
        <w:jc w:val="both"/>
        <w:rPr>
          <w:color w:val="000000" w:themeColor="text1"/>
          <w:sz w:val="20"/>
          <w:lang w:val="sr-Cyrl-RS"/>
        </w:rPr>
        <w:sectPr w:rsidR="00200CF6" w:rsidSect="00790BEA">
          <w:type w:val="continuous"/>
          <w:pgSz w:w="11907" w:h="16840" w:code="9"/>
          <w:pgMar w:top="1440" w:right="1440" w:bottom="1440" w:left="1440" w:header="720" w:footer="720" w:gutter="0"/>
          <w:cols w:space="720"/>
          <w:docGrid w:linePitch="360"/>
        </w:sectPr>
      </w:pPr>
      <w:r w:rsidRPr="00C64BA2">
        <w:rPr>
          <w:noProof/>
          <w:vertAlign w:val="superscript"/>
          <w:lang w:val="sr-Latn-RS"/>
        </w:rPr>
        <w:t>13</w:t>
      </w:r>
      <w:r w:rsidRPr="00C64BA2">
        <w:rPr>
          <w:color w:val="000000" w:themeColor="text1"/>
          <w:sz w:val="20"/>
          <w:lang w:val="sr-Cyrl-RS"/>
        </w:rPr>
        <w:t xml:space="preserve"> Лице које потписује документ мора пре свог потписа</w:t>
      </w:r>
      <w:r w:rsidRPr="00C64BA2">
        <w:rPr>
          <w:iCs/>
          <w:color w:val="000000"/>
          <w:sz w:val="18"/>
          <w:szCs w:val="18"/>
          <w:lang w:val="sr-Cyrl-CS"/>
        </w:rPr>
        <w:t xml:space="preserve"> </w:t>
      </w:r>
      <w:r w:rsidRPr="00C64BA2">
        <w:rPr>
          <w:sz w:val="20"/>
          <w:lang w:val="sr-Cyrl-RS"/>
        </w:rPr>
        <w:t>руком</w:t>
      </w:r>
      <w:r w:rsidRPr="00C64BA2">
        <w:rPr>
          <w:color w:val="000000" w:themeColor="text1"/>
          <w:sz w:val="20"/>
          <w:lang w:val="sr-Cyrl-RS"/>
        </w:rPr>
        <w:t xml:space="preserve"> уписати следеће:</w:t>
      </w:r>
      <w:r w:rsidRPr="00C64BA2">
        <w:rPr>
          <w:rStyle w:val="tw4winMark"/>
          <w:rFonts w:ascii="Times New Roman" w:hAnsi="Times New Roman" w:cs="Times New Roman"/>
          <w:color w:val="000000" w:themeColor="text1"/>
          <w:lang w:val="sr-Cyrl-RS"/>
        </w:rPr>
        <w:t>&lt;0}</w:t>
      </w:r>
      <w:r w:rsidRPr="00C64BA2">
        <w:rPr>
          <w:color w:val="000000" w:themeColor="text1"/>
          <w:lang w:val="sr-Cyrl-RS"/>
        </w:rPr>
        <w:t xml:space="preserve"> </w:t>
      </w:r>
      <w:r w:rsidRPr="00C64BA2">
        <w:rPr>
          <w:rStyle w:val="tw4winMark"/>
          <w:rFonts w:ascii="Times New Roman" w:hAnsi="Times New Roman" w:cs="Times New Roman"/>
          <w:color w:val="000000" w:themeColor="text1"/>
          <w:lang w:val="sr-Cyrl-RS"/>
        </w:rPr>
        <w:t>{0&gt;</w:t>
      </w:r>
      <w:r w:rsidRPr="00C64BA2">
        <w:rPr>
          <w:vanish/>
          <w:color w:val="000000" w:themeColor="text1"/>
          <w:sz w:val="20"/>
          <w:lang w:val="sr-Cyrl-RS"/>
        </w:rPr>
        <w:t>‘Guarantee for the amount of…’ (the amount being written out in letters).</w:t>
      </w:r>
      <w:r w:rsidRPr="00C64BA2">
        <w:rPr>
          <w:rStyle w:val="tw4winMark"/>
          <w:rFonts w:ascii="Times New Roman" w:hAnsi="Times New Roman" w:cs="Times New Roman"/>
          <w:color w:val="000000" w:themeColor="text1"/>
          <w:lang w:val="sr-Cyrl-RS"/>
        </w:rPr>
        <w:t>&lt;}99{&gt;</w:t>
      </w:r>
      <w:r w:rsidRPr="00C64BA2">
        <w:rPr>
          <w:color w:val="000000" w:themeColor="text1"/>
          <w:sz w:val="20"/>
          <w:lang w:val="sr-Cyrl-RS"/>
        </w:rPr>
        <w:t>„Обезбеђење за износ од …” (износ се уписује словима).</w:t>
      </w:r>
    </w:p>
    <w:p w14:paraId="249C35AC" w14:textId="77777777" w:rsidR="00320234" w:rsidRDefault="00320234" w:rsidP="00320234">
      <w:pPr>
        <w:ind w:hanging="144"/>
        <w:jc w:val="both"/>
      </w:pPr>
      <w:r w:rsidRPr="00C64BA2">
        <w:rPr>
          <w:rStyle w:val="tw4winMark"/>
          <w:rFonts w:ascii="Times New Roman" w:hAnsi="Times New Roman" w:cs="Times New Roman"/>
          <w:color w:val="FF0000"/>
          <w:lang w:val="sr-Cyrl-RS"/>
        </w:rPr>
        <w:lastRenderedPageBreak/>
        <w:t>&lt;0}</w:t>
      </w:r>
    </w:p>
    <w:p w14:paraId="17C3BDE3" w14:textId="77777777" w:rsidR="00320234" w:rsidRDefault="00320234" w:rsidP="00320234">
      <w:pPr>
        <w:widowControl w:val="0"/>
        <w:tabs>
          <w:tab w:val="left" w:pos="5260"/>
        </w:tabs>
        <w:autoSpaceDE w:val="0"/>
        <w:autoSpaceDN w:val="0"/>
        <w:adjustRightInd w:val="0"/>
        <w:spacing w:before="120" w:after="120"/>
        <w:ind w:left="360"/>
        <w:jc w:val="both"/>
        <w:rPr>
          <w:noProof/>
          <w:lang w:val="ru-RU"/>
        </w:rPr>
        <w:sectPr w:rsidR="00320234" w:rsidSect="00200CF6">
          <w:pgSz w:w="11907" w:h="16840" w:code="9"/>
          <w:pgMar w:top="1440" w:right="1440" w:bottom="1440" w:left="1440" w:header="720" w:footer="720" w:gutter="0"/>
          <w:cols w:space="720"/>
          <w:docGrid w:linePitch="360"/>
        </w:sectPr>
      </w:pPr>
    </w:p>
    <w:p w14:paraId="4B585BFF" w14:textId="33F75C95" w:rsidR="00320234" w:rsidRPr="00B15D1C" w:rsidRDefault="00320234" w:rsidP="00320234">
      <w:pPr>
        <w:shd w:val="clear" w:color="auto" w:fill="FFFFFF"/>
        <w:jc w:val="right"/>
        <w:rPr>
          <w:b/>
          <w:bCs/>
          <w:color w:val="333333"/>
          <w:lang w:val="sr-Latn-RS"/>
        </w:rPr>
      </w:pPr>
      <w:r w:rsidRPr="00C56CAF">
        <w:rPr>
          <w:b/>
          <w:bCs/>
          <w:color w:val="333333"/>
          <w:lang w:val="sr-Cyrl-RS"/>
        </w:rPr>
        <w:t xml:space="preserve">ПРИЛОГ </w:t>
      </w:r>
      <w:r>
        <w:rPr>
          <w:b/>
          <w:bCs/>
          <w:color w:val="333333"/>
          <w:lang w:val="sr-Latn-RS"/>
        </w:rPr>
        <w:t>1</w:t>
      </w:r>
      <w:r w:rsidR="00200E47">
        <w:rPr>
          <w:b/>
          <w:bCs/>
          <w:color w:val="333333"/>
          <w:lang w:val="sr-Cyrl-RS"/>
        </w:rPr>
        <w:t>5</w:t>
      </w:r>
    </w:p>
    <w:p w14:paraId="17CE17C3" w14:textId="77777777" w:rsidR="00320234" w:rsidRPr="00C56CAF" w:rsidRDefault="00320234" w:rsidP="00320234">
      <w:pPr>
        <w:shd w:val="clear" w:color="auto" w:fill="FFFFFF"/>
        <w:jc w:val="center"/>
        <w:rPr>
          <w:b/>
          <w:bCs/>
          <w:color w:val="333333"/>
        </w:rPr>
      </w:pPr>
      <w:r w:rsidRPr="00C56CAF">
        <w:rPr>
          <w:b/>
          <w:bCs/>
          <w:color w:val="333333"/>
        </w:rPr>
        <w:t>УВЕРЕЊЕ О ЗАЈЕДНИЧКОМ ОБЕЗБЕЂЕЊУ</w:t>
      </w:r>
    </w:p>
    <w:p w14:paraId="58724A50" w14:textId="77777777" w:rsidR="00320234" w:rsidRPr="00C56CAF" w:rsidRDefault="00320234" w:rsidP="00320234">
      <w:pPr>
        <w:shd w:val="clear" w:color="auto" w:fill="FFFFFF"/>
        <w:jc w:val="center"/>
        <w:rPr>
          <w:bCs/>
          <w:color w:val="333333"/>
          <w:lang w:val="sr-Cyrl-RS"/>
        </w:rPr>
      </w:pPr>
    </w:p>
    <w:p w14:paraId="3399BAED" w14:textId="77777777" w:rsidR="00200CF6" w:rsidRDefault="00320234" w:rsidP="00200CF6">
      <w:pPr>
        <w:rPr>
          <w:lang w:val="sr-Cyrl-RS"/>
        </w:rPr>
      </w:pPr>
      <w:r w:rsidRPr="00C56CAF">
        <w:t>TC31 - УВЕРЕЊЕ О ЗАЈЕДНИЧКОМ ОБЕЗБЕЂЕЊУ</w:t>
      </w:r>
      <w:r>
        <w:rPr>
          <w:lang w:val="sr-Cyrl-RS"/>
        </w:rPr>
        <w:t xml:space="preserve"> </w:t>
      </w:r>
    </w:p>
    <w:p w14:paraId="2BA4E419" w14:textId="77777777" w:rsidR="00320234" w:rsidRPr="00200CF6" w:rsidRDefault="00320234" w:rsidP="00200CF6">
      <w:pPr>
        <w:jc w:val="right"/>
        <w:rPr>
          <w:sz w:val="18"/>
        </w:rPr>
      </w:pPr>
      <w:r>
        <w:rPr>
          <w:lang w:val="sr-Cyrl-RS"/>
        </w:rPr>
        <w:t xml:space="preserve">                                                                                                                                  </w:t>
      </w:r>
      <w:r w:rsidRPr="00200CF6">
        <w:rPr>
          <w:sz w:val="18"/>
        </w:rPr>
        <w:t>(Предња страна)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12"/>
        <w:gridCol w:w="1771"/>
        <w:gridCol w:w="587"/>
        <w:gridCol w:w="3534"/>
        <w:gridCol w:w="488"/>
        <w:gridCol w:w="3163"/>
      </w:tblGrid>
      <w:tr w:rsidR="00320234" w:rsidRPr="00C56CAF" w14:paraId="4F149109" w14:textId="77777777" w:rsidTr="006151DC">
        <w:trPr>
          <w:jc w:val="right"/>
        </w:trPr>
        <w:tc>
          <w:tcPr>
            <w:tcW w:w="191" w:type="pct"/>
            <w:shd w:val="clear" w:color="auto" w:fill="FFFFFF"/>
            <w:tcMar>
              <w:top w:w="75" w:type="dxa"/>
              <w:left w:w="75" w:type="dxa"/>
              <w:bottom w:w="75" w:type="dxa"/>
              <w:right w:w="75" w:type="dxa"/>
            </w:tcMar>
            <w:hideMark/>
          </w:tcPr>
          <w:p w14:paraId="6FCF704A" w14:textId="77777777" w:rsidR="00320234" w:rsidRPr="00C56CAF" w:rsidRDefault="00320234" w:rsidP="006151DC">
            <w:pPr>
              <w:spacing w:after="150"/>
              <w:rPr>
                <w:color w:val="333333"/>
                <w:sz w:val="17"/>
                <w:szCs w:val="17"/>
              </w:rPr>
            </w:pPr>
            <w:r w:rsidRPr="00C56CAF">
              <w:rPr>
                <w:color w:val="333333"/>
                <w:sz w:val="17"/>
                <w:szCs w:val="17"/>
              </w:rPr>
              <w:t>1.</w:t>
            </w:r>
          </w:p>
        </w:tc>
        <w:tc>
          <w:tcPr>
            <w:tcW w:w="1447" w:type="pct"/>
            <w:gridSpan w:val="2"/>
            <w:shd w:val="clear" w:color="auto" w:fill="FFFFFF"/>
            <w:tcMar>
              <w:top w:w="75" w:type="dxa"/>
              <w:left w:w="75" w:type="dxa"/>
              <w:bottom w:w="75" w:type="dxa"/>
              <w:right w:w="75" w:type="dxa"/>
            </w:tcMar>
            <w:hideMark/>
          </w:tcPr>
          <w:p w14:paraId="0413C597" w14:textId="77777777" w:rsidR="00320234" w:rsidRPr="00C56CAF" w:rsidRDefault="00320234" w:rsidP="006151DC">
            <w:pPr>
              <w:spacing w:after="150"/>
              <w:rPr>
                <w:color w:val="333333"/>
                <w:sz w:val="17"/>
                <w:szCs w:val="17"/>
              </w:rPr>
            </w:pPr>
            <w:r w:rsidRPr="00C56CAF">
              <w:rPr>
                <w:color w:val="333333"/>
                <w:sz w:val="17"/>
                <w:szCs w:val="17"/>
              </w:rPr>
              <w:t>Важи до</w:t>
            </w:r>
          </w:p>
        </w:tc>
        <w:tc>
          <w:tcPr>
            <w:tcW w:w="1420" w:type="pct"/>
            <w:gridSpan w:val="2"/>
            <w:shd w:val="clear" w:color="auto" w:fill="FFFFFF"/>
            <w:tcMar>
              <w:top w:w="75" w:type="dxa"/>
              <w:left w:w="75" w:type="dxa"/>
              <w:bottom w:w="75" w:type="dxa"/>
              <w:right w:w="75" w:type="dxa"/>
            </w:tcMar>
            <w:hideMark/>
          </w:tcPr>
          <w:tbl>
            <w:tblPr>
              <w:tblW w:w="388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3"/>
              <w:gridCol w:w="939"/>
              <w:gridCol w:w="453"/>
              <w:gridCol w:w="1674"/>
              <w:gridCol w:w="776"/>
            </w:tblGrid>
            <w:tr w:rsidR="00320234" w:rsidRPr="00C56CAF" w14:paraId="32FF031A" w14:textId="77777777" w:rsidTr="006151DC">
              <w:trPr>
                <w:trHeight w:val="135"/>
              </w:trPr>
              <w:tc>
                <w:tcPr>
                  <w:tcW w:w="55" w:type="pct"/>
                  <w:tcBorders>
                    <w:top w:val="nil"/>
                    <w:left w:val="nil"/>
                    <w:bottom w:val="nil"/>
                    <w:right w:val="nil"/>
                  </w:tcBorders>
                  <w:tcMar>
                    <w:top w:w="0" w:type="dxa"/>
                    <w:left w:w="0" w:type="dxa"/>
                    <w:bottom w:w="0" w:type="dxa"/>
                    <w:right w:w="0" w:type="dxa"/>
                  </w:tcMar>
                  <w:hideMark/>
                </w:tcPr>
                <w:p w14:paraId="058FEB54" w14:textId="77777777" w:rsidR="00320234" w:rsidRPr="00C56CAF" w:rsidRDefault="00320234" w:rsidP="006151DC">
                  <w:pPr>
                    <w:rPr>
                      <w:sz w:val="17"/>
                      <w:szCs w:val="17"/>
                    </w:rPr>
                  </w:pPr>
                  <w:r w:rsidRPr="00C56CAF">
                    <w:rPr>
                      <w:sz w:val="17"/>
                      <w:szCs w:val="17"/>
                    </w:rPr>
                    <w:t> </w:t>
                  </w:r>
                </w:p>
              </w:tc>
              <w:tc>
                <w:tcPr>
                  <w:tcW w:w="1208" w:type="pct"/>
                  <w:tcBorders>
                    <w:top w:val="nil"/>
                    <w:left w:val="nil"/>
                    <w:bottom w:val="nil"/>
                    <w:right w:val="nil"/>
                  </w:tcBorders>
                  <w:tcMar>
                    <w:top w:w="0" w:type="dxa"/>
                    <w:left w:w="0" w:type="dxa"/>
                    <w:bottom w:w="0" w:type="dxa"/>
                    <w:right w:w="0" w:type="dxa"/>
                  </w:tcMar>
                  <w:hideMark/>
                </w:tcPr>
                <w:p w14:paraId="7D43B534" w14:textId="77777777" w:rsidR="00320234" w:rsidRPr="00C56CAF" w:rsidRDefault="00320234" w:rsidP="006151DC">
                  <w:pPr>
                    <w:jc w:val="center"/>
                    <w:rPr>
                      <w:sz w:val="15"/>
                      <w:szCs w:val="15"/>
                    </w:rPr>
                  </w:pPr>
                  <w:r w:rsidRPr="00C56CAF">
                    <w:rPr>
                      <w:sz w:val="15"/>
                      <w:szCs w:val="15"/>
                    </w:rPr>
                    <w:t xml:space="preserve">Дан  </w:t>
                  </w:r>
                </w:p>
              </w:tc>
              <w:tc>
                <w:tcPr>
                  <w:tcW w:w="583" w:type="pct"/>
                  <w:tcBorders>
                    <w:top w:val="nil"/>
                    <w:left w:val="nil"/>
                    <w:bottom w:val="nil"/>
                    <w:right w:val="nil"/>
                  </w:tcBorders>
                  <w:tcMar>
                    <w:top w:w="0" w:type="dxa"/>
                    <w:left w:w="0" w:type="dxa"/>
                    <w:bottom w:w="0" w:type="dxa"/>
                    <w:right w:w="0" w:type="dxa"/>
                  </w:tcMar>
                  <w:hideMark/>
                </w:tcPr>
                <w:p w14:paraId="298B74DE" w14:textId="77777777" w:rsidR="00320234" w:rsidRPr="00C56CAF" w:rsidRDefault="00320234" w:rsidP="006151DC">
                  <w:pPr>
                    <w:jc w:val="center"/>
                    <w:rPr>
                      <w:sz w:val="15"/>
                      <w:szCs w:val="15"/>
                    </w:rPr>
                  </w:pPr>
                  <w:r w:rsidRPr="00C56CAF">
                    <w:rPr>
                      <w:sz w:val="15"/>
                      <w:szCs w:val="15"/>
                    </w:rPr>
                    <w:t>Месец</w:t>
                  </w:r>
                </w:p>
              </w:tc>
              <w:tc>
                <w:tcPr>
                  <w:tcW w:w="2154" w:type="pct"/>
                  <w:tcBorders>
                    <w:top w:val="nil"/>
                    <w:left w:val="nil"/>
                    <w:bottom w:val="nil"/>
                    <w:right w:val="nil"/>
                  </w:tcBorders>
                  <w:tcMar>
                    <w:top w:w="0" w:type="dxa"/>
                    <w:left w:w="0" w:type="dxa"/>
                    <w:bottom w:w="0" w:type="dxa"/>
                    <w:right w:w="0" w:type="dxa"/>
                  </w:tcMar>
                  <w:hideMark/>
                </w:tcPr>
                <w:p w14:paraId="660F2E8E" w14:textId="77777777" w:rsidR="00320234" w:rsidRPr="00C56CAF" w:rsidRDefault="00320234" w:rsidP="006151DC">
                  <w:pPr>
                    <w:jc w:val="center"/>
                    <w:rPr>
                      <w:sz w:val="15"/>
                      <w:szCs w:val="15"/>
                    </w:rPr>
                  </w:pPr>
                  <w:r w:rsidRPr="00C56CAF">
                    <w:rPr>
                      <w:sz w:val="15"/>
                      <w:szCs w:val="15"/>
                    </w:rPr>
                    <w:t>Година</w:t>
                  </w:r>
                </w:p>
              </w:tc>
              <w:tc>
                <w:tcPr>
                  <w:tcW w:w="999" w:type="pct"/>
                  <w:tcBorders>
                    <w:top w:val="nil"/>
                    <w:left w:val="nil"/>
                    <w:bottom w:val="nil"/>
                    <w:right w:val="nil"/>
                  </w:tcBorders>
                  <w:tcMar>
                    <w:top w:w="0" w:type="dxa"/>
                    <w:left w:w="0" w:type="dxa"/>
                    <w:bottom w:w="0" w:type="dxa"/>
                    <w:right w:w="0" w:type="dxa"/>
                  </w:tcMar>
                  <w:hideMark/>
                </w:tcPr>
                <w:p w14:paraId="6F79E97B" w14:textId="77777777" w:rsidR="00320234" w:rsidRPr="00C56CAF" w:rsidRDefault="00320234" w:rsidP="006151DC">
                  <w:pPr>
                    <w:rPr>
                      <w:sz w:val="17"/>
                      <w:szCs w:val="17"/>
                    </w:rPr>
                  </w:pPr>
                  <w:r w:rsidRPr="00C56CAF">
                    <w:rPr>
                      <w:sz w:val="17"/>
                      <w:szCs w:val="17"/>
                    </w:rPr>
                    <w:t> </w:t>
                  </w:r>
                </w:p>
              </w:tc>
            </w:tr>
            <w:tr w:rsidR="00320234" w:rsidRPr="00C56CAF" w14:paraId="2AF09405" w14:textId="77777777" w:rsidTr="006151DC">
              <w:tc>
                <w:tcPr>
                  <w:tcW w:w="55" w:type="pct"/>
                  <w:tcBorders>
                    <w:top w:val="nil"/>
                    <w:left w:val="nil"/>
                    <w:bottom w:val="nil"/>
                    <w:right w:val="nil"/>
                  </w:tcBorders>
                  <w:tcMar>
                    <w:top w:w="0" w:type="dxa"/>
                    <w:left w:w="0" w:type="dxa"/>
                    <w:bottom w:w="0" w:type="dxa"/>
                    <w:right w:w="0" w:type="dxa"/>
                  </w:tcMar>
                  <w:hideMark/>
                </w:tcPr>
                <w:p w14:paraId="7C26DA2D" w14:textId="77777777" w:rsidR="00320234" w:rsidRPr="00C56CAF" w:rsidRDefault="00320234" w:rsidP="006151DC">
                  <w:pPr>
                    <w:rPr>
                      <w:sz w:val="17"/>
                      <w:szCs w:val="17"/>
                    </w:rPr>
                  </w:pPr>
                  <w:r w:rsidRPr="00C56CAF">
                    <w:rPr>
                      <w:sz w:val="17"/>
                      <w:szCs w:val="17"/>
                    </w:rPr>
                    <w:t> </w:t>
                  </w:r>
                </w:p>
              </w:tc>
              <w:tc>
                <w:tcPr>
                  <w:tcW w:w="1208" w:type="pct"/>
                  <w:tcBorders>
                    <w:top w:val="nil"/>
                    <w:left w:val="nil"/>
                    <w:bottom w:val="nil"/>
                    <w:right w:val="nil"/>
                  </w:tcBorders>
                  <w:tcMar>
                    <w:top w:w="0" w:type="dxa"/>
                    <w:left w:w="0" w:type="dxa"/>
                    <w:bottom w:w="0" w:type="dxa"/>
                    <w:right w:w="0" w:type="dxa"/>
                  </w:tcMar>
                  <w:hideMark/>
                </w:tcPr>
                <w:p w14:paraId="798CF977" w14:textId="77777777" w:rsidR="00320234" w:rsidRPr="00C56CAF" w:rsidRDefault="00320234" w:rsidP="006151DC">
                  <w:pPr>
                    <w:rPr>
                      <w:sz w:val="15"/>
                      <w:szCs w:val="15"/>
                    </w:rPr>
                  </w:pPr>
                  <w:r w:rsidRPr="00C56CAF">
                    <w:rPr>
                      <w:sz w:val="15"/>
                      <w:szCs w:val="15"/>
                    </w:rPr>
                    <w:t> </w:t>
                  </w:r>
                </w:p>
              </w:tc>
              <w:tc>
                <w:tcPr>
                  <w:tcW w:w="583" w:type="pct"/>
                  <w:tcBorders>
                    <w:top w:val="nil"/>
                    <w:left w:val="nil"/>
                    <w:bottom w:val="nil"/>
                    <w:right w:val="nil"/>
                  </w:tcBorders>
                  <w:tcMar>
                    <w:top w:w="0" w:type="dxa"/>
                    <w:left w:w="0" w:type="dxa"/>
                    <w:bottom w:w="0" w:type="dxa"/>
                    <w:right w:w="0" w:type="dxa"/>
                  </w:tcMar>
                  <w:hideMark/>
                </w:tcPr>
                <w:p w14:paraId="304B33A8" w14:textId="77777777" w:rsidR="00320234" w:rsidRPr="00C56CAF" w:rsidRDefault="00320234" w:rsidP="006151DC">
                  <w:pPr>
                    <w:rPr>
                      <w:sz w:val="15"/>
                      <w:szCs w:val="15"/>
                    </w:rPr>
                  </w:pPr>
                  <w:r w:rsidRPr="00C56CAF">
                    <w:rPr>
                      <w:sz w:val="15"/>
                      <w:szCs w:val="15"/>
                    </w:rPr>
                    <w:t> </w:t>
                  </w:r>
                </w:p>
              </w:tc>
              <w:tc>
                <w:tcPr>
                  <w:tcW w:w="2154" w:type="pct"/>
                  <w:tcBorders>
                    <w:top w:val="nil"/>
                    <w:left w:val="nil"/>
                    <w:bottom w:val="nil"/>
                    <w:right w:val="nil"/>
                  </w:tcBorders>
                  <w:tcMar>
                    <w:top w:w="0" w:type="dxa"/>
                    <w:left w:w="0" w:type="dxa"/>
                    <w:bottom w:w="0" w:type="dxa"/>
                    <w:right w:w="0" w:type="dxa"/>
                  </w:tcMar>
                  <w:hideMark/>
                </w:tcPr>
                <w:p w14:paraId="50097D63" w14:textId="77777777" w:rsidR="00320234" w:rsidRPr="00C56CAF" w:rsidRDefault="00320234" w:rsidP="006151DC">
                  <w:pPr>
                    <w:rPr>
                      <w:sz w:val="15"/>
                      <w:szCs w:val="15"/>
                    </w:rPr>
                  </w:pPr>
                  <w:r w:rsidRPr="00C56CAF">
                    <w:rPr>
                      <w:sz w:val="15"/>
                      <w:szCs w:val="15"/>
                    </w:rPr>
                    <w:t> </w:t>
                  </w:r>
                </w:p>
              </w:tc>
              <w:tc>
                <w:tcPr>
                  <w:tcW w:w="999" w:type="pct"/>
                  <w:tcBorders>
                    <w:top w:val="nil"/>
                    <w:left w:val="nil"/>
                    <w:bottom w:val="nil"/>
                    <w:right w:val="nil"/>
                  </w:tcBorders>
                  <w:tcMar>
                    <w:top w:w="0" w:type="dxa"/>
                    <w:left w:w="0" w:type="dxa"/>
                    <w:bottom w:w="0" w:type="dxa"/>
                    <w:right w:w="0" w:type="dxa"/>
                  </w:tcMar>
                  <w:hideMark/>
                </w:tcPr>
                <w:p w14:paraId="171C1223" w14:textId="77777777" w:rsidR="00320234" w:rsidRPr="00C56CAF" w:rsidRDefault="00320234" w:rsidP="006151DC">
                  <w:pPr>
                    <w:rPr>
                      <w:sz w:val="17"/>
                      <w:szCs w:val="17"/>
                    </w:rPr>
                  </w:pPr>
                  <w:r w:rsidRPr="00C56CAF">
                    <w:rPr>
                      <w:sz w:val="17"/>
                      <w:szCs w:val="17"/>
                    </w:rPr>
                    <w:t> </w:t>
                  </w:r>
                </w:p>
              </w:tc>
            </w:tr>
          </w:tbl>
          <w:p w14:paraId="6A6B4C58" w14:textId="77777777" w:rsidR="00320234" w:rsidRPr="00C56CAF" w:rsidRDefault="00320234" w:rsidP="006151DC">
            <w:pPr>
              <w:spacing w:before="150" w:after="150"/>
              <w:rPr>
                <w:color w:val="333333"/>
                <w:sz w:val="19"/>
                <w:szCs w:val="19"/>
              </w:rPr>
            </w:pPr>
          </w:p>
        </w:tc>
        <w:tc>
          <w:tcPr>
            <w:tcW w:w="1942" w:type="pct"/>
            <w:shd w:val="clear" w:color="auto" w:fill="FFFFFF"/>
            <w:tcMar>
              <w:top w:w="75" w:type="dxa"/>
              <w:left w:w="75" w:type="dxa"/>
              <w:bottom w:w="75" w:type="dxa"/>
              <w:right w:w="75" w:type="dxa"/>
            </w:tcMar>
            <w:vAlign w:val="center"/>
            <w:hideMark/>
          </w:tcPr>
          <w:p w14:paraId="315CC594" w14:textId="77777777" w:rsidR="00320234" w:rsidRPr="00C56CAF" w:rsidRDefault="00320234" w:rsidP="006151DC">
            <w:pPr>
              <w:spacing w:after="150"/>
              <w:rPr>
                <w:color w:val="333333"/>
                <w:sz w:val="17"/>
                <w:szCs w:val="17"/>
              </w:rPr>
            </w:pPr>
            <w:r w:rsidRPr="00C56CAF">
              <w:rPr>
                <w:color w:val="333333"/>
                <w:sz w:val="17"/>
                <w:szCs w:val="17"/>
              </w:rPr>
              <w:t>2. Број</w:t>
            </w:r>
          </w:p>
        </w:tc>
      </w:tr>
      <w:tr w:rsidR="00320234" w:rsidRPr="00C56CAF" w14:paraId="44F649F9" w14:textId="77777777" w:rsidTr="00AD2ACB">
        <w:trPr>
          <w:trHeight w:val="725"/>
          <w:jc w:val="right"/>
        </w:trPr>
        <w:tc>
          <w:tcPr>
            <w:tcW w:w="191" w:type="pct"/>
            <w:shd w:val="clear" w:color="auto" w:fill="FFFFFF"/>
            <w:tcMar>
              <w:top w:w="75" w:type="dxa"/>
              <w:left w:w="75" w:type="dxa"/>
              <w:bottom w:w="75" w:type="dxa"/>
              <w:right w:w="75" w:type="dxa"/>
            </w:tcMar>
            <w:hideMark/>
          </w:tcPr>
          <w:p w14:paraId="630CF10A" w14:textId="77777777" w:rsidR="00320234" w:rsidRPr="00C56CAF" w:rsidRDefault="00320234" w:rsidP="006151DC">
            <w:pPr>
              <w:spacing w:after="150"/>
              <w:rPr>
                <w:color w:val="333333"/>
                <w:sz w:val="17"/>
                <w:szCs w:val="17"/>
              </w:rPr>
            </w:pPr>
            <w:r w:rsidRPr="00C56CAF">
              <w:rPr>
                <w:color w:val="333333"/>
                <w:sz w:val="17"/>
                <w:szCs w:val="17"/>
              </w:rPr>
              <w:t>3.</w:t>
            </w:r>
          </w:p>
        </w:tc>
        <w:tc>
          <w:tcPr>
            <w:tcW w:w="1447" w:type="pct"/>
            <w:gridSpan w:val="2"/>
            <w:shd w:val="clear" w:color="auto" w:fill="FFFFFF"/>
            <w:tcMar>
              <w:top w:w="75" w:type="dxa"/>
              <w:left w:w="75" w:type="dxa"/>
              <w:bottom w:w="75" w:type="dxa"/>
              <w:right w:w="75" w:type="dxa"/>
            </w:tcMar>
            <w:hideMark/>
          </w:tcPr>
          <w:p w14:paraId="0288069F" w14:textId="77777777" w:rsidR="00320234" w:rsidRPr="00C56CAF" w:rsidRDefault="00320234" w:rsidP="006151DC">
            <w:pPr>
              <w:spacing w:after="150"/>
              <w:rPr>
                <w:color w:val="333333"/>
                <w:sz w:val="17"/>
                <w:szCs w:val="17"/>
              </w:rPr>
            </w:pPr>
            <w:r w:rsidRPr="00C56CAF">
              <w:rPr>
                <w:color w:val="333333"/>
                <w:sz w:val="17"/>
                <w:szCs w:val="17"/>
                <w:lang w:val="sr-Cyrl-RS"/>
              </w:rPr>
              <w:t>Носилац поступка</w:t>
            </w:r>
            <w:r w:rsidRPr="00C56CAF">
              <w:rPr>
                <w:color w:val="333333"/>
                <w:sz w:val="17"/>
                <w:szCs w:val="17"/>
              </w:rPr>
              <w:br/>
              <w:t>(презиме и име или назив фирме, пуна адреса и земља)</w:t>
            </w:r>
          </w:p>
        </w:tc>
        <w:tc>
          <w:tcPr>
            <w:tcW w:w="3362" w:type="pct"/>
            <w:gridSpan w:val="3"/>
            <w:shd w:val="clear" w:color="auto" w:fill="FFFFFF"/>
            <w:tcMar>
              <w:top w:w="75" w:type="dxa"/>
              <w:left w:w="75" w:type="dxa"/>
              <w:bottom w:w="75" w:type="dxa"/>
              <w:right w:w="75" w:type="dxa"/>
            </w:tcMar>
            <w:hideMark/>
          </w:tcPr>
          <w:p w14:paraId="3772AA26" w14:textId="77777777" w:rsidR="00320234" w:rsidRPr="00C56CAF" w:rsidRDefault="00320234" w:rsidP="006151DC">
            <w:pPr>
              <w:spacing w:after="150"/>
              <w:rPr>
                <w:color w:val="333333"/>
                <w:sz w:val="17"/>
                <w:szCs w:val="17"/>
              </w:rPr>
            </w:pPr>
            <w:r w:rsidRPr="00C56CAF">
              <w:rPr>
                <w:color w:val="333333"/>
                <w:sz w:val="17"/>
                <w:szCs w:val="17"/>
              </w:rPr>
              <w:t> </w:t>
            </w:r>
          </w:p>
        </w:tc>
      </w:tr>
      <w:tr w:rsidR="00320234" w:rsidRPr="00C56CAF" w14:paraId="35820A93" w14:textId="77777777" w:rsidTr="006151DC">
        <w:trPr>
          <w:trHeight w:val="632"/>
          <w:jc w:val="right"/>
        </w:trPr>
        <w:tc>
          <w:tcPr>
            <w:tcW w:w="191" w:type="pct"/>
            <w:shd w:val="clear" w:color="auto" w:fill="FFFFFF"/>
            <w:tcMar>
              <w:top w:w="75" w:type="dxa"/>
              <w:left w:w="75" w:type="dxa"/>
              <w:bottom w:w="75" w:type="dxa"/>
              <w:right w:w="75" w:type="dxa"/>
            </w:tcMar>
            <w:hideMark/>
          </w:tcPr>
          <w:p w14:paraId="3780C1F4" w14:textId="77777777" w:rsidR="00320234" w:rsidRPr="00C56CAF" w:rsidRDefault="00320234" w:rsidP="006151DC">
            <w:pPr>
              <w:spacing w:after="150"/>
              <w:rPr>
                <w:color w:val="333333"/>
                <w:sz w:val="17"/>
                <w:szCs w:val="17"/>
              </w:rPr>
            </w:pPr>
            <w:r w:rsidRPr="00C56CAF">
              <w:rPr>
                <w:color w:val="333333"/>
                <w:sz w:val="17"/>
                <w:szCs w:val="17"/>
              </w:rPr>
              <w:t>4.</w:t>
            </w:r>
          </w:p>
        </w:tc>
        <w:tc>
          <w:tcPr>
            <w:tcW w:w="1447" w:type="pct"/>
            <w:gridSpan w:val="2"/>
            <w:shd w:val="clear" w:color="auto" w:fill="FFFFFF"/>
            <w:tcMar>
              <w:top w:w="75" w:type="dxa"/>
              <w:left w:w="75" w:type="dxa"/>
              <w:bottom w:w="75" w:type="dxa"/>
              <w:right w:w="75" w:type="dxa"/>
            </w:tcMar>
            <w:hideMark/>
          </w:tcPr>
          <w:p w14:paraId="619D8814" w14:textId="77777777" w:rsidR="00320234" w:rsidRPr="00C56CAF" w:rsidRDefault="00320234" w:rsidP="006151DC">
            <w:pPr>
              <w:spacing w:after="150"/>
              <w:rPr>
                <w:color w:val="333333"/>
                <w:sz w:val="17"/>
                <w:szCs w:val="17"/>
              </w:rPr>
            </w:pPr>
            <w:r w:rsidRPr="00C56CAF">
              <w:rPr>
                <w:color w:val="333333"/>
                <w:sz w:val="17"/>
                <w:szCs w:val="17"/>
              </w:rPr>
              <w:t>Гарант</w:t>
            </w:r>
            <w:r w:rsidRPr="00C56CAF">
              <w:rPr>
                <w:color w:val="333333"/>
                <w:sz w:val="17"/>
                <w:szCs w:val="17"/>
              </w:rPr>
              <w:br/>
              <w:t>(презиме и име или назив фирме, пуна адреса и земља)</w:t>
            </w:r>
          </w:p>
        </w:tc>
        <w:tc>
          <w:tcPr>
            <w:tcW w:w="3362" w:type="pct"/>
            <w:gridSpan w:val="3"/>
            <w:shd w:val="clear" w:color="auto" w:fill="FFFFFF"/>
            <w:tcMar>
              <w:top w:w="75" w:type="dxa"/>
              <w:left w:w="75" w:type="dxa"/>
              <w:bottom w:w="75" w:type="dxa"/>
              <w:right w:w="75" w:type="dxa"/>
            </w:tcMar>
            <w:hideMark/>
          </w:tcPr>
          <w:p w14:paraId="737A4A51" w14:textId="77777777" w:rsidR="00320234" w:rsidRPr="00C56CAF" w:rsidRDefault="00320234" w:rsidP="006151DC">
            <w:pPr>
              <w:spacing w:after="150"/>
              <w:rPr>
                <w:color w:val="333333"/>
                <w:sz w:val="17"/>
                <w:szCs w:val="17"/>
              </w:rPr>
            </w:pPr>
            <w:r w:rsidRPr="00C56CAF">
              <w:rPr>
                <w:color w:val="333333"/>
                <w:sz w:val="17"/>
                <w:szCs w:val="17"/>
              </w:rPr>
              <w:t> </w:t>
            </w:r>
          </w:p>
        </w:tc>
      </w:tr>
      <w:tr w:rsidR="00320234" w:rsidRPr="00C56CAF" w14:paraId="752284B1" w14:textId="77777777" w:rsidTr="006151DC">
        <w:trPr>
          <w:trHeight w:val="432"/>
          <w:jc w:val="right"/>
        </w:trPr>
        <w:tc>
          <w:tcPr>
            <w:tcW w:w="191" w:type="pct"/>
            <w:shd w:val="clear" w:color="auto" w:fill="FFFFFF"/>
            <w:tcMar>
              <w:top w:w="75" w:type="dxa"/>
              <w:left w:w="75" w:type="dxa"/>
              <w:bottom w:w="75" w:type="dxa"/>
              <w:right w:w="75" w:type="dxa"/>
            </w:tcMar>
            <w:hideMark/>
          </w:tcPr>
          <w:p w14:paraId="58DC7AB3" w14:textId="77777777" w:rsidR="00320234" w:rsidRPr="00C56CAF" w:rsidRDefault="00320234" w:rsidP="006151DC">
            <w:pPr>
              <w:spacing w:after="150"/>
              <w:rPr>
                <w:color w:val="333333"/>
                <w:sz w:val="17"/>
                <w:szCs w:val="17"/>
              </w:rPr>
            </w:pPr>
            <w:r w:rsidRPr="00C56CAF">
              <w:rPr>
                <w:color w:val="333333"/>
                <w:sz w:val="17"/>
                <w:szCs w:val="17"/>
              </w:rPr>
              <w:t>5.</w:t>
            </w:r>
          </w:p>
        </w:tc>
        <w:tc>
          <w:tcPr>
            <w:tcW w:w="1447" w:type="pct"/>
            <w:gridSpan w:val="2"/>
            <w:shd w:val="clear" w:color="auto" w:fill="FFFFFF"/>
            <w:tcMar>
              <w:top w:w="75" w:type="dxa"/>
              <w:left w:w="75" w:type="dxa"/>
              <w:bottom w:w="75" w:type="dxa"/>
              <w:right w:w="75" w:type="dxa"/>
            </w:tcMar>
            <w:hideMark/>
          </w:tcPr>
          <w:p w14:paraId="1D5C01F1" w14:textId="77777777" w:rsidR="00320234" w:rsidRPr="00C56CAF" w:rsidRDefault="00320234" w:rsidP="006151DC">
            <w:pPr>
              <w:spacing w:after="150"/>
              <w:rPr>
                <w:color w:val="333333"/>
                <w:sz w:val="17"/>
                <w:szCs w:val="17"/>
              </w:rPr>
            </w:pPr>
            <w:r w:rsidRPr="00C56CAF">
              <w:rPr>
                <w:color w:val="333333"/>
                <w:sz w:val="17"/>
                <w:szCs w:val="17"/>
              </w:rPr>
              <w:t>Царински орган обезбеђења</w:t>
            </w:r>
            <w:r w:rsidRPr="00C56CAF">
              <w:rPr>
                <w:color w:val="333333"/>
                <w:sz w:val="17"/>
                <w:szCs w:val="17"/>
              </w:rPr>
              <w:br/>
              <w:t>(назив, пуна адреса и земља)</w:t>
            </w:r>
          </w:p>
        </w:tc>
        <w:tc>
          <w:tcPr>
            <w:tcW w:w="3362" w:type="pct"/>
            <w:gridSpan w:val="3"/>
            <w:shd w:val="clear" w:color="auto" w:fill="FFFFFF"/>
            <w:tcMar>
              <w:top w:w="75" w:type="dxa"/>
              <w:left w:w="75" w:type="dxa"/>
              <w:bottom w:w="75" w:type="dxa"/>
              <w:right w:w="75" w:type="dxa"/>
            </w:tcMar>
            <w:hideMark/>
          </w:tcPr>
          <w:p w14:paraId="6DC33704" w14:textId="77777777" w:rsidR="00320234" w:rsidRPr="00C56CAF" w:rsidRDefault="00320234" w:rsidP="006151DC">
            <w:pPr>
              <w:spacing w:after="150"/>
              <w:rPr>
                <w:color w:val="333333"/>
                <w:sz w:val="17"/>
                <w:szCs w:val="17"/>
              </w:rPr>
            </w:pPr>
            <w:r w:rsidRPr="00C56CAF">
              <w:rPr>
                <w:color w:val="333333"/>
                <w:sz w:val="17"/>
                <w:szCs w:val="17"/>
              </w:rPr>
              <w:t> </w:t>
            </w:r>
          </w:p>
        </w:tc>
      </w:tr>
      <w:tr w:rsidR="00320234" w:rsidRPr="00C56CAF" w14:paraId="39334868" w14:textId="77777777" w:rsidTr="00200CF6">
        <w:trPr>
          <w:trHeight w:val="563"/>
          <w:jc w:val="right"/>
        </w:trPr>
        <w:tc>
          <w:tcPr>
            <w:tcW w:w="191" w:type="pct"/>
            <w:vMerge w:val="restart"/>
            <w:shd w:val="clear" w:color="auto" w:fill="FFFFFF"/>
            <w:tcMar>
              <w:top w:w="75" w:type="dxa"/>
              <w:left w:w="75" w:type="dxa"/>
              <w:bottom w:w="75" w:type="dxa"/>
              <w:right w:w="75" w:type="dxa"/>
            </w:tcMar>
            <w:hideMark/>
          </w:tcPr>
          <w:p w14:paraId="48497E66" w14:textId="77777777" w:rsidR="00320234" w:rsidRPr="00C56CAF" w:rsidRDefault="00320234" w:rsidP="006151DC">
            <w:pPr>
              <w:spacing w:after="150"/>
              <w:rPr>
                <w:color w:val="333333"/>
                <w:sz w:val="17"/>
                <w:szCs w:val="17"/>
              </w:rPr>
            </w:pPr>
            <w:r w:rsidRPr="00C56CAF">
              <w:rPr>
                <w:color w:val="333333"/>
                <w:sz w:val="17"/>
                <w:szCs w:val="17"/>
              </w:rPr>
              <w:t>6.</w:t>
            </w:r>
          </w:p>
        </w:tc>
        <w:tc>
          <w:tcPr>
            <w:tcW w:w="1447" w:type="pct"/>
            <w:gridSpan w:val="2"/>
            <w:shd w:val="clear" w:color="auto" w:fill="FFFFFF"/>
            <w:tcMar>
              <w:top w:w="75" w:type="dxa"/>
              <w:left w:w="75" w:type="dxa"/>
              <w:bottom w:w="75" w:type="dxa"/>
              <w:right w:w="75" w:type="dxa"/>
            </w:tcMar>
            <w:hideMark/>
          </w:tcPr>
          <w:p w14:paraId="4682F1E3" w14:textId="77777777" w:rsidR="00320234" w:rsidRPr="00C56CAF" w:rsidRDefault="00320234" w:rsidP="006151DC">
            <w:pPr>
              <w:spacing w:after="150"/>
              <w:rPr>
                <w:color w:val="333333"/>
                <w:sz w:val="17"/>
                <w:szCs w:val="17"/>
              </w:rPr>
            </w:pPr>
            <w:r w:rsidRPr="00C56CAF">
              <w:rPr>
                <w:color w:val="333333"/>
                <w:sz w:val="17"/>
                <w:szCs w:val="17"/>
              </w:rPr>
              <w:t>Референтни износ</w:t>
            </w:r>
          </w:p>
        </w:tc>
        <w:tc>
          <w:tcPr>
            <w:tcW w:w="1248" w:type="pct"/>
            <w:vMerge w:val="restart"/>
            <w:shd w:val="clear" w:color="auto" w:fill="FFFFFF"/>
            <w:tcMar>
              <w:top w:w="75" w:type="dxa"/>
              <w:left w:w="75" w:type="dxa"/>
              <w:bottom w:w="75" w:type="dxa"/>
              <w:right w:w="75" w:type="dxa"/>
            </w:tcMar>
            <w:hideMark/>
          </w:tcPr>
          <w:p w14:paraId="28865B59" w14:textId="77777777" w:rsidR="00320234" w:rsidRPr="00C56CAF" w:rsidRDefault="00320234" w:rsidP="006151DC">
            <w:pPr>
              <w:spacing w:after="150"/>
              <w:rPr>
                <w:color w:val="333333"/>
                <w:sz w:val="17"/>
                <w:szCs w:val="17"/>
              </w:rPr>
            </w:pPr>
            <w:r w:rsidRPr="00C56CAF">
              <w:rPr>
                <w:color w:val="333333"/>
                <w:sz w:val="17"/>
                <w:szCs w:val="17"/>
              </w:rPr>
              <w:t>бројевима:</w:t>
            </w:r>
          </w:p>
        </w:tc>
        <w:tc>
          <w:tcPr>
            <w:tcW w:w="2114" w:type="pct"/>
            <w:gridSpan w:val="2"/>
            <w:vMerge w:val="restart"/>
            <w:shd w:val="clear" w:color="auto" w:fill="FFFFFF"/>
            <w:tcMar>
              <w:top w:w="75" w:type="dxa"/>
              <w:left w:w="75" w:type="dxa"/>
              <w:bottom w:w="75" w:type="dxa"/>
              <w:right w:w="75" w:type="dxa"/>
            </w:tcMar>
            <w:hideMark/>
          </w:tcPr>
          <w:p w14:paraId="456B1C8E" w14:textId="77777777" w:rsidR="00320234" w:rsidRPr="00C56CAF" w:rsidRDefault="00320234" w:rsidP="006151DC">
            <w:pPr>
              <w:spacing w:after="150"/>
              <w:rPr>
                <w:color w:val="333333"/>
                <w:sz w:val="17"/>
                <w:szCs w:val="17"/>
              </w:rPr>
            </w:pPr>
            <w:r w:rsidRPr="00C56CAF">
              <w:rPr>
                <w:color w:val="333333"/>
                <w:sz w:val="17"/>
                <w:szCs w:val="17"/>
              </w:rPr>
              <w:t>словима:</w:t>
            </w:r>
          </w:p>
        </w:tc>
      </w:tr>
      <w:tr w:rsidR="00320234" w:rsidRPr="00C56CAF" w14:paraId="56897DF2" w14:textId="77777777" w:rsidTr="00AD2ACB">
        <w:trPr>
          <w:trHeight w:val="302"/>
          <w:jc w:val="right"/>
        </w:trPr>
        <w:tc>
          <w:tcPr>
            <w:tcW w:w="191" w:type="pct"/>
            <w:vMerge/>
            <w:shd w:val="clear" w:color="auto" w:fill="FFFFFF"/>
            <w:tcMar>
              <w:top w:w="75" w:type="dxa"/>
              <w:left w:w="75" w:type="dxa"/>
              <w:bottom w:w="75" w:type="dxa"/>
              <w:right w:w="75" w:type="dxa"/>
            </w:tcMar>
            <w:vAlign w:val="center"/>
            <w:hideMark/>
          </w:tcPr>
          <w:p w14:paraId="7F6D88EE" w14:textId="77777777" w:rsidR="00320234" w:rsidRPr="00C56CAF" w:rsidRDefault="00320234" w:rsidP="006151DC">
            <w:pPr>
              <w:spacing w:before="150" w:after="150"/>
              <w:rPr>
                <w:color w:val="333333"/>
                <w:sz w:val="17"/>
                <w:szCs w:val="17"/>
              </w:rPr>
            </w:pPr>
          </w:p>
        </w:tc>
        <w:tc>
          <w:tcPr>
            <w:tcW w:w="1087" w:type="pct"/>
            <w:shd w:val="clear" w:color="auto" w:fill="FFFFFF"/>
            <w:tcMar>
              <w:top w:w="75" w:type="dxa"/>
              <w:left w:w="75" w:type="dxa"/>
              <w:bottom w:w="75" w:type="dxa"/>
              <w:right w:w="75" w:type="dxa"/>
            </w:tcMar>
            <w:hideMark/>
          </w:tcPr>
          <w:p w14:paraId="282B19C9" w14:textId="77777777" w:rsidR="00320234" w:rsidRPr="00C56CAF" w:rsidRDefault="00320234" w:rsidP="006151DC">
            <w:pPr>
              <w:spacing w:after="150"/>
              <w:rPr>
                <w:color w:val="333333"/>
                <w:sz w:val="17"/>
                <w:szCs w:val="17"/>
              </w:rPr>
            </w:pPr>
            <w:r w:rsidRPr="00C56CAF">
              <w:rPr>
                <w:color w:val="333333"/>
                <w:sz w:val="17"/>
                <w:szCs w:val="17"/>
              </w:rPr>
              <w:t>Шифра валуте</w:t>
            </w:r>
          </w:p>
        </w:tc>
        <w:tc>
          <w:tcPr>
            <w:tcW w:w="360" w:type="pct"/>
            <w:shd w:val="clear" w:color="auto" w:fill="FFFFFF"/>
            <w:tcMar>
              <w:top w:w="75" w:type="dxa"/>
              <w:left w:w="75" w:type="dxa"/>
              <w:bottom w:w="75" w:type="dxa"/>
              <w:right w:w="75" w:type="dxa"/>
            </w:tcMar>
            <w:hideMark/>
          </w:tcPr>
          <w:p w14:paraId="1888E94C" w14:textId="77777777" w:rsidR="00320234" w:rsidRPr="00C56CAF" w:rsidRDefault="00320234" w:rsidP="006151DC">
            <w:pPr>
              <w:spacing w:after="150"/>
              <w:rPr>
                <w:color w:val="333333"/>
                <w:sz w:val="17"/>
                <w:szCs w:val="17"/>
              </w:rPr>
            </w:pPr>
            <w:r w:rsidRPr="00C56CAF">
              <w:rPr>
                <w:color w:val="333333"/>
                <w:sz w:val="17"/>
                <w:szCs w:val="17"/>
              </w:rPr>
              <w:t> </w:t>
            </w:r>
          </w:p>
        </w:tc>
        <w:tc>
          <w:tcPr>
            <w:tcW w:w="1248" w:type="pct"/>
            <w:vMerge/>
            <w:shd w:val="clear" w:color="auto" w:fill="FFFFFF"/>
            <w:tcMar>
              <w:top w:w="75" w:type="dxa"/>
              <w:left w:w="75" w:type="dxa"/>
              <w:bottom w:w="75" w:type="dxa"/>
              <w:right w:w="75" w:type="dxa"/>
            </w:tcMar>
            <w:vAlign w:val="center"/>
            <w:hideMark/>
          </w:tcPr>
          <w:p w14:paraId="576AC1B4" w14:textId="77777777" w:rsidR="00320234" w:rsidRPr="00C56CAF" w:rsidRDefault="00320234" w:rsidP="006151DC">
            <w:pPr>
              <w:rPr>
                <w:color w:val="333333"/>
                <w:sz w:val="17"/>
                <w:szCs w:val="17"/>
              </w:rPr>
            </w:pPr>
          </w:p>
        </w:tc>
        <w:tc>
          <w:tcPr>
            <w:tcW w:w="2114" w:type="pct"/>
            <w:gridSpan w:val="2"/>
            <w:vMerge/>
            <w:shd w:val="clear" w:color="auto" w:fill="FFFFFF"/>
            <w:tcMar>
              <w:top w:w="75" w:type="dxa"/>
              <w:left w:w="75" w:type="dxa"/>
              <w:bottom w:w="75" w:type="dxa"/>
              <w:right w:w="75" w:type="dxa"/>
            </w:tcMar>
            <w:vAlign w:val="center"/>
            <w:hideMark/>
          </w:tcPr>
          <w:p w14:paraId="3595FFF7" w14:textId="77777777" w:rsidR="00320234" w:rsidRPr="00C56CAF" w:rsidRDefault="00320234" w:rsidP="006151DC">
            <w:pPr>
              <w:rPr>
                <w:color w:val="333333"/>
                <w:sz w:val="17"/>
                <w:szCs w:val="17"/>
              </w:rPr>
            </w:pPr>
          </w:p>
        </w:tc>
      </w:tr>
      <w:tr w:rsidR="00320234" w:rsidRPr="00C56CAF" w14:paraId="3C9951CC" w14:textId="77777777" w:rsidTr="006151DC">
        <w:trPr>
          <w:jc w:val="right"/>
        </w:trPr>
        <w:tc>
          <w:tcPr>
            <w:tcW w:w="191" w:type="pct"/>
            <w:shd w:val="clear" w:color="auto" w:fill="FFFFFF"/>
            <w:tcMar>
              <w:top w:w="75" w:type="dxa"/>
              <w:left w:w="75" w:type="dxa"/>
              <w:bottom w:w="75" w:type="dxa"/>
              <w:right w:w="75" w:type="dxa"/>
            </w:tcMar>
            <w:hideMark/>
          </w:tcPr>
          <w:p w14:paraId="73B1973C" w14:textId="77777777" w:rsidR="00320234" w:rsidRPr="00C56CAF" w:rsidRDefault="00320234" w:rsidP="006151DC">
            <w:pPr>
              <w:spacing w:after="150"/>
              <w:rPr>
                <w:color w:val="333333"/>
                <w:sz w:val="17"/>
                <w:szCs w:val="17"/>
              </w:rPr>
            </w:pPr>
            <w:r w:rsidRPr="00C56CAF">
              <w:rPr>
                <w:color w:val="333333"/>
                <w:sz w:val="17"/>
                <w:szCs w:val="17"/>
              </w:rPr>
              <w:t>7.</w:t>
            </w:r>
          </w:p>
        </w:tc>
        <w:tc>
          <w:tcPr>
            <w:tcW w:w="4809" w:type="pct"/>
            <w:gridSpan w:val="5"/>
            <w:shd w:val="clear" w:color="auto" w:fill="FFFFFF"/>
            <w:tcMar>
              <w:top w:w="75" w:type="dxa"/>
              <w:left w:w="75" w:type="dxa"/>
              <w:bottom w:w="75" w:type="dxa"/>
              <w:right w:w="75" w:type="dxa"/>
            </w:tcMar>
            <w:hideMark/>
          </w:tcPr>
          <w:p w14:paraId="7F03CF54" w14:textId="77777777" w:rsidR="00320234" w:rsidRPr="00C56CAF" w:rsidRDefault="00320234" w:rsidP="006151DC">
            <w:pPr>
              <w:spacing w:after="150"/>
              <w:rPr>
                <w:color w:val="333333"/>
                <w:sz w:val="17"/>
                <w:szCs w:val="17"/>
              </w:rPr>
            </w:pPr>
            <w:r w:rsidRPr="00C56CAF">
              <w:rPr>
                <w:color w:val="333333"/>
                <w:sz w:val="17"/>
                <w:szCs w:val="17"/>
              </w:rPr>
              <w:t xml:space="preserve">Царински орган обезбеђења потврђује да је горе наведени </w:t>
            </w:r>
            <w:r w:rsidRPr="00C56CAF">
              <w:rPr>
                <w:color w:val="333333"/>
                <w:sz w:val="17"/>
                <w:szCs w:val="17"/>
                <w:lang w:val="sr-Latn-RS"/>
              </w:rPr>
              <w:t>носилац поступка</w:t>
            </w:r>
            <w:r w:rsidRPr="00C56CAF">
              <w:rPr>
                <w:color w:val="333333"/>
                <w:sz w:val="17"/>
                <w:szCs w:val="17"/>
              </w:rPr>
              <w:t xml:space="preserve"> положио заједничко обезбеђење које важи за национални транзитни поступак или заједнички транзитни поступак кроз царинску територију оних земаља које су наведене испод и чиј</w:t>
            </w:r>
            <w:r w:rsidR="00396314">
              <w:rPr>
                <w:color w:val="333333"/>
                <w:sz w:val="17"/>
                <w:szCs w:val="17"/>
                <w:lang w:val="sr-Cyrl-RS"/>
              </w:rPr>
              <w:t>и</w:t>
            </w:r>
            <w:r w:rsidRPr="00C56CAF">
              <w:rPr>
                <w:color w:val="333333"/>
                <w:sz w:val="17"/>
                <w:szCs w:val="17"/>
              </w:rPr>
              <w:t xml:space="preserve"> </w:t>
            </w:r>
            <w:r w:rsidR="00396314">
              <w:rPr>
                <w:color w:val="333333"/>
                <w:sz w:val="17"/>
                <w:szCs w:val="17"/>
                <w:lang w:val="sr-Cyrl-RS"/>
              </w:rPr>
              <w:t>називи</w:t>
            </w:r>
            <w:r w:rsidRPr="00C56CAF">
              <w:rPr>
                <w:color w:val="333333"/>
                <w:sz w:val="17"/>
                <w:szCs w:val="17"/>
              </w:rPr>
              <w:t xml:space="preserve"> нису прецртан</w:t>
            </w:r>
            <w:r w:rsidR="00396314">
              <w:rPr>
                <w:color w:val="333333"/>
                <w:sz w:val="17"/>
                <w:szCs w:val="17"/>
                <w:lang w:val="sr-Cyrl-RS"/>
              </w:rPr>
              <w:t>и</w:t>
            </w:r>
            <w:r w:rsidRPr="00C56CAF">
              <w:rPr>
                <w:color w:val="333333"/>
                <w:sz w:val="17"/>
                <w:szCs w:val="17"/>
              </w:rPr>
              <w:t>:</w:t>
            </w:r>
          </w:p>
          <w:p w14:paraId="5035D781" w14:textId="77777777" w:rsidR="00320234" w:rsidRPr="00C56CAF" w:rsidRDefault="00320234" w:rsidP="00396314">
            <w:pPr>
              <w:spacing w:after="150"/>
              <w:rPr>
                <w:color w:val="333333"/>
                <w:sz w:val="17"/>
                <w:szCs w:val="17"/>
              </w:rPr>
            </w:pPr>
            <w:r w:rsidRPr="00C56CAF">
              <w:rPr>
                <w:color w:val="333333"/>
                <w:sz w:val="17"/>
                <w:szCs w:val="17"/>
              </w:rPr>
              <w:t xml:space="preserve">ЕВРОПСКА </w:t>
            </w:r>
            <w:r w:rsidRPr="00C56CAF">
              <w:rPr>
                <w:color w:val="333333"/>
                <w:sz w:val="17"/>
                <w:szCs w:val="17"/>
                <w:lang w:val="sr-Cyrl-RS"/>
              </w:rPr>
              <w:t>УНИЈА</w:t>
            </w:r>
            <w:r w:rsidRPr="00C56CAF">
              <w:rPr>
                <w:color w:val="333333"/>
                <w:sz w:val="17"/>
                <w:szCs w:val="17"/>
              </w:rPr>
              <w:t xml:space="preserve">, </w:t>
            </w:r>
            <w:r w:rsidR="00396314">
              <w:rPr>
                <w:color w:val="333333"/>
                <w:sz w:val="17"/>
                <w:szCs w:val="17"/>
                <w:lang w:val="sr-Cyrl-RS"/>
              </w:rPr>
              <w:t xml:space="preserve">РЕПУБЛИКА </w:t>
            </w:r>
            <w:r w:rsidRPr="00C56CAF">
              <w:rPr>
                <w:color w:val="333333"/>
                <w:sz w:val="17"/>
                <w:szCs w:val="17"/>
              </w:rPr>
              <w:t xml:space="preserve">ИСЛАНД, РЕПУБЛИКА </w:t>
            </w:r>
            <w:r w:rsidRPr="00C56CAF">
              <w:rPr>
                <w:color w:val="333333"/>
                <w:sz w:val="17"/>
                <w:szCs w:val="17"/>
                <w:lang w:val="sr-Cyrl-RS"/>
              </w:rPr>
              <w:t xml:space="preserve">СЕВЕРНА </w:t>
            </w:r>
            <w:r w:rsidRPr="00C56CAF">
              <w:rPr>
                <w:color w:val="333333"/>
                <w:sz w:val="17"/>
                <w:szCs w:val="17"/>
              </w:rPr>
              <w:t xml:space="preserve">МАКЕДОНИЈА, </w:t>
            </w:r>
            <w:r w:rsidR="00396314">
              <w:rPr>
                <w:color w:val="333333"/>
                <w:sz w:val="17"/>
                <w:szCs w:val="17"/>
                <w:lang w:val="sr-Cyrl-RS"/>
              </w:rPr>
              <w:t xml:space="preserve">КРАЉЕВИНА </w:t>
            </w:r>
            <w:r w:rsidRPr="00C56CAF">
              <w:rPr>
                <w:color w:val="333333"/>
                <w:sz w:val="17"/>
                <w:szCs w:val="17"/>
              </w:rPr>
              <w:t>НОРВЕШКА, РЕПУБЛИКА СРБИЈА, ШВАЈЦАРСКА</w:t>
            </w:r>
            <w:r w:rsidR="00396314">
              <w:rPr>
                <w:color w:val="333333"/>
                <w:sz w:val="17"/>
                <w:szCs w:val="17"/>
                <w:lang w:val="sr-Cyrl-RS"/>
              </w:rPr>
              <w:t xml:space="preserve"> КОНФЕДЕРАЦИЈА</w:t>
            </w:r>
            <w:r w:rsidRPr="00C56CAF">
              <w:rPr>
                <w:color w:val="333333"/>
                <w:sz w:val="17"/>
                <w:szCs w:val="17"/>
              </w:rPr>
              <w:t>, ТУРСКА</w:t>
            </w:r>
            <w:r w:rsidR="00396314">
              <w:rPr>
                <w:color w:val="333333"/>
                <w:sz w:val="17"/>
                <w:szCs w:val="17"/>
                <w:lang w:val="sr-Cyrl-RS"/>
              </w:rPr>
              <w:t xml:space="preserve"> РЕПУБЛИКА</w:t>
            </w:r>
            <w:r w:rsidRPr="00C56CAF">
              <w:rPr>
                <w:color w:val="333333"/>
                <w:sz w:val="17"/>
                <w:szCs w:val="17"/>
              </w:rPr>
              <w:t>,</w:t>
            </w:r>
            <w:r w:rsidR="005876FC">
              <w:rPr>
                <w:color w:val="333333"/>
                <w:sz w:val="17"/>
                <w:szCs w:val="17"/>
                <w:lang w:val="sr-Cyrl-RS"/>
              </w:rPr>
              <w:t xml:space="preserve"> </w:t>
            </w:r>
            <w:r w:rsidR="00396314">
              <w:rPr>
                <w:color w:val="333333"/>
                <w:sz w:val="17"/>
                <w:szCs w:val="17"/>
                <w:lang w:val="sr-Cyrl-RS"/>
              </w:rPr>
              <w:t xml:space="preserve">УКРАЈИНА, </w:t>
            </w:r>
            <w:r w:rsidR="005876FC">
              <w:rPr>
                <w:color w:val="333333"/>
                <w:sz w:val="17"/>
                <w:szCs w:val="17"/>
                <w:lang w:val="sr-Cyrl-RS"/>
              </w:rPr>
              <w:t>УЈЕДИЊЕНО КРАЉЕВСТВО ВЕЛИКЕ БРИТАНИЈЕ И СЕВЕРНЕ ИРСКЕ</w:t>
            </w:r>
            <w:r w:rsidR="00396314">
              <w:rPr>
                <w:color w:val="333333"/>
                <w:sz w:val="17"/>
                <w:szCs w:val="17"/>
                <w:lang w:val="sr-Cyrl-RS"/>
              </w:rPr>
              <w:t>, КНЕЖЕВИНА</w:t>
            </w:r>
            <w:r w:rsidRPr="00C56CAF">
              <w:rPr>
                <w:color w:val="333333"/>
                <w:sz w:val="17"/>
                <w:szCs w:val="17"/>
              </w:rPr>
              <w:t xml:space="preserve"> АНДОРА (*), </w:t>
            </w:r>
            <w:r w:rsidR="00396314">
              <w:rPr>
                <w:color w:val="333333"/>
                <w:sz w:val="17"/>
                <w:szCs w:val="17"/>
                <w:lang w:val="sr-Cyrl-RS"/>
              </w:rPr>
              <w:t xml:space="preserve">РЕПУБЛИКА </w:t>
            </w:r>
            <w:r w:rsidRPr="00C56CAF">
              <w:rPr>
                <w:color w:val="333333"/>
                <w:sz w:val="17"/>
                <w:szCs w:val="17"/>
              </w:rPr>
              <w:t>САН МАРИНО (*)</w:t>
            </w:r>
          </w:p>
        </w:tc>
      </w:tr>
      <w:tr w:rsidR="00320234" w:rsidRPr="00C56CAF" w14:paraId="56B375F0" w14:textId="77777777" w:rsidTr="006151DC">
        <w:trPr>
          <w:jc w:val="right"/>
        </w:trPr>
        <w:tc>
          <w:tcPr>
            <w:tcW w:w="5000" w:type="pct"/>
            <w:gridSpan w:val="6"/>
            <w:shd w:val="clear" w:color="auto" w:fill="FFFFFF"/>
            <w:tcMar>
              <w:top w:w="75" w:type="dxa"/>
              <w:left w:w="75" w:type="dxa"/>
              <w:bottom w:w="75" w:type="dxa"/>
              <w:right w:w="75" w:type="dxa"/>
            </w:tcMar>
            <w:hideMark/>
          </w:tcPr>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88"/>
              <w:gridCol w:w="4622"/>
              <w:gridCol w:w="4808"/>
              <w:gridCol w:w="87"/>
            </w:tblGrid>
            <w:tr w:rsidR="0057496A" w:rsidRPr="00C56CAF" w14:paraId="49F28B82" w14:textId="77777777" w:rsidTr="006B66F5">
              <w:tc>
                <w:tcPr>
                  <w:tcW w:w="97" w:type="pct"/>
                  <w:tcBorders>
                    <w:top w:val="nil"/>
                    <w:left w:val="nil"/>
                    <w:bottom w:val="nil"/>
                    <w:right w:val="nil"/>
                  </w:tcBorders>
                  <w:tcMar>
                    <w:top w:w="0" w:type="dxa"/>
                    <w:left w:w="0" w:type="dxa"/>
                    <w:bottom w:w="0" w:type="dxa"/>
                    <w:right w:w="0" w:type="dxa"/>
                  </w:tcMar>
                  <w:hideMark/>
                </w:tcPr>
                <w:p w14:paraId="60E3C218" w14:textId="77777777" w:rsidR="0057496A" w:rsidRPr="00C56CAF" w:rsidRDefault="0057496A" w:rsidP="006151DC">
                  <w:pPr>
                    <w:rPr>
                      <w:sz w:val="15"/>
                      <w:szCs w:val="15"/>
                    </w:rPr>
                  </w:pPr>
                  <w:r w:rsidRPr="00C56CAF">
                    <w:rPr>
                      <w:sz w:val="15"/>
                      <w:szCs w:val="15"/>
                    </w:rPr>
                    <w:t>8.</w:t>
                  </w:r>
                </w:p>
              </w:tc>
              <w:tc>
                <w:tcPr>
                  <w:tcW w:w="2381" w:type="pct"/>
                  <w:tcBorders>
                    <w:top w:val="nil"/>
                    <w:left w:val="nil"/>
                    <w:bottom w:val="nil"/>
                    <w:right w:val="single" w:sz="4" w:space="0" w:color="auto"/>
                  </w:tcBorders>
                  <w:tcMar>
                    <w:top w:w="0" w:type="dxa"/>
                    <w:left w:w="0" w:type="dxa"/>
                    <w:bottom w:w="0" w:type="dxa"/>
                    <w:right w:w="0" w:type="dxa"/>
                  </w:tcMar>
                  <w:hideMark/>
                </w:tcPr>
                <w:p w14:paraId="1C99FB65" w14:textId="77777777" w:rsidR="0057496A" w:rsidRPr="00C56CAF" w:rsidRDefault="0057496A" w:rsidP="006151DC">
                  <w:pPr>
                    <w:rPr>
                      <w:sz w:val="15"/>
                      <w:szCs w:val="15"/>
                    </w:rPr>
                  </w:pPr>
                  <w:r w:rsidRPr="00C56CAF">
                    <w:rPr>
                      <w:sz w:val="15"/>
                      <w:szCs w:val="15"/>
                    </w:rPr>
                    <w:t>Посебне примедбе</w:t>
                  </w:r>
                </w:p>
                <w:p w14:paraId="5A4E2203" w14:textId="77777777" w:rsidR="0057496A" w:rsidRPr="00C56CAF" w:rsidRDefault="0057496A" w:rsidP="006151DC">
                  <w:pPr>
                    <w:rPr>
                      <w:sz w:val="15"/>
                      <w:szCs w:val="15"/>
                    </w:rPr>
                  </w:pPr>
                  <w:r w:rsidRPr="00C56CAF">
                    <w:rPr>
                      <w:sz w:val="15"/>
                      <w:szCs w:val="15"/>
                    </w:rPr>
                    <w:t>  </w:t>
                  </w:r>
                </w:p>
              </w:tc>
              <w:tc>
                <w:tcPr>
                  <w:tcW w:w="2477" w:type="pct"/>
                  <w:tcBorders>
                    <w:top w:val="nil"/>
                    <w:left w:val="single" w:sz="4" w:space="0" w:color="auto"/>
                    <w:bottom w:val="nil"/>
                    <w:right w:val="nil"/>
                  </w:tcBorders>
                </w:tcPr>
                <w:p w14:paraId="027BC282" w14:textId="77777777" w:rsidR="0057496A" w:rsidRPr="00C56CAF" w:rsidRDefault="0057496A" w:rsidP="006151DC">
                  <w:pPr>
                    <w:rPr>
                      <w:sz w:val="17"/>
                      <w:szCs w:val="17"/>
                    </w:rPr>
                  </w:pPr>
                </w:p>
              </w:tc>
              <w:tc>
                <w:tcPr>
                  <w:tcW w:w="45" w:type="pct"/>
                  <w:tcBorders>
                    <w:top w:val="nil"/>
                    <w:left w:val="nil"/>
                    <w:bottom w:val="nil"/>
                    <w:right w:val="nil"/>
                  </w:tcBorders>
                  <w:tcMar>
                    <w:top w:w="0" w:type="dxa"/>
                    <w:left w:w="0" w:type="dxa"/>
                    <w:bottom w:w="0" w:type="dxa"/>
                    <w:right w:w="0" w:type="dxa"/>
                  </w:tcMar>
                  <w:hideMark/>
                </w:tcPr>
                <w:p w14:paraId="60E19A8A" w14:textId="77777777" w:rsidR="0057496A" w:rsidRPr="00C56CAF" w:rsidRDefault="0057496A" w:rsidP="006151DC">
                  <w:pPr>
                    <w:rPr>
                      <w:sz w:val="17"/>
                      <w:szCs w:val="17"/>
                    </w:rPr>
                  </w:pPr>
                  <w:r w:rsidRPr="00C56CAF">
                    <w:rPr>
                      <w:sz w:val="17"/>
                      <w:szCs w:val="17"/>
                    </w:rPr>
                    <w:t> </w:t>
                  </w:r>
                </w:p>
              </w:tc>
            </w:tr>
            <w:tr w:rsidR="0057496A" w:rsidRPr="00C56CAF" w14:paraId="7D087707" w14:textId="77777777" w:rsidTr="006B66F5">
              <w:trPr>
                <w:gridAfter w:val="1"/>
                <w:wAfter w:w="45" w:type="pct"/>
                <w:trHeight w:val="468"/>
              </w:trPr>
              <w:tc>
                <w:tcPr>
                  <w:tcW w:w="97" w:type="pct"/>
                  <w:tcBorders>
                    <w:top w:val="nil"/>
                    <w:left w:val="nil"/>
                    <w:bottom w:val="nil"/>
                    <w:right w:val="nil"/>
                  </w:tcBorders>
                  <w:tcMar>
                    <w:top w:w="0" w:type="dxa"/>
                    <w:left w:w="0" w:type="dxa"/>
                    <w:bottom w:w="0" w:type="dxa"/>
                    <w:right w:w="0" w:type="dxa"/>
                  </w:tcMar>
                  <w:hideMark/>
                </w:tcPr>
                <w:p w14:paraId="78DECFDE" w14:textId="77777777" w:rsidR="0057496A" w:rsidRPr="00C56CAF" w:rsidRDefault="0057496A" w:rsidP="006151DC">
                  <w:pPr>
                    <w:rPr>
                      <w:sz w:val="15"/>
                      <w:szCs w:val="15"/>
                    </w:rPr>
                  </w:pPr>
                  <w:r w:rsidRPr="00C56CAF">
                    <w:rPr>
                      <w:sz w:val="15"/>
                      <w:szCs w:val="15"/>
                    </w:rPr>
                    <w:t>9.</w:t>
                  </w:r>
                </w:p>
                <w:p w14:paraId="16D96918" w14:textId="77777777" w:rsidR="0057496A" w:rsidRPr="00C56CAF" w:rsidRDefault="0057496A" w:rsidP="006151DC">
                  <w:pPr>
                    <w:rPr>
                      <w:sz w:val="15"/>
                      <w:szCs w:val="15"/>
                    </w:rPr>
                  </w:pPr>
                  <w:r w:rsidRPr="00C56CAF">
                    <w:rPr>
                      <w:sz w:val="15"/>
                      <w:szCs w:val="15"/>
                    </w:rPr>
                    <w:t> </w:t>
                  </w:r>
                </w:p>
                <w:p w14:paraId="2DA1717F" w14:textId="77777777" w:rsidR="0057496A" w:rsidRPr="00C56CAF" w:rsidRDefault="0057496A" w:rsidP="006151DC">
                  <w:pPr>
                    <w:rPr>
                      <w:sz w:val="15"/>
                      <w:szCs w:val="15"/>
                    </w:rPr>
                  </w:pPr>
                  <w:r w:rsidRPr="00C56CAF">
                    <w:rPr>
                      <w:sz w:val="15"/>
                      <w:szCs w:val="15"/>
                    </w:rPr>
                    <w:t> </w:t>
                  </w:r>
                </w:p>
              </w:tc>
              <w:tc>
                <w:tcPr>
                  <w:tcW w:w="2381" w:type="pct"/>
                  <w:tcBorders>
                    <w:top w:val="nil"/>
                    <w:left w:val="nil"/>
                    <w:bottom w:val="nil"/>
                    <w:right w:val="single" w:sz="4" w:space="0" w:color="auto"/>
                  </w:tcBorders>
                  <w:tcMar>
                    <w:top w:w="0" w:type="dxa"/>
                    <w:left w:w="0" w:type="dxa"/>
                    <w:bottom w:w="0" w:type="dxa"/>
                    <w:right w:w="0" w:type="dxa"/>
                  </w:tcMar>
                  <w:hideMark/>
                </w:tcPr>
                <w:tbl>
                  <w:tblPr>
                    <w:tblW w:w="4575" w:type="dxa"/>
                    <w:tblCellMar>
                      <w:left w:w="0" w:type="dxa"/>
                      <w:right w:w="0" w:type="dxa"/>
                    </w:tblCellMar>
                    <w:tblLook w:val="04A0" w:firstRow="1" w:lastRow="0" w:firstColumn="1" w:lastColumn="0" w:noHBand="0" w:noVBand="1"/>
                  </w:tblPr>
                  <w:tblGrid>
                    <w:gridCol w:w="4575"/>
                  </w:tblGrid>
                  <w:tr w:rsidR="0057496A" w:rsidRPr="00C56CAF" w14:paraId="018FFEB3" w14:textId="77777777" w:rsidTr="0057496A">
                    <w:tc>
                      <w:tcPr>
                        <w:tcW w:w="4575" w:type="dxa"/>
                        <w:tcBorders>
                          <w:top w:val="nil"/>
                          <w:left w:val="nil"/>
                          <w:bottom w:val="nil"/>
                          <w:right w:val="nil"/>
                        </w:tcBorders>
                        <w:hideMark/>
                      </w:tcPr>
                      <w:p w14:paraId="258BDC52" w14:textId="77777777" w:rsidR="0057496A" w:rsidRPr="00C56CAF" w:rsidRDefault="0057496A" w:rsidP="006151DC">
                        <w:pPr>
                          <w:rPr>
                            <w:sz w:val="15"/>
                            <w:szCs w:val="15"/>
                          </w:rPr>
                        </w:pPr>
                        <w:r w:rsidRPr="00C56CAF">
                          <w:rPr>
                            <w:sz w:val="14"/>
                            <w:szCs w:val="14"/>
                            <w:bdr w:val="none" w:sz="0" w:space="0" w:color="auto" w:frame="1"/>
                          </w:rPr>
                          <w:t>Период важења продужен до</w:t>
                        </w:r>
                      </w:p>
                    </w:tc>
                  </w:tr>
                  <w:tr w:rsidR="0057496A" w:rsidRPr="00C56CAF" w14:paraId="5F7033FE" w14:textId="77777777" w:rsidTr="0057496A">
                    <w:tc>
                      <w:tcPr>
                        <w:tcW w:w="4575" w:type="dxa"/>
                        <w:tcBorders>
                          <w:top w:val="nil"/>
                          <w:left w:val="nil"/>
                          <w:bottom w:val="nil"/>
                          <w:right w:val="nil"/>
                        </w:tcBorders>
                        <w:hideMark/>
                      </w:tcPr>
                      <w:p w14:paraId="0C2AC264" w14:textId="77777777" w:rsidR="0057496A" w:rsidRPr="0057496A" w:rsidRDefault="0057496A" w:rsidP="0057496A">
                        <w:pPr>
                          <w:rPr>
                            <w:sz w:val="14"/>
                            <w:szCs w:val="14"/>
                            <w:lang w:val="sr-Cyrl-RS"/>
                          </w:rPr>
                        </w:pPr>
                        <w:r w:rsidRPr="00C56CAF">
                          <w:rPr>
                            <w:sz w:val="14"/>
                            <w:szCs w:val="14"/>
                          </w:rPr>
                          <w:t>Дан</w:t>
                        </w:r>
                        <w:r>
                          <w:rPr>
                            <w:sz w:val="14"/>
                            <w:szCs w:val="14"/>
                          </w:rPr>
                          <w:t>/</w:t>
                        </w:r>
                        <w:r>
                          <w:rPr>
                            <w:sz w:val="14"/>
                            <w:szCs w:val="14"/>
                            <w:lang w:val="sr-Cyrl-RS"/>
                          </w:rPr>
                          <w:t>Месец/Год укључујући</w:t>
                        </w:r>
                      </w:p>
                    </w:tc>
                  </w:tr>
                  <w:tr w:rsidR="0057496A" w:rsidRPr="00C56CAF" w14:paraId="6195F2DB" w14:textId="77777777" w:rsidTr="0057496A">
                    <w:tc>
                      <w:tcPr>
                        <w:tcW w:w="4575" w:type="dxa"/>
                        <w:tcBorders>
                          <w:top w:val="nil"/>
                          <w:left w:val="nil"/>
                          <w:bottom w:val="nil"/>
                          <w:right w:val="nil"/>
                        </w:tcBorders>
                        <w:hideMark/>
                      </w:tcPr>
                      <w:p w14:paraId="6E878F6B" w14:textId="77777777" w:rsidR="0057496A" w:rsidRPr="00C56CAF" w:rsidRDefault="0057496A" w:rsidP="006151DC">
                        <w:pPr>
                          <w:rPr>
                            <w:sz w:val="15"/>
                            <w:szCs w:val="15"/>
                          </w:rPr>
                        </w:pPr>
                        <w:r w:rsidRPr="00C56CAF">
                          <w:rPr>
                            <w:sz w:val="15"/>
                            <w:szCs w:val="15"/>
                          </w:rPr>
                          <w:t> </w:t>
                        </w:r>
                      </w:p>
                    </w:tc>
                  </w:tr>
                </w:tbl>
                <w:p w14:paraId="5092A67B" w14:textId="77777777" w:rsidR="0057496A" w:rsidRPr="00C56CAF" w:rsidRDefault="0057496A" w:rsidP="006151DC">
                  <w:pPr>
                    <w:rPr>
                      <w:sz w:val="17"/>
                      <w:szCs w:val="17"/>
                    </w:rPr>
                  </w:pPr>
                </w:p>
              </w:tc>
              <w:tc>
                <w:tcPr>
                  <w:tcW w:w="2477" w:type="pct"/>
                  <w:tcBorders>
                    <w:top w:val="nil"/>
                    <w:left w:val="single" w:sz="4" w:space="0" w:color="auto"/>
                    <w:bottom w:val="nil"/>
                    <w:right w:val="nil"/>
                  </w:tcBorders>
                </w:tcPr>
                <w:p w14:paraId="25099E3E" w14:textId="77777777" w:rsidR="0057496A" w:rsidRPr="00C56CAF" w:rsidRDefault="0057496A" w:rsidP="006151DC">
                  <w:pPr>
                    <w:rPr>
                      <w:sz w:val="14"/>
                      <w:szCs w:val="14"/>
                      <w:bdr w:val="none" w:sz="0" w:space="0" w:color="auto" w:frame="1"/>
                    </w:rPr>
                  </w:pPr>
                </w:p>
              </w:tc>
            </w:tr>
            <w:tr w:rsidR="0057496A" w:rsidRPr="00C56CAF" w14:paraId="16AC096F" w14:textId="77777777" w:rsidTr="006B66F5">
              <w:trPr>
                <w:gridAfter w:val="1"/>
                <w:wAfter w:w="45" w:type="pct"/>
              </w:trPr>
              <w:tc>
                <w:tcPr>
                  <w:tcW w:w="2478" w:type="pct"/>
                  <w:gridSpan w:val="2"/>
                  <w:tcBorders>
                    <w:top w:val="nil"/>
                    <w:left w:val="nil"/>
                    <w:bottom w:val="nil"/>
                    <w:right w:val="single" w:sz="4" w:space="0" w:color="auto"/>
                  </w:tcBorders>
                  <w:tcMar>
                    <w:top w:w="0" w:type="dxa"/>
                    <w:left w:w="0" w:type="dxa"/>
                    <w:bottom w:w="0" w:type="dxa"/>
                    <w:right w:w="0" w:type="dxa"/>
                  </w:tcMar>
                  <w:vAlign w:val="bottom"/>
                  <w:hideMark/>
                </w:tcPr>
                <w:p w14:paraId="48CB44D3" w14:textId="77777777" w:rsidR="0057496A" w:rsidRPr="00C56CAF" w:rsidRDefault="0057496A" w:rsidP="006151DC">
                  <w:pPr>
                    <w:rPr>
                      <w:sz w:val="15"/>
                      <w:szCs w:val="15"/>
                    </w:rPr>
                  </w:pPr>
                  <w:r w:rsidRPr="00C56CAF">
                    <w:rPr>
                      <w:sz w:val="15"/>
                      <w:szCs w:val="15"/>
                    </w:rPr>
                    <w:t> Сачињено у _______________ дана _________________ </w:t>
                  </w:r>
                </w:p>
                <w:p w14:paraId="391C211A" w14:textId="77777777" w:rsidR="0057496A" w:rsidRPr="00C56CAF" w:rsidRDefault="0057496A" w:rsidP="006151DC">
                  <w:pPr>
                    <w:rPr>
                      <w:sz w:val="15"/>
                      <w:szCs w:val="15"/>
                    </w:rPr>
                  </w:pPr>
                  <w:r w:rsidRPr="00C56CAF">
                    <w:rPr>
                      <w:sz w:val="15"/>
                      <w:szCs w:val="15"/>
                    </w:rPr>
                    <w:t xml:space="preserve">                             (Место)                               (Датум)</w:t>
                  </w:r>
                </w:p>
                <w:p w14:paraId="072EC31B" w14:textId="77777777" w:rsidR="0057496A" w:rsidRPr="00C56CAF" w:rsidRDefault="0057496A" w:rsidP="006151DC">
                  <w:pPr>
                    <w:rPr>
                      <w:sz w:val="15"/>
                      <w:szCs w:val="15"/>
                    </w:rPr>
                  </w:pPr>
                </w:p>
                <w:p w14:paraId="27FFA26D" w14:textId="77777777" w:rsidR="0057496A" w:rsidRPr="00C56CAF" w:rsidRDefault="0057496A" w:rsidP="006151DC">
                  <w:pPr>
                    <w:rPr>
                      <w:sz w:val="15"/>
                      <w:szCs w:val="15"/>
                    </w:rPr>
                  </w:pPr>
                  <w:r w:rsidRPr="00C56CAF">
                    <w:rPr>
                      <w:sz w:val="15"/>
                      <w:szCs w:val="15"/>
                    </w:rPr>
                    <w:t> (Потпис и печат царинског органа обезбеђења)</w:t>
                  </w:r>
                </w:p>
              </w:tc>
              <w:tc>
                <w:tcPr>
                  <w:tcW w:w="2477" w:type="pct"/>
                  <w:tcBorders>
                    <w:top w:val="nil"/>
                    <w:left w:val="single" w:sz="4" w:space="0" w:color="auto"/>
                    <w:bottom w:val="nil"/>
                    <w:right w:val="nil"/>
                  </w:tcBorders>
                </w:tcPr>
                <w:p w14:paraId="1506EB3E" w14:textId="77777777" w:rsidR="006B66F5" w:rsidRPr="00C56CAF" w:rsidRDefault="006B66F5" w:rsidP="006B66F5">
                  <w:pPr>
                    <w:jc w:val="center"/>
                    <w:rPr>
                      <w:sz w:val="15"/>
                      <w:szCs w:val="15"/>
                    </w:rPr>
                  </w:pPr>
                  <w:r w:rsidRPr="00C56CAF">
                    <w:rPr>
                      <w:sz w:val="15"/>
                      <w:szCs w:val="15"/>
                    </w:rPr>
                    <w:t>Сачињено у _______________ дана _________________</w:t>
                  </w:r>
                </w:p>
                <w:p w14:paraId="457B737A" w14:textId="77777777" w:rsidR="006B66F5" w:rsidRPr="00C56CAF" w:rsidRDefault="006B66F5" w:rsidP="006B66F5">
                  <w:pPr>
                    <w:rPr>
                      <w:sz w:val="15"/>
                      <w:szCs w:val="15"/>
                    </w:rPr>
                  </w:pPr>
                  <w:r w:rsidRPr="00C56CAF">
                    <w:rPr>
                      <w:sz w:val="15"/>
                      <w:szCs w:val="15"/>
                    </w:rPr>
                    <w:t xml:space="preserve">                             (Место)                               (Датум)</w:t>
                  </w:r>
                </w:p>
                <w:p w14:paraId="2C09F3E0" w14:textId="77777777" w:rsidR="006B66F5" w:rsidRPr="00C56CAF" w:rsidRDefault="006B66F5" w:rsidP="006B66F5">
                  <w:pPr>
                    <w:rPr>
                      <w:sz w:val="15"/>
                      <w:szCs w:val="15"/>
                    </w:rPr>
                  </w:pPr>
                </w:p>
                <w:p w14:paraId="14DDA913" w14:textId="77777777" w:rsidR="0057496A" w:rsidRPr="00C56CAF" w:rsidRDefault="006B66F5" w:rsidP="006B66F5">
                  <w:pPr>
                    <w:jc w:val="center"/>
                    <w:rPr>
                      <w:sz w:val="15"/>
                      <w:szCs w:val="15"/>
                    </w:rPr>
                  </w:pPr>
                  <w:r w:rsidRPr="00C56CAF">
                    <w:rPr>
                      <w:sz w:val="15"/>
                      <w:szCs w:val="15"/>
                    </w:rPr>
                    <w:t>(Потпис и печат царинског органа обезбеђења)</w:t>
                  </w:r>
                </w:p>
              </w:tc>
            </w:tr>
          </w:tbl>
          <w:p w14:paraId="60F29E65" w14:textId="77777777" w:rsidR="00320234" w:rsidRPr="00C56CAF" w:rsidRDefault="00320234" w:rsidP="006151DC">
            <w:pPr>
              <w:spacing w:before="150" w:after="150"/>
              <w:rPr>
                <w:color w:val="333333"/>
                <w:sz w:val="19"/>
                <w:szCs w:val="19"/>
              </w:rPr>
            </w:pPr>
          </w:p>
        </w:tc>
      </w:tr>
    </w:tbl>
    <w:p w14:paraId="3DC04B95" w14:textId="77777777" w:rsidR="00320234" w:rsidRPr="00C56CAF" w:rsidRDefault="00320234" w:rsidP="00320234">
      <w:pPr>
        <w:shd w:val="clear" w:color="auto" w:fill="FFFFFF"/>
        <w:spacing w:after="150"/>
        <w:rPr>
          <w:color w:val="333333"/>
          <w:sz w:val="19"/>
          <w:szCs w:val="19"/>
          <w:lang w:val="sr-Cyrl-RS"/>
        </w:rPr>
      </w:pPr>
      <w:r w:rsidRPr="00C56CAF">
        <w:rPr>
          <w:color w:val="333333"/>
          <w:sz w:val="19"/>
          <w:szCs w:val="19"/>
        </w:rPr>
        <w:t xml:space="preserve">(*) само за транзитни поступак </w:t>
      </w:r>
      <w:r w:rsidRPr="00C56CAF">
        <w:rPr>
          <w:color w:val="333333"/>
          <w:sz w:val="19"/>
          <w:szCs w:val="19"/>
          <w:lang w:val="sr-Cyrl-RS"/>
        </w:rPr>
        <w:t>Уније</w:t>
      </w: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
        <w:gridCol w:w="9577"/>
        <w:gridCol w:w="47"/>
      </w:tblGrid>
      <w:tr w:rsidR="00320234" w:rsidRPr="00C56CAF" w14:paraId="1DAFBDAE" w14:textId="77777777" w:rsidTr="006151DC">
        <w:tc>
          <w:tcPr>
            <w:tcW w:w="122" w:type="pct"/>
            <w:tcBorders>
              <w:top w:val="nil"/>
              <w:left w:val="nil"/>
              <w:bottom w:val="nil"/>
              <w:right w:val="nil"/>
            </w:tcBorders>
            <w:shd w:val="clear" w:color="auto" w:fill="FFFFFF"/>
            <w:tcMar>
              <w:top w:w="0" w:type="dxa"/>
              <w:left w:w="0" w:type="dxa"/>
              <w:bottom w:w="0" w:type="dxa"/>
              <w:right w:w="0" w:type="dxa"/>
            </w:tcMar>
            <w:hideMark/>
          </w:tcPr>
          <w:p w14:paraId="15207357" w14:textId="77777777" w:rsidR="00320234" w:rsidRPr="00C56CAF" w:rsidRDefault="00320234" w:rsidP="006151DC">
            <w:pPr>
              <w:rPr>
                <w:color w:val="333333"/>
                <w:sz w:val="17"/>
                <w:szCs w:val="17"/>
              </w:rPr>
            </w:pPr>
            <w:r w:rsidRPr="00C56CAF">
              <w:rPr>
                <w:color w:val="333333"/>
                <w:sz w:val="17"/>
                <w:szCs w:val="17"/>
              </w:rPr>
              <w:t>10.</w:t>
            </w:r>
          </w:p>
        </w:tc>
        <w:tc>
          <w:tcPr>
            <w:tcW w:w="4854" w:type="pct"/>
            <w:tcBorders>
              <w:top w:val="nil"/>
              <w:left w:val="nil"/>
              <w:bottom w:val="nil"/>
              <w:right w:val="nil"/>
            </w:tcBorders>
            <w:shd w:val="clear" w:color="auto" w:fill="FFFFFF"/>
            <w:tcMar>
              <w:top w:w="0" w:type="dxa"/>
              <w:left w:w="0" w:type="dxa"/>
              <w:bottom w:w="0" w:type="dxa"/>
              <w:right w:w="0" w:type="dxa"/>
            </w:tcMar>
            <w:hideMark/>
          </w:tcPr>
          <w:p w14:paraId="18F58CC7" w14:textId="77777777" w:rsidR="00320234" w:rsidRPr="00C56CAF" w:rsidRDefault="00320234" w:rsidP="006151DC">
            <w:pPr>
              <w:rPr>
                <w:color w:val="333333"/>
                <w:sz w:val="17"/>
                <w:szCs w:val="17"/>
              </w:rPr>
            </w:pPr>
            <w:r w:rsidRPr="00C56CAF">
              <w:rPr>
                <w:color w:val="333333"/>
                <w:sz w:val="17"/>
                <w:szCs w:val="17"/>
              </w:rPr>
              <w:t xml:space="preserve">Лица која су овлашћена да у име </w:t>
            </w:r>
            <w:r w:rsidRPr="00C56CAF">
              <w:rPr>
                <w:color w:val="333333"/>
                <w:sz w:val="17"/>
                <w:szCs w:val="17"/>
                <w:lang w:val="sr-Cyrl-RS"/>
              </w:rPr>
              <w:t>носиоца поступка</w:t>
            </w:r>
            <w:r w:rsidRPr="00C56CAF">
              <w:rPr>
                <w:color w:val="333333"/>
                <w:sz w:val="17"/>
                <w:szCs w:val="17"/>
              </w:rPr>
              <w:t xml:space="preserve"> потпишу декларацију за национални поступак</w:t>
            </w:r>
            <w:r w:rsidRPr="00C56CAF">
              <w:rPr>
                <w:color w:val="333333"/>
                <w:sz w:val="17"/>
                <w:szCs w:val="17"/>
                <w:lang w:val="sr-Cyrl-RS"/>
              </w:rPr>
              <w:t xml:space="preserve"> транзита</w:t>
            </w:r>
            <w:r w:rsidRPr="00C56CAF">
              <w:rPr>
                <w:color w:val="333333"/>
                <w:sz w:val="17"/>
                <w:szCs w:val="17"/>
              </w:rPr>
              <w:t xml:space="preserve"> или заједнички транзитни поступак:</w:t>
            </w:r>
          </w:p>
        </w:tc>
        <w:tc>
          <w:tcPr>
            <w:tcW w:w="25" w:type="pct"/>
            <w:tcBorders>
              <w:top w:val="nil"/>
              <w:left w:val="nil"/>
              <w:bottom w:val="nil"/>
              <w:right w:val="nil"/>
            </w:tcBorders>
            <w:shd w:val="clear" w:color="auto" w:fill="FFFFFF"/>
            <w:tcMar>
              <w:top w:w="0" w:type="dxa"/>
              <w:left w:w="0" w:type="dxa"/>
              <w:bottom w:w="0" w:type="dxa"/>
              <w:right w:w="0" w:type="dxa"/>
            </w:tcMar>
            <w:vAlign w:val="bottom"/>
            <w:hideMark/>
          </w:tcPr>
          <w:p w14:paraId="1F265C4D" w14:textId="77777777" w:rsidR="00320234" w:rsidRPr="00C56CAF" w:rsidRDefault="00320234" w:rsidP="006151DC">
            <w:pPr>
              <w:jc w:val="right"/>
              <w:rPr>
                <w:color w:val="333333"/>
                <w:sz w:val="17"/>
                <w:szCs w:val="17"/>
              </w:rPr>
            </w:pPr>
            <w:r w:rsidRPr="00C56CAF">
              <w:rPr>
                <w:color w:val="333333"/>
                <w:sz w:val="17"/>
                <w:szCs w:val="17"/>
              </w:rPr>
              <w:t> </w:t>
            </w:r>
          </w:p>
        </w:tc>
      </w:tr>
    </w:tbl>
    <w:p w14:paraId="7A0C8F87" w14:textId="77777777" w:rsidR="00320234" w:rsidRPr="00C56CAF" w:rsidRDefault="00320234" w:rsidP="00320234">
      <w:pPr>
        <w:rPr>
          <w:vanish/>
        </w:rPr>
      </w:pPr>
    </w:p>
    <w:p w14:paraId="4EEB2DA5" w14:textId="77777777" w:rsidR="00320234" w:rsidRPr="00C56CAF" w:rsidRDefault="00320234" w:rsidP="00320234">
      <w:pPr>
        <w:shd w:val="clear" w:color="auto" w:fill="FFFFFF"/>
        <w:jc w:val="right"/>
        <w:rPr>
          <w:color w:val="333333"/>
          <w:sz w:val="23"/>
          <w:szCs w:val="23"/>
        </w:rPr>
      </w:pPr>
      <w:r w:rsidRPr="00C56CAF">
        <w:rPr>
          <w:color w:val="333333"/>
          <w:sz w:val="23"/>
          <w:szCs w:val="23"/>
        </w:rPr>
        <w:t> </w:t>
      </w:r>
      <w:r>
        <w:rPr>
          <w:color w:val="333333"/>
          <w:sz w:val="19"/>
          <w:szCs w:val="19"/>
          <w:lang w:val="sr-Cyrl-RS"/>
        </w:rPr>
        <w:t>(</w:t>
      </w:r>
      <w:r w:rsidRPr="00C56CAF">
        <w:rPr>
          <w:color w:val="333333"/>
          <w:sz w:val="19"/>
          <w:szCs w:val="19"/>
          <w:lang w:val="sr-Cyrl-RS"/>
        </w:rPr>
        <w:t>полеђина)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26"/>
        <w:gridCol w:w="1801"/>
        <w:gridCol w:w="3130"/>
        <w:gridCol w:w="1798"/>
      </w:tblGrid>
      <w:tr w:rsidR="00320234" w:rsidRPr="00C56CAF" w14:paraId="544CC973" w14:textId="77777777" w:rsidTr="006151DC">
        <w:trPr>
          <w:jc w:val="center"/>
        </w:trPr>
        <w:tc>
          <w:tcPr>
            <w:tcW w:w="1586" w:type="pct"/>
            <w:shd w:val="clear" w:color="auto" w:fill="FFFFFF"/>
            <w:tcMar>
              <w:top w:w="75" w:type="dxa"/>
              <w:left w:w="75" w:type="dxa"/>
              <w:bottom w:w="75" w:type="dxa"/>
              <w:right w:w="75" w:type="dxa"/>
            </w:tcMar>
            <w:hideMark/>
          </w:tcPr>
          <w:p w14:paraId="2F42F9AB" w14:textId="77777777" w:rsidR="00320234" w:rsidRPr="00C56CAF" w:rsidRDefault="00320234" w:rsidP="006151DC">
            <w:pPr>
              <w:spacing w:after="150"/>
              <w:jc w:val="center"/>
              <w:rPr>
                <w:color w:val="333333"/>
                <w:sz w:val="17"/>
                <w:szCs w:val="17"/>
              </w:rPr>
            </w:pPr>
            <w:r w:rsidRPr="00C56CAF">
              <w:rPr>
                <w:color w:val="333333"/>
                <w:sz w:val="17"/>
                <w:szCs w:val="17"/>
              </w:rPr>
              <w:t>11. Презиме, име и примерак потписа овлашћеног лица</w:t>
            </w:r>
          </w:p>
        </w:tc>
        <w:tc>
          <w:tcPr>
            <w:tcW w:w="914" w:type="pct"/>
            <w:shd w:val="clear" w:color="auto" w:fill="FFFFFF"/>
            <w:tcMar>
              <w:top w:w="75" w:type="dxa"/>
              <w:left w:w="75" w:type="dxa"/>
              <w:bottom w:w="75" w:type="dxa"/>
              <w:right w:w="75" w:type="dxa"/>
            </w:tcMar>
            <w:hideMark/>
          </w:tcPr>
          <w:p w14:paraId="3770F016" w14:textId="77777777" w:rsidR="00320234" w:rsidRPr="00C56CAF" w:rsidRDefault="00320234" w:rsidP="006151DC">
            <w:pPr>
              <w:spacing w:after="150"/>
              <w:jc w:val="center"/>
              <w:rPr>
                <w:color w:val="333333"/>
                <w:sz w:val="17"/>
                <w:szCs w:val="17"/>
              </w:rPr>
            </w:pPr>
            <w:r w:rsidRPr="00C56CAF">
              <w:rPr>
                <w:color w:val="333333"/>
                <w:sz w:val="17"/>
                <w:szCs w:val="17"/>
              </w:rPr>
              <w:t xml:space="preserve">12. Потпис </w:t>
            </w:r>
            <w:r w:rsidRPr="00C56CAF">
              <w:rPr>
                <w:color w:val="333333"/>
                <w:sz w:val="17"/>
                <w:szCs w:val="17"/>
                <w:lang w:val="sr-Cyrl-RS"/>
              </w:rPr>
              <w:t>носиоца поступка</w:t>
            </w:r>
            <w:r w:rsidRPr="00C56CAF">
              <w:rPr>
                <w:b/>
                <w:bCs/>
                <w:color w:val="333333"/>
                <w:sz w:val="15"/>
                <w:szCs w:val="15"/>
                <w:vertAlign w:val="superscript"/>
              </w:rPr>
              <w:t>(1)</w:t>
            </w:r>
          </w:p>
        </w:tc>
        <w:tc>
          <w:tcPr>
            <w:tcW w:w="1588" w:type="pct"/>
            <w:shd w:val="clear" w:color="auto" w:fill="FFFFFF"/>
            <w:tcMar>
              <w:top w:w="75" w:type="dxa"/>
              <w:left w:w="75" w:type="dxa"/>
              <w:bottom w:w="75" w:type="dxa"/>
              <w:right w:w="75" w:type="dxa"/>
            </w:tcMar>
            <w:hideMark/>
          </w:tcPr>
          <w:p w14:paraId="02B7431A" w14:textId="77777777" w:rsidR="00320234" w:rsidRPr="00C56CAF" w:rsidRDefault="00320234" w:rsidP="006151DC">
            <w:pPr>
              <w:spacing w:after="150"/>
              <w:jc w:val="center"/>
              <w:rPr>
                <w:color w:val="333333"/>
                <w:sz w:val="17"/>
                <w:szCs w:val="17"/>
              </w:rPr>
            </w:pPr>
            <w:r w:rsidRPr="00C56CAF">
              <w:rPr>
                <w:color w:val="333333"/>
                <w:sz w:val="17"/>
                <w:szCs w:val="17"/>
              </w:rPr>
              <w:t>11. Презиме, име и примерак потписа овлашћеног лица</w:t>
            </w:r>
          </w:p>
        </w:tc>
        <w:tc>
          <w:tcPr>
            <w:tcW w:w="912" w:type="pct"/>
            <w:shd w:val="clear" w:color="auto" w:fill="FFFFFF"/>
            <w:tcMar>
              <w:top w:w="75" w:type="dxa"/>
              <w:left w:w="75" w:type="dxa"/>
              <w:bottom w:w="75" w:type="dxa"/>
              <w:right w:w="75" w:type="dxa"/>
            </w:tcMar>
            <w:hideMark/>
          </w:tcPr>
          <w:p w14:paraId="4B95FE62" w14:textId="77777777" w:rsidR="00320234" w:rsidRPr="00C56CAF" w:rsidRDefault="00320234" w:rsidP="006151DC">
            <w:pPr>
              <w:spacing w:after="150"/>
              <w:jc w:val="center"/>
              <w:rPr>
                <w:color w:val="333333"/>
                <w:sz w:val="17"/>
                <w:szCs w:val="17"/>
              </w:rPr>
            </w:pPr>
            <w:r w:rsidRPr="00C56CAF">
              <w:rPr>
                <w:color w:val="333333"/>
                <w:sz w:val="17"/>
                <w:szCs w:val="17"/>
              </w:rPr>
              <w:t xml:space="preserve">12. Потпис </w:t>
            </w:r>
            <w:r w:rsidRPr="00C56CAF">
              <w:rPr>
                <w:color w:val="333333"/>
                <w:sz w:val="17"/>
                <w:szCs w:val="17"/>
                <w:lang w:val="sr-Cyrl-RS"/>
              </w:rPr>
              <w:t>носиоца поступка</w:t>
            </w:r>
            <w:r w:rsidRPr="00C56CAF">
              <w:rPr>
                <w:b/>
                <w:bCs/>
                <w:color w:val="333333"/>
                <w:sz w:val="15"/>
                <w:szCs w:val="15"/>
                <w:vertAlign w:val="superscript"/>
              </w:rPr>
              <w:t>(1)</w:t>
            </w:r>
          </w:p>
        </w:tc>
      </w:tr>
      <w:tr w:rsidR="00320234" w:rsidRPr="00C56CAF" w14:paraId="538A5A89" w14:textId="77777777" w:rsidTr="005876FC">
        <w:trPr>
          <w:trHeight w:val="113"/>
          <w:jc w:val="center"/>
        </w:trPr>
        <w:tc>
          <w:tcPr>
            <w:tcW w:w="1586" w:type="pct"/>
            <w:shd w:val="clear" w:color="auto" w:fill="FFFFFF"/>
            <w:tcMar>
              <w:top w:w="75" w:type="dxa"/>
              <w:left w:w="75" w:type="dxa"/>
              <w:bottom w:w="75" w:type="dxa"/>
              <w:right w:w="75" w:type="dxa"/>
            </w:tcMar>
            <w:hideMark/>
          </w:tcPr>
          <w:p w14:paraId="20D91513" w14:textId="77777777" w:rsidR="00320234" w:rsidRPr="00C56CAF" w:rsidRDefault="00320234" w:rsidP="006151DC">
            <w:pPr>
              <w:spacing w:after="150"/>
              <w:rPr>
                <w:color w:val="333333"/>
                <w:sz w:val="17"/>
                <w:szCs w:val="17"/>
              </w:rPr>
            </w:pPr>
            <w:r w:rsidRPr="00C56CAF">
              <w:rPr>
                <w:color w:val="333333"/>
                <w:sz w:val="17"/>
                <w:szCs w:val="17"/>
              </w:rPr>
              <w:t> </w:t>
            </w:r>
          </w:p>
        </w:tc>
        <w:tc>
          <w:tcPr>
            <w:tcW w:w="914" w:type="pct"/>
            <w:shd w:val="clear" w:color="auto" w:fill="FFFFFF"/>
            <w:tcMar>
              <w:top w:w="75" w:type="dxa"/>
              <w:left w:w="75" w:type="dxa"/>
              <w:bottom w:w="75" w:type="dxa"/>
              <w:right w:w="75" w:type="dxa"/>
            </w:tcMar>
            <w:hideMark/>
          </w:tcPr>
          <w:p w14:paraId="430A3AA4" w14:textId="77777777" w:rsidR="00320234" w:rsidRPr="00C56CAF" w:rsidRDefault="00320234" w:rsidP="006151DC">
            <w:pPr>
              <w:spacing w:after="150"/>
              <w:rPr>
                <w:color w:val="333333"/>
                <w:sz w:val="17"/>
                <w:szCs w:val="17"/>
              </w:rPr>
            </w:pPr>
            <w:r w:rsidRPr="00C56CAF">
              <w:rPr>
                <w:color w:val="333333"/>
                <w:sz w:val="17"/>
                <w:szCs w:val="17"/>
              </w:rPr>
              <w:t> </w:t>
            </w:r>
          </w:p>
        </w:tc>
        <w:tc>
          <w:tcPr>
            <w:tcW w:w="1588" w:type="pct"/>
            <w:shd w:val="clear" w:color="auto" w:fill="FFFFFF"/>
            <w:tcMar>
              <w:top w:w="75" w:type="dxa"/>
              <w:left w:w="75" w:type="dxa"/>
              <w:bottom w:w="75" w:type="dxa"/>
              <w:right w:w="75" w:type="dxa"/>
            </w:tcMar>
            <w:hideMark/>
          </w:tcPr>
          <w:p w14:paraId="7A787D04" w14:textId="77777777" w:rsidR="00320234" w:rsidRPr="00C56CAF" w:rsidRDefault="00320234" w:rsidP="006151DC">
            <w:pPr>
              <w:spacing w:after="150"/>
              <w:rPr>
                <w:color w:val="333333"/>
                <w:sz w:val="17"/>
                <w:szCs w:val="17"/>
              </w:rPr>
            </w:pPr>
            <w:r w:rsidRPr="00C56CAF">
              <w:rPr>
                <w:color w:val="333333"/>
                <w:sz w:val="17"/>
                <w:szCs w:val="17"/>
              </w:rPr>
              <w:t> </w:t>
            </w:r>
          </w:p>
        </w:tc>
        <w:tc>
          <w:tcPr>
            <w:tcW w:w="912" w:type="pct"/>
            <w:shd w:val="clear" w:color="auto" w:fill="FFFFFF"/>
            <w:tcMar>
              <w:top w:w="75" w:type="dxa"/>
              <w:left w:w="75" w:type="dxa"/>
              <w:bottom w:w="75" w:type="dxa"/>
              <w:right w:w="75" w:type="dxa"/>
            </w:tcMar>
            <w:hideMark/>
          </w:tcPr>
          <w:p w14:paraId="7B6101AE" w14:textId="77777777" w:rsidR="00320234" w:rsidRPr="00C56CAF" w:rsidRDefault="00320234" w:rsidP="006151DC">
            <w:pPr>
              <w:spacing w:after="150"/>
              <w:rPr>
                <w:color w:val="333333"/>
                <w:sz w:val="17"/>
                <w:szCs w:val="17"/>
              </w:rPr>
            </w:pPr>
            <w:r w:rsidRPr="00C56CAF">
              <w:rPr>
                <w:color w:val="333333"/>
                <w:sz w:val="17"/>
                <w:szCs w:val="17"/>
              </w:rPr>
              <w:t> </w:t>
            </w:r>
          </w:p>
        </w:tc>
      </w:tr>
      <w:tr w:rsidR="00320234" w:rsidRPr="00C56CAF" w14:paraId="7FA9399A" w14:textId="77777777" w:rsidTr="006151DC">
        <w:trPr>
          <w:jc w:val="center"/>
        </w:trPr>
        <w:tc>
          <w:tcPr>
            <w:tcW w:w="1586" w:type="pct"/>
            <w:shd w:val="clear" w:color="auto" w:fill="FFFFFF"/>
            <w:tcMar>
              <w:top w:w="75" w:type="dxa"/>
              <w:left w:w="75" w:type="dxa"/>
              <w:bottom w:w="75" w:type="dxa"/>
              <w:right w:w="75" w:type="dxa"/>
            </w:tcMar>
            <w:hideMark/>
          </w:tcPr>
          <w:p w14:paraId="7DC00A04" w14:textId="77777777" w:rsidR="00320234" w:rsidRPr="00C56CAF" w:rsidRDefault="00320234" w:rsidP="006151DC">
            <w:pPr>
              <w:spacing w:after="150"/>
              <w:rPr>
                <w:color w:val="333333"/>
                <w:sz w:val="17"/>
                <w:szCs w:val="17"/>
              </w:rPr>
            </w:pPr>
            <w:r w:rsidRPr="00C56CAF">
              <w:rPr>
                <w:color w:val="333333"/>
                <w:sz w:val="17"/>
                <w:szCs w:val="17"/>
              </w:rPr>
              <w:t> </w:t>
            </w:r>
          </w:p>
        </w:tc>
        <w:tc>
          <w:tcPr>
            <w:tcW w:w="914" w:type="pct"/>
            <w:shd w:val="clear" w:color="auto" w:fill="FFFFFF"/>
            <w:tcMar>
              <w:top w:w="75" w:type="dxa"/>
              <w:left w:w="75" w:type="dxa"/>
              <w:bottom w:w="75" w:type="dxa"/>
              <w:right w:w="75" w:type="dxa"/>
            </w:tcMar>
            <w:hideMark/>
          </w:tcPr>
          <w:p w14:paraId="4B4D29E6" w14:textId="77777777" w:rsidR="00320234" w:rsidRPr="00C56CAF" w:rsidRDefault="00320234" w:rsidP="006151DC">
            <w:pPr>
              <w:spacing w:after="150"/>
              <w:rPr>
                <w:color w:val="333333"/>
                <w:sz w:val="17"/>
                <w:szCs w:val="17"/>
              </w:rPr>
            </w:pPr>
            <w:r w:rsidRPr="00C56CAF">
              <w:rPr>
                <w:color w:val="333333"/>
                <w:sz w:val="17"/>
                <w:szCs w:val="17"/>
              </w:rPr>
              <w:t> </w:t>
            </w:r>
          </w:p>
        </w:tc>
        <w:tc>
          <w:tcPr>
            <w:tcW w:w="1588" w:type="pct"/>
            <w:shd w:val="clear" w:color="auto" w:fill="FFFFFF"/>
            <w:tcMar>
              <w:top w:w="75" w:type="dxa"/>
              <w:left w:w="75" w:type="dxa"/>
              <w:bottom w:w="75" w:type="dxa"/>
              <w:right w:w="75" w:type="dxa"/>
            </w:tcMar>
            <w:hideMark/>
          </w:tcPr>
          <w:p w14:paraId="6A4D2C80" w14:textId="77777777" w:rsidR="00320234" w:rsidRPr="00C56CAF" w:rsidRDefault="00320234" w:rsidP="006151DC">
            <w:pPr>
              <w:spacing w:after="150"/>
              <w:rPr>
                <w:color w:val="333333"/>
                <w:sz w:val="17"/>
                <w:szCs w:val="17"/>
              </w:rPr>
            </w:pPr>
            <w:r w:rsidRPr="00C56CAF">
              <w:rPr>
                <w:color w:val="333333"/>
                <w:sz w:val="17"/>
                <w:szCs w:val="17"/>
              </w:rPr>
              <w:t> </w:t>
            </w:r>
          </w:p>
        </w:tc>
        <w:tc>
          <w:tcPr>
            <w:tcW w:w="912" w:type="pct"/>
            <w:shd w:val="clear" w:color="auto" w:fill="FFFFFF"/>
            <w:tcMar>
              <w:top w:w="75" w:type="dxa"/>
              <w:left w:w="75" w:type="dxa"/>
              <w:bottom w:w="75" w:type="dxa"/>
              <w:right w:w="75" w:type="dxa"/>
            </w:tcMar>
            <w:hideMark/>
          </w:tcPr>
          <w:p w14:paraId="2DB12370" w14:textId="77777777" w:rsidR="00320234" w:rsidRPr="00C56CAF" w:rsidRDefault="00320234" w:rsidP="006151DC">
            <w:pPr>
              <w:spacing w:after="150"/>
              <w:rPr>
                <w:color w:val="333333"/>
                <w:sz w:val="17"/>
                <w:szCs w:val="17"/>
              </w:rPr>
            </w:pPr>
            <w:r w:rsidRPr="00C56CAF">
              <w:rPr>
                <w:color w:val="333333"/>
                <w:sz w:val="17"/>
                <w:szCs w:val="17"/>
              </w:rPr>
              <w:t> </w:t>
            </w:r>
          </w:p>
        </w:tc>
      </w:tr>
      <w:tr w:rsidR="00320234" w:rsidRPr="00C56CAF" w14:paraId="1179A4D8" w14:textId="77777777" w:rsidTr="006151DC">
        <w:trPr>
          <w:jc w:val="center"/>
        </w:trPr>
        <w:tc>
          <w:tcPr>
            <w:tcW w:w="1586" w:type="pct"/>
            <w:shd w:val="clear" w:color="auto" w:fill="FFFFFF"/>
            <w:tcMar>
              <w:top w:w="75" w:type="dxa"/>
              <w:left w:w="75" w:type="dxa"/>
              <w:bottom w:w="75" w:type="dxa"/>
              <w:right w:w="75" w:type="dxa"/>
            </w:tcMar>
            <w:hideMark/>
          </w:tcPr>
          <w:p w14:paraId="1A13D8CF" w14:textId="77777777" w:rsidR="00320234" w:rsidRPr="00C56CAF" w:rsidRDefault="00320234" w:rsidP="006151DC">
            <w:pPr>
              <w:spacing w:after="150"/>
              <w:rPr>
                <w:color w:val="333333"/>
                <w:sz w:val="17"/>
                <w:szCs w:val="17"/>
              </w:rPr>
            </w:pPr>
            <w:r w:rsidRPr="00C56CAF">
              <w:rPr>
                <w:color w:val="333333"/>
                <w:sz w:val="17"/>
                <w:szCs w:val="17"/>
              </w:rPr>
              <w:t> </w:t>
            </w:r>
          </w:p>
        </w:tc>
        <w:tc>
          <w:tcPr>
            <w:tcW w:w="914" w:type="pct"/>
            <w:shd w:val="clear" w:color="auto" w:fill="FFFFFF"/>
            <w:tcMar>
              <w:top w:w="75" w:type="dxa"/>
              <w:left w:w="75" w:type="dxa"/>
              <w:bottom w:w="75" w:type="dxa"/>
              <w:right w:w="75" w:type="dxa"/>
            </w:tcMar>
            <w:hideMark/>
          </w:tcPr>
          <w:p w14:paraId="06714D74" w14:textId="77777777" w:rsidR="00320234" w:rsidRPr="00C56CAF" w:rsidRDefault="00320234" w:rsidP="006151DC">
            <w:pPr>
              <w:spacing w:after="150"/>
              <w:rPr>
                <w:color w:val="333333"/>
                <w:sz w:val="17"/>
                <w:szCs w:val="17"/>
              </w:rPr>
            </w:pPr>
            <w:r w:rsidRPr="00C56CAF">
              <w:rPr>
                <w:color w:val="333333"/>
                <w:sz w:val="17"/>
                <w:szCs w:val="17"/>
              </w:rPr>
              <w:t> </w:t>
            </w:r>
          </w:p>
        </w:tc>
        <w:tc>
          <w:tcPr>
            <w:tcW w:w="1588" w:type="pct"/>
            <w:shd w:val="clear" w:color="auto" w:fill="FFFFFF"/>
            <w:tcMar>
              <w:top w:w="75" w:type="dxa"/>
              <w:left w:w="75" w:type="dxa"/>
              <w:bottom w:w="75" w:type="dxa"/>
              <w:right w:w="75" w:type="dxa"/>
            </w:tcMar>
            <w:hideMark/>
          </w:tcPr>
          <w:p w14:paraId="43B4FCDC" w14:textId="77777777" w:rsidR="00320234" w:rsidRPr="00C56CAF" w:rsidRDefault="00320234" w:rsidP="006151DC">
            <w:pPr>
              <w:spacing w:after="150"/>
              <w:rPr>
                <w:color w:val="333333"/>
                <w:sz w:val="17"/>
                <w:szCs w:val="17"/>
              </w:rPr>
            </w:pPr>
            <w:r w:rsidRPr="00C56CAF">
              <w:rPr>
                <w:color w:val="333333"/>
                <w:sz w:val="17"/>
                <w:szCs w:val="17"/>
              </w:rPr>
              <w:t> </w:t>
            </w:r>
          </w:p>
        </w:tc>
        <w:tc>
          <w:tcPr>
            <w:tcW w:w="912" w:type="pct"/>
            <w:shd w:val="clear" w:color="auto" w:fill="FFFFFF"/>
            <w:tcMar>
              <w:top w:w="75" w:type="dxa"/>
              <w:left w:w="75" w:type="dxa"/>
              <w:bottom w:w="75" w:type="dxa"/>
              <w:right w:w="75" w:type="dxa"/>
            </w:tcMar>
            <w:hideMark/>
          </w:tcPr>
          <w:p w14:paraId="115553B9" w14:textId="77777777" w:rsidR="00320234" w:rsidRPr="00C56CAF" w:rsidRDefault="00320234" w:rsidP="006151DC">
            <w:pPr>
              <w:spacing w:after="150"/>
              <w:rPr>
                <w:color w:val="333333"/>
                <w:sz w:val="17"/>
                <w:szCs w:val="17"/>
              </w:rPr>
            </w:pPr>
            <w:r w:rsidRPr="00C56CAF">
              <w:rPr>
                <w:color w:val="333333"/>
                <w:sz w:val="17"/>
                <w:szCs w:val="17"/>
              </w:rPr>
              <w:t> </w:t>
            </w:r>
          </w:p>
        </w:tc>
      </w:tr>
      <w:tr w:rsidR="00320234" w:rsidRPr="00C56CAF" w14:paraId="6A3C83E3" w14:textId="77777777" w:rsidTr="006151DC">
        <w:trPr>
          <w:jc w:val="center"/>
        </w:trPr>
        <w:tc>
          <w:tcPr>
            <w:tcW w:w="1586" w:type="pct"/>
            <w:shd w:val="clear" w:color="auto" w:fill="FFFFFF"/>
            <w:tcMar>
              <w:top w:w="75" w:type="dxa"/>
              <w:left w:w="75" w:type="dxa"/>
              <w:bottom w:w="75" w:type="dxa"/>
              <w:right w:w="75" w:type="dxa"/>
            </w:tcMar>
            <w:hideMark/>
          </w:tcPr>
          <w:p w14:paraId="02B5B4A2" w14:textId="77777777" w:rsidR="00320234" w:rsidRPr="00C56CAF" w:rsidRDefault="00320234" w:rsidP="006151DC">
            <w:pPr>
              <w:spacing w:after="150"/>
              <w:rPr>
                <w:color w:val="333333"/>
                <w:sz w:val="17"/>
                <w:szCs w:val="17"/>
              </w:rPr>
            </w:pPr>
            <w:r w:rsidRPr="00C56CAF">
              <w:rPr>
                <w:color w:val="333333"/>
                <w:sz w:val="17"/>
                <w:szCs w:val="17"/>
              </w:rPr>
              <w:t> </w:t>
            </w:r>
          </w:p>
        </w:tc>
        <w:tc>
          <w:tcPr>
            <w:tcW w:w="914" w:type="pct"/>
            <w:shd w:val="clear" w:color="auto" w:fill="FFFFFF"/>
            <w:tcMar>
              <w:top w:w="75" w:type="dxa"/>
              <w:left w:w="75" w:type="dxa"/>
              <w:bottom w:w="75" w:type="dxa"/>
              <w:right w:w="75" w:type="dxa"/>
            </w:tcMar>
            <w:hideMark/>
          </w:tcPr>
          <w:p w14:paraId="0FDF6D3E" w14:textId="77777777" w:rsidR="00320234" w:rsidRPr="00C56CAF" w:rsidRDefault="00320234" w:rsidP="006151DC">
            <w:pPr>
              <w:spacing w:after="150"/>
              <w:rPr>
                <w:color w:val="333333"/>
                <w:sz w:val="17"/>
                <w:szCs w:val="17"/>
              </w:rPr>
            </w:pPr>
            <w:r w:rsidRPr="00C56CAF">
              <w:rPr>
                <w:color w:val="333333"/>
                <w:sz w:val="17"/>
                <w:szCs w:val="17"/>
              </w:rPr>
              <w:t> </w:t>
            </w:r>
          </w:p>
        </w:tc>
        <w:tc>
          <w:tcPr>
            <w:tcW w:w="1588" w:type="pct"/>
            <w:shd w:val="clear" w:color="auto" w:fill="FFFFFF"/>
            <w:tcMar>
              <w:top w:w="75" w:type="dxa"/>
              <w:left w:w="75" w:type="dxa"/>
              <w:bottom w:w="75" w:type="dxa"/>
              <w:right w:w="75" w:type="dxa"/>
            </w:tcMar>
            <w:hideMark/>
          </w:tcPr>
          <w:p w14:paraId="096E9475" w14:textId="77777777" w:rsidR="00320234" w:rsidRPr="00C56CAF" w:rsidRDefault="00320234" w:rsidP="006151DC">
            <w:pPr>
              <w:spacing w:after="150"/>
              <w:rPr>
                <w:color w:val="333333"/>
                <w:sz w:val="17"/>
                <w:szCs w:val="17"/>
              </w:rPr>
            </w:pPr>
            <w:r w:rsidRPr="00C56CAF">
              <w:rPr>
                <w:color w:val="333333"/>
                <w:sz w:val="17"/>
                <w:szCs w:val="17"/>
              </w:rPr>
              <w:t> </w:t>
            </w:r>
          </w:p>
        </w:tc>
        <w:tc>
          <w:tcPr>
            <w:tcW w:w="912" w:type="pct"/>
            <w:shd w:val="clear" w:color="auto" w:fill="FFFFFF"/>
            <w:tcMar>
              <w:top w:w="75" w:type="dxa"/>
              <w:left w:w="75" w:type="dxa"/>
              <w:bottom w:w="75" w:type="dxa"/>
              <w:right w:w="75" w:type="dxa"/>
            </w:tcMar>
            <w:hideMark/>
          </w:tcPr>
          <w:p w14:paraId="72420812" w14:textId="77777777" w:rsidR="00320234" w:rsidRPr="00C56CAF" w:rsidRDefault="00320234" w:rsidP="006151DC">
            <w:pPr>
              <w:spacing w:after="150"/>
              <w:rPr>
                <w:color w:val="333333"/>
                <w:sz w:val="17"/>
                <w:szCs w:val="17"/>
              </w:rPr>
            </w:pPr>
            <w:r w:rsidRPr="00C56CAF">
              <w:rPr>
                <w:color w:val="333333"/>
                <w:sz w:val="17"/>
                <w:szCs w:val="17"/>
              </w:rPr>
              <w:t> </w:t>
            </w:r>
          </w:p>
        </w:tc>
      </w:tr>
    </w:tbl>
    <w:p w14:paraId="2E9C844A" w14:textId="77777777" w:rsidR="00320234" w:rsidRPr="00C56CAF" w:rsidRDefault="00320234" w:rsidP="00320234">
      <w:pPr>
        <w:shd w:val="clear" w:color="auto" w:fill="FFFFFF"/>
        <w:spacing w:after="150"/>
        <w:rPr>
          <w:b/>
          <w:bCs/>
          <w:color w:val="333333"/>
          <w:sz w:val="15"/>
          <w:szCs w:val="15"/>
          <w:vertAlign w:val="superscript"/>
        </w:rPr>
      </w:pPr>
    </w:p>
    <w:p w14:paraId="458BE925" w14:textId="77777777" w:rsidR="006B66F5" w:rsidRDefault="00320234" w:rsidP="00320234">
      <w:pPr>
        <w:shd w:val="clear" w:color="auto" w:fill="FFFFFF"/>
        <w:spacing w:after="150"/>
        <w:rPr>
          <w:i/>
          <w:iCs/>
          <w:color w:val="333333"/>
          <w:sz w:val="19"/>
          <w:szCs w:val="19"/>
        </w:rPr>
        <w:sectPr w:rsidR="006B66F5" w:rsidSect="00790BEA">
          <w:footerReference w:type="default" r:id="rId14"/>
          <w:type w:val="continuous"/>
          <w:pgSz w:w="11907" w:h="16840" w:code="9"/>
          <w:pgMar w:top="1440" w:right="1021" w:bottom="1440" w:left="1021" w:header="720" w:footer="340" w:gutter="0"/>
          <w:cols w:space="720"/>
          <w:titlePg/>
          <w:docGrid w:linePitch="360"/>
        </w:sectPr>
      </w:pPr>
      <w:r w:rsidRPr="00C56CAF">
        <w:rPr>
          <w:b/>
          <w:bCs/>
          <w:color w:val="333333"/>
          <w:sz w:val="15"/>
          <w:szCs w:val="15"/>
          <w:vertAlign w:val="superscript"/>
        </w:rPr>
        <w:t>(1) </w:t>
      </w:r>
      <w:r w:rsidRPr="00C56CAF">
        <w:rPr>
          <w:i/>
          <w:iCs/>
          <w:color w:val="333333"/>
          <w:sz w:val="19"/>
          <w:szCs w:val="19"/>
        </w:rPr>
        <w:t xml:space="preserve">Када је </w:t>
      </w:r>
      <w:r w:rsidRPr="00C56CAF">
        <w:rPr>
          <w:i/>
          <w:iCs/>
          <w:color w:val="333333"/>
          <w:sz w:val="19"/>
          <w:szCs w:val="19"/>
          <w:lang w:val="sr-Cyrl-RS"/>
        </w:rPr>
        <w:t>носилац поступка</w:t>
      </w:r>
      <w:r w:rsidRPr="00C56CAF">
        <w:rPr>
          <w:i/>
          <w:iCs/>
          <w:color w:val="333333"/>
          <w:sz w:val="19"/>
          <w:szCs w:val="19"/>
        </w:rPr>
        <w:t xml:space="preserve"> правно лице, лице чији се потпис појављује у рубрици 12 мора свом потпису додати и своје презиме, име и у ком својству потписује.</w:t>
      </w:r>
    </w:p>
    <w:p w14:paraId="237BF740" w14:textId="77777777" w:rsidR="00320234" w:rsidRPr="00C56CAF" w:rsidRDefault="00320234" w:rsidP="00320234">
      <w:pPr>
        <w:shd w:val="clear" w:color="auto" w:fill="FFFFFF"/>
        <w:spacing w:after="150"/>
        <w:rPr>
          <w:color w:val="333333"/>
          <w:sz w:val="19"/>
          <w:szCs w:val="19"/>
        </w:rPr>
      </w:pPr>
    </w:p>
    <w:p w14:paraId="65C91EAD" w14:textId="77777777" w:rsidR="00320234" w:rsidRPr="00C56CAF" w:rsidRDefault="00320234" w:rsidP="00320234"/>
    <w:p w14:paraId="6FAAB72D" w14:textId="77777777" w:rsidR="00320234" w:rsidRDefault="00320234" w:rsidP="00320234">
      <w:pPr>
        <w:widowControl w:val="0"/>
        <w:tabs>
          <w:tab w:val="left" w:pos="5260"/>
        </w:tabs>
        <w:autoSpaceDE w:val="0"/>
        <w:autoSpaceDN w:val="0"/>
        <w:adjustRightInd w:val="0"/>
        <w:spacing w:before="120" w:after="120"/>
        <w:ind w:left="360"/>
        <w:jc w:val="both"/>
        <w:rPr>
          <w:noProof/>
          <w:lang w:val="ru-RU"/>
        </w:rPr>
        <w:sectPr w:rsidR="00320234" w:rsidSect="006B66F5">
          <w:pgSz w:w="11907" w:h="16840" w:code="9"/>
          <w:pgMar w:top="1440" w:right="1021" w:bottom="1440" w:left="1021" w:header="720" w:footer="340" w:gutter="0"/>
          <w:cols w:space="720"/>
          <w:titlePg/>
          <w:docGrid w:linePitch="360"/>
        </w:sectPr>
      </w:pPr>
    </w:p>
    <w:p w14:paraId="03421B82" w14:textId="05E72470" w:rsidR="00320234" w:rsidRPr="00C56CAF" w:rsidRDefault="00320234" w:rsidP="00320234">
      <w:pPr>
        <w:shd w:val="clear" w:color="auto" w:fill="FFFFFF"/>
        <w:jc w:val="right"/>
        <w:rPr>
          <w:b/>
          <w:bCs/>
          <w:color w:val="333333"/>
          <w:lang w:val="sr-Cyrl-RS"/>
        </w:rPr>
      </w:pPr>
      <w:r w:rsidRPr="00C56CAF">
        <w:rPr>
          <w:b/>
          <w:bCs/>
          <w:color w:val="333333"/>
          <w:lang w:val="sr-Cyrl-RS"/>
        </w:rPr>
        <w:t xml:space="preserve">ПРИЛОГ </w:t>
      </w:r>
      <w:r>
        <w:rPr>
          <w:b/>
          <w:bCs/>
          <w:color w:val="333333"/>
          <w:lang w:val="sr-Latn-RS"/>
        </w:rPr>
        <w:t>1</w:t>
      </w:r>
      <w:r w:rsidR="00200E47">
        <w:rPr>
          <w:b/>
          <w:bCs/>
          <w:color w:val="333333"/>
          <w:lang w:val="sr-Cyrl-RS"/>
        </w:rPr>
        <w:t>6</w:t>
      </w:r>
    </w:p>
    <w:p w14:paraId="1A25FBE8" w14:textId="77777777" w:rsidR="00320234" w:rsidRPr="00C56CAF" w:rsidRDefault="00320234" w:rsidP="00320234">
      <w:pPr>
        <w:shd w:val="clear" w:color="auto" w:fill="FFFFFF"/>
        <w:jc w:val="center"/>
        <w:rPr>
          <w:b/>
          <w:bCs/>
          <w:color w:val="333333"/>
          <w:sz w:val="25"/>
          <w:szCs w:val="25"/>
        </w:rPr>
      </w:pPr>
    </w:p>
    <w:p w14:paraId="3E3DB72B" w14:textId="77777777" w:rsidR="00320234" w:rsidRPr="00C56CAF" w:rsidRDefault="00320234" w:rsidP="00320234">
      <w:pPr>
        <w:shd w:val="clear" w:color="auto" w:fill="FFFFFF"/>
        <w:jc w:val="center"/>
        <w:rPr>
          <w:b/>
          <w:bCs/>
          <w:color w:val="333333"/>
        </w:rPr>
      </w:pPr>
      <w:r w:rsidRPr="00C56CAF">
        <w:rPr>
          <w:b/>
          <w:bCs/>
          <w:color w:val="333333"/>
        </w:rPr>
        <w:t xml:space="preserve">УВЕРЕЊЕ О </w:t>
      </w:r>
      <w:r>
        <w:rPr>
          <w:b/>
          <w:bCs/>
          <w:color w:val="333333"/>
          <w:lang w:val="sr-Cyrl-RS"/>
        </w:rPr>
        <w:t>ОСЛОБОЂЕЊУ ОД ПОЛАГАЊА</w:t>
      </w:r>
      <w:r w:rsidRPr="00C56CAF">
        <w:rPr>
          <w:b/>
          <w:bCs/>
          <w:color w:val="333333"/>
        </w:rPr>
        <w:t xml:space="preserve"> ОБЕЗБЕЂЕЊ</w:t>
      </w:r>
      <w:r>
        <w:rPr>
          <w:b/>
          <w:bCs/>
          <w:color w:val="333333"/>
          <w:lang w:val="sr-Cyrl-RS"/>
        </w:rPr>
        <w:t>А</w:t>
      </w:r>
    </w:p>
    <w:p w14:paraId="60A8CCD4" w14:textId="77777777" w:rsidR="00320234" w:rsidRDefault="00320234" w:rsidP="00320234">
      <w:pPr>
        <w:shd w:val="clear" w:color="auto" w:fill="FFFFFF"/>
        <w:spacing w:after="150"/>
        <w:rPr>
          <w:b/>
          <w:bCs/>
          <w:color w:val="333333"/>
          <w:sz w:val="19"/>
          <w:szCs w:val="19"/>
        </w:rPr>
      </w:pPr>
    </w:p>
    <w:p w14:paraId="46C6C38C" w14:textId="77777777" w:rsidR="006B66F5" w:rsidRDefault="00320234" w:rsidP="006B66F5">
      <w:pPr>
        <w:shd w:val="clear" w:color="auto" w:fill="FFFFFF"/>
        <w:rPr>
          <w:b/>
          <w:bCs/>
          <w:color w:val="333333"/>
          <w:sz w:val="19"/>
          <w:szCs w:val="19"/>
          <w:lang w:val="sr-Cyrl-RS"/>
        </w:rPr>
      </w:pPr>
      <w:r w:rsidRPr="00C56CAF">
        <w:rPr>
          <w:b/>
          <w:bCs/>
          <w:color w:val="333333"/>
          <w:sz w:val="19"/>
          <w:szCs w:val="19"/>
        </w:rPr>
        <w:t>TC3</w:t>
      </w:r>
      <w:r>
        <w:rPr>
          <w:b/>
          <w:bCs/>
          <w:color w:val="333333"/>
          <w:sz w:val="19"/>
          <w:szCs w:val="19"/>
          <w:lang w:val="sr-Cyrl-RS"/>
        </w:rPr>
        <w:t>3</w:t>
      </w:r>
      <w:r w:rsidRPr="00C56CAF">
        <w:rPr>
          <w:b/>
          <w:bCs/>
          <w:color w:val="333333"/>
          <w:sz w:val="19"/>
          <w:szCs w:val="19"/>
        </w:rPr>
        <w:t xml:space="preserve"> - УВЕРЕЊЕ О </w:t>
      </w:r>
      <w:r>
        <w:rPr>
          <w:b/>
          <w:bCs/>
          <w:color w:val="333333"/>
          <w:sz w:val="19"/>
          <w:szCs w:val="19"/>
          <w:lang w:val="sr-Cyrl-RS"/>
        </w:rPr>
        <w:t>ОСЛОБОЂЕЊУ ОД ПОЛАГАЊА</w:t>
      </w:r>
      <w:r w:rsidRPr="00C56CAF">
        <w:rPr>
          <w:b/>
          <w:bCs/>
          <w:color w:val="333333"/>
          <w:sz w:val="19"/>
          <w:szCs w:val="19"/>
        </w:rPr>
        <w:t xml:space="preserve"> ОБЕЗБЕЂЕЊ</w:t>
      </w:r>
      <w:r>
        <w:rPr>
          <w:b/>
          <w:bCs/>
          <w:color w:val="333333"/>
          <w:sz w:val="19"/>
          <w:szCs w:val="19"/>
          <w:lang w:val="sr-Cyrl-RS"/>
        </w:rPr>
        <w:t>А</w:t>
      </w:r>
    </w:p>
    <w:p w14:paraId="5248A63A" w14:textId="77777777" w:rsidR="00320234" w:rsidRPr="008A4636" w:rsidRDefault="00320234" w:rsidP="006B66F5">
      <w:pPr>
        <w:shd w:val="clear" w:color="auto" w:fill="FFFFFF"/>
        <w:spacing w:after="150"/>
        <w:jc w:val="right"/>
        <w:rPr>
          <w:bCs/>
          <w:color w:val="333333"/>
          <w:sz w:val="19"/>
          <w:szCs w:val="19"/>
        </w:rPr>
      </w:pPr>
      <w:r>
        <w:rPr>
          <w:b/>
          <w:bCs/>
          <w:color w:val="333333"/>
          <w:sz w:val="19"/>
          <w:szCs w:val="19"/>
          <w:lang w:val="sr-Cyrl-RS"/>
        </w:rPr>
        <w:t xml:space="preserve">                                                                                                                              </w:t>
      </w:r>
      <w:r w:rsidRPr="00C56CAF">
        <w:rPr>
          <w:color w:val="333333"/>
          <w:sz w:val="19"/>
          <w:szCs w:val="19"/>
        </w:rPr>
        <w:t>(Предња страна)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82"/>
        <w:gridCol w:w="1625"/>
        <w:gridCol w:w="525"/>
        <w:gridCol w:w="3531"/>
        <w:gridCol w:w="506"/>
        <w:gridCol w:w="3386"/>
      </w:tblGrid>
      <w:tr w:rsidR="00320234" w:rsidRPr="00C56CAF" w14:paraId="27164C6C" w14:textId="77777777" w:rsidTr="00E71AE8">
        <w:trPr>
          <w:trHeight w:val="311"/>
          <w:jc w:val="right"/>
        </w:trPr>
        <w:tc>
          <w:tcPr>
            <w:tcW w:w="196" w:type="pct"/>
            <w:shd w:val="clear" w:color="auto" w:fill="FFFFFF"/>
            <w:tcMar>
              <w:top w:w="75" w:type="dxa"/>
              <w:left w:w="75" w:type="dxa"/>
              <w:bottom w:w="75" w:type="dxa"/>
              <w:right w:w="75" w:type="dxa"/>
            </w:tcMar>
            <w:hideMark/>
          </w:tcPr>
          <w:p w14:paraId="481DED24" w14:textId="77777777" w:rsidR="00320234" w:rsidRPr="00C56CAF" w:rsidRDefault="00320234" w:rsidP="006151DC">
            <w:pPr>
              <w:spacing w:after="150"/>
              <w:rPr>
                <w:color w:val="333333"/>
                <w:sz w:val="17"/>
                <w:szCs w:val="17"/>
              </w:rPr>
            </w:pPr>
            <w:r w:rsidRPr="00C56CAF">
              <w:rPr>
                <w:color w:val="333333"/>
                <w:sz w:val="17"/>
                <w:szCs w:val="17"/>
              </w:rPr>
              <w:t>1.</w:t>
            </w:r>
          </w:p>
        </w:tc>
        <w:tc>
          <w:tcPr>
            <w:tcW w:w="1449" w:type="pct"/>
            <w:gridSpan w:val="2"/>
            <w:shd w:val="clear" w:color="auto" w:fill="FFFFFF"/>
            <w:tcMar>
              <w:top w:w="75" w:type="dxa"/>
              <w:left w:w="75" w:type="dxa"/>
              <w:bottom w:w="75" w:type="dxa"/>
              <w:right w:w="75" w:type="dxa"/>
            </w:tcMar>
            <w:hideMark/>
          </w:tcPr>
          <w:p w14:paraId="3F1F5166" w14:textId="77777777" w:rsidR="00320234" w:rsidRPr="00C56CAF" w:rsidRDefault="00320234" w:rsidP="006151DC">
            <w:pPr>
              <w:spacing w:after="150"/>
              <w:rPr>
                <w:color w:val="333333"/>
                <w:sz w:val="17"/>
                <w:szCs w:val="17"/>
              </w:rPr>
            </w:pPr>
            <w:r w:rsidRPr="00C56CAF">
              <w:rPr>
                <w:color w:val="333333"/>
                <w:sz w:val="17"/>
                <w:szCs w:val="17"/>
              </w:rPr>
              <w:t>Важи до</w:t>
            </w:r>
          </w:p>
        </w:tc>
        <w:tc>
          <w:tcPr>
            <w:tcW w:w="1422" w:type="pct"/>
            <w:gridSpan w:val="2"/>
            <w:shd w:val="clear" w:color="auto" w:fill="FFFFFF"/>
            <w:tcMar>
              <w:top w:w="75" w:type="dxa"/>
              <w:left w:w="75" w:type="dxa"/>
              <w:bottom w:w="75" w:type="dxa"/>
              <w:right w:w="75" w:type="dxa"/>
            </w:tcMar>
            <w:hideMark/>
          </w:tcPr>
          <w:tbl>
            <w:tblPr>
              <w:tblW w:w="388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3"/>
              <w:gridCol w:w="939"/>
              <w:gridCol w:w="453"/>
              <w:gridCol w:w="1674"/>
              <w:gridCol w:w="776"/>
            </w:tblGrid>
            <w:tr w:rsidR="00320234" w:rsidRPr="00C56CAF" w14:paraId="6A5B40D4" w14:textId="77777777" w:rsidTr="006151DC">
              <w:trPr>
                <w:trHeight w:val="135"/>
              </w:trPr>
              <w:tc>
                <w:tcPr>
                  <w:tcW w:w="55" w:type="pct"/>
                  <w:tcBorders>
                    <w:top w:val="nil"/>
                    <w:left w:val="nil"/>
                    <w:bottom w:val="nil"/>
                    <w:right w:val="nil"/>
                  </w:tcBorders>
                  <w:tcMar>
                    <w:top w:w="0" w:type="dxa"/>
                    <w:left w:w="0" w:type="dxa"/>
                    <w:bottom w:w="0" w:type="dxa"/>
                    <w:right w:w="0" w:type="dxa"/>
                  </w:tcMar>
                  <w:hideMark/>
                </w:tcPr>
                <w:p w14:paraId="2F828F4C" w14:textId="77777777" w:rsidR="00320234" w:rsidRPr="00C56CAF" w:rsidRDefault="00320234" w:rsidP="006151DC">
                  <w:pPr>
                    <w:rPr>
                      <w:sz w:val="17"/>
                      <w:szCs w:val="17"/>
                    </w:rPr>
                  </w:pPr>
                  <w:r w:rsidRPr="00C56CAF">
                    <w:rPr>
                      <w:sz w:val="17"/>
                      <w:szCs w:val="17"/>
                    </w:rPr>
                    <w:t> </w:t>
                  </w:r>
                </w:p>
              </w:tc>
              <w:tc>
                <w:tcPr>
                  <w:tcW w:w="1208" w:type="pct"/>
                  <w:tcBorders>
                    <w:top w:val="nil"/>
                    <w:left w:val="nil"/>
                    <w:bottom w:val="nil"/>
                    <w:right w:val="nil"/>
                  </w:tcBorders>
                  <w:tcMar>
                    <w:top w:w="0" w:type="dxa"/>
                    <w:left w:w="0" w:type="dxa"/>
                    <w:bottom w:w="0" w:type="dxa"/>
                    <w:right w:w="0" w:type="dxa"/>
                  </w:tcMar>
                  <w:hideMark/>
                </w:tcPr>
                <w:p w14:paraId="3EC016E6" w14:textId="77777777" w:rsidR="00320234" w:rsidRPr="00C56CAF" w:rsidRDefault="00320234" w:rsidP="006151DC">
                  <w:pPr>
                    <w:jc w:val="center"/>
                    <w:rPr>
                      <w:sz w:val="15"/>
                      <w:szCs w:val="15"/>
                    </w:rPr>
                  </w:pPr>
                  <w:r w:rsidRPr="00C56CAF">
                    <w:rPr>
                      <w:sz w:val="15"/>
                      <w:szCs w:val="15"/>
                    </w:rPr>
                    <w:t xml:space="preserve">Дан  </w:t>
                  </w:r>
                </w:p>
              </w:tc>
              <w:tc>
                <w:tcPr>
                  <w:tcW w:w="583" w:type="pct"/>
                  <w:tcBorders>
                    <w:top w:val="nil"/>
                    <w:left w:val="nil"/>
                    <w:bottom w:val="nil"/>
                    <w:right w:val="nil"/>
                  </w:tcBorders>
                  <w:tcMar>
                    <w:top w:w="0" w:type="dxa"/>
                    <w:left w:w="0" w:type="dxa"/>
                    <w:bottom w:w="0" w:type="dxa"/>
                    <w:right w:w="0" w:type="dxa"/>
                  </w:tcMar>
                  <w:hideMark/>
                </w:tcPr>
                <w:p w14:paraId="6A3B498C" w14:textId="77777777" w:rsidR="00320234" w:rsidRPr="00C56CAF" w:rsidRDefault="00320234" w:rsidP="006151DC">
                  <w:pPr>
                    <w:jc w:val="center"/>
                    <w:rPr>
                      <w:sz w:val="15"/>
                      <w:szCs w:val="15"/>
                    </w:rPr>
                  </w:pPr>
                  <w:r w:rsidRPr="00C56CAF">
                    <w:rPr>
                      <w:sz w:val="15"/>
                      <w:szCs w:val="15"/>
                    </w:rPr>
                    <w:t>Месец</w:t>
                  </w:r>
                </w:p>
              </w:tc>
              <w:tc>
                <w:tcPr>
                  <w:tcW w:w="2154" w:type="pct"/>
                  <w:tcBorders>
                    <w:top w:val="nil"/>
                    <w:left w:val="nil"/>
                    <w:bottom w:val="nil"/>
                    <w:right w:val="nil"/>
                  </w:tcBorders>
                  <w:tcMar>
                    <w:top w:w="0" w:type="dxa"/>
                    <w:left w:w="0" w:type="dxa"/>
                    <w:bottom w:w="0" w:type="dxa"/>
                    <w:right w:w="0" w:type="dxa"/>
                  </w:tcMar>
                  <w:hideMark/>
                </w:tcPr>
                <w:p w14:paraId="7F817172" w14:textId="77777777" w:rsidR="00320234" w:rsidRPr="00C56CAF" w:rsidRDefault="00320234" w:rsidP="006151DC">
                  <w:pPr>
                    <w:jc w:val="center"/>
                    <w:rPr>
                      <w:sz w:val="15"/>
                      <w:szCs w:val="15"/>
                    </w:rPr>
                  </w:pPr>
                  <w:r w:rsidRPr="00C56CAF">
                    <w:rPr>
                      <w:sz w:val="15"/>
                      <w:szCs w:val="15"/>
                    </w:rPr>
                    <w:t>Година</w:t>
                  </w:r>
                </w:p>
              </w:tc>
              <w:tc>
                <w:tcPr>
                  <w:tcW w:w="999" w:type="pct"/>
                  <w:tcBorders>
                    <w:top w:val="nil"/>
                    <w:left w:val="nil"/>
                    <w:bottom w:val="nil"/>
                    <w:right w:val="nil"/>
                  </w:tcBorders>
                  <w:tcMar>
                    <w:top w:w="0" w:type="dxa"/>
                    <w:left w:w="0" w:type="dxa"/>
                    <w:bottom w:w="0" w:type="dxa"/>
                    <w:right w:w="0" w:type="dxa"/>
                  </w:tcMar>
                  <w:hideMark/>
                </w:tcPr>
                <w:p w14:paraId="23EA30B4" w14:textId="77777777" w:rsidR="00320234" w:rsidRPr="00C56CAF" w:rsidRDefault="00320234" w:rsidP="006151DC">
                  <w:pPr>
                    <w:rPr>
                      <w:sz w:val="17"/>
                      <w:szCs w:val="17"/>
                    </w:rPr>
                  </w:pPr>
                  <w:r w:rsidRPr="00C56CAF">
                    <w:rPr>
                      <w:sz w:val="17"/>
                      <w:szCs w:val="17"/>
                    </w:rPr>
                    <w:t> </w:t>
                  </w:r>
                </w:p>
              </w:tc>
            </w:tr>
            <w:tr w:rsidR="00320234" w:rsidRPr="00C56CAF" w14:paraId="446E63EF" w14:textId="77777777" w:rsidTr="006151DC">
              <w:tc>
                <w:tcPr>
                  <w:tcW w:w="55" w:type="pct"/>
                  <w:tcBorders>
                    <w:top w:val="nil"/>
                    <w:left w:val="nil"/>
                    <w:bottom w:val="nil"/>
                    <w:right w:val="nil"/>
                  </w:tcBorders>
                  <w:tcMar>
                    <w:top w:w="0" w:type="dxa"/>
                    <w:left w:w="0" w:type="dxa"/>
                    <w:bottom w:w="0" w:type="dxa"/>
                    <w:right w:w="0" w:type="dxa"/>
                  </w:tcMar>
                  <w:hideMark/>
                </w:tcPr>
                <w:p w14:paraId="49D3043E" w14:textId="77777777" w:rsidR="00320234" w:rsidRPr="00C56CAF" w:rsidRDefault="00320234" w:rsidP="006151DC">
                  <w:pPr>
                    <w:rPr>
                      <w:sz w:val="17"/>
                      <w:szCs w:val="17"/>
                    </w:rPr>
                  </w:pPr>
                  <w:r w:rsidRPr="00C56CAF">
                    <w:rPr>
                      <w:sz w:val="17"/>
                      <w:szCs w:val="17"/>
                    </w:rPr>
                    <w:t> </w:t>
                  </w:r>
                </w:p>
              </w:tc>
              <w:tc>
                <w:tcPr>
                  <w:tcW w:w="1208" w:type="pct"/>
                  <w:tcBorders>
                    <w:top w:val="nil"/>
                    <w:left w:val="nil"/>
                    <w:bottom w:val="nil"/>
                    <w:right w:val="nil"/>
                  </w:tcBorders>
                  <w:tcMar>
                    <w:top w:w="0" w:type="dxa"/>
                    <w:left w:w="0" w:type="dxa"/>
                    <w:bottom w:w="0" w:type="dxa"/>
                    <w:right w:w="0" w:type="dxa"/>
                  </w:tcMar>
                  <w:hideMark/>
                </w:tcPr>
                <w:p w14:paraId="3F56A8B2" w14:textId="77777777" w:rsidR="00320234" w:rsidRPr="00C56CAF" w:rsidRDefault="00320234" w:rsidP="006151DC">
                  <w:pPr>
                    <w:rPr>
                      <w:sz w:val="15"/>
                      <w:szCs w:val="15"/>
                    </w:rPr>
                  </w:pPr>
                  <w:r w:rsidRPr="00C56CAF">
                    <w:rPr>
                      <w:sz w:val="15"/>
                      <w:szCs w:val="15"/>
                    </w:rPr>
                    <w:t> </w:t>
                  </w:r>
                </w:p>
              </w:tc>
              <w:tc>
                <w:tcPr>
                  <w:tcW w:w="583" w:type="pct"/>
                  <w:tcBorders>
                    <w:top w:val="nil"/>
                    <w:left w:val="nil"/>
                    <w:bottom w:val="nil"/>
                    <w:right w:val="nil"/>
                  </w:tcBorders>
                  <w:tcMar>
                    <w:top w:w="0" w:type="dxa"/>
                    <w:left w:w="0" w:type="dxa"/>
                    <w:bottom w:w="0" w:type="dxa"/>
                    <w:right w:w="0" w:type="dxa"/>
                  </w:tcMar>
                  <w:hideMark/>
                </w:tcPr>
                <w:p w14:paraId="7A929D43" w14:textId="77777777" w:rsidR="00320234" w:rsidRPr="00C56CAF" w:rsidRDefault="00320234" w:rsidP="006151DC">
                  <w:pPr>
                    <w:rPr>
                      <w:sz w:val="15"/>
                      <w:szCs w:val="15"/>
                    </w:rPr>
                  </w:pPr>
                  <w:r w:rsidRPr="00C56CAF">
                    <w:rPr>
                      <w:sz w:val="15"/>
                      <w:szCs w:val="15"/>
                    </w:rPr>
                    <w:t> </w:t>
                  </w:r>
                </w:p>
              </w:tc>
              <w:tc>
                <w:tcPr>
                  <w:tcW w:w="2154" w:type="pct"/>
                  <w:tcBorders>
                    <w:top w:val="nil"/>
                    <w:left w:val="nil"/>
                    <w:bottom w:val="nil"/>
                    <w:right w:val="nil"/>
                  </w:tcBorders>
                  <w:tcMar>
                    <w:top w:w="0" w:type="dxa"/>
                    <w:left w:w="0" w:type="dxa"/>
                    <w:bottom w:w="0" w:type="dxa"/>
                    <w:right w:w="0" w:type="dxa"/>
                  </w:tcMar>
                  <w:hideMark/>
                </w:tcPr>
                <w:p w14:paraId="65A8030E" w14:textId="77777777" w:rsidR="00320234" w:rsidRPr="00C56CAF" w:rsidRDefault="00320234" w:rsidP="006151DC">
                  <w:pPr>
                    <w:rPr>
                      <w:sz w:val="15"/>
                      <w:szCs w:val="15"/>
                    </w:rPr>
                  </w:pPr>
                  <w:r w:rsidRPr="00C56CAF">
                    <w:rPr>
                      <w:sz w:val="15"/>
                      <w:szCs w:val="15"/>
                    </w:rPr>
                    <w:t> </w:t>
                  </w:r>
                </w:p>
              </w:tc>
              <w:tc>
                <w:tcPr>
                  <w:tcW w:w="999" w:type="pct"/>
                  <w:tcBorders>
                    <w:top w:val="nil"/>
                    <w:left w:val="nil"/>
                    <w:bottom w:val="nil"/>
                    <w:right w:val="nil"/>
                  </w:tcBorders>
                  <w:tcMar>
                    <w:top w:w="0" w:type="dxa"/>
                    <w:left w:w="0" w:type="dxa"/>
                    <w:bottom w:w="0" w:type="dxa"/>
                    <w:right w:w="0" w:type="dxa"/>
                  </w:tcMar>
                  <w:hideMark/>
                </w:tcPr>
                <w:p w14:paraId="798A29B1" w14:textId="77777777" w:rsidR="00320234" w:rsidRPr="00C56CAF" w:rsidRDefault="00320234" w:rsidP="006151DC">
                  <w:pPr>
                    <w:rPr>
                      <w:sz w:val="17"/>
                      <w:szCs w:val="17"/>
                    </w:rPr>
                  </w:pPr>
                  <w:r w:rsidRPr="00C56CAF">
                    <w:rPr>
                      <w:sz w:val="17"/>
                      <w:szCs w:val="17"/>
                    </w:rPr>
                    <w:t> </w:t>
                  </w:r>
                </w:p>
              </w:tc>
            </w:tr>
          </w:tbl>
          <w:p w14:paraId="59FCB2BF" w14:textId="77777777" w:rsidR="00320234" w:rsidRPr="00C56CAF" w:rsidRDefault="00320234" w:rsidP="006151DC">
            <w:pPr>
              <w:spacing w:before="150" w:after="150"/>
              <w:rPr>
                <w:color w:val="333333"/>
                <w:sz w:val="19"/>
                <w:szCs w:val="19"/>
              </w:rPr>
            </w:pPr>
          </w:p>
        </w:tc>
        <w:tc>
          <w:tcPr>
            <w:tcW w:w="1932" w:type="pct"/>
            <w:shd w:val="clear" w:color="auto" w:fill="FFFFFF"/>
            <w:tcMar>
              <w:top w:w="75" w:type="dxa"/>
              <w:left w:w="75" w:type="dxa"/>
              <w:bottom w:w="75" w:type="dxa"/>
              <w:right w:w="75" w:type="dxa"/>
            </w:tcMar>
            <w:vAlign w:val="center"/>
            <w:hideMark/>
          </w:tcPr>
          <w:p w14:paraId="4E622AF1" w14:textId="77777777" w:rsidR="00320234" w:rsidRPr="00C56CAF" w:rsidRDefault="00320234" w:rsidP="006151DC">
            <w:pPr>
              <w:spacing w:after="150"/>
              <w:rPr>
                <w:color w:val="333333"/>
                <w:sz w:val="17"/>
                <w:szCs w:val="17"/>
              </w:rPr>
            </w:pPr>
            <w:r w:rsidRPr="00C56CAF">
              <w:rPr>
                <w:color w:val="333333"/>
                <w:sz w:val="17"/>
                <w:szCs w:val="17"/>
              </w:rPr>
              <w:t>2. Број</w:t>
            </w:r>
          </w:p>
        </w:tc>
      </w:tr>
      <w:tr w:rsidR="00320234" w:rsidRPr="00C56CAF" w14:paraId="4CA61510" w14:textId="77777777" w:rsidTr="00E71AE8">
        <w:trPr>
          <w:trHeight w:val="842"/>
          <w:jc w:val="right"/>
        </w:trPr>
        <w:tc>
          <w:tcPr>
            <w:tcW w:w="196" w:type="pct"/>
            <w:shd w:val="clear" w:color="auto" w:fill="FFFFFF"/>
            <w:tcMar>
              <w:top w:w="75" w:type="dxa"/>
              <w:left w:w="75" w:type="dxa"/>
              <w:bottom w:w="75" w:type="dxa"/>
              <w:right w:w="75" w:type="dxa"/>
            </w:tcMar>
            <w:hideMark/>
          </w:tcPr>
          <w:p w14:paraId="1D7EA227" w14:textId="77777777" w:rsidR="00320234" w:rsidRPr="00C56CAF" w:rsidRDefault="00320234" w:rsidP="006151DC">
            <w:pPr>
              <w:spacing w:after="150"/>
              <w:rPr>
                <w:color w:val="333333"/>
                <w:sz w:val="17"/>
                <w:szCs w:val="17"/>
              </w:rPr>
            </w:pPr>
            <w:r w:rsidRPr="00C56CAF">
              <w:rPr>
                <w:color w:val="333333"/>
                <w:sz w:val="17"/>
                <w:szCs w:val="17"/>
              </w:rPr>
              <w:t>3.</w:t>
            </w:r>
          </w:p>
        </w:tc>
        <w:tc>
          <w:tcPr>
            <w:tcW w:w="1449" w:type="pct"/>
            <w:gridSpan w:val="2"/>
            <w:shd w:val="clear" w:color="auto" w:fill="FFFFFF"/>
            <w:tcMar>
              <w:top w:w="75" w:type="dxa"/>
              <w:left w:w="75" w:type="dxa"/>
              <w:bottom w:w="75" w:type="dxa"/>
              <w:right w:w="75" w:type="dxa"/>
            </w:tcMar>
            <w:hideMark/>
          </w:tcPr>
          <w:p w14:paraId="1E1F809F" w14:textId="77777777" w:rsidR="00320234" w:rsidRPr="00C56CAF" w:rsidRDefault="00320234" w:rsidP="006151DC">
            <w:pPr>
              <w:spacing w:after="150"/>
              <w:rPr>
                <w:color w:val="333333"/>
                <w:sz w:val="17"/>
                <w:szCs w:val="17"/>
              </w:rPr>
            </w:pPr>
            <w:r w:rsidRPr="00C56CAF">
              <w:rPr>
                <w:color w:val="333333"/>
                <w:sz w:val="17"/>
                <w:szCs w:val="17"/>
                <w:lang w:val="sr-Cyrl-RS"/>
              </w:rPr>
              <w:t>Носилац поступка</w:t>
            </w:r>
            <w:r w:rsidRPr="00C56CAF">
              <w:rPr>
                <w:color w:val="333333"/>
                <w:sz w:val="17"/>
                <w:szCs w:val="17"/>
              </w:rPr>
              <w:br/>
              <w:t>(презиме и име или назив фирме, пуна адреса и земља)</w:t>
            </w:r>
          </w:p>
        </w:tc>
        <w:tc>
          <w:tcPr>
            <w:tcW w:w="3355" w:type="pct"/>
            <w:gridSpan w:val="3"/>
            <w:shd w:val="clear" w:color="auto" w:fill="FFFFFF"/>
            <w:tcMar>
              <w:top w:w="75" w:type="dxa"/>
              <w:left w:w="75" w:type="dxa"/>
              <w:bottom w:w="75" w:type="dxa"/>
              <w:right w:w="75" w:type="dxa"/>
            </w:tcMar>
            <w:hideMark/>
          </w:tcPr>
          <w:p w14:paraId="39960E0F" w14:textId="77777777" w:rsidR="00320234" w:rsidRPr="00C56CAF" w:rsidRDefault="00320234" w:rsidP="006151DC">
            <w:pPr>
              <w:spacing w:after="150"/>
              <w:rPr>
                <w:color w:val="333333"/>
                <w:sz w:val="17"/>
                <w:szCs w:val="17"/>
              </w:rPr>
            </w:pPr>
            <w:r w:rsidRPr="00C56CAF">
              <w:rPr>
                <w:color w:val="333333"/>
                <w:sz w:val="17"/>
                <w:szCs w:val="17"/>
              </w:rPr>
              <w:t> </w:t>
            </w:r>
          </w:p>
        </w:tc>
      </w:tr>
      <w:tr w:rsidR="00320234" w:rsidRPr="00C56CAF" w14:paraId="7F613CF6" w14:textId="77777777" w:rsidTr="00E71AE8">
        <w:trPr>
          <w:trHeight w:val="824"/>
          <w:jc w:val="right"/>
        </w:trPr>
        <w:tc>
          <w:tcPr>
            <w:tcW w:w="196" w:type="pct"/>
            <w:shd w:val="clear" w:color="auto" w:fill="FFFFFF"/>
            <w:tcMar>
              <w:top w:w="75" w:type="dxa"/>
              <w:left w:w="75" w:type="dxa"/>
              <w:bottom w:w="75" w:type="dxa"/>
              <w:right w:w="75" w:type="dxa"/>
            </w:tcMar>
            <w:hideMark/>
          </w:tcPr>
          <w:p w14:paraId="1A82E8D2" w14:textId="77777777" w:rsidR="00320234" w:rsidRPr="00C56CAF" w:rsidRDefault="00320234" w:rsidP="006151DC">
            <w:pPr>
              <w:spacing w:after="150"/>
              <w:rPr>
                <w:color w:val="333333"/>
                <w:sz w:val="17"/>
                <w:szCs w:val="17"/>
              </w:rPr>
            </w:pPr>
            <w:r>
              <w:rPr>
                <w:color w:val="333333"/>
                <w:sz w:val="17"/>
                <w:szCs w:val="17"/>
                <w:lang w:val="sr-Cyrl-RS"/>
              </w:rPr>
              <w:t>4</w:t>
            </w:r>
            <w:r w:rsidRPr="00C56CAF">
              <w:rPr>
                <w:color w:val="333333"/>
                <w:sz w:val="17"/>
                <w:szCs w:val="17"/>
              </w:rPr>
              <w:t>.</w:t>
            </w:r>
          </w:p>
        </w:tc>
        <w:tc>
          <w:tcPr>
            <w:tcW w:w="1449" w:type="pct"/>
            <w:gridSpan w:val="2"/>
            <w:shd w:val="clear" w:color="auto" w:fill="FFFFFF"/>
            <w:tcMar>
              <w:top w:w="75" w:type="dxa"/>
              <w:left w:w="75" w:type="dxa"/>
              <w:bottom w:w="75" w:type="dxa"/>
              <w:right w:w="75" w:type="dxa"/>
            </w:tcMar>
            <w:hideMark/>
          </w:tcPr>
          <w:p w14:paraId="2B2A8A3F" w14:textId="77777777" w:rsidR="00320234" w:rsidRPr="00C56CAF" w:rsidRDefault="00320234" w:rsidP="006151DC">
            <w:pPr>
              <w:spacing w:after="150"/>
              <w:rPr>
                <w:color w:val="333333"/>
                <w:sz w:val="17"/>
                <w:szCs w:val="17"/>
              </w:rPr>
            </w:pPr>
            <w:r w:rsidRPr="00C56CAF">
              <w:rPr>
                <w:color w:val="333333"/>
                <w:sz w:val="17"/>
                <w:szCs w:val="17"/>
              </w:rPr>
              <w:t>Царински орган обезбеђења</w:t>
            </w:r>
            <w:r w:rsidRPr="00C56CAF">
              <w:rPr>
                <w:color w:val="333333"/>
                <w:sz w:val="17"/>
                <w:szCs w:val="17"/>
              </w:rPr>
              <w:br/>
              <w:t>(назив, пуна адреса и земља)</w:t>
            </w:r>
          </w:p>
        </w:tc>
        <w:tc>
          <w:tcPr>
            <w:tcW w:w="3355" w:type="pct"/>
            <w:gridSpan w:val="3"/>
            <w:shd w:val="clear" w:color="auto" w:fill="FFFFFF"/>
            <w:tcMar>
              <w:top w:w="75" w:type="dxa"/>
              <w:left w:w="75" w:type="dxa"/>
              <w:bottom w:w="75" w:type="dxa"/>
              <w:right w:w="75" w:type="dxa"/>
            </w:tcMar>
            <w:hideMark/>
          </w:tcPr>
          <w:p w14:paraId="1A065114" w14:textId="77777777" w:rsidR="00320234" w:rsidRPr="00C56CAF" w:rsidRDefault="00320234" w:rsidP="006151DC">
            <w:pPr>
              <w:spacing w:after="150"/>
              <w:rPr>
                <w:color w:val="333333"/>
                <w:sz w:val="17"/>
                <w:szCs w:val="17"/>
              </w:rPr>
            </w:pPr>
            <w:r w:rsidRPr="00C56CAF">
              <w:rPr>
                <w:color w:val="333333"/>
                <w:sz w:val="17"/>
                <w:szCs w:val="17"/>
              </w:rPr>
              <w:t> </w:t>
            </w:r>
          </w:p>
        </w:tc>
      </w:tr>
      <w:tr w:rsidR="00320234" w:rsidRPr="00C56CAF" w14:paraId="3A898D28" w14:textId="77777777" w:rsidTr="00E71AE8">
        <w:trPr>
          <w:trHeight w:val="554"/>
          <w:jc w:val="right"/>
        </w:trPr>
        <w:tc>
          <w:tcPr>
            <w:tcW w:w="196" w:type="pct"/>
            <w:vMerge w:val="restart"/>
            <w:shd w:val="clear" w:color="auto" w:fill="FFFFFF"/>
            <w:tcMar>
              <w:top w:w="75" w:type="dxa"/>
              <w:left w:w="75" w:type="dxa"/>
              <w:bottom w:w="75" w:type="dxa"/>
              <w:right w:w="75" w:type="dxa"/>
            </w:tcMar>
            <w:hideMark/>
          </w:tcPr>
          <w:p w14:paraId="506C9B42" w14:textId="77777777" w:rsidR="00320234" w:rsidRPr="00C56CAF" w:rsidRDefault="00320234" w:rsidP="006151DC">
            <w:pPr>
              <w:spacing w:after="150"/>
              <w:rPr>
                <w:color w:val="333333"/>
                <w:sz w:val="17"/>
                <w:szCs w:val="17"/>
              </w:rPr>
            </w:pPr>
            <w:r>
              <w:rPr>
                <w:color w:val="333333"/>
                <w:sz w:val="17"/>
                <w:szCs w:val="17"/>
                <w:lang w:val="sr-Cyrl-RS"/>
              </w:rPr>
              <w:t>5</w:t>
            </w:r>
            <w:r w:rsidRPr="00C56CAF">
              <w:rPr>
                <w:color w:val="333333"/>
                <w:sz w:val="17"/>
                <w:szCs w:val="17"/>
              </w:rPr>
              <w:t>.</w:t>
            </w:r>
          </w:p>
        </w:tc>
        <w:tc>
          <w:tcPr>
            <w:tcW w:w="1449" w:type="pct"/>
            <w:gridSpan w:val="2"/>
            <w:shd w:val="clear" w:color="auto" w:fill="FFFFFF"/>
            <w:tcMar>
              <w:top w:w="75" w:type="dxa"/>
              <w:left w:w="75" w:type="dxa"/>
              <w:bottom w:w="75" w:type="dxa"/>
              <w:right w:w="75" w:type="dxa"/>
            </w:tcMar>
            <w:hideMark/>
          </w:tcPr>
          <w:p w14:paraId="718D1069" w14:textId="77777777" w:rsidR="00320234" w:rsidRPr="00C56CAF" w:rsidRDefault="00320234" w:rsidP="006151DC">
            <w:pPr>
              <w:spacing w:after="150"/>
              <w:rPr>
                <w:color w:val="333333"/>
                <w:sz w:val="17"/>
                <w:szCs w:val="17"/>
              </w:rPr>
            </w:pPr>
            <w:r w:rsidRPr="00C56CAF">
              <w:rPr>
                <w:color w:val="333333"/>
                <w:sz w:val="17"/>
                <w:szCs w:val="17"/>
              </w:rPr>
              <w:t>Референтни износ</w:t>
            </w:r>
          </w:p>
        </w:tc>
        <w:tc>
          <w:tcPr>
            <w:tcW w:w="1244" w:type="pct"/>
            <w:vMerge w:val="restart"/>
            <w:shd w:val="clear" w:color="auto" w:fill="FFFFFF"/>
            <w:tcMar>
              <w:top w:w="75" w:type="dxa"/>
              <w:left w:w="75" w:type="dxa"/>
              <w:bottom w:w="75" w:type="dxa"/>
              <w:right w:w="75" w:type="dxa"/>
            </w:tcMar>
            <w:hideMark/>
          </w:tcPr>
          <w:p w14:paraId="4BBB7964" w14:textId="77777777" w:rsidR="00320234" w:rsidRPr="00C56CAF" w:rsidRDefault="00320234" w:rsidP="006151DC">
            <w:pPr>
              <w:spacing w:after="150"/>
              <w:rPr>
                <w:color w:val="333333"/>
                <w:sz w:val="17"/>
                <w:szCs w:val="17"/>
              </w:rPr>
            </w:pPr>
            <w:r w:rsidRPr="00C56CAF">
              <w:rPr>
                <w:color w:val="333333"/>
                <w:sz w:val="17"/>
                <w:szCs w:val="17"/>
              </w:rPr>
              <w:t>бројевима:</w:t>
            </w:r>
          </w:p>
        </w:tc>
        <w:tc>
          <w:tcPr>
            <w:tcW w:w="2110" w:type="pct"/>
            <w:gridSpan w:val="2"/>
            <w:vMerge w:val="restart"/>
            <w:shd w:val="clear" w:color="auto" w:fill="FFFFFF"/>
            <w:tcMar>
              <w:top w:w="75" w:type="dxa"/>
              <w:left w:w="75" w:type="dxa"/>
              <w:bottom w:w="75" w:type="dxa"/>
              <w:right w:w="75" w:type="dxa"/>
            </w:tcMar>
            <w:hideMark/>
          </w:tcPr>
          <w:p w14:paraId="722CC4DF" w14:textId="77777777" w:rsidR="00320234" w:rsidRPr="00C56CAF" w:rsidRDefault="00320234" w:rsidP="006151DC">
            <w:pPr>
              <w:spacing w:after="150"/>
              <w:rPr>
                <w:color w:val="333333"/>
                <w:sz w:val="17"/>
                <w:szCs w:val="17"/>
              </w:rPr>
            </w:pPr>
            <w:r w:rsidRPr="00C56CAF">
              <w:rPr>
                <w:color w:val="333333"/>
                <w:sz w:val="17"/>
                <w:szCs w:val="17"/>
              </w:rPr>
              <w:t>словима:</w:t>
            </w:r>
          </w:p>
        </w:tc>
      </w:tr>
      <w:tr w:rsidR="00320234" w:rsidRPr="00C56CAF" w14:paraId="60BD4F18" w14:textId="77777777" w:rsidTr="00E71AE8">
        <w:trPr>
          <w:trHeight w:val="374"/>
          <w:jc w:val="right"/>
        </w:trPr>
        <w:tc>
          <w:tcPr>
            <w:tcW w:w="196" w:type="pct"/>
            <w:vMerge/>
            <w:shd w:val="clear" w:color="auto" w:fill="FFFFFF"/>
            <w:tcMar>
              <w:top w:w="75" w:type="dxa"/>
              <w:left w:w="75" w:type="dxa"/>
              <w:bottom w:w="75" w:type="dxa"/>
              <w:right w:w="75" w:type="dxa"/>
            </w:tcMar>
            <w:vAlign w:val="center"/>
            <w:hideMark/>
          </w:tcPr>
          <w:p w14:paraId="49F911F8" w14:textId="77777777" w:rsidR="00320234" w:rsidRPr="00C56CAF" w:rsidRDefault="00320234" w:rsidP="006151DC">
            <w:pPr>
              <w:spacing w:before="150" w:after="150"/>
              <w:rPr>
                <w:color w:val="333333"/>
                <w:sz w:val="17"/>
                <w:szCs w:val="17"/>
              </w:rPr>
            </w:pPr>
          </w:p>
        </w:tc>
        <w:tc>
          <w:tcPr>
            <w:tcW w:w="1085" w:type="pct"/>
            <w:shd w:val="clear" w:color="auto" w:fill="FFFFFF"/>
            <w:tcMar>
              <w:top w:w="75" w:type="dxa"/>
              <w:left w:w="75" w:type="dxa"/>
              <w:bottom w:w="75" w:type="dxa"/>
              <w:right w:w="75" w:type="dxa"/>
            </w:tcMar>
            <w:hideMark/>
          </w:tcPr>
          <w:p w14:paraId="73333A25" w14:textId="77777777" w:rsidR="00320234" w:rsidRPr="00C56CAF" w:rsidRDefault="00320234" w:rsidP="006151DC">
            <w:pPr>
              <w:spacing w:after="150"/>
              <w:rPr>
                <w:color w:val="333333"/>
                <w:sz w:val="17"/>
                <w:szCs w:val="17"/>
              </w:rPr>
            </w:pPr>
            <w:r w:rsidRPr="00C56CAF">
              <w:rPr>
                <w:color w:val="333333"/>
                <w:sz w:val="17"/>
                <w:szCs w:val="17"/>
              </w:rPr>
              <w:t>Шифра валуте</w:t>
            </w:r>
          </w:p>
        </w:tc>
        <w:tc>
          <w:tcPr>
            <w:tcW w:w="364" w:type="pct"/>
            <w:shd w:val="clear" w:color="auto" w:fill="FFFFFF"/>
            <w:tcMar>
              <w:top w:w="75" w:type="dxa"/>
              <w:left w:w="75" w:type="dxa"/>
              <w:bottom w:w="75" w:type="dxa"/>
              <w:right w:w="75" w:type="dxa"/>
            </w:tcMar>
            <w:hideMark/>
          </w:tcPr>
          <w:p w14:paraId="0F4AA298" w14:textId="77777777" w:rsidR="00320234" w:rsidRPr="00C56CAF" w:rsidRDefault="00320234" w:rsidP="006151DC">
            <w:pPr>
              <w:spacing w:after="150"/>
              <w:rPr>
                <w:color w:val="333333"/>
                <w:sz w:val="17"/>
                <w:szCs w:val="17"/>
              </w:rPr>
            </w:pPr>
            <w:r w:rsidRPr="00C56CAF">
              <w:rPr>
                <w:color w:val="333333"/>
                <w:sz w:val="17"/>
                <w:szCs w:val="17"/>
              </w:rPr>
              <w:t> </w:t>
            </w:r>
          </w:p>
        </w:tc>
        <w:tc>
          <w:tcPr>
            <w:tcW w:w="1244" w:type="pct"/>
            <w:vMerge/>
            <w:shd w:val="clear" w:color="auto" w:fill="FFFFFF"/>
            <w:tcMar>
              <w:top w:w="75" w:type="dxa"/>
              <w:left w:w="75" w:type="dxa"/>
              <w:bottom w:w="75" w:type="dxa"/>
              <w:right w:w="75" w:type="dxa"/>
            </w:tcMar>
            <w:vAlign w:val="center"/>
            <w:hideMark/>
          </w:tcPr>
          <w:p w14:paraId="3D4C4C27" w14:textId="77777777" w:rsidR="00320234" w:rsidRPr="00C56CAF" w:rsidRDefault="00320234" w:rsidP="006151DC">
            <w:pPr>
              <w:rPr>
                <w:color w:val="333333"/>
                <w:sz w:val="17"/>
                <w:szCs w:val="17"/>
              </w:rPr>
            </w:pPr>
          </w:p>
        </w:tc>
        <w:tc>
          <w:tcPr>
            <w:tcW w:w="2110" w:type="pct"/>
            <w:gridSpan w:val="2"/>
            <w:vMerge/>
            <w:shd w:val="clear" w:color="auto" w:fill="FFFFFF"/>
            <w:tcMar>
              <w:top w:w="75" w:type="dxa"/>
              <w:left w:w="75" w:type="dxa"/>
              <w:bottom w:w="75" w:type="dxa"/>
              <w:right w:w="75" w:type="dxa"/>
            </w:tcMar>
            <w:vAlign w:val="center"/>
            <w:hideMark/>
          </w:tcPr>
          <w:p w14:paraId="33125115" w14:textId="77777777" w:rsidR="00320234" w:rsidRPr="00C56CAF" w:rsidRDefault="00320234" w:rsidP="006151DC">
            <w:pPr>
              <w:rPr>
                <w:color w:val="333333"/>
                <w:sz w:val="17"/>
                <w:szCs w:val="17"/>
              </w:rPr>
            </w:pPr>
          </w:p>
        </w:tc>
      </w:tr>
      <w:tr w:rsidR="00320234" w:rsidRPr="00C56CAF" w14:paraId="36545C05" w14:textId="77777777" w:rsidTr="006151DC">
        <w:trPr>
          <w:jc w:val="right"/>
        </w:trPr>
        <w:tc>
          <w:tcPr>
            <w:tcW w:w="196" w:type="pct"/>
            <w:shd w:val="clear" w:color="auto" w:fill="FFFFFF"/>
            <w:tcMar>
              <w:top w:w="75" w:type="dxa"/>
              <w:left w:w="75" w:type="dxa"/>
              <w:bottom w:w="75" w:type="dxa"/>
              <w:right w:w="75" w:type="dxa"/>
            </w:tcMar>
            <w:hideMark/>
          </w:tcPr>
          <w:p w14:paraId="59903BF6" w14:textId="77777777" w:rsidR="00320234" w:rsidRPr="00C56CAF" w:rsidRDefault="00320234" w:rsidP="006151DC">
            <w:pPr>
              <w:spacing w:after="150"/>
              <w:rPr>
                <w:color w:val="333333"/>
                <w:sz w:val="17"/>
                <w:szCs w:val="17"/>
              </w:rPr>
            </w:pPr>
            <w:r>
              <w:rPr>
                <w:color w:val="333333"/>
                <w:sz w:val="17"/>
                <w:szCs w:val="17"/>
                <w:lang w:val="sr-Cyrl-RS"/>
              </w:rPr>
              <w:t>6</w:t>
            </w:r>
            <w:r w:rsidRPr="00C56CAF">
              <w:rPr>
                <w:color w:val="333333"/>
                <w:sz w:val="17"/>
                <w:szCs w:val="17"/>
              </w:rPr>
              <w:t>.</w:t>
            </w:r>
          </w:p>
        </w:tc>
        <w:tc>
          <w:tcPr>
            <w:tcW w:w="4804" w:type="pct"/>
            <w:gridSpan w:val="5"/>
            <w:shd w:val="clear" w:color="auto" w:fill="FFFFFF"/>
            <w:tcMar>
              <w:top w:w="75" w:type="dxa"/>
              <w:left w:w="75" w:type="dxa"/>
              <w:bottom w:w="75" w:type="dxa"/>
              <w:right w:w="75" w:type="dxa"/>
            </w:tcMar>
            <w:hideMark/>
          </w:tcPr>
          <w:p w14:paraId="0D5929F5" w14:textId="77777777" w:rsidR="00320234" w:rsidRPr="00C56CAF" w:rsidRDefault="00320234" w:rsidP="006151DC">
            <w:pPr>
              <w:spacing w:after="150"/>
              <w:rPr>
                <w:color w:val="333333"/>
                <w:sz w:val="17"/>
                <w:szCs w:val="17"/>
              </w:rPr>
            </w:pPr>
            <w:r w:rsidRPr="00C56CAF">
              <w:rPr>
                <w:color w:val="333333"/>
                <w:sz w:val="17"/>
                <w:szCs w:val="17"/>
              </w:rPr>
              <w:t>Царински орган обезбеђ</w:t>
            </w:r>
            <w:r>
              <w:rPr>
                <w:color w:val="333333"/>
                <w:sz w:val="17"/>
                <w:szCs w:val="17"/>
              </w:rPr>
              <w:t>ења потврђује да је горе наведеном</w:t>
            </w:r>
            <w:r w:rsidRPr="00C56CAF">
              <w:rPr>
                <w:color w:val="333333"/>
                <w:sz w:val="17"/>
                <w:szCs w:val="17"/>
              </w:rPr>
              <w:t xml:space="preserve"> </w:t>
            </w:r>
            <w:r w:rsidRPr="00C56CAF">
              <w:rPr>
                <w:color w:val="333333"/>
                <w:sz w:val="17"/>
                <w:szCs w:val="17"/>
                <w:lang w:val="sr-Latn-RS"/>
              </w:rPr>
              <w:t>носи</w:t>
            </w:r>
            <w:r>
              <w:rPr>
                <w:color w:val="333333"/>
                <w:sz w:val="17"/>
                <w:szCs w:val="17"/>
                <w:lang w:val="sr-Cyrl-RS"/>
              </w:rPr>
              <w:t>оцу</w:t>
            </w:r>
            <w:r w:rsidRPr="00C56CAF">
              <w:rPr>
                <w:color w:val="333333"/>
                <w:sz w:val="17"/>
                <w:szCs w:val="17"/>
                <w:lang w:val="sr-Latn-RS"/>
              </w:rPr>
              <w:t xml:space="preserve"> поступка</w:t>
            </w:r>
            <w:r w:rsidRPr="00C56CAF">
              <w:rPr>
                <w:color w:val="333333"/>
                <w:sz w:val="17"/>
                <w:szCs w:val="17"/>
              </w:rPr>
              <w:t xml:space="preserve"> </w:t>
            </w:r>
            <w:r>
              <w:rPr>
                <w:color w:val="333333"/>
                <w:sz w:val="17"/>
                <w:szCs w:val="17"/>
                <w:lang w:val="sr-Cyrl-RS"/>
              </w:rPr>
              <w:t>одобрено ослобођење од полагања</w:t>
            </w:r>
            <w:r w:rsidRPr="00C56CAF">
              <w:rPr>
                <w:color w:val="333333"/>
                <w:sz w:val="17"/>
                <w:szCs w:val="17"/>
              </w:rPr>
              <w:t xml:space="preserve"> обезбеђењ</w:t>
            </w:r>
            <w:r>
              <w:rPr>
                <w:color w:val="333333"/>
                <w:sz w:val="17"/>
                <w:szCs w:val="17"/>
                <w:lang w:val="sr-Cyrl-RS"/>
              </w:rPr>
              <w:t>а</w:t>
            </w:r>
            <w:r w:rsidRPr="00C56CAF">
              <w:rPr>
                <w:color w:val="333333"/>
                <w:sz w:val="17"/>
                <w:szCs w:val="17"/>
              </w:rPr>
              <w:t xml:space="preserve"> које важи за национални транзитни поступак или заједнички транзитни поступак кроз царинску територију оних земаља које су наведене испод и чиј</w:t>
            </w:r>
            <w:r w:rsidR="00396314">
              <w:rPr>
                <w:color w:val="333333"/>
                <w:sz w:val="17"/>
                <w:szCs w:val="17"/>
                <w:lang w:val="sr-Cyrl-RS"/>
              </w:rPr>
              <w:t>и</w:t>
            </w:r>
            <w:r w:rsidRPr="00C56CAF">
              <w:rPr>
                <w:color w:val="333333"/>
                <w:sz w:val="17"/>
                <w:szCs w:val="17"/>
              </w:rPr>
              <w:t xml:space="preserve"> </w:t>
            </w:r>
            <w:r w:rsidR="00396314">
              <w:rPr>
                <w:color w:val="333333"/>
                <w:sz w:val="17"/>
                <w:szCs w:val="17"/>
                <w:lang w:val="sr-Cyrl-RS"/>
              </w:rPr>
              <w:t>називи</w:t>
            </w:r>
            <w:r w:rsidRPr="00C56CAF">
              <w:rPr>
                <w:color w:val="333333"/>
                <w:sz w:val="17"/>
                <w:szCs w:val="17"/>
              </w:rPr>
              <w:t xml:space="preserve"> нису прецртан</w:t>
            </w:r>
            <w:r w:rsidR="00396314">
              <w:rPr>
                <w:color w:val="333333"/>
                <w:sz w:val="17"/>
                <w:szCs w:val="17"/>
                <w:lang w:val="sr-Cyrl-RS"/>
              </w:rPr>
              <w:t>и</w:t>
            </w:r>
            <w:r w:rsidRPr="00C56CAF">
              <w:rPr>
                <w:color w:val="333333"/>
                <w:sz w:val="17"/>
                <w:szCs w:val="17"/>
              </w:rPr>
              <w:t>:</w:t>
            </w:r>
          </w:p>
          <w:p w14:paraId="30AB4A76" w14:textId="77777777" w:rsidR="00320234" w:rsidRPr="00C56CAF" w:rsidRDefault="00320234" w:rsidP="00396314">
            <w:pPr>
              <w:spacing w:after="150"/>
              <w:rPr>
                <w:color w:val="333333"/>
                <w:sz w:val="17"/>
                <w:szCs w:val="17"/>
              </w:rPr>
            </w:pPr>
            <w:r w:rsidRPr="00C56CAF">
              <w:rPr>
                <w:color w:val="333333"/>
                <w:sz w:val="17"/>
                <w:szCs w:val="17"/>
              </w:rPr>
              <w:t xml:space="preserve">ЕВРОПСКА </w:t>
            </w:r>
            <w:r w:rsidRPr="00C56CAF">
              <w:rPr>
                <w:color w:val="333333"/>
                <w:sz w:val="17"/>
                <w:szCs w:val="17"/>
                <w:lang w:val="sr-Cyrl-RS"/>
              </w:rPr>
              <w:t>УНИЈА</w:t>
            </w:r>
            <w:r w:rsidRPr="00C56CAF">
              <w:rPr>
                <w:color w:val="333333"/>
                <w:sz w:val="17"/>
                <w:szCs w:val="17"/>
              </w:rPr>
              <w:t xml:space="preserve">, </w:t>
            </w:r>
            <w:r w:rsidR="00396314">
              <w:rPr>
                <w:color w:val="333333"/>
                <w:sz w:val="17"/>
                <w:szCs w:val="17"/>
                <w:lang w:val="sr-Cyrl-RS"/>
              </w:rPr>
              <w:t xml:space="preserve">РЕПУБЛИКА </w:t>
            </w:r>
            <w:r w:rsidRPr="00C56CAF">
              <w:rPr>
                <w:color w:val="333333"/>
                <w:sz w:val="17"/>
                <w:szCs w:val="17"/>
              </w:rPr>
              <w:t xml:space="preserve">ИСЛАНД, РЕПУБЛИКА </w:t>
            </w:r>
            <w:r w:rsidRPr="00C56CAF">
              <w:rPr>
                <w:color w:val="333333"/>
                <w:sz w:val="17"/>
                <w:szCs w:val="17"/>
                <w:lang w:val="sr-Cyrl-RS"/>
              </w:rPr>
              <w:t xml:space="preserve">СЕВЕРНА </w:t>
            </w:r>
            <w:r w:rsidRPr="00C56CAF">
              <w:rPr>
                <w:color w:val="333333"/>
                <w:sz w:val="17"/>
                <w:szCs w:val="17"/>
              </w:rPr>
              <w:t xml:space="preserve">МАКЕДОНИЈА, </w:t>
            </w:r>
            <w:r w:rsidR="00396314">
              <w:rPr>
                <w:color w:val="333333"/>
                <w:sz w:val="17"/>
                <w:szCs w:val="17"/>
                <w:lang w:val="sr-Cyrl-RS"/>
              </w:rPr>
              <w:t xml:space="preserve">КРАЉЕВИНА </w:t>
            </w:r>
            <w:r w:rsidRPr="00C56CAF">
              <w:rPr>
                <w:color w:val="333333"/>
                <w:sz w:val="17"/>
                <w:szCs w:val="17"/>
              </w:rPr>
              <w:t>НОРВЕШКА, РЕПУБЛИКА СРБИЈА, ШВАЈЦАРСКА</w:t>
            </w:r>
            <w:r w:rsidR="00396314">
              <w:rPr>
                <w:color w:val="333333"/>
                <w:sz w:val="17"/>
                <w:szCs w:val="17"/>
                <w:lang w:val="sr-Cyrl-RS"/>
              </w:rPr>
              <w:t xml:space="preserve"> КОНФЕДЕРАЦИЈА</w:t>
            </w:r>
            <w:r w:rsidRPr="00C56CAF">
              <w:rPr>
                <w:color w:val="333333"/>
                <w:sz w:val="17"/>
                <w:szCs w:val="17"/>
              </w:rPr>
              <w:t>, ТУРСКА</w:t>
            </w:r>
            <w:r w:rsidR="00396314">
              <w:rPr>
                <w:color w:val="333333"/>
                <w:sz w:val="17"/>
                <w:szCs w:val="17"/>
                <w:lang w:val="sr-Cyrl-RS"/>
              </w:rPr>
              <w:t xml:space="preserve"> РЕПУБЛИКА</w:t>
            </w:r>
            <w:r w:rsidRPr="00C56CAF">
              <w:rPr>
                <w:color w:val="333333"/>
                <w:sz w:val="17"/>
                <w:szCs w:val="17"/>
              </w:rPr>
              <w:t xml:space="preserve">, </w:t>
            </w:r>
            <w:r w:rsidR="00396314">
              <w:rPr>
                <w:color w:val="333333"/>
                <w:sz w:val="17"/>
                <w:szCs w:val="17"/>
                <w:lang w:val="sr-Cyrl-RS"/>
              </w:rPr>
              <w:t xml:space="preserve">УКРАЈИНА, </w:t>
            </w:r>
            <w:r w:rsidR="005876FC">
              <w:rPr>
                <w:color w:val="333333"/>
                <w:sz w:val="17"/>
                <w:szCs w:val="17"/>
                <w:lang w:val="sr-Cyrl-RS"/>
              </w:rPr>
              <w:t>УЈЕДИЊЕНО КРАЉЕВСТВО ВЕЛИКЕ БРИТАНИЈЕ И СЕВЕРНЕ ИРСКЕ,</w:t>
            </w:r>
            <w:r w:rsidR="00396314">
              <w:rPr>
                <w:color w:val="333333"/>
                <w:sz w:val="17"/>
                <w:szCs w:val="17"/>
                <w:lang w:val="sr-Cyrl-RS"/>
              </w:rPr>
              <w:t xml:space="preserve"> КНЕЖЕВИНА</w:t>
            </w:r>
            <w:r w:rsidR="005876FC">
              <w:rPr>
                <w:color w:val="333333"/>
                <w:sz w:val="17"/>
                <w:szCs w:val="17"/>
                <w:lang w:val="sr-Cyrl-RS"/>
              </w:rPr>
              <w:t xml:space="preserve"> </w:t>
            </w:r>
            <w:r w:rsidRPr="00C56CAF">
              <w:rPr>
                <w:color w:val="333333"/>
                <w:sz w:val="17"/>
                <w:szCs w:val="17"/>
              </w:rPr>
              <w:t xml:space="preserve">АНДОРА (*), </w:t>
            </w:r>
            <w:r w:rsidR="00396314">
              <w:rPr>
                <w:color w:val="333333"/>
                <w:sz w:val="17"/>
                <w:szCs w:val="17"/>
                <w:lang w:val="sr-Cyrl-RS"/>
              </w:rPr>
              <w:t xml:space="preserve">РЕПУБЛИКА </w:t>
            </w:r>
            <w:r w:rsidRPr="00C56CAF">
              <w:rPr>
                <w:color w:val="333333"/>
                <w:sz w:val="17"/>
                <w:szCs w:val="17"/>
              </w:rPr>
              <w:t>САН МАРИНО (*)</w:t>
            </w:r>
          </w:p>
        </w:tc>
      </w:tr>
      <w:tr w:rsidR="00320234" w:rsidRPr="00C56CAF" w14:paraId="7F5FC813" w14:textId="77777777" w:rsidTr="006151DC">
        <w:trPr>
          <w:jc w:val="right"/>
        </w:trPr>
        <w:tc>
          <w:tcPr>
            <w:tcW w:w="5000" w:type="pct"/>
            <w:gridSpan w:val="6"/>
            <w:shd w:val="clear" w:color="auto" w:fill="FFFFFF"/>
            <w:tcMar>
              <w:top w:w="75" w:type="dxa"/>
              <w:left w:w="75" w:type="dxa"/>
              <w:bottom w:w="75" w:type="dxa"/>
              <w:right w:w="75" w:type="dxa"/>
            </w:tcMar>
            <w:hideMark/>
          </w:tcPr>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13"/>
              <w:gridCol w:w="4760"/>
              <w:gridCol w:w="4832"/>
            </w:tblGrid>
            <w:tr w:rsidR="006B66F5" w:rsidRPr="00C56CAF" w14:paraId="359A70E9" w14:textId="77777777" w:rsidTr="006B66F5">
              <w:tc>
                <w:tcPr>
                  <w:tcW w:w="98" w:type="pct"/>
                  <w:tcBorders>
                    <w:top w:val="nil"/>
                    <w:left w:val="nil"/>
                    <w:bottom w:val="nil"/>
                    <w:right w:val="nil"/>
                  </w:tcBorders>
                  <w:tcMar>
                    <w:top w:w="0" w:type="dxa"/>
                    <w:left w:w="0" w:type="dxa"/>
                    <w:bottom w:w="0" w:type="dxa"/>
                    <w:right w:w="0" w:type="dxa"/>
                  </w:tcMar>
                  <w:hideMark/>
                </w:tcPr>
                <w:p w14:paraId="5D5B0CC6" w14:textId="77777777" w:rsidR="006B66F5" w:rsidRPr="00C56CAF" w:rsidRDefault="006B66F5" w:rsidP="006B66F5">
                  <w:pPr>
                    <w:rPr>
                      <w:sz w:val="15"/>
                      <w:szCs w:val="15"/>
                    </w:rPr>
                  </w:pPr>
                  <w:r>
                    <w:rPr>
                      <w:sz w:val="15"/>
                      <w:szCs w:val="15"/>
                      <w:lang w:val="sr-Cyrl-RS"/>
                    </w:rPr>
                    <w:t>7</w:t>
                  </w:r>
                  <w:r w:rsidRPr="00C56CAF">
                    <w:rPr>
                      <w:sz w:val="15"/>
                      <w:szCs w:val="15"/>
                    </w:rPr>
                    <w:t>.</w:t>
                  </w:r>
                </w:p>
              </w:tc>
              <w:tc>
                <w:tcPr>
                  <w:tcW w:w="1610" w:type="pct"/>
                  <w:tcBorders>
                    <w:top w:val="nil"/>
                    <w:left w:val="nil"/>
                    <w:bottom w:val="nil"/>
                    <w:right w:val="single" w:sz="4" w:space="0" w:color="auto"/>
                  </w:tcBorders>
                  <w:tcMar>
                    <w:top w:w="0" w:type="dxa"/>
                    <w:left w:w="0" w:type="dxa"/>
                    <w:bottom w:w="0" w:type="dxa"/>
                    <w:right w:w="0" w:type="dxa"/>
                  </w:tcMar>
                  <w:hideMark/>
                </w:tcPr>
                <w:p w14:paraId="0905E36C" w14:textId="77777777" w:rsidR="006B66F5" w:rsidRPr="00C56CAF" w:rsidRDefault="006B66F5" w:rsidP="006B66F5">
                  <w:pPr>
                    <w:rPr>
                      <w:sz w:val="15"/>
                      <w:szCs w:val="15"/>
                    </w:rPr>
                  </w:pPr>
                  <w:r w:rsidRPr="00C56CAF">
                    <w:rPr>
                      <w:sz w:val="15"/>
                      <w:szCs w:val="15"/>
                    </w:rPr>
                    <w:t>Посебне примедбе</w:t>
                  </w:r>
                </w:p>
                <w:p w14:paraId="41F25165" w14:textId="77777777" w:rsidR="006B66F5" w:rsidRPr="00C56CAF" w:rsidRDefault="006B66F5" w:rsidP="00E71AE8">
                  <w:pPr>
                    <w:rPr>
                      <w:sz w:val="15"/>
                      <w:szCs w:val="15"/>
                    </w:rPr>
                  </w:pPr>
                </w:p>
              </w:tc>
              <w:tc>
                <w:tcPr>
                  <w:tcW w:w="3292" w:type="pct"/>
                  <w:tcBorders>
                    <w:top w:val="nil"/>
                    <w:left w:val="single" w:sz="4" w:space="0" w:color="auto"/>
                    <w:bottom w:val="nil"/>
                    <w:right w:val="nil"/>
                  </w:tcBorders>
                  <w:tcMar>
                    <w:top w:w="0" w:type="dxa"/>
                    <w:left w:w="0" w:type="dxa"/>
                    <w:bottom w:w="0" w:type="dxa"/>
                    <w:right w:w="0" w:type="dxa"/>
                  </w:tcMar>
                  <w:hideMark/>
                </w:tcPr>
                <w:p w14:paraId="08295B26" w14:textId="77777777" w:rsidR="006B66F5" w:rsidRPr="00C56CAF" w:rsidRDefault="006B66F5" w:rsidP="006B66F5">
                  <w:pPr>
                    <w:rPr>
                      <w:sz w:val="17"/>
                      <w:szCs w:val="17"/>
                    </w:rPr>
                  </w:pPr>
                </w:p>
              </w:tc>
            </w:tr>
            <w:tr w:rsidR="006B66F5" w:rsidRPr="00C56CAF" w14:paraId="699D83CB" w14:textId="77777777" w:rsidTr="006B66F5">
              <w:tc>
                <w:tcPr>
                  <w:tcW w:w="98" w:type="pct"/>
                  <w:tcBorders>
                    <w:top w:val="nil"/>
                    <w:left w:val="nil"/>
                    <w:bottom w:val="nil"/>
                    <w:right w:val="nil"/>
                  </w:tcBorders>
                  <w:tcMar>
                    <w:top w:w="0" w:type="dxa"/>
                    <w:left w:w="0" w:type="dxa"/>
                    <w:bottom w:w="0" w:type="dxa"/>
                    <w:right w:w="0" w:type="dxa"/>
                  </w:tcMar>
                  <w:hideMark/>
                </w:tcPr>
                <w:p w14:paraId="00EA65A7" w14:textId="77777777" w:rsidR="006B66F5" w:rsidRPr="00C56CAF" w:rsidRDefault="006B66F5" w:rsidP="006B66F5">
                  <w:pPr>
                    <w:rPr>
                      <w:sz w:val="15"/>
                      <w:szCs w:val="15"/>
                    </w:rPr>
                  </w:pPr>
                  <w:r>
                    <w:rPr>
                      <w:sz w:val="15"/>
                      <w:szCs w:val="15"/>
                      <w:lang w:val="sr-Cyrl-RS"/>
                    </w:rPr>
                    <w:t>8</w:t>
                  </w:r>
                  <w:r w:rsidRPr="00C56CAF">
                    <w:rPr>
                      <w:sz w:val="15"/>
                      <w:szCs w:val="15"/>
                    </w:rPr>
                    <w:t>.</w:t>
                  </w:r>
                </w:p>
                <w:p w14:paraId="3B4A6453" w14:textId="77777777" w:rsidR="006B66F5" w:rsidRPr="00C56CAF" w:rsidRDefault="006B66F5" w:rsidP="006B66F5">
                  <w:pPr>
                    <w:rPr>
                      <w:sz w:val="15"/>
                      <w:szCs w:val="15"/>
                    </w:rPr>
                  </w:pPr>
                  <w:r w:rsidRPr="00C56CAF">
                    <w:rPr>
                      <w:sz w:val="15"/>
                      <w:szCs w:val="15"/>
                    </w:rPr>
                    <w:t> </w:t>
                  </w:r>
                </w:p>
                <w:p w14:paraId="2FF7A7E2" w14:textId="77777777" w:rsidR="006B66F5" w:rsidRPr="00C56CAF" w:rsidRDefault="006B66F5" w:rsidP="006B66F5">
                  <w:pPr>
                    <w:rPr>
                      <w:sz w:val="15"/>
                      <w:szCs w:val="15"/>
                    </w:rPr>
                  </w:pPr>
                  <w:r w:rsidRPr="00C56CAF">
                    <w:rPr>
                      <w:sz w:val="15"/>
                      <w:szCs w:val="15"/>
                    </w:rPr>
                    <w:t> </w:t>
                  </w:r>
                </w:p>
              </w:tc>
              <w:tc>
                <w:tcPr>
                  <w:tcW w:w="1610" w:type="pct"/>
                  <w:tcBorders>
                    <w:top w:val="nil"/>
                    <w:left w:val="nil"/>
                    <w:bottom w:val="nil"/>
                    <w:right w:val="single" w:sz="4" w:space="0" w:color="auto"/>
                  </w:tcBorders>
                  <w:tcMar>
                    <w:top w:w="0" w:type="dxa"/>
                    <w:left w:w="0" w:type="dxa"/>
                    <w:bottom w:w="0" w:type="dxa"/>
                    <w:right w:w="0" w:type="dxa"/>
                  </w:tcMar>
                  <w:hideMark/>
                </w:tcPr>
                <w:tbl>
                  <w:tblPr>
                    <w:tblW w:w="4755" w:type="dxa"/>
                    <w:tblCellMar>
                      <w:left w:w="0" w:type="dxa"/>
                      <w:right w:w="0" w:type="dxa"/>
                    </w:tblCellMar>
                    <w:tblLook w:val="04A0" w:firstRow="1" w:lastRow="0" w:firstColumn="1" w:lastColumn="0" w:noHBand="0" w:noVBand="1"/>
                  </w:tblPr>
                  <w:tblGrid>
                    <w:gridCol w:w="4755"/>
                  </w:tblGrid>
                  <w:tr w:rsidR="006B66F5" w:rsidRPr="00C56CAF" w14:paraId="036C8517" w14:textId="77777777" w:rsidTr="006B66F5">
                    <w:trPr>
                      <w:trHeight w:val="207"/>
                    </w:trPr>
                    <w:tc>
                      <w:tcPr>
                        <w:tcW w:w="4755" w:type="dxa"/>
                        <w:tcBorders>
                          <w:top w:val="nil"/>
                          <w:left w:val="nil"/>
                          <w:bottom w:val="nil"/>
                          <w:right w:val="nil"/>
                        </w:tcBorders>
                        <w:hideMark/>
                      </w:tcPr>
                      <w:p w14:paraId="4AF06557" w14:textId="77777777" w:rsidR="006B66F5" w:rsidRPr="00C56CAF" w:rsidRDefault="006B66F5" w:rsidP="006B66F5">
                        <w:pPr>
                          <w:rPr>
                            <w:sz w:val="15"/>
                            <w:szCs w:val="15"/>
                          </w:rPr>
                        </w:pPr>
                        <w:r w:rsidRPr="00C56CAF">
                          <w:rPr>
                            <w:sz w:val="14"/>
                            <w:szCs w:val="14"/>
                            <w:bdr w:val="none" w:sz="0" w:space="0" w:color="auto" w:frame="1"/>
                          </w:rPr>
                          <w:t>Период важења продужен до</w:t>
                        </w:r>
                      </w:p>
                    </w:tc>
                  </w:tr>
                  <w:tr w:rsidR="006B66F5" w:rsidRPr="00C56CAF" w14:paraId="5C5878CB" w14:textId="77777777" w:rsidTr="006B66F5">
                    <w:tc>
                      <w:tcPr>
                        <w:tcW w:w="4755" w:type="dxa"/>
                        <w:tcBorders>
                          <w:top w:val="nil"/>
                          <w:left w:val="nil"/>
                          <w:bottom w:val="nil"/>
                          <w:right w:val="nil"/>
                        </w:tcBorders>
                        <w:hideMark/>
                      </w:tcPr>
                      <w:p w14:paraId="753A6598" w14:textId="77777777" w:rsidR="006B66F5" w:rsidRPr="0057496A" w:rsidRDefault="006B66F5" w:rsidP="006B66F5">
                        <w:pPr>
                          <w:rPr>
                            <w:sz w:val="14"/>
                            <w:szCs w:val="14"/>
                            <w:lang w:val="sr-Cyrl-RS"/>
                          </w:rPr>
                        </w:pPr>
                        <w:r w:rsidRPr="00C56CAF">
                          <w:rPr>
                            <w:sz w:val="14"/>
                            <w:szCs w:val="14"/>
                          </w:rPr>
                          <w:t>Дан</w:t>
                        </w:r>
                        <w:r>
                          <w:rPr>
                            <w:sz w:val="14"/>
                            <w:szCs w:val="14"/>
                          </w:rPr>
                          <w:t>/</w:t>
                        </w:r>
                        <w:r>
                          <w:rPr>
                            <w:sz w:val="14"/>
                            <w:szCs w:val="14"/>
                            <w:lang w:val="sr-Cyrl-RS"/>
                          </w:rPr>
                          <w:t>Месец/Год укључујући</w:t>
                        </w:r>
                      </w:p>
                    </w:tc>
                  </w:tr>
                  <w:tr w:rsidR="006B66F5" w:rsidRPr="00C56CAF" w14:paraId="4426E720" w14:textId="77777777" w:rsidTr="006B66F5">
                    <w:tc>
                      <w:tcPr>
                        <w:tcW w:w="4755" w:type="dxa"/>
                        <w:tcBorders>
                          <w:top w:val="nil"/>
                          <w:left w:val="nil"/>
                          <w:bottom w:val="nil"/>
                          <w:right w:val="nil"/>
                        </w:tcBorders>
                        <w:hideMark/>
                      </w:tcPr>
                      <w:p w14:paraId="491EF842" w14:textId="77777777" w:rsidR="006B66F5" w:rsidRPr="00C56CAF" w:rsidRDefault="006B66F5" w:rsidP="006B66F5">
                        <w:pPr>
                          <w:rPr>
                            <w:sz w:val="15"/>
                            <w:szCs w:val="15"/>
                          </w:rPr>
                        </w:pPr>
                        <w:r w:rsidRPr="00C56CAF">
                          <w:rPr>
                            <w:sz w:val="15"/>
                            <w:szCs w:val="15"/>
                          </w:rPr>
                          <w:t> </w:t>
                        </w:r>
                      </w:p>
                    </w:tc>
                  </w:tr>
                </w:tbl>
                <w:p w14:paraId="237D86BA" w14:textId="77777777" w:rsidR="006B66F5" w:rsidRPr="00C56CAF" w:rsidRDefault="006B66F5" w:rsidP="006B66F5">
                  <w:pPr>
                    <w:rPr>
                      <w:sz w:val="17"/>
                      <w:szCs w:val="17"/>
                    </w:rPr>
                  </w:pPr>
                </w:p>
              </w:tc>
              <w:tc>
                <w:tcPr>
                  <w:tcW w:w="3292" w:type="pct"/>
                  <w:vMerge w:val="restart"/>
                  <w:tcBorders>
                    <w:top w:val="nil"/>
                    <w:left w:val="single" w:sz="4" w:space="0" w:color="auto"/>
                    <w:bottom w:val="nil"/>
                    <w:right w:val="nil"/>
                  </w:tcBorders>
                  <w:tcMar>
                    <w:top w:w="0" w:type="dxa"/>
                    <w:left w:w="0" w:type="dxa"/>
                    <w:bottom w:w="0" w:type="dxa"/>
                    <w:right w:w="0" w:type="dxa"/>
                  </w:tcMar>
                  <w:hideMark/>
                </w:tcPr>
                <w:p w14:paraId="21A647B8" w14:textId="77777777" w:rsidR="006B66F5" w:rsidRPr="00C56CAF" w:rsidRDefault="006B66F5" w:rsidP="006B66F5">
                  <w:pPr>
                    <w:rPr>
                      <w:sz w:val="15"/>
                      <w:szCs w:val="15"/>
                    </w:rPr>
                  </w:pPr>
                </w:p>
                <w:p w14:paraId="031A0F86" w14:textId="77777777" w:rsidR="006B66F5" w:rsidRDefault="006B66F5" w:rsidP="006B66F5">
                  <w:pPr>
                    <w:jc w:val="center"/>
                    <w:rPr>
                      <w:sz w:val="15"/>
                      <w:szCs w:val="15"/>
                    </w:rPr>
                  </w:pPr>
                </w:p>
                <w:p w14:paraId="19D24B91" w14:textId="77777777" w:rsidR="006B66F5" w:rsidRDefault="006B66F5" w:rsidP="006B66F5">
                  <w:pPr>
                    <w:jc w:val="center"/>
                    <w:rPr>
                      <w:sz w:val="15"/>
                      <w:szCs w:val="15"/>
                    </w:rPr>
                  </w:pPr>
                </w:p>
                <w:p w14:paraId="33A9C2E2" w14:textId="77777777" w:rsidR="006B66F5" w:rsidRPr="00C56CAF" w:rsidRDefault="006B66F5" w:rsidP="006B66F5">
                  <w:pPr>
                    <w:jc w:val="center"/>
                    <w:rPr>
                      <w:sz w:val="15"/>
                      <w:szCs w:val="15"/>
                    </w:rPr>
                  </w:pPr>
                  <w:r w:rsidRPr="00C56CAF">
                    <w:rPr>
                      <w:sz w:val="15"/>
                      <w:szCs w:val="15"/>
                    </w:rPr>
                    <w:t>Сачињено у _______________ дана _________________</w:t>
                  </w:r>
                </w:p>
                <w:p w14:paraId="12A63457" w14:textId="77777777" w:rsidR="006B66F5" w:rsidRPr="00C56CAF" w:rsidRDefault="006B66F5" w:rsidP="006B66F5">
                  <w:pPr>
                    <w:jc w:val="center"/>
                    <w:rPr>
                      <w:sz w:val="15"/>
                      <w:szCs w:val="15"/>
                    </w:rPr>
                  </w:pPr>
                  <w:r w:rsidRPr="00C56CAF">
                    <w:rPr>
                      <w:sz w:val="15"/>
                      <w:szCs w:val="15"/>
                    </w:rPr>
                    <w:t>(Место)                               (Датум)</w:t>
                  </w:r>
                </w:p>
                <w:p w14:paraId="0D32B816" w14:textId="77777777" w:rsidR="006B66F5" w:rsidRPr="00C56CAF" w:rsidRDefault="006B66F5" w:rsidP="006B66F5">
                  <w:pPr>
                    <w:jc w:val="center"/>
                    <w:rPr>
                      <w:sz w:val="15"/>
                      <w:szCs w:val="15"/>
                    </w:rPr>
                  </w:pPr>
                </w:p>
                <w:p w14:paraId="6DCCEC98" w14:textId="77777777" w:rsidR="006B66F5" w:rsidRPr="00C56CAF" w:rsidRDefault="006B66F5" w:rsidP="006B66F5">
                  <w:pPr>
                    <w:jc w:val="center"/>
                    <w:rPr>
                      <w:sz w:val="15"/>
                      <w:szCs w:val="15"/>
                    </w:rPr>
                  </w:pPr>
                  <w:r w:rsidRPr="00C56CAF">
                    <w:rPr>
                      <w:sz w:val="15"/>
                      <w:szCs w:val="15"/>
                    </w:rPr>
                    <w:t>(Потпис и печат царинског органа обезбеђења)</w:t>
                  </w:r>
                </w:p>
              </w:tc>
            </w:tr>
            <w:tr w:rsidR="006B66F5" w:rsidRPr="00C56CAF" w14:paraId="35805E91" w14:textId="77777777" w:rsidTr="006B66F5">
              <w:tc>
                <w:tcPr>
                  <w:tcW w:w="1708" w:type="pct"/>
                  <w:gridSpan w:val="2"/>
                  <w:tcBorders>
                    <w:top w:val="nil"/>
                    <w:left w:val="nil"/>
                    <w:bottom w:val="nil"/>
                    <w:right w:val="single" w:sz="4" w:space="0" w:color="auto"/>
                  </w:tcBorders>
                  <w:tcMar>
                    <w:top w:w="0" w:type="dxa"/>
                    <w:left w:w="0" w:type="dxa"/>
                    <w:bottom w:w="0" w:type="dxa"/>
                    <w:right w:w="0" w:type="dxa"/>
                  </w:tcMar>
                  <w:vAlign w:val="bottom"/>
                  <w:hideMark/>
                </w:tcPr>
                <w:p w14:paraId="5AD5F742" w14:textId="77777777" w:rsidR="006B66F5" w:rsidRPr="00C56CAF" w:rsidRDefault="006B66F5" w:rsidP="006B66F5">
                  <w:pPr>
                    <w:jc w:val="center"/>
                    <w:rPr>
                      <w:sz w:val="15"/>
                      <w:szCs w:val="15"/>
                    </w:rPr>
                  </w:pPr>
                  <w:r w:rsidRPr="00C56CAF">
                    <w:rPr>
                      <w:sz w:val="15"/>
                      <w:szCs w:val="15"/>
                    </w:rPr>
                    <w:t>Сачињено у _______________ дана _________________</w:t>
                  </w:r>
                </w:p>
                <w:p w14:paraId="5D7B8A1F" w14:textId="77777777" w:rsidR="006B66F5" w:rsidRPr="00C56CAF" w:rsidRDefault="006B66F5" w:rsidP="006B66F5">
                  <w:pPr>
                    <w:jc w:val="center"/>
                    <w:rPr>
                      <w:sz w:val="15"/>
                      <w:szCs w:val="15"/>
                    </w:rPr>
                  </w:pPr>
                  <w:r w:rsidRPr="00C56CAF">
                    <w:rPr>
                      <w:sz w:val="15"/>
                      <w:szCs w:val="15"/>
                    </w:rPr>
                    <w:t>(Место)                               (Датум)</w:t>
                  </w:r>
                </w:p>
                <w:p w14:paraId="676EBDB9" w14:textId="77777777" w:rsidR="006B66F5" w:rsidRPr="00C56CAF" w:rsidRDefault="006B66F5" w:rsidP="006B66F5">
                  <w:pPr>
                    <w:jc w:val="center"/>
                    <w:rPr>
                      <w:sz w:val="15"/>
                      <w:szCs w:val="15"/>
                    </w:rPr>
                  </w:pPr>
                </w:p>
                <w:p w14:paraId="1E7142B8" w14:textId="77777777" w:rsidR="006B66F5" w:rsidRPr="00C56CAF" w:rsidRDefault="006B66F5" w:rsidP="006B66F5">
                  <w:pPr>
                    <w:jc w:val="center"/>
                    <w:rPr>
                      <w:sz w:val="15"/>
                      <w:szCs w:val="15"/>
                    </w:rPr>
                  </w:pPr>
                  <w:r w:rsidRPr="00C56CAF">
                    <w:rPr>
                      <w:sz w:val="15"/>
                      <w:szCs w:val="15"/>
                    </w:rPr>
                    <w:t>(Потпис и печат царинског органа обезбеђења)</w:t>
                  </w:r>
                </w:p>
              </w:tc>
              <w:tc>
                <w:tcPr>
                  <w:tcW w:w="3292" w:type="pct"/>
                  <w:vMerge/>
                  <w:tcBorders>
                    <w:top w:val="nil"/>
                    <w:left w:val="single" w:sz="4" w:space="0" w:color="auto"/>
                    <w:bottom w:val="nil"/>
                    <w:right w:val="nil"/>
                  </w:tcBorders>
                  <w:tcMar>
                    <w:top w:w="0" w:type="dxa"/>
                    <w:left w:w="0" w:type="dxa"/>
                    <w:bottom w:w="0" w:type="dxa"/>
                    <w:right w:w="0" w:type="dxa"/>
                  </w:tcMar>
                  <w:hideMark/>
                </w:tcPr>
                <w:p w14:paraId="7A193E85" w14:textId="77777777" w:rsidR="006B66F5" w:rsidRPr="00C56CAF" w:rsidRDefault="006B66F5" w:rsidP="006B66F5">
                  <w:pPr>
                    <w:rPr>
                      <w:sz w:val="15"/>
                      <w:szCs w:val="15"/>
                    </w:rPr>
                  </w:pPr>
                </w:p>
              </w:tc>
            </w:tr>
          </w:tbl>
          <w:p w14:paraId="18B8AA09" w14:textId="77777777" w:rsidR="00320234" w:rsidRPr="00C56CAF" w:rsidRDefault="00320234" w:rsidP="006151DC">
            <w:pPr>
              <w:spacing w:before="150" w:after="150"/>
              <w:rPr>
                <w:color w:val="333333"/>
                <w:sz w:val="19"/>
                <w:szCs w:val="19"/>
              </w:rPr>
            </w:pPr>
          </w:p>
        </w:tc>
      </w:tr>
    </w:tbl>
    <w:p w14:paraId="188B7292" w14:textId="77777777" w:rsidR="00320234" w:rsidRPr="00C56CAF" w:rsidRDefault="00320234" w:rsidP="00320234">
      <w:pPr>
        <w:shd w:val="clear" w:color="auto" w:fill="FFFFFF"/>
        <w:spacing w:after="150"/>
        <w:rPr>
          <w:color w:val="333333"/>
          <w:sz w:val="19"/>
          <w:szCs w:val="19"/>
          <w:lang w:val="sr-Cyrl-RS"/>
        </w:rPr>
      </w:pPr>
      <w:r w:rsidRPr="00C56CAF">
        <w:rPr>
          <w:color w:val="333333"/>
          <w:sz w:val="19"/>
          <w:szCs w:val="19"/>
        </w:rPr>
        <w:t xml:space="preserve">(*) само за транзитни поступак </w:t>
      </w:r>
      <w:r w:rsidRPr="00C56CAF">
        <w:rPr>
          <w:color w:val="333333"/>
          <w:sz w:val="19"/>
          <w:szCs w:val="19"/>
          <w:lang w:val="sr-Cyrl-RS"/>
        </w:rPr>
        <w:t>Уније</w:t>
      </w: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
        <w:gridCol w:w="9577"/>
        <w:gridCol w:w="47"/>
      </w:tblGrid>
      <w:tr w:rsidR="00320234" w:rsidRPr="00C56CAF" w14:paraId="0173AD5D" w14:textId="77777777" w:rsidTr="006151DC">
        <w:tc>
          <w:tcPr>
            <w:tcW w:w="122" w:type="pct"/>
            <w:tcBorders>
              <w:top w:val="nil"/>
              <w:left w:val="nil"/>
              <w:bottom w:val="nil"/>
              <w:right w:val="nil"/>
            </w:tcBorders>
            <w:shd w:val="clear" w:color="auto" w:fill="FFFFFF"/>
            <w:tcMar>
              <w:top w:w="0" w:type="dxa"/>
              <w:left w:w="0" w:type="dxa"/>
              <w:bottom w:w="0" w:type="dxa"/>
              <w:right w:w="0" w:type="dxa"/>
            </w:tcMar>
            <w:hideMark/>
          </w:tcPr>
          <w:p w14:paraId="38B713A5" w14:textId="77777777" w:rsidR="00320234" w:rsidRPr="00C56CAF" w:rsidRDefault="00320234" w:rsidP="006151DC">
            <w:pPr>
              <w:rPr>
                <w:color w:val="333333"/>
                <w:sz w:val="17"/>
                <w:szCs w:val="17"/>
              </w:rPr>
            </w:pPr>
            <w:r>
              <w:rPr>
                <w:color w:val="333333"/>
                <w:sz w:val="17"/>
                <w:szCs w:val="17"/>
              </w:rPr>
              <w:t>9</w:t>
            </w:r>
            <w:r w:rsidRPr="00C56CAF">
              <w:rPr>
                <w:color w:val="333333"/>
                <w:sz w:val="17"/>
                <w:szCs w:val="17"/>
              </w:rPr>
              <w:t>.</w:t>
            </w:r>
          </w:p>
        </w:tc>
        <w:tc>
          <w:tcPr>
            <w:tcW w:w="4854" w:type="pct"/>
            <w:tcBorders>
              <w:top w:val="nil"/>
              <w:left w:val="nil"/>
              <w:bottom w:val="nil"/>
              <w:right w:val="nil"/>
            </w:tcBorders>
            <w:shd w:val="clear" w:color="auto" w:fill="FFFFFF"/>
            <w:tcMar>
              <w:top w:w="0" w:type="dxa"/>
              <w:left w:w="0" w:type="dxa"/>
              <w:bottom w:w="0" w:type="dxa"/>
              <w:right w:w="0" w:type="dxa"/>
            </w:tcMar>
            <w:hideMark/>
          </w:tcPr>
          <w:p w14:paraId="62797B27" w14:textId="77777777" w:rsidR="00320234" w:rsidRPr="00C56CAF" w:rsidRDefault="00320234" w:rsidP="006151DC">
            <w:pPr>
              <w:rPr>
                <w:color w:val="333333"/>
                <w:sz w:val="17"/>
                <w:szCs w:val="17"/>
              </w:rPr>
            </w:pPr>
            <w:r w:rsidRPr="00C56CAF">
              <w:rPr>
                <w:color w:val="333333"/>
                <w:sz w:val="17"/>
                <w:szCs w:val="17"/>
              </w:rPr>
              <w:t xml:space="preserve">Лица која су овлашћена да у име </w:t>
            </w:r>
            <w:r w:rsidRPr="00C56CAF">
              <w:rPr>
                <w:color w:val="333333"/>
                <w:sz w:val="17"/>
                <w:szCs w:val="17"/>
                <w:lang w:val="sr-Cyrl-RS"/>
              </w:rPr>
              <w:t>носиоца поступка</w:t>
            </w:r>
            <w:r w:rsidRPr="00C56CAF">
              <w:rPr>
                <w:color w:val="333333"/>
                <w:sz w:val="17"/>
                <w:szCs w:val="17"/>
              </w:rPr>
              <w:t xml:space="preserve"> потпишу декларацију за национални поступак</w:t>
            </w:r>
            <w:r w:rsidRPr="00C56CAF">
              <w:rPr>
                <w:color w:val="333333"/>
                <w:sz w:val="17"/>
                <w:szCs w:val="17"/>
                <w:lang w:val="sr-Cyrl-RS"/>
              </w:rPr>
              <w:t xml:space="preserve"> транзита</w:t>
            </w:r>
            <w:r w:rsidRPr="00C56CAF">
              <w:rPr>
                <w:color w:val="333333"/>
                <w:sz w:val="17"/>
                <w:szCs w:val="17"/>
              </w:rPr>
              <w:t xml:space="preserve"> или заједнички транзитни поступак:</w:t>
            </w:r>
          </w:p>
        </w:tc>
        <w:tc>
          <w:tcPr>
            <w:tcW w:w="25" w:type="pct"/>
            <w:tcBorders>
              <w:top w:val="nil"/>
              <w:left w:val="nil"/>
              <w:bottom w:val="nil"/>
              <w:right w:val="nil"/>
            </w:tcBorders>
            <w:shd w:val="clear" w:color="auto" w:fill="FFFFFF"/>
            <w:tcMar>
              <w:top w:w="0" w:type="dxa"/>
              <w:left w:w="0" w:type="dxa"/>
              <w:bottom w:w="0" w:type="dxa"/>
              <w:right w:w="0" w:type="dxa"/>
            </w:tcMar>
            <w:vAlign w:val="bottom"/>
            <w:hideMark/>
          </w:tcPr>
          <w:p w14:paraId="69767BAE" w14:textId="77777777" w:rsidR="00320234" w:rsidRPr="00C56CAF" w:rsidRDefault="00320234" w:rsidP="006151DC">
            <w:pPr>
              <w:jc w:val="right"/>
              <w:rPr>
                <w:color w:val="333333"/>
                <w:sz w:val="17"/>
                <w:szCs w:val="17"/>
              </w:rPr>
            </w:pPr>
            <w:r w:rsidRPr="00C56CAF">
              <w:rPr>
                <w:color w:val="333333"/>
                <w:sz w:val="17"/>
                <w:szCs w:val="17"/>
              </w:rPr>
              <w:t> </w:t>
            </w:r>
          </w:p>
        </w:tc>
      </w:tr>
    </w:tbl>
    <w:p w14:paraId="4DCE7285" w14:textId="77777777" w:rsidR="00320234" w:rsidRPr="00C56CAF" w:rsidRDefault="00320234" w:rsidP="00320234">
      <w:pPr>
        <w:rPr>
          <w:vanish/>
        </w:rPr>
      </w:pPr>
    </w:p>
    <w:p w14:paraId="040C38D4" w14:textId="77777777" w:rsidR="00320234" w:rsidRPr="00C56CAF" w:rsidRDefault="00320234" w:rsidP="00320234">
      <w:pPr>
        <w:shd w:val="clear" w:color="auto" w:fill="FFFFFF"/>
        <w:jc w:val="right"/>
        <w:rPr>
          <w:color w:val="333333"/>
          <w:sz w:val="23"/>
          <w:szCs w:val="23"/>
        </w:rPr>
      </w:pPr>
      <w:r w:rsidRPr="00C56CAF">
        <w:rPr>
          <w:color w:val="333333"/>
          <w:sz w:val="23"/>
          <w:szCs w:val="23"/>
        </w:rPr>
        <w:t> </w:t>
      </w:r>
      <w:r>
        <w:rPr>
          <w:color w:val="333333"/>
          <w:sz w:val="19"/>
          <w:szCs w:val="19"/>
          <w:lang w:val="sr-Cyrl-RS"/>
        </w:rPr>
        <w:t>(</w:t>
      </w:r>
      <w:r w:rsidRPr="00C56CAF">
        <w:rPr>
          <w:color w:val="333333"/>
          <w:sz w:val="19"/>
          <w:szCs w:val="19"/>
          <w:lang w:val="sr-Cyrl-RS"/>
        </w:rPr>
        <w:t>полеђина)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26"/>
        <w:gridCol w:w="1801"/>
        <w:gridCol w:w="3130"/>
        <w:gridCol w:w="1798"/>
      </w:tblGrid>
      <w:tr w:rsidR="00320234" w:rsidRPr="00C56CAF" w14:paraId="7259BE2A" w14:textId="77777777" w:rsidTr="006151DC">
        <w:trPr>
          <w:jc w:val="center"/>
        </w:trPr>
        <w:tc>
          <w:tcPr>
            <w:tcW w:w="1586" w:type="pct"/>
            <w:shd w:val="clear" w:color="auto" w:fill="FFFFFF"/>
            <w:tcMar>
              <w:top w:w="75" w:type="dxa"/>
              <w:left w:w="75" w:type="dxa"/>
              <w:bottom w:w="75" w:type="dxa"/>
              <w:right w:w="75" w:type="dxa"/>
            </w:tcMar>
            <w:hideMark/>
          </w:tcPr>
          <w:p w14:paraId="63ECDA28" w14:textId="77777777" w:rsidR="00320234" w:rsidRPr="00C56CAF" w:rsidRDefault="00320234" w:rsidP="006151DC">
            <w:pPr>
              <w:spacing w:after="150"/>
              <w:jc w:val="center"/>
              <w:rPr>
                <w:color w:val="333333"/>
                <w:sz w:val="17"/>
                <w:szCs w:val="17"/>
              </w:rPr>
            </w:pPr>
            <w:r w:rsidRPr="00C56CAF">
              <w:rPr>
                <w:color w:val="333333"/>
                <w:sz w:val="17"/>
                <w:szCs w:val="17"/>
              </w:rPr>
              <w:t>1</w:t>
            </w:r>
            <w:r>
              <w:rPr>
                <w:color w:val="333333"/>
                <w:sz w:val="17"/>
                <w:szCs w:val="17"/>
                <w:lang w:val="sr-Cyrl-RS"/>
              </w:rPr>
              <w:t>0</w:t>
            </w:r>
            <w:r w:rsidRPr="00C56CAF">
              <w:rPr>
                <w:color w:val="333333"/>
                <w:sz w:val="17"/>
                <w:szCs w:val="17"/>
              </w:rPr>
              <w:t>. Презиме, име и примерак потписа овлашћеног лица</w:t>
            </w:r>
          </w:p>
        </w:tc>
        <w:tc>
          <w:tcPr>
            <w:tcW w:w="914" w:type="pct"/>
            <w:shd w:val="clear" w:color="auto" w:fill="FFFFFF"/>
            <w:tcMar>
              <w:top w:w="75" w:type="dxa"/>
              <w:left w:w="75" w:type="dxa"/>
              <w:bottom w:w="75" w:type="dxa"/>
              <w:right w:w="75" w:type="dxa"/>
            </w:tcMar>
            <w:hideMark/>
          </w:tcPr>
          <w:p w14:paraId="107A12C4" w14:textId="77777777" w:rsidR="00320234" w:rsidRPr="00C56CAF" w:rsidRDefault="00320234" w:rsidP="006151DC">
            <w:pPr>
              <w:spacing w:after="150"/>
              <w:jc w:val="center"/>
              <w:rPr>
                <w:color w:val="333333"/>
                <w:sz w:val="17"/>
                <w:szCs w:val="17"/>
              </w:rPr>
            </w:pPr>
            <w:r w:rsidRPr="00C56CAF">
              <w:rPr>
                <w:color w:val="333333"/>
                <w:sz w:val="17"/>
                <w:szCs w:val="17"/>
              </w:rPr>
              <w:t>1</w:t>
            </w:r>
            <w:r>
              <w:rPr>
                <w:color w:val="333333"/>
                <w:sz w:val="17"/>
                <w:szCs w:val="17"/>
                <w:lang w:val="sr-Cyrl-RS"/>
              </w:rPr>
              <w:t>1</w:t>
            </w:r>
            <w:r w:rsidRPr="00C56CAF">
              <w:rPr>
                <w:color w:val="333333"/>
                <w:sz w:val="17"/>
                <w:szCs w:val="17"/>
              </w:rPr>
              <w:t xml:space="preserve">. Потпис </w:t>
            </w:r>
            <w:r w:rsidRPr="00C56CAF">
              <w:rPr>
                <w:color w:val="333333"/>
                <w:sz w:val="17"/>
                <w:szCs w:val="17"/>
                <w:lang w:val="sr-Cyrl-RS"/>
              </w:rPr>
              <w:t>носиоца поступка</w:t>
            </w:r>
            <w:r w:rsidRPr="00C56CAF">
              <w:rPr>
                <w:b/>
                <w:bCs/>
                <w:color w:val="333333"/>
                <w:sz w:val="15"/>
                <w:szCs w:val="15"/>
                <w:vertAlign w:val="superscript"/>
              </w:rPr>
              <w:t>(1)</w:t>
            </w:r>
          </w:p>
        </w:tc>
        <w:tc>
          <w:tcPr>
            <w:tcW w:w="1588" w:type="pct"/>
            <w:shd w:val="clear" w:color="auto" w:fill="FFFFFF"/>
            <w:tcMar>
              <w:top w:w="75" w:type="dxa"/>
              <w:left w:w="75" w:type="dxa"/>
              <w:bottom w:w="75" w:type="dxa"/>
              <w:right w:w="75" w:type="dxa"/>
            </w:tcMar>
            <w:hideMark/>
          </w:tcPr>
          <w:p w14:paraId="362EA1B3" w14:textId="77777777" w:rsidR="00320234" w:rsidRPr="00C56CAF" w:rsidRDefault="00320234" w:rsidP="006151DC">
            <w:pPr>
              <w:spacing w:after="150"/>
              <w:jc w:val="center"/>
              <w:rPr>
                <w:color w:val="333333"/>
                <w:sz w:val="17"/>
                <w:szCs w:val="17"/>
              </w:rPr>
            </w:pPr>
            <w:r w:rsidRPr="00C56CAF">
              <w:rPr>
                <w:color w:val="333333"/>
                <w:sz w:val="17"/>
                <w:szCs w:val="17"/>
              </w:rPr>
              <w:t>1</w:t>
            </w:r>
            <w:r>
              <w:rPr>
                <w:color w:val="333333"/>
                <w:sz w:val="17"/>
                <w:szCs w:val="17"/>
              </w:rPr>
              <w:t>0</w:t>
            </w:r>
            <w:r w:rsidRPr="00C56CAF">
              <w:rPr>
                <w:color w:val="333333"/>
                <w:sz w:val="17"/>
                <w:szCs w:val="17"/>
              </w:rPr>
              <w:t>. Презиме, име и примерак потписа овлашћеног лица</w:t>
            </w:r>
          </w:p>
        </w:tc>
        <w:tc>
          <w:tcPr>
            <w:tcW w:w="912" w:type="pct"/>
            <w:shd w:val="clear" w:color="auto" w:fill="FFFFFF"/>
            <w:tcMar>
              <w:top w:w="75" w:type="dxa"/>
              <w:left w:w="75" w:type="dxa"/>
              <w:bottom w:w="75" w:type="dxa"/>
              <w:right w:w="75" w:type="dxa"/>
            </w:tcMar>
            <w:hideMark/>
          </w:tcPr>
          <w:p w14:paraId="35FE2838" w14:textId="77777777" w:rsidR="00320234" w:rsidRPr="00C56CAF" w:rsidRDefault="00320234" w:rsidP="006151DC">
            <w:pPr>
              <w:spacing w:after="150"/>
              <w:jc w:val="center"/>
              <w:rPr>
                <w:color w:val="333333"/>
                <w:sz w:val="17"/>
                <w:szCs w:val="17"/>
              </w:rPr>
            </w:pPr>
            <w:r>
              <w:rPr>
                <w:color w:val="333333"/>
                <w:sz w:val="17"/>
                <w:szCs w:val="17"/>
              </w:rPr>
              <w:t>11</w:t>
            </w:r>
            <w:r w:rsidRPr="00C56CAF">
              <w:rPr>
                <w:color w:val="333333"/>
                <w:sz w:val="17"/>
                <w:szCs w:val="17"/>
              </w:rPr>
              <w:t xml:space="preserve">. Потпис </w:t>
            </w:r>
            <w:r w:rsidRPr="00C56CAF">
              <w:rPr>
                <w:color w:val="333333"/>
                <w:sz w:val="17"/>
                <w:szCs w:val="17"/>
                <w:lang w:val="sr-Cyrl-RS"/>
              </w:rPr>
              <w:t>носиоца поступка</w:t>
            </w:r>
            <w:r w:rsidRPr="00C56CAF">
              <w:rPr>
                <w:b/>
                <w:bCs/>
                <w:color w:val="333333"/>
                <w:sz w:val="15"/>
                <w:szCs w:val="15"/>
                <w:vertAlign w:val="superscript"/>
              </w:rPr>
              <w:t>(1)</w:t>
            </w:r>
          </w:p>
        </w:tc>
      </w:tr>
      <w:tr w:rsidR="00320234" w:rsidRPr="00C56CAF" w14:paraId="79C9B59E" w14:textId="77777777" w:rsidTr="006151DC">
        <w:trPr>
          <w:jc w:val="center"/>
        </w:trPr>
        <w:tc>
          <w:tcPr>
            <w:tcW w:w="1586" w:type="pct"/>
            <w:shd w:val="clear" w:color="auto" w:fill="FFFFFF"/>
            <w:tcMar>
              <w:top w:w="75" w:type="dxa"/>
              <w:left w:w="75" w:type="dxa"/>
              <w:bottom w:w="75" w:type="dxa"/>
              <w:right w:w="75" w:type="dxa"/>
            </w:tcMar>
            <w:hideMark/>
          </w:tcPr>
          <w:p w14:paraId="77E13895" w14:textId="77777777" w:rsidR="00320234" w:rsidRPr="00C56CAF" w:rsidRDefault="00320234" w:rsidP="006151DC">
            <w:pPr>
              <w:spacing w:after="150"/>
              <w:rPr>
                <w:color w:val="333333"/>
                <w:sz w:val="17"/>
                <w:szCs w:val="17"/>
              </w:rPr>
            </w:pPr>
            <w:r w:rsidRPr="00C56CAF">
              <w:rPr>
                <w:color w:val="333333"/>
                <w:sz w:val="17"/>
                <w:szCs w:val="17"/>
              </w:rPr>
              <w:t> </w:t>
            </w:r>
          </w:p>
        </w:tc>
        <w:tc>
          <w:tcPr>
            <w:tcW w:w="914" w:type="pct"/>
            <w:shd w:val="clear" w:color="auto" w:fill="FFFFFF"/>
            <w:tcMar>
              <w:top w:w="75" w:type="dxa"/>
              <w:left w:w="75" w:type="dxa"/>
              <w:bottom w:w="75" w:type="dxa"/>
              <w:right w:w="75" w:type="dxa"/>
            </w:tcMar>
            <w:hideMark/>
          </w:tcPr>
          <w:p w14:paraId="1644988E" w14:textId="77777777" w:rsidR="00320234" w:rsidRPr="00C56CAF" w:rsidRDefault="00320234" w:rsidP="006151DC">
            <w:pPr>
              <w:spacing w:after="150"/>
              <w:rPr>
                <w:color w:val="333333"/>
                <w:sz w:val="17"/>
                <w:szCs w:val="17"/>
              </w:rPr>
            </w:pPr>
            <w:r w:rsidRPr="00C56CAF">
              <w:rPr>
                <w:color w:val="333333"/>
                <w:sz w:val="17"/>
                <w:szCs w:val="17"/>
              </w:rPr>
              <w:t> </w:t>
            </w:r>
          </w:p>
        </w:tc>
        <w:tc>
          <w:tcPr>
            <w:tcW w:w="1588" w:type="pct"/>
            <w:shd w:val="clear" w:color="auto" w:fill="FFFFFF"/>
            <w:tcMar>
              <w:top w:w="75" w:type="dxa"/>
              <w:left w:w="75" w:type="dxa"/>
              <w:bottom w:w="75" w:type="dxa"/>
              <w:right w:w="75" w:type="dxa"/>
            </w:tcMar>
            <w:hideMark/>
          </w:tcPr>
          <w:p w14:paraId="609D2CC4" w14:textId="77777777" w:rsidR="00320234" w:rsidRPr="00C56CAF" w:rsidRDefault="00320234" w:rsidP="006151DC">
            <w:pPr>
              <w:spacing w:after="150"/>
              <w:rPr>
                <w:color w:val="333333"/>
                <w:sz w:val="17"/>
                <w:szCs w:val="17"/>
              </w:rPr>
            </w:pPr>
            <w:r w:rsidRPr="00C56CAF">
              <w:rPr>
                <w:color w:val="333333"/>
                <w:sz w:val="17"/>
                <w:szCs w:val="17"/>
              </w:rPr>
              <w:t> </w:t>
            </w:r>
          </w:p>
        </w:tc>
        <w:tc>
          <w:tcPr>
            <w:tcW w:w="912" w:type="pct"/>
            <w:shd w:val="clear" w:color="auto" w:fill="FFFFFF"/>
            <w:tcMar>
              <w:top w:w="75" w:type="dxa"/>
              <w:left w:w="75" w:type="dxa"/>
              <w:bottom w:w="75" w:type="dxa"/>
              <w:right w:w="75" w:type="dxa"/>
            </w:tcMar>
            <w:hideMark/>
          </w:tcPr>
          <w:p w14:paraId="08CB495A" w14:textId="77777777" w:rsidR="00320234" w:rsidRPr="00C56CAF" w:rsidRDefault="00320234" w:rsidP="006151DC">
            <w:pPr>
              <w:spacing w:after="150"/>
              <w:rPr>
                <w:color w:val="333333"/>
                <w:sz w:val="17"/>
                <w:szCs w:val="17"/>
              </w:rPr>
            </w:pPr>
            <w:r w:rsidRPr="00C56CAF">
              <w:rPr>
                <w:color w:val="333333"/>
                <w:sz w:val="17"/>
                <w:szCs w:val="17"/>
              </w:rPr>
              <w:t> </w:t>
            </w:r>
          </w:p>
        </w:tc>
      </w:tr>
      <w:tr w:rsidR="00320234" w:rsidRPr="00C56CAF" w14:paraId="40784FEB" w14:textId="77777777" w:rsidTr="006151DC">
        <w:trPr>
          <w:jc w:val="center"/>
        </w:trPr>
        <w:tc>
          <w:tcPr>
            <w:tcW w:w="1586" w:type="pct"/>
            <w:shd w:val="clear" w:color="auto" w:fill="FFFFFF"/>
            <w:tcMar>
              <w:top w:w="75" w:type="dxa"/>
              <w:left w:w="75" w:type="dxa"/>
              <w:bottom w:w="75" w:type="dxa"/>
              <w:right w:w="75" w:type="dxa"/>
            </w:tcMar>
            <w:hideMark/>
          </w:tcPr>
          <w:p w14:paraId="4A4969E1" w14:textId="77777777" w:rsidR="00320234" w:rsidRPr="00C56CAF" w:rsidRDefault="00320234" w:rsidP="006151DC">
            <w:pPr>
              <w:spacing w:after="150"/>
              <w:rPr>
                <w:color w:val="333333"/>
                <w:sz w:val="17"/>
                <w:szCs w:val="17"/>
              </w:rPr>
            </w:pPr>
            <w:r w:rsidRPr="00C56CAF">
              <w:rPr>
                <w:color w:val="333333"/>
                <w:sz w:val="17"/>
                <w:szCs w:val="17"/>
              </w:rPr>
              <w:t> </w:t>
            </w:r>
          </w:p>
        </w:tc>
        <w:tc>
          <w:tcPr>
            <w:tcW w:w="914" w:type="pct"/>
            <w:shd w:val="clear" w:color="auto" w:fill="FFFFFF"/>
            <w:tcMar>
              <w:top w:w="75" w:type="dxa"/>
              <w:left w:w="75" w:type="dxa"/>
              <w:bottom w:w="75" w:type="dxa"/>
              <w:right w:w="75" w:type="dxa"/>
            </w:tcMar>
            <w:hideMark/>
          </w:tcPr>
          <w:p w14:paraId="7D6FC3C3" w14:textId="77777777" w:rsidR="00320234" w:rsidRPr="00C56CAF" w:rsidRDefault="00320234" w:rsidP="006151DC">
            <w:pPr>
              <w:spacing w:after="150"/>
              <w:rPr>
                <w:color w:val="333333"/>
                <w:sz w:val="17"/>
                <w:szCs w:val="17"/>
              </w:rPr>
            </w:pPr>
            <w:r w:rsidRPr="00C56CAF">
              <w:rPr>
                <w:color w:val="333333"/>
                <w:sz w:val="17"/>
                <w:szCs w:val="17"/>
              </w:rPr>
              <w:t> </w:t>
            </w:r>
          </w:p>
        </w:tc>
        <w:tc>
          <w:tcPr>
            <w:tcW w:w="1588" w:type="pct"/>
            <w:shd w:val="clear" w:color="auto" w:fill="FFFFFF"/>
            <w:tcMar>
              <w:top w:w="75" w:type="dxa"/>
              <w:left w:w="75" w:type="dxa"/>
              <w:bottom w:w="75" w:type="dxa"/>
              <w:right w:w="75" w:type="dxa"/>
            </w:tcMar>
            <w:hideMark/>
          </w:tcPr>
          <w:p w14:paraId="43B606AD" w14:textId="77777777" w:rsidR="00320234" w:rsidRPr="00C56CAF" w:rsidRDefault="00320234" w:rsidP="006151DC">
            <w:pPr>
              <w:spacing w:after="150"/>
              <w:rPr>
                <w:color w:val="333333"/>
                <w:sz w:val="17"/>
                <w:szCs w:val="17"/>
              </w:rPr>
            </w:pPr>
            <w:r w:rsidRPr="00C56CAF">
              <w:rPr>
                <w:color w:val="333333"/>
                <w:sz w:val="17"/>
                <w:szCs w:val="17"/>
              </w:rPr>
              <w:t> </w:t>
            </w:r>
          </w:p>
        </w:tc>
        <w:tc>
          <w:tcPr>
            <w:tcW w:w="912" w:type="pct"/>
            <w:shd w:val="clear" w:color="auto" w:fill="FFFFFF"/>
            <w:tcMar>
              <w:top w:w="75" w:type="dxa"/>
              <w:left w:w="75" w:type="dxa"/>
              <w:bottom w:w="75" w:type="dxa"/>
              <w:right w:w="75" w:type="dxa"/>
            </w:tcMar>
            <w:hideMark/>
          </w:tcPr>
          <w:p w14:paraId="392AF7FC" w14:textId="77777777" w:rsidR="00320234" w:rsidRPr="00C56CAF" w:rsidRDefault="00320234" w:rsidP="006151DC">
            <w:pPr>
              <w:spacing w:after="150"/>
              <w:rPr>
                <w:color w:val="333333"/>
                <w:sz w:val="17"/>
                <w:szCs w:val="17"/>
              </w:rPr>
            </w:pPr>
            <w:r w:rsidRPr="00C56CAF">
              <w:rPr>
                <w:color w:val="333333"/>
                <w:sz w:val="17"/>
                <w:szCs w:val="17"/>
              </w:rPr>
              <w:t> </w:t>
            </w:r>
          </w:p>
        </w:tc>
      </w:tr>
      <w:tr w:rsidR="00320234" w:rsidRPr="00C56CAF" w14:paraId="2ED4FFBB" w14:textId="77777777" w:rsidTr="006151DC">
        <w:trPr>
          <w:jc w:val="center"/>
        </w:trPr>
        <w:tc>
          <w:tcPr>
            <w:tcW w:w="1586" w:type="pct"/>
            <w:shd w:val="clear" w:color="auto" w:fill="FFFFFF"/>
            <w:tcMar>
              <w:top w:w="75" w:type="dxa"/>
              <w:left w:w="75" w:type="dxa"/>
              <w:bottom w:w="75" w:type="dxa"/>
              <w:right w:w="75" w:type="dxa"/>
            </w:tcMar>
            <w:hideMark/>
          </w:tcPr>
          <w:p w14:paraId="629ECE40" w14:textId="77777777" w:rsidR="00320234" w:rsidRPr="00C56CAF" w:rsidRDefault="00320234" w:rsidP="006151DC">
            <w:pPr>
              <w:spacing w:after="150"/>
              <w:rPr>
                <w:color w:val="333333"/>
                <w:sz w:val="17"/>
                <w:szCs w:val="17"/>
              </w:rPr>
            </w:pPr>
            <w:r w:rsidRPr="00C56CAF">
              <w:rPr>
                <w:color w:val="333333"/>
                <w:sz w:val="17"/>
                <w:szCs w:val="17"/>
              </w:rPr>
              <w:t> </w:t>
            </w:r>
          </w:p>
        </w:tc>
        <w:tc>
          <w:tcPr>
            <w:tcW w:w="914" w:type="pct"/>
            <w:shd w:val="clear" w:color="auto" w:fill="FFFFFF"/>
            <w:tcMar>
              <w:top w:w="75" w:type="dxa"/>
              <w:left w:w="75" w:type="dxa"/>
              <w:bottom w:w="75" w:type="dxa"/>
              <w:right w:w="75" w:type="dxa"/>
            </w:tcMar>
            <w:hideMark/>
          </w:tcPr>
          <w:p w14:paraId="015B4BF7" w14:textId="77777777" w:rsidR="00320234" w:rsidRPr="00C56CAF" w:rsidRDefault="00320234" w:rsidP="006151DC">
            <w:pPr>
              <w:spacing w:after="150"/>
              <w:rPr>
                <w:color w:val="333333"/>
                <w:sz w:val="17"/>
                <w:szCs w:val="17"/>
              </w:rPr>
            </w:pPr>
            <w:r w:rsidRPr="00C56CAF">
              <w:rPr>
                <w:color w:val="333333"/>
                <w:sz w:val="17"/>
                <w:szCs w:val="17"/>
              </w:rPr>
              <w:t> </w:t>
            </w:r>
          </w:p>
        </w:tc>
        <w:tc>
          <w:tcPr>
            <w:tcW w:w="1588" w:type="pct"/>
            <w:shd w:val="clear" w:color="auto" w:fill="FFFFFF"/>
            <w:tcMar>
              <w:top w:w="75" w:type="dxa"/>
              <w:left w:w="75" w:type="dxa"/>
              <w:bottom w:w="75" w:type="dxa"/>
              <w:right w:w="75" w:type="dxa"/>
            </w:tcMar>
            <w:hideMark/>
          </w:tcPr>
          <w:p w14:paraId="267DE69F" w14:textId="77777777" w:rsidR="00320234" w:rsidRPr="00C56CAF" w:rsidRDefault="00320234" w:rsidP="006151DC">
            <w:pPr>
              <w:spacing w:after="150"/>
              <w:rPr>
                <w:color w:val="333333"/>
                <w:sz w:val="17"/>
                <w:szCs w:val="17"/>
              </w:rPr>
            </w:pPr>
            <w:r w:rsidRPr="00C56CAF">
              <w:rPr>
                <w:color w:val="333333"/>
                <w:sz w:val="17"/>
                <w:szCs w:val="17"/>
              </w:rPr>
              <w:t> </w:t>
            </w:r>
          </w:p>
        </w:tc>
        <w:tc>
          <w:tcPr>
            <w:tcW w:w="912" w:type="pct"/>
            <w:shd w:val="clear" w:color="auto" w:fill="FFFFFF"/>
            <w:tcMar>
              <w:top w:w="75" w:type="dxa"/>
              <w:left w:w="75" w:type="dxa"/>
              <w:bottom w:w="75" w:type="dxa"/>
              <w:right w:w="75" w:type="dxa"/>
            </w:tcMar>
            <w:hideMark/>
          </w:tcPr>
          <w:p w14:paraId="47053BD4" w14:textId="77777777" w:rsidR="00320234" w:rsidRPr="00C56CAF" w:rsidRDefault="00320234" w:rsidP="006151DC">
            <w:pPr>
              <w:spacing w:after="150"/>
              <w:rPr>
                <w:color w:val="333333"/>
                <w:sz w:val="17"/>
                <w:szCs w:val="17"/>
              </w:rPr>
            </w:pPr>
            <w:r w:rsidRPr="00C56CAF">
              <w:rPr>
                <w:color w:val="333333"/>
                <w:sz w:val="17"/>
                <w:szCs w:val="17"/>
              </w:rPr>
              <w:t> </w:t>
            </w:r>
          </w:p>
        </w:tc>
      </w:tr>
    </w:tbl>
    <w:p w14:paraId="3C6384A5" w14:textId="77777777" w:rsidR="00320234" w:rsidRPr="00C56CAF" w:rsidRDefault="00320234" w:rsidP="00320234">
      <w:pPr>
        <w:shd w:val="clear" w:color="auto" w:fill="FFFFFF"/>
        <w:spacing w:after="150"/>
        <w:rPr>
          <w:b/>
          <w:bCs/>
          <w:color w:val="333333"/>
          <w:sz w:val="15"/>
          <w:szCs w:val="15"/>
          <w:vertAlign w:val="superscript"/>
        </w:rPr>
      </w:pPr>
    </w:p>
    <w:p w14:paraId="50E4945E" w14:textId="77777777" w:rsidR="00E71AE8" w:rsidRDefault="00320234" w:rsidP="00E71AE8">
      <w:pPr>
        <w:widowControl w:val="0"/>
        <w:tabs>
          <w:tab w:val="left" w:pos="5260"/>
        </w:tabs>
        <w:autoSpaceDE w:val="0"/>
        <w:autoSpaceDN w:val="0"/>
        <w:adjustRightInd w:val="0"/>
        <w:spacing w:before="120" w:after="120"/>
        <w:ind w:left="360"/>
        <w:jc w:val="both"/>
        <w:rPr>
          <w:i/>
          <w:iCs/>
          <w:color w:val="333333"/>
          <w:sz w:val="19"/>
          <w:szCs w:val="19"/>
        </w:rPr>
        <w:sectPr w:rsidR="00E71AE8" w:rsidSect="00790BEA">
          <w:footerReference w:type="default" r:id="rId15"/>
          <w:type w:val="continuous"/>
          <w:pgSz w:w="11907" w:h="16840" w:code="9"/>
          <w:pgMar w:top="1134" w:right="1021" w:bottom="1134" w:left="1021" w:header="720" w:footer="454" w:gutter="0"/>
          <w:cols w:space="720"/>
          <w:titlePg/>
          <w:docGrid w:linePitch="360"/>
        </w:sectPr>
      </w:pPr>
      <w:r w:rsidRPr="00C56CAF">
        <w:rPr>
          <w:b/>
          <w:bCs/>
          <w:color w:val="333333"/>
          <w:sz w:val="15"/>
          <w:szCs w:val="15"/>
          <w:vertAlign w:val="superscript"/>
        </w:rPr>
        <w:t>(1) </w:t>
      </w:r>
      <w:r w:rsidRPr="00C56CAF">
        <w:rPr>
          <w:i/>
          <w:iCs/>
          <w:color w:val="333333"/>
          <w:sz w:val="19"/>
          <w:szCs w:val="19"/>
        </w:rPr>
        <w:t xml:space="preserve">Када је </w:t>
      </w:r>
      <w:r w:rsidRPr="00C56CAF">
        <w:rPr>
          <w:i/>
          <w:iCs/>
          <w:color w:val="333333"/>
          <w:sz w:val="19"/>
          <w:szCs w:val="19"/>
          <w:lang w:val="sr-Cyrl-RS"/>
        </w:rPr>
        <w:t>носилац поступка</w:t>
      </w:r>
      <w:r w:rsidRPr="00C56CAF">
        <w:rPr>
          <w:i/>
          <w:iCs/>
          <w:color w:val="333333"/>
          <w:sz w:val="19"/>
          <w:szCs w:val="19"/>
        </w:rPr>
        <w:t xml:space="preserve"> правно лице, лице чији се потпис појављује у рубрици 1</w:t>
      </w:r>
      <w:r>
        <w:rPr>
          <w:i/>
          <w:iCs/>
          <w:color w:val="333333"/>
          <w:sz w:val="19"/>
          <w:szCs w:val="19"/>
        </w:rPr>
        <w:t>1</w:t>
      </w:r>
      <w:r w:rsidRPr="00C56CAF">
        <w:rPr>
          <w:i/>
          <w:iCs/>
          <w:color w:val="333333"/>
          <w:sz w:val="19"/>
          <w:szCs w:val="19"/>
        </w:rPr>
        <w:t xml:space="preserve"> мора свом потпису додати и своје презиме, име и у ком својству потписује.</w:t>
      </w:r>
    </w:p>
    <w:p w14:paraId="6C1CBF99" w14:textId="29FA543E" w:rsidR="001F7A39" w:rsidRDefault="00E71AE8" w:rsidP="001F7A39">
      <w:pPr>
        <w:spacing w:line="276" w:lineRule="auto"/>
        <w:jc w:val="right"/>
        <w:rPr>
          <w:b/>
          <w:noProof/>
          <w:lang w:val="sr-Cyrl-RS"/>
        </w:rPr>
      </w:pPr>
      <w:r w:rsidRPr="00E71AE8">
        <w:rPr>
          <w:b/>
          <w:noProof/>
          <w:lang w:val="sr-Cyrl-RS"/>
        </w:rPr>
        <w:lastRenderedPageBreak/>
        <w:t>ПРИЛОГ 1</w:t>
      </w:r>
      <w:r w:rsidR="00200E47">
        <w:rPr>
          <w:b/>
          <w:noProof/>
          <w:lang w:val="sr-Cyrl-RS"/>
        </w:rPr>
        <w:t>7</w:t>
      </w:r>
    </w:p>
    <w:p w14:paraId="037E8D18" w14:textId="4E26F9AC" w:rsidR="009660ED" w:rsidRDefault="009660ED" w:rsidP="001F7A39">
      <w:pPr>
        <w:spacing w:line="276" w:lineRule="auto"/>
        <w:jc w:val="right"/>
        <w:rPr>
          <w:i/>
          <w:noProof/>
          <w:lang w:val="sr-Cyrl-RS"/>
        </w:rPr>
      </w:pPr>
      <w:r w:rsidRPr="00424D66">
        <w:rPr>
          <w:i/>
          <w:noProof/>
          <w:lang w:val="sr-Cyrl-RS"/>
        </w:rPr>
        <w:t>П</w:t>
      </w:r>
      <w:r w:rsidR="00424D66" w:rsidRPr="00424D66">
        <w:rPr>
          <w:i/>
          <w:noProof/>
          <w:lang w:val="sr-Cyrl-RS"/>
        </w:rPr>
        <w:t>ример</w:t>
      </w:r>
      <w:r w:rsidR="00C86E33">
        <w:rPr>
          <w:i/>
          <w:noProof/>
          <w:lang w:val="sr-Cyrl-RS"/>
        </w:rPr>
        <w:t xml:space="preserve"> попуњене гаранције </w:t>
      </w:r>
    </w:p>
    <w:p w14:paraId="48451194" w14:textId="77777777" w:rsidR="002A2B9E" w:rsidRPr="00424D66" w:rsidRDefault="002A2B9E" w:rsidP="001F7A39">
      <w:pPr>
        <w:spacing w:line="276" w:lineRule="auto"/>
        <w:jc w:val="right"/>
        <w:rPr>
          <w:i/>
          <w:lang w:val="sr-Cyrl-RS"/>
        </w:rPr>
      </w:pPr>
    </w:p>
    <w:p w14:paraId="25EF4E8A" w14:textId="77777777" w:rsidR="00E71AE8" w:rsidRDefault="00E71AE8" w:rsidP="00E71AE8">
      <w:pPr>
        <w:spacing w:line="276" w:lineRule="auto"/>
        <w:jc w:val="center"/>
        <w:rPr>
          <w:b/>
          <w:color w:val="FF0000"/>
          <w:lang w:val="sr-Cyrl-RS"/>
        </w:rPr>
      </w:pPr>
      <w:r w:rsidRPr="00EC2D1A">
        <w:rPr>
          <w:b/>
          <w:lang w:val="sr-Cyrl-RS"/>
        </w:rPr>
        <w:t>ГАРАНЦИЈА – ЗАЈЕДНИЧКО OБЕЗБЕЂЕЊЕ</w:t>
      </w:r>
      <w:r w:rsidRPr="00EC2D1A">
        <w:rPr>
          <w:b/>
          <w:color w:val="FF0000"/>
          <w:lang w:val="sr-Cyrl-RS"/>
        </w:rPr>
        <w:t xml:space="preserve"> </w:t>
      </w:r>
    </w:p>
    <w:p w14:paraId="68A4C4A5" w14:textId="77777777" w:rsidR="00E71AE8" w:rsidRPr="00A246D1" w:rsidRDefault="00E71AE8" w:rsidP="00E71AE8">
      <w:pPr>
        <w:spacing w:after="300"/>
        <w:jc w:val="center"/>
        <w:rPr>
          <w:color w:val="FF0000"/>
        </w:rPr>
      </w:pPr>
      <w:r w:rsidRPr="00514F2C">
        <w:rPr>
          <w:rStyle w:val="tw4winMark"/>
          <w:color w:val="000000" w:themeColor="text1"/>
          <w:lang w:val="sr-Cyrl-RS"/>
        </w:rPr>
        <w:t>{0&gt;</w:t>
      </w:r>
      <w:r w:rsidRPr="00514F2C">
        <w:rPr>
          <w:vanish/>
          <w:color w:val="000000" w:themeColor="text1"/>
          <w:lang w:val="sr-Cyrl-RS"/>
        </w:rPr>
        <w:t>I. Undertaking by the guarantor</w:t>
      </w:r>
      <w:r w:rsidRPr="00514F2C">
        <w:rPr>
          <w:rStyle w:val="tw4winMark"/>
          <w:color w:val="000000" w:themeColor="text1"/>
          <w:lang w:val="sr-Cyrl-RS"/>
        </w:rPr>
        <w:t>&lt;}100{&gt;</w:t>
      </w:r>
      <w:r w:rsidRPr="00514F2C">
        <w:rPr>
          <w:color w:val="000000" w:themeColor="text1"/>
          <w:lang w:val="sr-Cyrl-RS"/>
        </w:rPr>
        <w:t xml:space="preserve">I. </w:t>
      </w:r>
      <w:r w:rsidRPr="00514F2C">
        <w:rPr>
          <w:i/>
          <w:color w:val="000000" w:themeColor="text1"/>
          <w:lang w:val="sr-Cyrl-RS"/>
        </w:rPr>
        <w:t>Обавеза коју је преузео гарант</w:t>
      </w:r>
      <w:r w:rsidRPr="00A246D1">
        <w:rPr>
          <w:rStyle w:val="tw4winMark"/>
          <w:color w:val="FF0000"/>
          <w:lang w:val="sr-Cyrl-RS"/>
        </w:rPr>
        <w:t>&lt;0}</w:t>
      </w:r>
    </w:p>
    <w:p w14:paraId="1418D6D8" w14:textId="34F240DD" w:rsidR="00E71AE8" w:rsidRPr="00E80EDA" w:rsidRDefault="00E71AE8" w:rsidP="00E71AE8">
      <w:pPr>
        <w:spacing w:after="300"/>
        <w:jc w:val="both"/>
        <w:rPr>
          <w:color w:val="000000" w:themeColor="text1"/>
          <w:lang w:val="sr-Cyrl-RS"/>
        </w:rPr>
      </w:pPr>
      <w:r>
        <w:rPr>
          <w:lang w:val="sr-Cyrl-RS"/>
        </w:rPr>
        <w:t>1</w:t>
      </w:r>
      <w:r w:rsidRPr="000B6997">
        <w:rPr>
          <w:lang w:val="sr-Cyrl-RS"/>
        </w:rPr>
        <w:t xml:space="preserve">. </w:t>
      </w:r>
      <w:r w:rsidRPr="00E80EDA">
        <w:rPr>
          <w:rStyle w:val="tw4winMark"/>
          <w:lang w:val="sr-Cyrl-RS"/>
        </w:rPr>
        <w:t>{0&gt;</w:t>
      </w:r>
      <w:r w:rsidRPr="00E80EDA">
        <w:rPr>
          <w:vanish/>
          <w:color w:val="0070C0"/>
          <w:lang w:val="sr-Cyrl-RS"/>
        </w:rPr>
        <w:t>The undersigned (</w:t>
      </w:r>
      <w:r w:rsidRPr="00E80EDA">
        <w:rPr>
          <w:vanish/>
          <w:vertAlign w:val="superscript"/>
          <w:lang w:val="sr-Cyrl-RS"/>
        </w:rPr>
        <w:t>1</w:t>
      </w:r>
      <w:r w:rsidRPr="00E80EDA">
        <w:rPr>
          <w:vanish/>
          <w:color w:val="0070C0"/>
          <w:lang w:val="sr-Cyrl-RS"/>
        </w:rPr>
        <w:t>) …</w:t>
      </w:r>
      <w:r w:rsidRPr="00E80EDA">
        <w:rPr>
          <w:rStyle w:val="tw4winMark"/>
          <w:lang w:val="sr-Cyrl-RS"/>
        </w:rPr>
        <w:t>&lt;}100{&gt;</w:t>
      </w:r>
      <w:r w:rsidRPr="00E80EDA">
        <w:rPr>
          <w:lang w:val="sr-Cyrl-RS"/>
        </w:rPr>
        <w:t xml:space="preserve">Доле потписани </w:t>
      </w:r>
      <w:r w:rsidRPr="00E80EDA">
        <w:rPr>
          <w:b/>
          <w:lang w:val="sr-Cyrl-RS"/>
        </w:rPr>
        <w:t>Банка XXX</w:t>
      </w:r>
      <w:r w:rsidR="00E80EDA">
        <w:rPr>
          <w:b/>
          <w:lang w:val="sr-Cyrl-RS"/>
        </w:rPr>
        <w:t xml:space="preserve">, </w:t>
      </w:r>
      <w:r w:rsidRPr="00E80EDA">
        <w:rPr>
          <w:rStyle w:val="tw4winMark"/>
          <w:lang w:val="sr-Cyrl-RS"/>
        </w:rPr>
        <w:t>&lt;0}{0&gt;</w:t>
      </w:r>
      <w:r w:rsidRPr="00E80EDA">
        <w:rPr>
          <w:vanish/>
          <w:color w:val="0070C0"/>
          <w:lang w:val="sr-Cyrl-RS"/>
        </w:rPr>
        <w:t>Resident at (</w:t>
      </w:r>
      <w:r w:rsidRPr="00E80EDA">
        <w:rPr>
          <w:vanish/>
          <w:vertAlign w:val="superscript"/>
          <w:lang w:val="sr-Cyrl-RS"/>
        </w:rPr>
        <w:t>2</w:t>
      </w:r>
      <w:r w:rsidRPr="00E80EDA">
        <w:rPr>
          <w:vanish/>
          <w:color w:val="0070C0"/>
          <w:lang w:val="sr-Cyrl-RS"/>
        </w:rPr>
        <w:t>) ….</w:t>
      </w:r>
      <w:r w:rsidRPr="00E80EDA">
        <w:rPr>
          <w:rStyle w:val="tw4winMark"/>
          <w:lang w:val="sr-Cyrl-RS"/>
        </w:rPr>
        <w:t>&lt;}100{&gt;</w:t>
      </w:r>
      <w:r w:rsidRPr="00E80EDA">
        <w:rPr>
          <w:lang w:val="sr-Cyrl-RS"/>
        </w:rPr>
        <w:t xml:space="preserve">са пребивалиштем у </w:t>
      </w:r>
      <w:r w:rsidRPr="00E80EDA">
        <w:rPr>
          <w:b/>
          <w:lang w:val="sr-Cyrl-RS"/>
        </w:rPr>
        <w:t>XXX, Улица XXX</w:t>
      </w:r>
      <w:r w:rsidR="00E80EDA">
        <w:rPr>
          <w:b/>
          <w:lang w:val="sr-Cyrl-RS"/>
        </w:rPr>
        <w:t>,</w:t>
      </w:r>
      <w:r w:rsidRPr="00E80EDA">
        <w:rPr>
          <w:lang w:val="sr-Cyrl-RS"/>
        </w:rPr>
        <w:t xml:space="preserve"> </w:t>
      </w:r>
      <w:r w:rsidRPr="00E80EDA">
        <w:rPr>
          <w:rStyle w:val="tw4winMark"/>
          <w:lang w:val="sr-Cyrl-RS"/>
        </w:rPr>
        <w:t>&lt;0}{0&gt;</w:t>
      </w:r>
      <w:r w:rsidRPr="00E80EDA">
        <w:rPr>
          <w:vanish/>
          <w:color w:val="0070C0"/>
          <w:lang w:val="sr-Cyrl-RS"/>
        </w:rPr>
        <w:t>hereby jointly and severally guarantees, at the office of guarantee of …</w:t>
      </w:r>
      <w:r w:rsidRPr="00E80EDA">
        <w:rPr>
          <w:rStyle w:val="tw4winMark"/>
          <w:lang w:val="sr-Cyrl-RS"/>
        </w:rPr>
        <w:t>&lt;}100{&gt;</w:t>
      </w:r>
      <w:r w:rsidRPr="00E80EDA">
        <w:rPr>
          <w:lang w:val="sr-Cyrl-RS"/>
        </w:rPr>
        <w:t xml:space="preserve">овим заједнички и појединачно (солидарно) гарантује, у царинском органу обезбеђења </w:t>
      </w:r>
      <w:r w:rsidRPr="00E80EDA">
        <w:rPr>
          <w:b/>
          <w:lang w:val="sr-Cyrl-RS"/>
        </w:rPr>
        <w:t>УПРАВА ЦАРИНА РЕПУБЛИКЕ СРБИЈЕ, Булевар Зорана Ђинђића 155а, 11070 Нови Београд</w:t>
      </w:r>
      <w:r w:rsidRPr="00E80EDA">
        <w:rPr>
          <w:lang w:val="sr-Cyrl-RS"/>
        </w:rPr>
        <w:t>.</w:t>
      </w:r>
      <w:r w:rsidRPr="00E80EDA">
        <w:rPr>
          <w:rStyle w:val="tw4winMark"/>
          <w:lang w:val="sr-Cyrl-RS"/>
        </w:rPr>
        <w:t>&lt;0}{0&gt;</w:t>
      </w:r>
      <w:r w:rsidRPr="00E80EDA">
        <w:rPr>
          <w:vanish/>
          <w:color w:val="0070C0"/>
          <w:lang w:val="sr-Cyrl-RS"/>
        </w:rPr>
        <w:t>up to a maximum amount of …</w:t>
      </w:r>
      <w:r w:rsidRPr="00E80EDA">
        <w:rPr>
          <w:rStyle w:val="tw4winMark"/>
          <w:lang w:val="sr-Cyrl-RS"/>
        </w:rPr>
        <w:t>&lt;}100{&gt;</w:t>
      </w:r>
      <w:r w:rsidRPr="00E80EDA">
        <w:rPr>
          <w:lang w:val="sr-Cyrl-RS"/>
        </w:rPr>
        <w:t xml:space="preserve">до максималног износа од </w:t>
      </w:r>
      <w:r w:rsidRPr="00E80EDA">
        <w:rPr>
          <w:b/>
          <w:lang w:val="sr-Cyrl-RS"/>
        </w:rPr>
        <w:t>3.000.000,00 дин</w:t>
      </w:r>
      <w:r w:rsidR="00DE6055" w:rsidRPr="00E80EDA">
        <w:rPr>
          <w:b/>
          <w:lang w:val="sr-Cyrl-RS"/>
        </w:rPr>
        <w:t xml:space="preserve">ара </w:t>
      </w:r>
      <w:r w:rsidRPr="00E80EDA">
        <w:rPr>
          <w:rStyle w:val="tw4winMark"/>
          <w:lang w:val="sr-Cyrl-RS"/>
        </w:rPr>
        <w:t xml:space="preserve">&lt;0} </w:t>
      </w:r>
      <w:r w:rsidRPr="00E80EDA">
        <w:rPr>
          <w:rStyle w:val="tw4winMark"/>
          <w:color w:val="000000" w:themeColor="text1"/>
          <w:lang w:val="sr-Cyrl-RS"/>
        </w:rPr>
        <w:t>{0&gt;</w:t>
      </w:r>
      <w:r w:rsidRPr="00E80EDA">
        <w:rPr>
          <w:vanish/>
          <w:color w:val="000000" w:themeColor="text1"/>
          <w:lang w:val="sr-Cyrl-RS"/>
        </w:rPr>
        <w:t>in favour of the European Union (comprising 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the Kingdom of Sweden and the United Kingdom of Great Britain and Northern Ireland), and the Republic of Iceland, the former Yugoslav Republic of Macedonia, the Kingdom of Norway, the Swiss Confederation, the Republic of Turkey (</w:t>
      </w:r>
      <w:r w:rsidRPr="00E80EDA">
        <w:rPr>
          <w:vanish/>
          <w:color w:val="000000" w:themeColor="text1"/>
          <w:vertAlign w:val="superscript"/>
          <w:lang w:val="sr-Cyrl-RS"/>
        </w:rPr>
        <w:t>3</w:t>
      </w:r>
      <w:r w:rsidRPr="00E80EDA">
        <w:rPr>
          <w:vanish/>
          <w:color w:val="000000" w:themeColor="text1"/>
          <w:lang w:val="sr-Cyrl-RS"/>
        </w:rPr>
        <w:t>), the Principality of Andorra and the Republic of San Marino (</w:t>
      </w:r>
      <w:r w:rsidRPr="00E80EDA">
        <w:rPr>
          <w:vanish/>
          <w:color w:val="000000" w:themeColor="text1"/>
          <w:vertAlign w:val="superscript"/>
          <w:lang w:val="sr-Cyrl-RS"/>
        </w:rPr>
        <w:t>4</w:t>
      </w:r>
      <w:r w:rsidRPr="00E80EDA">
        <w:rPr>
          <w:vanish/>
          <w:color w:val="000000" w:themeColor="text1"/>
          <w:lang w:val="sr-Cyrl-RS"/>
        </w:rPr>
        <w:t>),</w:t>
      </w:r>
      <w:r w:rsidRPr="00E80EDA">
        <w:rPr>
          <w:rStyle w:val="tw4winMark"/>
          <w:color w:val="000000" w:themeColor="text1"/>
          <w:lang w:val="sr-Cyrl-RS"/>
        </w:rPr>
        <w:t>&lt;}100{&gt;</w:t>
      </w:r>
      <w:r w:rsidRPr="00E80EDA">
        <w:rPr>
          <w:color w:val="000000" w:themeColor="text1"/>
          <w:lang w:val="sr-Cyrl-RS"/>
        </w:rPr>
        <w:t>за Републику Србију,</w:t>
      </w:r>
      <w:r w:rsidR="00DE6055" w:rsidRPr="00E80EDA">
        <w:rPr>
          <w:color w:val="000000" w:themeColor="text1"/>
          <w:lang w:val="sr-Cyrl-RS"/>
        </w:rPr>
        <w:t xml:space="preserve"> </w:t>
      </w:r>
      <w:r w:rsidRPr="00E80EDA">
        <w:rPr>
          <w:rStyle w:val="tw4winMark"/>
          <w:color w:val="FF0000"/>
          <w:lang w:val="sr-Cyrl-RS"/>
        </w:rPr>
        <w:t xml:space="preserve">&lt;0} </w:t>
      </w:r>
      <w:r w:rsidRPr="00E80EDA">
        <w:rPr>
          <w:rStyle w:val="tw4winMark"/>
          <w:color w:val="000000" w:themeColor="text1"/>
          <w:lang w:val="sr-Cyrl-RS"/>
        </w:rPr>
        <w:t>{0&gt;</w:t>
      </w:r>
      <w:r w:rsidRPr="00E80EDA">
        <w:rPr>
          <w:vanish/>
          <w:color w:val="000000" w:themeColor="text1"/>
          <w:lang w:val="sr-Cyrl-RS"/>
        </w:rPr>
        <w:t>any amount for which the person providing this guarantee (</w:t>
      </w:r>
      <w:r w:rsidRPr="00E80EDA">
        <w:rPr>
          <w:vanish/>
          <w:color w:val="000000" w:themeColor="text1"/>
          <w:vertAlign w:val="superscript"/>
          <w:lang w:val="sr-Cyrl-RS"/>
        </w:rPr>
        <w:t>5</w:t>
      </w:r>
      <w:r w:rsidRPr="00E80EDA">
        <w:rPr>
          <w:vanish/>
          <w:color w:val="000000" w:themeColor="text1"/>
          <w:lang w:val="sr-Cyrl-RS"/>
        </w:rPr>
        <w:t>):</w:t>
      </w:r>
      <w:r w:rsidRPr="00E80EDA">
        <w:rPr>
          <w:rStyle w:val="tw4winMark"/>
          <w:color w:val="000000" w:themeColor="text1"/>
          <w:lang w:val="sr-Cyrl-RS"/>
        </w:rPr>
        <w:t>&lt;}100{&gt;</w:t>
      </w:r>
      <w:r w:rsidRPr="00E80EDA">
        <w:rPr>
          <w:color w:val="000000" w:themeColor="text1"/>
          <w:lang w:val="sr-Cyrl-RS"/>
        </w:rPr>
        <w:t>за све износе за које лице које полаже ово обезбеђење:</w:t>
      </w:r>
      <w:r w:rsidR="00DE6055" w:rsidRPr="00E80EDA">
        <w:rPr>
          <w:color w:val="000000" w:themeColor="text1"/>
          <w:lang w:val="sr-Cyrl-RS"/>
        </w:rPr>
        <w:t xml:space="preserve"> </w:t>
      </w:r>
      <w:r w:rsidRPr="00E80EDA">
        <w:rPr>
          <w:b/>
          <w:color w:val="000000" w:themeColor="text1"/>
          <w:lang w:val="sr-Cyrl-RS"/>
        </w:rPr>
        <w:t>КОМПАНИЈА XXX</w:t>
      </w:r>
      <w:r w:rsidRPr="00E80EDA">
        <w:rPr>
          <w:rStyle w:val="tw4winMark"/>
          <w:color w:val="000000" w:themeColor="text1"/>
          <w:lang w:val="sr-Cyrl-RS"/>
        </w:rPr>
        <w:t>&lt;0}</w:t>
      </w:r>
      <w:r w:rsidRPr="00E80EDA">
        <w:rPr>
          <w:color w:val="000000" w:themeColor="text1"/>
          <w:lang w:val="sr-Cyrl-RS"/>
        </w:rPr>
        <w:t xml:space="preserve"> </w:t>
      </w:r>
      <w:r w:rsidRPr="00E80EDA">
        <w:rPr>
          <w:rStyle w:val="tw4winMark"/>
          <w:color w:val="000000" w:themeColor="text1"/>
          <w:lang w:val="sr-Cyrl-RS"/>
        </w:rPr>
        <w:t>{0&gt;</w:t>
      </w:r>
      <w:r w:rsidRPr="00E80EDA">
        <w:rPr>
          <w:vanish/>
          <w:color w:val="000000" w:themeColor="text1"/>
          <w:lang w:val="sr-Cyrl-RS"/>
        </w:rPr>
        <w:t>… may be or become liable to the abovementioned countries for debt in the form of duty and other charges (</w:t>
      </w:r>
      <w:r w:rsidRPr="00E80EDA">
        <w:rPr>
          <w:vanish/>
          <w:color w:val="000000" w:themeColor="text1"/>
          <w:vertAlign w:val="superscript"/>
          <w:lang w:val="sr-Cyrl-RS"/>
        </w:rPr>
        <w:t>6</w:t>
      </w:r>
      <w:r w:rsidRPr="00E80EDA">
        <w:rPr>
          <w:vanish/>
          <w:color w:val="000000" w:themeColor="text1"/>
          <w:lang w:val="sr-Cyrl-RS"/>
        </w:rPr>
        <w:t>) which may be or have been incurred with respect to the goods covered by the customs operations indicated in point 1a and/or point 1b.</w:t>
      </w:r>
      <w:r w:rsidRPr="00E80EDA">
        <w:rPr>
          <w:rStyle w:val="tw4winMark"/>
          <w:color w:val="000000" w:themeColor="text1"/>
          <w:lang w:val="sr-Cyrl-RS"/>
        </w:rPr>
        <w:t xml:space="preserve">&lt;}100{&gt; </w:t>
      </w:r>
      <w:r w:rsidRPr="00E80EDA">
        <w:rPr>
          <w:color w:val="000000" w:themeColor="text1"/>
          <w:lang w:val="sr-Cyrl-RS"/>
        </w:rPr>
        <w:t>јесте или може да постане одговорно горе наведеној земљи за дуг у виду царинских и других дажбина (</w:t>
      </w:r>
      <w:r w:rsidRPr="00E80EDA">
        <w:rPr>
          <w:color w:val="000000" w:themeColor="text1"/>
          <w:vertAlign w:val="superscript"/>
          <w:lang w:val="sr-Cyrl-RS"/>
        </w:rPr>
        <w:t>3</w:t>
      </w:r>
      <w:r w:rsidRPr="00E80EDA">
        <w:rPr>
          <w:color w:val="000000" w:themeColor="text1"/>
          <w:lang w:val="sr-Cyrl-RS"/>
        </w:rPr>
        <w:t>) које могу настати или су настале у вези са робом обухваћеном царинским операцијама наведеним у тач. 1а и/или 1б.</w:t>
      </w:r>
      <w:r w:rsidRPr="00E80EDA">
        <w:rPr>
          <w:rStyle w:val="tw4winMark"/>
          <w:color w:val="000000" w:themeColor="text1"/>
          <w:lang w:val="sr-Cyrl-RS"/>
        </w:rPr>
        <w:t>&lt;0}</w:t>
      </w:r>
    </w:p>
    <w:p w14:paraId="17F6DB56" w14:textId="77777777" w:rsidR="00E71AE8" w:rsidRPr="00E80EDA" w:rsidRDefault="00E71AE8" w:rsidP="00E71AE8">
      <w:pPr>
        <w:spacing w:after="300"/>
        <w:jc w:val="both"/>
        <w:rPr>
          <w:color w:val="000000" w:themeColor="text1"/>
          <w:lang w:val="sr-Cyrl-RS"/>
        </w:rPr>
      </w:pPr>
      <w:r w:rsidRPr="00E80EDA">
        <w:rPr>
          <w:rStyle w:val="tw4winMark"/>
          <w:color w:val="000000" w:themeColor="text1"/>
          <w:lang w:val="sr-Cyrl-RS"/>
        </w:rPr>
        <w:t>{0&gt;</w:t>
      </w:r>
      <w:r w:rsidRPr="00E80EDA">
        <w:rPr>
          <w:vanish/>
          <w:color w:val="000000" w:themeColor="text1"/>
          <w:lang w:val="sr-Cyrl-RS"/>
        </w:rPr>
        <w:t>The maximum amount of the guarantee is composed of an amount of:</w:t>
      </w:r>
      <w:r w:rsidRPr="00E80EDA">
        <w:rPr>
          <w:rStyle w:val="tw4winMark"/>
          <w:color w:val="000000" w:themeColor="text1"/>
          <w:lang w:val="sr-Cyrl-RS"/>
        </w:rPr>
        <w:t>&lt;}100{&gt;</w:t>
      </w:r>
      <w:r w:rsidRPr="00E80EDA">
        <w:rPr>
          <w:color w:val="000000" w:themeColor="text1"/>
          <w:lang w:val="sr-Cyrl-RS"/>
        </w:rPr>
        <w:t>Максимални износ обезбеђења састоји се из износа од:</w:t>
      </w:r>
      <w:r w:rsidRPr="00E80EDA">
        <w:rPr>
          <w:rStyle w:val="tw4winMark"/>
          <w:color w:val="000000" w:themeColor="text1"/>
          <w:lang w:val="sr-Cyrl-RS"/>
        </w:rPr>
        <w:t>&lt;0}</w:t>
      </w:r>
      <w:r w:rsidRPr="00E80EDA">
        <w:rPr>
          <w:b/>
          <w:lang w:val="sr-Cyrl-RS"/>
        </w:rPr>
        <w:t xml:space="preserve"> 3.000.000,00 динара:</w:t>
      </w:r>
    </w:p>
    <w:p w14:paraId="744934ED" w14:textId="77777777" w:rsidR="00E71AE8" w:rsidRPr="00E80EDA" w:rsidRDefault="00E71AE8" w:rsidP="00E71AE8">
      <w:pPr>
        <w:spacing w:after="300"/>
        <w:jc w:val="both"/>
        <w:rPr>
          <w:color w:val="000000" w:themeColor="text1"/>
          <w:lang w:val="sr-Cyrl-RS"/>
        </w:rPr>
      </w:pPr>
      <w:r w:rsidRPr="00E80EDA">
        <w:rPr>
          <w:rStyle w:val="tw4winMark"/>
          <w:color w:val="000000" w:themeColor="text1"/>
          <w:lang w:val="sr-Cyrl-RS"/>
        </w:rPr>
        <w:t>{0&gt;</w:t>
      </w:r>
      <w:r w:rsidRPr="00E80EDA">
        <w:rPr>
          <w:vanish/>
          <w:color w:val="000000" w:themeColor="text1"/>
          <w:lang w:val="sr-Cyrl-RS"/>
        </w:rPr>
        <w:t>(a) being 100/50/30 % (</w:t>
      </w:r>
      <w:r w:rsidRPr="00E80EDA">
        <w:rPr>
          <w:vanish/>
          <w:color w:val="000000" w:themeColor="text1"/>
          <w:vertAlign w:val="superscript"/>
          <w:lang w:val="sr-Cyrl-RS"/>
        </w:rPr>
        <w:t>7</w:t>
      </w:r>
      <w:r w:rsidRPr="00E80EDA">
        <w:rPr>
          <w:vanish/>
          <w:color w:val="000000" w:themeColor="text1"/>
          <w:lang w:val="sr-Cyrl-RS"/>
        </w:rPr>
        <w:t>) of the part of the reference amount corresponding to an amount of customs debts and other charges which may be incurred, equivalent to the sum of the amounts listed in point 1a;</w:t>
      </w:r>
      <w:r w:rsidRPr="00E80EDA">
        <w:rPr>
          <w:rStyle w:val="tw4winMark"/>
          <w:color w:val="000000" w:themeColor="text1"/>
          <w:lang w:val="sr-Cyrl-RS"/>
        </w:rPr>
        <w:t>&lt;}100{&gt;</w:t>
      </w:r>
      <w:r w:rsidRPr="00E80EDA">
        <w:rPr>
          <w:color w:val="000000" w:themeColor="text1"/>
          <w:lang w:val="sr-Cyrl-RS"/>
        </w:rPr>
        <w:t xml:space="preserve">1) који је </w:t>
      </w:r>
      <w:r w:rsidRPr="00E80EDA">
        <w:rPr>
          <w:b/>
          <w:color w:val="000000" w:themeColor="text1"/>
          <w:lang w:val="sr-Cyrl-RS"/>
        </w:rPr>
        <w:t xml:space="preserve">30% </w:t>
      </w:r>
      <w:r w:rsidRPr="00E80EDA">
        <w:rPr>
          <w:color w:val="000000" w:themeColor="text1"/>
          <w:lang w:val="sr-Cyrl-RS"/>
        </w:rPr>
        <w:t>референтног износа који одговара износу царинских дугова и других дажбина које могу настати, једнак збиру износа наведених у тачки 1а;</w:t>
      </w:r>
      <w:r w:rsidRPr="00E80EDA">
        <w:rPr>
          <w:rStyle w:val="tw4winMark"/>
          <w:color w:val="000000" w:themeColor="text1"/>
          <w:lang w:val="sr-Cyrl-RS"/>
        </w:rPr>
        <w:t>&lt;0}</w:t>
      </w:r>
    </w:p>
    <w:p w14:paraId="37805B43" w14:textId="77777777" w:rsidR="00E71AE8" w:rsidRPr="000B6997"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and</w:t>
      </w:r>
      <w:r w:rsidRPr="000B6997">
        <w:rPr>
          <w:rStyle w:val="tw4winMark"/>
          <w:color w:val="000000" w:themeColor="text1"/>
          <w:lang w:val="sr-Cyrl-RS"/>
        </w:rPr>
        <w:t>&lt;}100{&gt;</w:t>
      </w:r>
      <w:r w:rsidRPr="000B6997">
        <w:rPr>
          <w:color w:val="000000" w:themeColor="text1"/>
          <w:lang w:val="sr-Cyrl-RS"/>
        </w:rPr>
        <w:t>и</w:t>
      </w:r>
      <w:r w:rsidRPr="000B6997">
        <w:rPr>
          <w:rStyle w:val="tw4winMark"/>
          <w:color w:val="000000" w:themeColor="text1"/>
          <w:lang w:val="sr-Cyrl-RS"/>
        </w:rPr>
        <w:t>&lt;0}</w:t>
      </w:r>
    </w:p>
    <w:p w14:paraId="5239FA39" w14:textId="77777777" w:rsidR="00E71AE8" w:rsidRPr="000B6997" w:rsidRDefault="00E71AE8" w:rsidP="00E71AE8">
      <w:pPr>
        <w:spacing w:after="300"/>
        <w:jc w:val="both"/>
        <w:rPr>
          <w:color w:val="FF0000"/>
        </w:rPr>
      </w:pPr>
      <w:r w:rsidRPr="000B6997">
        <w:rPr>
          <w:color w:val="000000" w:themeColor="text1"/>
          <w:lang w:val="sr-Cyrl-RS"/>
        </w:rPr>
        <w:t>.................................................................................................................................................</w:t>
      </w:r>
    </w:p>
    <w:p w14:paraId="1541313B" w14:textId="77777777" w:rsidR="00E71AE8" w:rsidRPr="000B6997" w:rsidRDefault="00E71AE8" w:rsidP="00E71AE8">
      <w:pPr>
        <w:spacing w:after="300"/>
        <w:jc w:val="both"/>
        <w:rPr>
          <w:color w:val="FF0000"/>
        </w:rPr>
      </w:pPr>
      <w:r w:rsidRPr="000B6997">
        <w:rPr>
          <w:rStyle w:val="tw4winMark"/>
          <w:color w:val="000000" w:themeColor="text1"/>
          <w:lang w:val="sr-Cyrl-RS"/>
        </w:rPr>
        <w:t>{0&gt;</w:t>
      </w:r>
      <w:r w:rsidRPr="000B6997">
        <w:rPr>
          <w:vanish/>
          <w:color w:val="000000" w:themeColor="text1"/>
          <w:lang w:val="sr-Cyrl-RS"/>
        </w:rPr>
        <w:t>(b) being 100/30 % (</w:t>
      </w:r>
      <w:r w:rsidRPr="000B6997">
        <w:rPr>
          <w:vanish/>
          <w:color w:val="000000" w:themeColor="text1"/>
          <w:vertAlign w:val="superscript"/>
          <w:lang w:val="sr-Cyrl-RS"/>
        </w:rPr>
        <w:t>8</w:t>
      </w:r>
      <w:r w:rsidRPr="000B6997">
        <w:rPr>
          <w:vanish/>
          <w:color w:val="000000" w:themeColor="text1"/>
          <w:lang w:val="sr-Cyrl-RS"/>
        </w:rPr>
        <w:t>) of the part of the reference amount corresponding to an amount of customs debts and other charges which have been incurred, equivalent to the sum of the amounts listed in point 1b.</w:t>
      </w:r>
      <w:r w:rsidRPr="000B6997">
        <w:rPr>
          <w:rStyle w:val="tw4winMark"/>
          <w:color w:val="000000" w:themeColor="text1"/>
          <w:lang w:val="sr-Cyrl-RS"/>
        </w:rPr>
        <w:t>&lt;}100{&gt;</w:t>
      </w:r>
      <w:r w:rsidRPr="000B6997">
        <w:rPr>
          <w:color w:val="000000" w:themeColor="text1"/>
          <w:lang w:val="sr-Cyrl-RS"/>
        </w:rPr>
        <w:t>2) који је 100/30% (</w:t>
      </w:r>
      <w:r w:rsidRPr="000B6997">
        <w:rPr>
          <w:color w:val="000000" w:themeColor="text1"/>
          <w:vertAlign w:val="superscript"/>
          <w:lang w:val="sr-Cyrl-RS"/>
        </w:rPr>
        <w:t>6</w:t>
      </w:r>
      <w:r w:rsidRPr="000B6997">
        <w:rPr>
          <w:color w:val="000000" w:themeColor="text1"/>
          <w:lang w:val="sr-Cyrl-RS"/>
        </w:rPr>
        <w:t>) референтног износа који одговара износу царинских дугова и других дажбина који су настали, једнак збиру износа наведених у тачки 1б.</w:t>
      </w:r>
      <w:r w:rsidRPr="000B6997">
        <w:rPr>
          <w:rStyle w:val="tw4winMark"/>
          <w:color w:val="FF0000"/>
          <w:lang w:val="sr-Cyrl-RS"/>
        </w:rPr>
        <w:t>&lt;0}</w:t>
      </w:r>
    </w:p>
    <w:p w14:paraId="010A53B8" w14:textId="77777777" w:rsidR="00E71AE8" w:rsidRPr="000B6997" w:rsidRDefault="00E71AE8" w:rsidP="00E71AE8">
      <w:pPr>
        <w:spacing w:after="300"/>
        <w:jc w:val="both"/>
        <w:rPr>
          <w:color w:val="FF0000"/>
        </w:rPr>
      </w:pPr>
      <w:r w:rsidRPr="000B6997">
        <w:rPr>
          <w:rStyle w:val="tw4winMark"/>
          <w:color w:val="000000" w:themeColor="text1"/>
          <w:lang w:val="sr-Cyrl-RS"/>
        </w:rPr>
        <w:t>{0&gt;</w:t>
      </w:r>
      <w:r w:rsidRPr="000B6997">
        <w:rPr>
          <w:vanish/>
          <w:color w:val="000000" w:themeColor="text1"/>
          <w:lang w:val="sr-Cyrl-RS"/>
        </w:rPr>
        <w:t>1a.</w:t>
      </w:r>
      <w:r w:rsidRPr="000B6997">
        <w:rPr>
          <w:rStyle w:val="tw4winMark"/>
          <w:color w:val="000000" w:themeColor="text1"/>
          <w:lang w:val="sr-Cyrl-RS"/>
        </w:rPr>
        <w:t>&lt;}100{&gt;</w:t>
      </w:r>
      <w:r w:rsidRPr="000B6997">
        <w:rPr>
          <w:color w:val="000000" w:themeColor="text1"/>
          <w:lang w:val="sr-Cyrl-RS"/>
        </w:rPr>
        <w:t>1a.</w:t>
      </w:r>
      <w:r w:rsidRPr="000B6997">
        <w:rPr>
          <w:rStyle w:val="tw4winMark"/>
          <w:color w:val="000000" w:themeColor="text1"/>
          <w:lang w:val="sr-Cyrl-RS"/>
        </w:rPr>
        <w:t>&lt;0}</w:t>
      </w:r>
      <w:r w:rsidRPr="000B6997">
        <w:rPr>
          <w:color w:val="000000" w:themeColor="text1"/>
          <w:lang w:val="sr-Cyrl-RS"/>
        </w:rPr>
        <w:t xml:space="preserve"> </w:t>
      </w:r>
      <w:r w:rsidRPr="000B6997">
        <w:rPr>
          <w:rStyle w:val="tw4winMark"/>
          <w:color w:val="000000" w:themeColor="text1"/>
          <w:lang w:val="sr-Cyrl-RS"/>
        </w:rPr>
        <w:t>{0&gt;</w:t>
      </w:r>
      <w:r w:rsidRPr="000B6997">
        <w:rPr>
          <w:vanish/>
          <w:color w:val="000000" w:themeColor="text1"/>
          <w:lang w:val="sr-Cyrl-RS"/>
        </w:rPr>
        <w:t>The amounts forming the part of the reference amount corresponding to an amount of customs debts and, where applicable, other charges which may be incurred are following for each of the purposes listed below (</w:t>
      </w:r>
      <w:r w:rsidRPr="000B6997">
        <w:rPr>
          <w:vanish/>
          <w:color w:val="000000" w:themeColor="text1"/>
          <w:vertAlign w:val="superscript"/>
          <w:lang w:val="sr-Cyrl-RS"/>
        </w:rPr>
        <w:t>9</w:t>
      </w:r>
      <w:r w:rsidRPr="000B6997">
        <w:rPr>
          <w:vanish/>
          <w:color w:val="000000" w:themeColor="text1"/>
          <w:lang w:val="sr-Cyrl-RS"/>
        </w:rPr>
        <w:t>):</w:t>
      </w:r>
      <w:r w:rsidRPr="000B6997">
        <w:rPr>
          <w:rStyle w:val="tw4winMark"/>
          <w:color w:val="000000" w:themeColor="text1"/>
          <w:lang w:val="sr-Cyrl-RS"/>
        </w:rPr>
        <w:t>&lt;}100{&gt;</w:t>
      </w:r>
      <w:r w:rsidRPr="000B6997">
        <w:rPr>
          <w:color w:val="000000" w:themeColor="text1"/>
          <w:lang w:val="sr-Cyrl-RS"/>
        </w:rPr>
        <w:t>Износи који чине референтног износа који одговара износу царинских дугова и, по потреби, других дажбина које могу настати дати су у наставку за (</w:t>
      </w:r>
      <w:r w:rsidRPr="000B6997">
        <w:rPr>
          <w:color w:val="000000" w:themeColor="text1"/>
          <w:vertAlign w:val="superscript"/>
          <w:lang w:val="sr-Cyrl-RS"/>
        </w:rPr>
        <w:t>7</w:t>
      </w:r>
      <w:r w:rsidRPr="000B6997">
        <w:rPr>
          <w:color w:val="000000" w:themeColor="text1"/>
          <w:lang w:val="sr-Cyrl-RS"/>
        </w:rPr>
        <w:t>):</w:t>
      </w:r>
      <w:r w:rsidRPr="000B6997">
        <w:rPr>
          <w:rStyle w:val="tw4winMark"/>
          <w:color w:val="FF0000"/>
          <w:lang w:val="sr-Cyrl-RS"/>
        </w:rPr>
        <w:t>&lt;0}</w:t>
      </w:r>
    </w:p>
    <w:p w14:paraId="043A5E90" w14:textId="77777777" w:rsidR="00E71AE8" w:rsidRPr="000B6997"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(a) temporary storage — …;</w:t>
      </w:r>
      <w:r w:rsidRPr="000B6997">
        <w:rPr>
          <w:rStyle w:val="tw4winMark"/>
          <w:color w:val="000000" w:themeColor="text1"/>
          <w:lang w:val="sr-Cyrl-RS"/>
        </w:rPr>
        <w:t>&lt;}100{&gt;</w:t>
      </w:r>
      <w:r w:rsidRPr="000B6997">
        <w:rPr>
          <w:color w:val="000000" w:themeColor="text1"/>
          <w:lang w:val="sr-Latn-RS"/>
        </w:rPr>
        <w:t>1</w:t>
      </w:r>
      <w:r w:rsidRPr="000B6997">
        <w:rPr>
          <w:color w:val="000000" w:themeColor="text1"/>
          <w:lang w:val="sr-Cyrl-RS"/>
        </w:rPr>
        <w:t>) привремени смештај – …;</w:t>
      </w:r>
      <w:r w:rsidRPr="000B6997">
        <w:rPr>
          <w:rStyle w:val="tw4winMark"/>
          <w:color w:val="000000" w:themeColor="text1"/>
          <w:lang w:val="sr-Cyrl-RS"/>
        </w:rPr>
        <w:t>&lt;0}</w:t>
      </w:r>
    </w:p>
    <w:p w14:paraId="4E4A6DF0" w14:textId="77777777" w:rsidR="00E71AE8" w:rsidRPr="000B6997" w:rsidRDefault="00E71AE8" w:rsidP="00E71AE8">
      <w:pPr>
        <w:spacing w:after="300"/>
        <w:jc w:val="both"/>
        <w:rPr>
          <w:b/>
          <w:color w:val="000000" w:themeColor="text1"/>
        </w:rPr>
      </w:pPr>
      <w:r w:rsidRPr="000B6997">
        <w:rPr>
          <w:rStyle w:val="tw4winMark"/>
          <w:b/>
          <w:color w:val="000000" w:themeColor="text1"/>
          <w:lang w:val="sr-Cyrl-RS"/>
        </w:rPr>
        <w:t>{0&gt;</w:t>
      </w:r>
      <w:r w:rsidRPr="000B6997">
        <w:rPr>
          <w:b/>
          <w:vanish/>
          <w:color w:val="000000" w:themeColor="text1"/>
          <w:lang w:val="sr-Cyrl-RS"/>
        </w:rPr>
        <w:t>(b) (Union transit procedure/common transit procedure — …;</w:t>
      </w:r>
      <w:r w:rsidRPr="000B6997">
        <w:rPr>
          <w:rStyle w:val="tw4winMark"/>
          <w:b/>
          <w:color w:val="000000" w:themeColor="text1"/>
          <w:lang w:val="sr-Cyrl-RS"/>
        </w:rPr>
        <w:t>&lt;}100{&gt;</w:t>
      </w:r>
      <w:r w:rsidRPr="000B6997">
        <w:rPr>
          <w:b/>
          <w:color w:val="000000" w:themeColor="text1"/>
          <w:lang w:val="sr-Latn-RS"/>
        </w:rPr>
        <w:t>2</w:t>
      </w:r>
      <w:r w:rsidRPr="000B6997">
        <w:rPr>
          <w:b/>
          <w:color w:val="000000" w:themeColor="text1"/>
          <w:lang w:val="sr-Cyrl-RS"/>
        </w:rPr>
        <w:t xml:space="preserve">) </w:t>
      </w:r>
      <w:r w:rsidRPr="000B6997">
        <w:rPr>
          <w:rFonts w:eastAsia="Calibri"/>
          <w:b/>
          <w:color w:val="000000" w:themeColor="text1"/>
          <w:lang w:val="sr-Cyrl-CS" w:eastAsia="en-US"/>
        </w:rPr>
        <w:t>национални поступак транзита</w:t>
      </w:r>
      <w:r w:rsidRPr="000B6997">
        <w:rPr>
          <w:rFonts w:eastAsia="Calibri"/>
          <w:b/>
          <w:color w:val="000000" w:themeColor="text1"/>
          <w:lang w:eastAsia="en-US"/>
        </w:rPr>
        <w:t xml:space="preserve"> </w:t>
      </w:r>
      <w:r w:rsidRPr="000B6997">
        <w:rPr>
          <w:b/>
          <w:color w:val="000000" w:themeColor="text1"/>
          <w:lang w:val="sr-Cyrl-RS"/>
        </w:rPr>
        <w:t xml:space="preserve">– </w:t>
      </w:r>
      <w:r w:rsidRPr="000B6997">
        <w:rPr>
          <w:b/>
          <w:lang w:val="sr-Latn-RS"/>
        </w:rPr>
        <w:t>3</w:t>
      </w:r>
      <w:r w:rsidRPr="000B6997">
        <w:rPr>
          <w:b/>
          <w:lang w:val="sr-Cyrl-RS"/>
        </w:rPr>
        <w:t>.000.000,00 дин,</w:t>
      </w:r>
      <w:r w:rsidRPr="000B6997">
        <w:rPr>
          <w:b/>
          <w:color w:val="000000" w:themeColor="text1"/>
          <w:lang w:val="sr-Cyrl-RS"/>
        </w:rPr>
        <w:t xml:space="preserve"> </w:t>
      </w:r>
      <w:r w:rsidRPr="000B6997">
        <w:rPr>
          <w:rStyle w:val="tw4winMark"/>
          <w:b/>
          <w:color w:val="000000" w:themeColor="text1"/>
          <w:lang w:val="sr-Cyrl-RS"/>
        </w:rPr>
        <w:t>&lt;0}</w:t>
      </w:r>
    </w:p>
    <w:p w14:paraId="18687B4C" w14:textId="77777777" w:rsidR="00E71AE8" w:rsidRPr="000B6997"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(c) customs warehousing procedure — …;</w:t>
      </w:r>
      <w:r w:rsidRPr="000B6997">
        <w:rPr>
          <w:rStyle w:val="tw4winMark"/>
          <w:color w:val="000000" w:themeColor="text1"/>
          <w:lang w:val="sr-Cyrl-RS"/>
        </w:rPr>
        <w:t>&lt;}100{&gt;</w:t>
      </w:r>
      <w:r w:rsidRPr="000B6997">
        <w:rPr>
          <w:color w:val="000000" w:themeColor="text1"/>
          <w:lang w:val="sr-Cyrl-RS"/>
        </w:rPr>
        <w:t>3) поступак царинског складиштења – …;</w:t>
      </w:r>
      <w:r w:rsidRPr="000B6997">
        <w:rPr>
          <w:rStyle w:val="tw4winMark"/>
          <w:color w:val="000000" w:themeColor="text1"/>
          <w:lang w:val="sr-Cyrl-RS"/>
        </w:rPr>
        <w:t>&lt;0}</w:t>
      </w:r>
    </w:p>
    <w:p w14:paraId="7B4EC46F" w14:textId="77777777" w:rsidR="00E71AE8" w:rsidRPr="000B6997" w:rsidRDefault="00E71AE8" w:rsidP="00E71AE8">
      <w:pPr>
        <w:spacing w:after="300"/>
        <w:jc w:val="both"/>
        <w:rPr>
          <w:color w:val="FF0000"/>
        </w:rPr>
      </w:pPr>
      <w:r w:rsidRPr="000B6997">
        <w:rPr>
          <w:rStyle w:val="tw4winMark"/>
          <w:color w:val="000000" w:themeColor="text1"/>
          <w:lang w:val="sr-Cyrl-RS"/>
        </w:rPr>
        <w:t>{0&gt;</w:t>
      </w:r>
      <w:r w:rsidRPr="000B6997">
        <w:rPr>
          <w:vanish/>
          <w:color w:val="000000" w:themeColor="text1"/>
          <w:lang w:val="sr-Cyrl-RS"/>
        </w:rPr>
        <w:t>(d) temporary admission procedure with total relief from import duty — …;</w:t>
      </w:r>
      <w:r w:rsidRPr="000B6997">
        <w:rPr>
          <w:rStyle w:val="tw4winMark"/>
          <w:color w:val="000000" w:themeColor="text1"/>
          <w:lang w:val="sr-Cyrl-RS"/>
        </w:rPr>
        <w:t>&lt;}100{&gt;</w:t>
      </w:r>
      <w:r w:rsidRPr="000B6997">
        <w:rPr>
          <w:color w:val="000000" w:themeColor="text1"/>
          <w:lang w:val="sr-Cyrl-RS"/>
        </w:rPr>
        <w:t>4) поступак привременог увоза са потпуним ослобођењем од плаћања увозних дажбина – …;</w:t>
      </w:r>
      <w:r w:rsidRPr="000B6997">
        <w:rPr>
          <w:rStyle w:val="tw4winMark"/>
          <w:color w:val="FF0000"/>
          <w:lang w:val="sr-Cyrl-RS"/>
        </w:rPr>
        <w:t>&lt;0}</w:t>
      </w:r>
    </w:p>
    <w:p w14:paraId="17D2CE83" w14:textId="77777777" w:rsidR="00E71AE8" w:rsidRPr="001C0C48"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(e) inward processing procedure — … ;</w:t>
      </w:r>
      <w:r w:rsidRPr="000B6997">
        <w:rPr>
          <w:rStyle w:val="tw4winMark"/>
          <w:color w:val="000000" w:themeColor="text1"/>
          <w:lang w:val="sr-Cyrl-RS"/>
        </w:rPr>
        <w:t>&lt;}100{&gt;</w:t>
      </w:r>
      <w:r w:rsidRPr="000B6997">
        <w:rPr>
          <w:color w:val="000000" w:themeColor="text1"/>
          <w:lang w:val="sr-Cyrl-RS"/>
        </w:rPr>
        <w:t>5) поступак активног оплемењивања</w:t>
      </w:r>
      <w:r w:rsidRPr="001C0C48">
        <w:rPr>
          <w:color w:val="000000" w:themeColor="text1"/>
          <w:lang w:val="sr-Cyrl-RS"/>
        </w:rPr>
        <w:t xml:space="preserve"> – …;</w:t>
      </w:r>
      <w:r w:rsidRPr="001C0C48">
        <w:rPr>
          <w:rStyle w:val="tw4winMark"/>
          <w:color w:val="000000" w:themeColor="text1"/>
          <w:lang w:val="sr-Cyrl-RS"/>
        </w:rPr>
        <w:t>&lt;0}</w:t>
      </w:r>
    </w:p>
    <w:p w14:paraId="0D49388E" w14:textId="77777777" w:rsidR="00E71AE8" w:rsidRPr="001C0C48" w:rsidRDefault="00E71AE8" w:rsidP="00E71AE8">
      <w:pPr>
        <w:spacing w:after="300"/>
        <w:jc w:val="both"/>
        <w:rPr>
          <w:color w:val="000000" w:themeColor="text1"/>
        </w:rPr>
      </w:pPr>
      <w:r w:rsidRPr="001C0C48">
        <w:rPr>
          <w:rStyle w:val="tw4winMark"/>
          <w:color w:val="000000" w:themeColor="text1"/>
          <w:lang w:val="sr-Cyrl-RS"/>
        </w:rPr>
        <w:t>{0&gt;</w:t>
      </w:r>
      <w:r w:rsidRPr="001C0C48">
        <w:rPr>
          <w:vanish/>
          <w:color w:val="000000" w:themeColor="text1"/>
          <w:lang w:val="sr-Cyrl-RS"/>
        </w:rPr>
        <w:t>(f) end-use procedure — … ;</w:t>
      </w:r>
      <w:r w:rsidRPr="001C0C48">
        <w:rPr>
          <w:rStyle w:val="tw4winMark"/>
          <w:color w:val="000000" w:themeColor="text1"/>
          <w:lang w:val="sr-Cyrl-RS"/>
        </w:rPr>
        <w:t>&lt;}100{&gt;</w:t>
      </w:r>
      <w:r w:rsidRPr="001C0C48">
        <w:rPr>
          <w:color w:val="000000" w:themeColor="text1"/>
          <w:lang w:val="sr-Cyrl-RS"/>
        </w:rPr>
        <w:t>6) поступак употребе у посебне сврхе – …;</w:t>
      </w:r>
      <w:r w:rsidRPr="001C0C48">
        <w:rPr>
          <w:rStyle w:val="tw4winMark"/>
          <w:color w:val="000000" w:themeColor="text1"/>
          <w:lang w:val="sr-Cyrl-RS"/>
        </w:rPr>
        <w:t>&lt;0}</w:t>
      </w:r>
    </w:p>
    <w:p w14:paraId="4D0B6592" w14:textId="77777777" w:rsidR="00E71AE8" w:rsidRPr="00A246D1" w:rsidRDefault="00E71AE8" w:rsidP="00E71AE8">
      <w:pPr>
        <w:spacing w:after="300"/>
        <w:jc w:val="both"/>
        <w:rPr>
          <w:color w:val="FF0000"/>
        </w:rPr>
      </w:pPr>
      <w:r w:rsidRPr="001C0C48">
        <w:rPr>
          <w:rStyle w:val="tw4winMark"/>
          <w:color w:val="000000" w:themeColor="text1"/>
          <w:lang w:val="sr-Cyrl-RS"/>
        </w:rPr>
        <w:t>{0&gt;</w:t>
      </w:r>
      <w:r w:rsidRPr="001C0C48">
        <w:rPr>
          <w:vanish/>
          <w:color w:val="000000" w:themeColor="text1"/>
          <w:lang w:val="sr-Cyrl-RS"/>
        </w:rPr>
        <w:t>(g) if another — indicate the other kind of operation — … .</w:t>
      </w:r>
      <w:r w:rsidRPr="001C0C48">
        <w:rPr>
          <w:rStyle w:val="tw4winMark"/>
          <w:color w:val="000000" w:themeColor="text1"/>
          <w:lang w:val="sr-Cyrl-RS"/>
        </w:rPr>
        <w:t>&lt;}100{&gt;</w:t>
      </w:r>
      <w:r w:rsidRPr="001C0C48">
        <w:rPr>
          <w:color w:val="000000" w:themeColor="text1"/>
          <w:lang w:val="sr-Cyrl-RS"/>
        </w:rPr>
        <w:t>7</w:t>
      </w:r>
      <w:r>
        <w:rPr>
          <w:color w:val="000000" w:themeColor="text1"/>
          <w:lang w:val="sr-Cyrl-RS"/>
        </w:rPr>
        <w:t>) ако није ниједна</w:t>
      </w:r>
      <w:r w:rsidRPr="001C0C48">
        <w:rPr>
          <w:color w:val="000000" w:themeColor="text1"/>
          <w:lang w:val="sr-Cyrl-RS"/>
        </w:rPr>
        <w:t xml:space="preserve"> од наведених – навести другу врсту операције – … .</w:t>
      </w:r>
      <w:r w:rsidRPr="00A246D1">
        <w:rPr>
          <w:rStyle w:val="tw4winMark"/>
          <w:color w:val="FF0000"/>
          <w:lang w:val="sr-Cyrl-RS"/>
        </w:rPr>
        <w:t>&lt;0}</w:t>
      </w:r>
    </w:p>
    <w:p w14:paraId="49445E8A" w14:textId="77777777" w:rsidR="00E71AE8" w:rsidRPr="00A246D1" w:rsidRDefault="00E71AE8" w:rsidP="00E71AE8">
      <w:pPr>
        <w:spacing w:after="300"/>
        <w:jc w:val="both"/>
        <w:rPr>
          <w:color w:val="FF0000"/>
        </w:rPr>
      </w:pPr>
      <w:r w:rsidRPr="001C0C48">
        <w:rPr>
          <w:rStyle w:val="tw4winMark"/>
          <w:color w:val="000000" w:themeColor="text1"/>
          <w:lang w:val="sr-Cyrl-RS"/>
        </w:rPr>
        <w:t>{0&gt;</w:t>
      </w:r>
      <w:r w:rsidRPr="001C0C48">
        <w:rPr>
          <w:vanish/>
          <w:color w:val="000000" w:themeColor="text1"/>
          <w:lang w:val="sr-Cyrl-RS"/>
        </w:rPr>
        <w:t>1b.</w:t>
      </w:r>
      <w:r w:rsidRPr="001C0C48">
        <w:rPr>
          <w:rStyle w:val="tw4winMark"/>
          <w:color w:val="000000" w:themeColor="text1"/>
          <w:lang w:val="sr-Cyrl-RS"/>
        </w:rPr>
        <w:t>&lt;}100{&gt;</w:t>
      </w:r>
      <w:r w:rsidRPr="001C0C48">
        <w:rPr>
          <w:color w:val="000000" w:themeColor="text1"/>
          <w:lang w:val="sr-Cyrl-RS"/>
        </w:rPr>
        <w:t>1б.</w:t>
      </w:r>
      <w:r w:rsidRPr="001C0C48">
        <w:rPr>
          <w:rStyle w:val="tw4winMark"/>
          <w:color w:val="000000" w:themeColor="text1"/>
          <w:lang w:val="sr-Cyrl-RS"/>
        </w:rPr>
        <w:t>&lt;0}</w:t>
      </w:r>
      <w:r w:rsidRPr="001C0C48">
        <w:rPr>
          <w:color w:val="000000" w:themeColor="text1"/>
          <w:lang w:val="sr-Cyrl-RS"/>
        </w:rPr>
        <w:t xml:space="preserve"> </w:t>
      </w:r>
      <w:r w:rsidRPr="001C0C48">
        <w:rPr>
          <w:rStyle w:val="tw4winMark"/>
          <w:color w:val="000000" w:themeColor="text1"/>
          <w:lang w:val="sr-Cyrl-RS"/>
        </w:rPr>
        <w:t>{0&gt;</w:t>
      </w:r>
      <w:r w:rsidRPr="001C0C48">
        <w:rPr>
          <w:vanish/>
          <w:color w:val="000000" w:themeColor="text1"/>
          <w:lang w:val="sr-Cyrl-RS"/>
        </w:rPr>
        <w:t>The amounts forming the part of the reference amount corresponding to an amount of customs debts and, where applicable, other charges which have been incurred are following for each of the purposes listed below (</w:t>
      </w:r>
      <w:r w:rsidRPr="001C0C48">
        <w:rPr>
          <w:vanish/>
          <w:color w:val="000000" w:themeColor="text1"/>
          <w:vertAlign w:val="superscript"/>
          <w:lang w:val="sr-Cyrl-RS"/>
        </w:rPr>
        <w:t>10</w:t>
      </w:r>
      <w:r w:rsidRPr="001C0C48">
        <w:rPr>
          <w:vanish/>
          <w:color w:val="000000" w:themeColor="text1"/>
          <w:lang w:val="sr-Cyrl-RS"/>
        </w:rPr>
        <w:t>):</w:t>
      </w:r>
      <w:r w:rsidRPr="001C0C48">
        <w:rPr>
          <w:rStyle w:val="tw4winMark"/>
          <w:color w:val="000000" w:themeColor="text1"/>
          <w:lang w:val="sr-Cyrl-RS"/>
        </w:rPr>
        <w:t>&lt;}100{&gt;</w:t>
      </w:r>
      <w:r w:rsidRPr="001C0C48">
        <w:rPr>
          <w:color w:val="000000" w:themeColor="text1"/>
          <w:lang w:val="sr-Cyrl-RS"/>
        </w:rPr>
        <w:t>Износи који чине део референтног износа који одговара износу царинских дугова и, по потреби, других дажбина које су настале дати су у наставку за (</w:t>
      </w:r>
      <w:r>
        <w:rPr>
          <w:color w:val="000000" w:themeColor="text1"/>
          <w:vertAlign w:val="superscript"/>
          <w:lang w:val="sr-Cyrl-RS"/>
        </w:rPr>
        <w:t>8</w:t>
      </w:r>
      <w:r w:rsidRPr="001C0C48">
        <w:rPr>
          <w:color w:val="000000" w:themeColor="text1"/>
          <w:lang w:val="sr-Cyrl-RS"/>
        </w:rPr>
        <w:t>):</w:t>
      </w:r>
      <w:r w:rsidRPr="00A246D1">
        <w:rPr>
          <w:rStyle w:val="tw4winMark"/>
          <w:color w:val="FF0000"/>
          <w:lang w:val="sr-Cyrl-RS"/>
        </w:rPr>
        <w:t>&lt;0}</w:t>
      </w:r>
    </w:p>
    <w:p w14:paraId="5EEBBF6E" w14:textId="77777777" w:rsidR="00E71AE8" w:rsidRPr="0092155C" w:rsidRDefault="00E71AE8" w:rsidP="00E71AE8">
      <w:pPr>
        <w:spacing w:after="300"/>
        <w:jc w:val="both"/>
        <w:rPr>
          <w:color w:val="000000" w:themeColor="text1"/>
        </w:rPr>
      </w:pPr>
      <w:r w:rsidRPr="001C0C48">
        <w:rPr>
          <w:rStyle w:val="tw4winMark"/>
          <w:color w:val="000000" w:themeColor="text1"/>
          <w:lang w:val="sr-Cyrl-RS"/>
        </w:rPr>
        <w:t>{0&gt;</w:t>
      </w:r>
      <w:r w:rsidRPr="001C0C48">
        <w:rPr>
          <w:vanish/>
          <w:color w:val="000000" w:themeColor="text1"/>
          <w:lang w:val="sr-Cyrl-RS"/>
        </w:rPr>
        <w:t>(a) release for free circulation under normal customs declaration without deferred payment — …;</w:t>
      </w:r>
      <w:r w:rsidRPr="001C0C48">
        <w:rPr>
          <w:rStyle w:val="tw4winMark"/>
          <w:color w:val="000000" w:themeColor="text1"/>
          <w:lang w:val="sr-Cyrl-RS"/>
        </w:rPr>
        <w:t>&lt;}100{&gt;</w:t>
      </w:r>
      <w:r w:rsidRPr="001C0C48">
        <w:rPr>
          <w:color w:val="000000" w:themeColor="text1"/>
          <w:lang w:val="sr-Cyrl-RS"/>
        </w:rPr>
        <w:t xml:space="preserve">1) стављање у слободан промет на основу </w:t>
      </w:r>
      <w:r w:rsidRPr="0092155C">
        <w:rPr>
          <w:color w:val="000000" w:themeColor="text1"/>
          <w:lang w:val="sr-Cyrl-RS"/>
        </w:rPr>
        <w:t>редовне декларације без одложеног плаћања – …;</w:t>
      </w:r>
      <w:r w:rsidRPr="0092155C">
        <w:rPr>
          <w:rStyle w:val="tw4winMark"/>
          <w:color w:val="000000" w:themeColor="text1"/>
          <w:lang w:val="sr-Cyrl-RS"/>
        </w:rPr>
        <w:t>&lt;0}</w:t>
      </w:r>
    </w:p>
    <w:p w14:paraId="151BBD00" w14:textId="77777777" w:rsidR="00E71AE8" w:rsidRPr="001C0C48" w:rsidRDefault="00E71AE8" w:rsidP="00E71AE8">
      <w:pPr>
        <w:spacing w:after="300"/>
        <w:jc w:val="both"/>
        <w:rPr>
          <w:color w:val="000000" w:themeColor="text1"/>
        </w:rPr>
      </w:pPr>
      <w:r w:rsidRPr="0092155C">
        <w:rPr>
          <w:rStyle w:val="tw4winMark"/>
          <w:color w:val="000000" w:themeColor="text1"/>
          <w:lang w:val="sr-Cyrl-RS"/>
        </w:rPr>
        <w:t>{0&gt;</w:t>
      </w:r>
      <w:r w:rsidRPr="0092155C">
        <w:rPr>
          <w:vanish/>
          <w:color w:val="000000" w:themeColor="text1"/>
          <w:lang w:val="sr-Cyrl-RS"/>
        </w:rPr>
        <w:t>(b) release for free circulation under normal customs declaration with deferred payment — …;</w:t>
      </w:r>
      <w:r w:rsidRPr="0092155C">
        <w:rPr>
          <w:rStyle w:val="tw4winMark"/>
          <w:color w:val="000000" w:themeColor="text1"/>
          <w:lang w:val="sr-Cyrl-RS"/>
        </w:rPr>
        <w:t>&lt;}100{&gt;</w:t>
      </w:r>
      <w:r w:rsidRPr="0092155C">
        <w:rPr>
          <w:color w:val="000000" w:themeColor="text1"/>
          <w:lang w:val="sr-Cyrl-RS"/>
        </w:rPr>
        <w:t>2) стављање у слободан промет на основу редовне декларације</w:t>
      </w:r>
      <w:r w:rsidRPr="001C0C48">
        <w:rPr>
          <w:color w:val="000000" w:themeColor="text1"/>
          <w:lang w:val="sr-Cyrl-RS"/>
        </w:rPr>
        <w:t xml:space="preserve"> са одложеним плаћањем – …;</w:t>
      </w:r>
      <w:r w:rsidRPr="001C0C48">
        <w:rPr>
          <w:rStyle w:val="tw4winMark"/>
          <w:color w:val="000000" w:themeColor="text1"/>
          <w:lang w:val="sr-Cyrl-RS"/>
        </w:rPr>
        <w:t>&lt;0}</w:t>
      </w:r>
    </w:p>
    <w:p w14:paraId="642E5AE6" w14:textId="77777777" w:rsidR="00E71AE8" w:rsidRPr="00A246D1" w:rsidRDefault="00E71AE8" w:rsidP="00E71AE8">
      <w:pPr>
        <w:spacing w:after="300"/>
        <w:jc w:val="both"/>
        <w:rPr>
          <w:color w:val="FF0000"/>
        </w:rPr>
      </w:pPr>
      <w:r w:rsidRPr="00B54566">
        <w:rPr>
          <w:rStyle w:val="tw4winMark"/>
          <w:color w:val="000000" w:themeColor="text1"/>
          <w:lang w:val="sr-Cyrl-RS"/>
        </w:rPr>
        <w:lastRenderedPageBreak/>
        <w:t>{0&gt;</w:t>
      </w:r>
      <w:r w:rsidRPr="00B54566">
        <w:rPr>
          <w:vanish/>
          <w:color w:val="000000" w:themeColor="text1"/>
          <w:lang w:val="sr-Cyrl-RS"/>
        </w:rPr>
        <w:t>(c) release for free circulation under a customs declaration lodged in accordance with Article 166 of Regulation (EU) No 952/2013 of the European Parliament and of the Council of 9 October 2013 laying down the Union Customs Code — …;</w:t>
      </w:r>
      <w:r w:rsidRPr="00B54566">
        <w:rPr>
          <w:rStyle w:val="tw4winMark"/>
          <w:color w:val="000000" w:themeColor="text1"/>
          <w:lang w:val="sr-Cyrl-RS"/>
        </w:rPr>
        <w:t>&lt;}100{&gt;</w:t>
      </w:r>
      <w:r w:rsidRPr="00B54566">
        <w:rPr>
          <w:color w:val="000000" w:themeColor="text1"/>
          <w:lang w:val="sr-Cyrl-RS"/>
        </w:rPr>
        <w:t>3) стављање у слободан промет на основу декларације поднете у складу са чланом 145. Царинског закона – …;</w:t>
      </w:r>
      <w:r w:rsidRPr="00A246D1">
        <w:rPr>
          <w:rStyle w:val="tw4winMark"/>
          <w:color w:val="FF0000"/>
          <w:lang w:val="sr-Cyrl-RS"/>
        </w:rPr>
        <w:t>&lt;0}</w:t>
      </w:r>
    </w:p>
    <w:p w14:paraId="616228B5" w14:textId="77777777" w:rsidR="00E71AE8" w:rsidRPr="00BC2059" w:rsidRDefault="00E71AE8" w:rsidP="00E71AE8">
      <w:pPr>
        <w:spacing w:after="300"/>
        <w:jc w:val="both"/>
        <w:rPr>
          <w:color w:val="000000" w:themeColor="text1"/>
        </w:rPr>
      </w:pPr>
      <w:r w:rsidRPr="00BC2059">
        <w:rPr>
          <w:rStyle w:val="tw4winMark"/>
          <w:color w:val="000000" w:themeColor="text1"/>
          <w:lang w:val="sr-Cyrl-RS"/>
        </w:rPr>
        <w:t>{0&gt;</w:t>
      </w:r>
      <w:r w:rsidRPr="00BC2059">
        <w:rPr>
          <w:vanish/>
          <w:color w:val="000000" w:themeColor="text1"/>
          <w:lang w:val="sr-Cyrl-RS"/>
        </w:rPr>
        <w:t>(d) release for free circulation under a customs declaration lodged in accordance with Article 182 of Regulation (EU) No 952/2013 of the European Parliament and of the Council of 9 October 2013 laying down the Union Customs Code — …;</w:t>
      </w:r>
      <w:r w:rsidRPr="00BC2059">
        <w:rPr>
          <w:rStyle w:val="tw4winMark"/>
          <w:color w:val="000000" w:themeColor="text1"/>
          <w:lang w:val="sr-Cyrl-RS"/>
        </w:rPr>
        <w:t>&lt;}100{&gt;</w:t>
      </w:r>
      <w:r w:rsidRPr="00BC2059">
        <w:rPr>
          <w:color w:val="000000" w:themeColor="text1"/>
          <w:lang w:val="sr-Cyrl-RS"/>
        </w:rPr>
        <w:t>4) стављање у слободан промет на основу декларације поднете у складу са чланом 1</w:t>
      </w:r>
      <w:r w:rsidRPr="00BC2059">
        <w:rPr>
          <w:color w:val="000000" w:themeColor="text1"/>
          <w:lang w:val="sr-Latn-RS"/>
        </w:rPr>
        <w:t>58</w:t>
      </w:r>
      <w:r w:rsidRPr="00BC2059">
        <w:rPr>
          <w:color w:val="000000" w:themeColor="text1"/>
          <w:lang w:val="sr-Cyrl-RS"/>
        </w:rPr>
        <w:t>. Царинског закона – …;</w:t>
      </w:r>
      <w:r w:rsidRPr="00BC2059">
        <w:rPr>
          <w:rStyle w:val="tw4winMark"/>
          <w:color w:val="000000" w:themeColor="text1"/>
          <w:lang w:val="sr-Cyrl-RS"/>
        </w:rPr>
        <w:t>&lt;0}</w:t>
      </w:r>
    </w:p>
    <w:p w14:paraId="0DC08AF6" w14:textId="77777777" w:rsidR="00E71AE8" w:rsidRPr="00A246D1" w:rsidRDefault="00E71AE8" w:rsidP="00E71AE8">
      <w:pPr>
        <w:spacing w:after="120"/>
        <w:jc w:val="both"/>
        <w:rPr>
          <w:color w:val="FF0000"/>
        </w:rPr>
      </w:pPr>
      <w:r w:rsidRPr="00BC2059">
        <w:rPr>
          <w:rStyle w:val="tw4winMark"/>
          <w:color w:val="000000" w:themeColor="text1"/>
          <w:lang w:val="sr-Cyrl-RS"/>
        </w:rPr>
        <w:t>{0&gt;</w:t>
      </w:r>
      <w:r w:rsidRPr="00BC2059">
        <w:rPr>
          <w:vanish/>
          <w:color w:val="000000" w:themeColor="text1"/>
          <w:lang w:val="sr-Cyrl-RS"/>
        </w:rPr>
        <w:t>(e) temporary admission procedure with partial relief from import duty — …;</w:t>
      </w:r>
      <w:r w:rsidRPr="00BC2059">
        <w:rPr>
          <w:rStyle w:val="tw4winMark"/>
          <w:color w:val="000000" w:themeColor="text1"/>
          <w:lang w:val="sr-Cyrl-RS"/>
        </w:rPr>
        <w:t>&lt;}100{&gt;</w:t>
      </w:r>
      <w:r w:rsidRPr="00BC2059">
        <w:rPr>
          <w:color w:val="000000" w:themeColor="text1"/>
          <w:lang w:val="sr-Cyrl-RS"/>
        </w:rPr>
        <w:t>5) поступак привременог увоза са делимичним ослобођењем од плаћања увозних дажбина – …;</w:t>
      </w:r>
      <w:r w:rsidRPr="00A246D1">
        <w:rPr>
          <w:rStyle w:val="tw4winMark"/>
          <w:color w:val="FF0000"/>
          <w:lang w:val="sr-Cyrl-RS"/>
        </w:rPr>
        <w:t>&lt;0}</w:t>
      </w:r>
    </w:p>
    <w:p w14:paraId="2E9FC5BA" w14:textId="77777777" w:rsidR="00E71AE8" w:rsidRPr="00BC2059" w:rsidRDefault="00E71AE8" w:rsidP="00E71AE8">
      <w:pPr>
        <w:spacing w:after="120"/>
        <w:jc w:val="both"/>
        <w:rPr>
          <w:color w:val="000000" w:themeColor="text1"/>
        </w:rPr>
      </w:pPr>
      <w:r w:rsidRPr="00BC2059">
        <w:rPr>
          <w:rStyle w:val="tw4winMark"/>
          <w:color w:val="000000" w:themeColor="text1"/>
          <w:lang w:val="sr-Cyrl-RS"/>
        </w:rPr>
        <w:t>{0&gt;</w:t>
      </w:r>
      <w:r w:rsidRPr="00BC2059">
        <w:rPr>
          <w:vanish/>
          <w:color w:val="000000" w:themeColor="text1"/>
          <w:lang w:val="sr-Cyrl-RS"/>
        </w:rPr>
        <w:t>(f) end-use procedure — … (</w:t>
      </w:r>
      <w:r w:rsidRPr="00BC2059">
        <w:rPr>
          <w:vanish/>
          <w:color w:val="000000" w:themeColor="text1"/>
          <w:vertAlign w:val="superscript"/>
          <w:lang w:val="sr-Cyrl-RS"/>
        </w:rPr>
        <w:t>11</w:t>
      </w:r>
      <w:r w:rsidRPr="00BC2059">
        <w:rPr>
          <w:vanish/>
          <w:color w:val="000000" w:themeColor="text1"/>
          <w:lang w:val="sr-Cyrl-RS"/>
        </w:rPr>
        <w:t>);</w:t>
      </w:r>
      <w:r w:rsidRPr="00BC2059">
        <w:rPr>
          <w:rStyle w:val="tw4winMark"/>
          <w:color w:val="000000" w:themeColor="text1"/>
          <w:lang w:val="sr-Cyrl-RS"/>
        </w:rPr>
        <w:t>&lt;}100{&gt;</w:t>
      </w:r>
      <w:r w:rsidRPr="00BC2059">
        <w:rPr>
          <w:color w:val="000000" w:themeColor="text1"/>
          <w:lang w:val="sr-Cyrl-RS"/>
        </w:rPr>
        <w:t>6) поступак употребе у посебне сврхе – … (</w:t>
      </w:r>
      <w:r>
        <w:rPr>
          <w:color w:val="000000" w:themeColor="text1"/>
          <w:vertAlign w:val="superscript"/>
          <w:lang w:val="sr-Cyrl-RS"/>
        </w:rPr>
        <w:t>9</w:t>
      </w:r>
      <w:r w:rsidRPr="00BC2059">
        <w:rPr>
          <w:color w:val="000000" w:themeColor="text1"/>
          <w:lang w:val="sr-Cyrl-RS"/>
        </w:rPr>
        <w:t>);</w:t>
      </w:r>
      <w:r w:rsidRPr="00BC2059">
        <w:rPr>
          <w:rStyle w:val="tw4winMark"/>
          <w:color w:val="000000" w:themeColor="text1"/>
          <w:lang w:val="sr-Cyrl-RS"/>
        </w:rPr>
        <w:t>&lt;0}</w:t>
      </w:r>
    </w:p>
    <w:p w14:paraId="4271398D" w14:textId="77777777" w:rsidR="00E71AE8" w:rsidRPr="00A246D1" w:rsidRDefault="00E71AE8" w:rsidP="00E71AE8">
      <w:pPr>
        <w:spacing w:after="300"/>
        <w:jc w:val="both"/>
        <w:rPr>
          <w:color w:val="FF0000"/>
        </w:rPr>
      </w:pPr>
      <w:r w:rsidRPr="00BC2059">
        <w:rPr>
          <w:rStyle w:val="tw4winMark"/>
          <w:color w:val="000000" w:themeColor="text1"/>
          <w:lang w:val="sr-Cyrl-RS"/>
        </w:rPr>
        <w:t>{0&gt;</w:t>
      </w:r>
      <w:r w:rsidRPr="00BC2059">
        <w:rPr>
          <w:vanish/>
          <w:color w:val="000000" w:themeColor="text1"/>
          <w:lang w:val="sr-Cyrl-RS"/>
        </w:rPr>
        <w:t>(g) if another — indicate the other kind of operation — … .</w:t>
      </w:r>
      <w:r w:rsidRPr="00BC2059">
        <w:rPr>
          <w:rStyle w:val="tw4winMark"/>
          <w:color w:val="000000" w:themeColor="text1"/>
          <w:lang w:val="sr-Cyrl-RS"/>
        </w:rPr>
        <w:t>&lt;}100{&gt;</w:t>
      </w:r>
      <w:r w:rsidRPr="00BC2059">
        <w:rPr>
          <w:color w:val="000000" w:themeColor="text1"/>
          <w:lang w:val="sr-Cyrl-RS"/>
        </w:rPr>
        <w:t>7) ако није нијед</w:t>
      </w:r>
      <w:r>
        <w:rPr>
          <w:color w:val="000000" w:themeColor="text1"/>
          <w:lang w:val="sr-Latn-RS"/>
        </w:rPr>
        <w:t>на</w:t>
      </w:r>
      <w:r>
        <w:rPr>
          <w:color w:val="000000" w:themeColor="text1"/>
          <w:lang w:val="sr-Cyrl-RS"/>
        </w:rPr>
        <w:t xml:space="preserve"> од наведених – навести</w:t>
      </w:r>
      <w:r w:rsidRPr="00BC2059">
        <w:rPr>
          <w:color w:val="000000" w:themeColor="text1"/>
          <w:lang w:val="sr-Cyrl-RS"/>
        </w:rPr>
        <w:t xml:space="preserve"> другу врсту операције – … .</w:t>
      </w:r>
      <w:r w:rsidRPr="00A246D1">
        <w:rPr>
          <w:rStyle w:val="tw4winMark"/>
          <w:color w:val="FF0000"/>
          <w:lang w:val="sr-Cyrl-RS"/>
        </w:rPr>
        <w:t>&lt;0}</w:t>
      </w:r>
    </w:p>
    <w:p w14:paraId="0CB9ACEB" w14:textId="77777777" w:rsidR="00E71AE8" w:rsidRPr="00A246D1" w:rsidRDefault="00E71AE8" w:rsidP="00E71AE8">
      <w:pPr>
        <w:spacing w:after="120"/>
        <w:jc w:val="both"/>
        <w:rPr>
          <w:color w:val="FF0000"/>
        </w:rPr>
      </w:pPr>
      <w:r w:rsidRPr="00BE1721">
        <w:rPr>
          <w:color w:val="000000" w:themeColor="text1"/>
          <w:lang w:val="sr-Cyrl-RS"/>
        </w:rPr>
        <w:t xml:space="preserve">2. </w:t>
      </w:r>
      <w:r w:rsidRPr="00BE1721">
        <w:rPr>
          <w:rStyle w:val="tw4winMark"/>
          <w:color w:val="000000" w:themeColor="text1"/>
          <w:lang w:val="sr-Cyrl-RS"/>
        </w:rPr>
        <w:t>{0&gt;</w:t>
      </w:r>
      <w:r w:rsidRPr="00BE1721">
        <w:rPr>
          <w:vanish/>
          <w:color w:val="000000" w:themeColor="text1"/>
          <w:lang w:val="sr-Cyrl-RS"/>
        </w:rPr>
        <w:t>The undersigned undertakes to pay upon the first application in writing by the competent authorities of the countries referred to in point 1 and without being able to defer payment beyond a period of 30 days from the date of application the sums requested up to the limit of the abovementioned maximum amount, unless he or she or any other person concerned establishes before the expiry of that period, to the satisfaction of the customs authorities, that the special procedure other than the end-use procedure has been discharged, the customs supervision of end-use goods or the temporary storage has ended correctly or, in case of the operations other than special procedures, that the situation of goods has been regularised.</w:t>
      </w:r>
      <w:r w:rsidRPr="00BE1721">
        <w:rPr>
          <w:rStyle w:val="tw4winMark"/>
          <w:color w:val="000000" w:themeColor="text1"/>
          <w:lang w:val="sr-Cyrl-RS"/>
        </w:rPr>
        <w:t>&lt;}100{&gt;</w:t>
      </w:r>
      <w:r w:rsidRPr="00BE1721">
        <w:rPr>
          <w:color w:val="000000" w:themeColor="text1"/>
          <w:lang w:val="sr-Cyrl-RS"/>
        </w:rPr>
        <w:t>Доле</w:t>
      </w:r>
      <w:r>
        <w:rPr>
          <w:color w:val="000000" w:themeColor="text1"/>
          <w:lang w:val="sr-Cyrl-RS"/>
        </w:rPr>
        <w:t xml:space="preserve"> </w:t>
      </w:r>
      <w:r w:rsidRPr="00BE1721">
        <w:rPr>
          <w:color w:val="000000" w:themeColor="text1"/>
          <w:lang w:val="sr-Cyrl-RS"/>
        </w:rPr>
        <w:t>потписани се обавезује да плати на први писани захтев надлежних органа земљ</w:t>
      </w:r>
      <w:r>
        <w:rPr>
          <w:color w:val="000000" w:themeColor="text1"/>
          <w:lang w:val="sr-Cyrl-RS"/>
        </w:rPr>
        <w:t>е</w:t>
      </w:r>
      <w:r w:rsidRPr="00BE1721">
        <w:rPr>
          <w:color w:val="000000" w:themeColor="text1"/>
          <w:lang w:val="sr-Cyrl-RS"/>
        </w:rPr>
        <w:t xml:space="preserve"> из тачке 1. и без могућности одлагања плаћања тражених износа дуже од 30 дана од дана подношења захтева</w:t>
      </w:r>
      <w:r>
        <w:rPr>
          <w:color w:val="000000" w:themeColor="text1"/>
          <w:lang w:val="sr-Cyrl-RS"/>
        </w:rPr>
        <w:t>,</w:t>
      </w:r>
      <w:r w:rsidRPr="00BE1721">
        <w:rPr>
          <w:color w:val="000000" w:themeColor="text1"/>
          <w:lang w:val="sr-Cyrl-RS"/>
        </w:rPr>
        <w:t xml:space="preserve"> до границе наведеног максималног износа</w:t>
      </w:r>
      <w:r>
        <w:rPr>
          <w:color w:val="000000" w:themeColor="text1"/>
          <w:lang w:val="sr-Cyrl-RS"/>
        </w:rPr>
        <w:t>,</w:t>
      </w:r>
      <w:r w:rsidRPr="00BE1721">
        <w:rPr>
          <w:color w:val="000000" w:themeColor="text1"/>
          <w:lang w:val="sr-Cyrl-RS"/>
        </w:rPr>
        <w:t xml:space="preserve"> осим ако он/она односно било које друго заинтересовано лице</w:t>
      </w:r>
      <w:r>
        <w:rPr>
          <w:color w:val="000000" w:themeColor="text1"/>
          <w:lang w:val="sr-Cyrl-RS"/>
        </w:rPr>
        <w:t>,</w:t>
      </w:r>
      <w:r w:rsidRPr="00BE1721">
        <w:rPr>
          <w:color w:val="000000" w:themeColor="text1"/>
          <w:lang w:val="sr-Cyrl-RS"/>
        </w:rPr>
        <w:t xml:space="preserve"> пре истека тог рока</w:t>
      </w:r>
      <w:r>
        <w:rPr>
          <w:color w:val="000000" w:themeColor="text1"/>
          <w:lang w:val="sr-Cyrl-RS"/>
        </w:rPr>
        <w:t>,</w:t>
      </w:r>
      <w:r w:rsidRPr="00BE1721">
        <w:rPr>
          <w:color w:val="000000" w:themeColor="text1"/>
          <w:lang w:val="sr-Cyrl-RS"/>
        </w:rPr>
        <w:t xml:space="preserve"> не докаже надлежним органима, да је окончан посебни поступак</w:t>
      </w:r>
      <w:r>
        <w:rPr>
          <w:color w:val="000000" w:themeColor="text1"/>
          <w:lang w:val="sr-Cyrl-RS"/>
        </w:rPr>
        <w:t>,</w:t>
      </w:r>
      <w:r w:rsidRPr="00BE1721">
        <w:rPr>
          <w:color w:val="000000" w:themeColor="text1"/>
          <w:lang w:val="sr-Cyrl-RS"/>
        </w:rPr>
        <w:t xml:space="preserve"> оси</w:t>
      </w:r>
      <w:r>
        <w:rPr>
          <w:lang w:val="sr-Cyrl-RS"/>
        </w:rPr>
        <w:t xml:space="preserve">м </w:t>
      </w:r>
      <w:r w:rsidRPr="00ED453A">
        <w:rPr>
          <w:lang w:val="sr-Cyrl-RS"/>
        </w:rPr>
        <w:t>поступка употребе у посебне сврхе, да је царински надзор робе за употребу у посебне сврхе или привремени смештај</w:t>
      </w:r>
      <w:r w:rsidRPr="0092155C">
        <w:rPr>
          <w:lang w:val="sr-Cyrl-RS"/>
        </w:rPr>
        <w:t xml:space="preserve"> </w:t>
      </w:r>
      <w:r w:rsidRPr="00ED453A">
        <w:rPr>
          <w:lang w:val="sr-Cyrl-RS"/>
        </w:rPr>
        <w:t>прописно завршен, односно, у случају операција које нису посебни поступци и привремени смештај, да је ситуација са робом регулисана</w:t>
      </w:r>
      <w:r w:rsidRPr="00A246D1">
        <w:rPr>
          <w:color w:val="FF0000"/>
          <w:lang w:val="sr-Cyrl-RS"/>
        </w:rPr>
        <w:t>.</w:t>
      </w:r>
      <w:r>
        <w:rPr>
          <w:color w:val="FF0000"/>
          <w:lang w:val="sr-Cyrl-RS"/>
        </w:rPr>
        <w:t xml:space="preserve"> </w:t>
      </w:r>
      <w:r w:rsidRPr="00A246D1">
        <w:rPr>
          <w:rStyle w:val="tw4winMark"/>
          <w:color w:val="FF0000"/>
          <w:lang w:val="sr-Cyrl-RS"/>
        </w:rPr>
        <w:t>&lt;0}</w:t>
      </w:r>
    </w:p>
    <w:p w14:paraId="4A2B6CEA" w14:textId="77777777" w:rsidR="00E71AE8" w:rsidRPr="00A246D1" w:rsidRDefault="00E71AE8" w:rsidP="00E71AE8">
      <w:pPr>
        <w:spacing w:after="300"/>
        <w:jc w:val="both"/>
        <w:rPr>
          <w:color w:val="FF0000"/>
        </w:rPr>
      </w:pPr>
      <w:r w:rsidRPr="00A246D1">
        <w:rPr>
          <w:rStyle w:val="tw4winMark"/>
          <w:color w:val="FF0000"/>
          <w:lang w:val="sr-Cyrl-RS"/>
        </w:rPr>
        <w:t>{0&gt;</w:t>
      </w:r>
      <w:r w:rsidRPr="00A246D1">
        <w:rPr>
          <w:vanish/>
          <w:color w:val="FF0000"/>
          <w:lang w:val="sr-Cyrl-RS"/>
        </w:rPr>
        <w:t>At the request of the undersigned and for any reasons recognised as valid, the competent authorities may defer beyond a period of 30 days from the date of application for payment the period within which he or she is obliged to pay the requested sums.</w:t>
      </w:r>
      <w:r w:rsidRPr="00A246D1">
        <w:rPr>
          <w:rStyle w:val="tw4winMark"/>
          <w:color w:val="FF0000"/>
          <w:lang w:val="sr-Cyrl-RS"/>
        </w:rPr>
        <w:t>&lt;}100{&gt;</w:t>
      </w:r>
      <w:r>
        <w:rPr>
          <w:lang w:val="sr-Cyrl-RS"/>
        </w:rPr>
        <w:t>Надлежни орган</w:t>
      </w:r>
      <w:r w:rsidRPr="00D02B50">
        <w:rPr>
          <w:lang w:val="sr-Cyrl-RS"/>
        </w:rPr>
        <w:t>, на захтев</w:t>
      </w:r>
      <w:r w:rsidRPr="00A83F33">
        <w:rPr>
          <w:lang w:val="sr-Cyrl-RS"/>
        </w:rPr>
        <w:t xml:space="preserve"> доле</w:t>
      </w:r>
      <w:r>
        <w:rPr>
          <w:lang w:val="sr-Cyrl-RS"/>
        </w:rPr>
        <w:t xml:space="preserve"> </w:t>
      </w:r>
      <w:r w:rsidRPr="00A83F33">
        <w:rPr>
          <w:lang w:val="sr-Cyrl-RS"/>
        </w:rPr>
        <w:t>потписаног</w:t>
      </w:r>
      <w:r w:rsidRPr="00D02B50">
        <w:t xml:space="preserve"> </w:t>
      </w:r>
      <w:r w:rsidRPr="00D02B50">
        <w:rPr>
          <w:lang w:val="sr-Cyrl-RS"/>
        </w:rPr>
        <w:t>и из сваког разлога који се признаје као оправдан</w:t>
      </w:r>
      <w:r w:rsidRPr="00A83F33">
        <w:rPr>
          <w:lang w:val="sr-Cyrl-RS"/>
        </w:rPr>
        <w:t>, мо</w:t>
      </w:r>
      <w:r>
        <w:rPr>
          <w:lang w:val="sr-Cyrl-RS"/>
        </w:rPr>
        <w:t>же</w:t>
      </w:r>
      <w:r w:rsidRPr="00A83F33">
        <w:rPr>
          <w:lang w:val="sr-Cyrl-RS"/>
        </w:rPr>
        <w:t xml:space="preserve"> </w:t>
      </w:r>
      <w:r>
        <w:rPr>
          <w:lang w:val="sr-Cyrl-RS"/>
        </w:rPr>
        <w:t>да продужи</w:t>
      </w:r>
      <w:r w:rsidRPr="00A83F33">
        <w:rPr>
          <w:lang w:val="sr-Cyrl-RS"/>
        </w:rPr>
        <w:t xml:space="preserve"> рок од 30 дана од датума подношења захтева за плаћање у коме су он или она дужни да плате тражене износе.</w:t>
      </w:r>
      <w:r w:rsidRPr="001B567D">
        <w:rPr>
          <w:rStyle w:val="tw4winMark"/>
          <w:lang w:val="sr-Cyrl-RS"/>
        </w:rPr>
        <w:t>&lt;0}</w:t>
      </w:r>
      <w:r w:rsidRPr="001966C5">
        <w:rPr>
          <w:lang w:val="sr-Cyrl-RS"/>
        </w:rPr>
        <w:t xml:space="preserve"> </w:t>
      </w:r>
      <w:r w:rsidRPr="0032643F">
        <w:rPr>
          <w:rStyle w:val="tw4winMark"/>
          <w:lang w:val="sr-Cyrl-RS"/>
        </w:rPr>
        <w:t>{0&gt;</w:t>
      </w:r>
      <w:r w:rsidRPr="007524FA">
        <w:rPr>
          <w:vanish/>
          <w:color w:val="0070C0"/>
          <w:lang w:val="sr-Cyrl-RS"/>
        </w:rPr>
        <w:t>The expenses incurred as a result o</w:t>
      </w:r>
      <w:r w:rsidRPr="00677ABA">
        <w:rPr>
          <w:vanish/>
          <w:color w:val="0070C0"/>
          <w:lang w:val="sr-Cyrl-RS"/>
        </w:rPr>
        <w:t>f granting this additional period, in particular any interest, must be so calculated that the amount is equivalent to what would be charged under similar circumstances on the money market or financial market in the country concerned.</w:t>
      </w:r>
      <w:r w:rsidRPr="00F77E21">
        <w:rPr>
          <w:rStyle w:val="tw4winMark"/>
          <w:lang w:val="sr-Cyrl-RS"/>
        </w:rPr>
        <w:t>&lt;}100{&gt;</w:t>
      </w:r>
      <w:r w:rsidRPr="00572E41">
        <w:rPr>
          <w:lang w:val="sr-Cyrl-RS"/>
        </w:rPr>
        <w:t>Трошкови настали као резултат одобрења овог додатног периода, а нарочито свака кам</w:t>
      </w:r>
      <w:r w:rsidRPr="00041669">
        <w:rPr>
          <w:lang w:val="sr-Cyrl-RS"/>
        </w:rPr>
        <w:t>ата, морају се обрачунавати тако да износ буде еквивалентан оном који би био наплаћен под сличним околностима на тржишту новца или финансијском тржишту</w:t>
      </w:r>
      <w:r w:rsidRPr="00BD7A7D">
        <w:rPr>
          <w:color w:val="000000" w:themeColor="text1"/>
          <w:lang w:val="sr-Cyrl-RS"/>
        </w:rPr>
        <w:t xml:space="preserve"> </w:t>
      </w:r>
      <w:r w:rsidRPr="00D0154E">
        <w:rPr>
          <w:color w:val="000000" w:themeColor="text1"/>
          <w:lang w:val="sr-Cyrl-RS"/>
        </w:rPr>
        <w:t>у датој земљи</w:t>
      </w:r>
      <w:r w:rsidRPr="00A246D1">
        <w:rPr>
          <w:color w:val="FF0000"/>
          <w:lang w:val="sr-Cyrl-RS"/>
        </w:rPr>
        <w:t>.</w:t>
      </w:r>
      <w:r w:rsidRPr="00A246D1">
        <w:rPr>
          <w:rStyle w:val="tw4winMark"/>
          <w:color w:val="FF0000"/>
          <w:lang w:val="sr-Cyrl-RS"/>
        </w:rPr>
        <w:t>&lt;0}</w:t>
      </w:r>
    </w:p>
    <w:p w14:paraId="7EFE3A06" w14:textId="77777777" w:rsidR="00E71AE8" w:rsidRPr="0092155C" w:rsidRDefault="00E71AE8" w:rsidP="00E71AE8">
      <w:pPr>
        <w:spacing w:after="300"/>
        <w:jc w:val="both"/>
        <w:rPr>
          <w:color w:val="000000" w:themeColor="text1"/>
        </w:rPr>
      </w:pPr>
      <w:r w:rsidRPr="00A246D1">
        <w:rPr>
          <w:rStyle w:val="tw4winMark"/>
          <w:color w:val="FF0000"/>
          <w:lang w:val="sr-Cyrl-RS"/>
        </w:rPr>
        <w:t>{0&gt;</w:t>
      </w:r>
      <w:r w:rsidRPr="00A246D1">
        <w:rPr>
          <w:vanish/>
          <w:color w:val="FF0000"/>
          <w:lang w:val="sr-Cyrl-RS"/>
        </w:rPr>
        <w:t>This amount may not be reduced by any sums already paid under the terms of this undertaking unless the undersigned is called upon to pay a debt incurred during a customs operation commenced before the preceding demand for payment was received or within 30 days thereafter.</w:t>
      </w:r>
      <w:r w:rsidRPr="00A246D1">
        <w:rPr>
          <w:rStyle w:val="tw4winMark"/>
          <w:color w:val="FF0000"/>
          <w:lang w:val="sr-Cyrl-RS"/>
        </w:rPr>
        <w:t>&lt;}100{&gt;</w:t>
      </w:r>
      <w:r w:rsidRPr="003739FD">
        <w:rPr>
          <w:rFonts w:eastAsia="Calibri"/>
          <w:color w:val="000000"/>
          <w:sz w:val="22"/>
          <w:szCs w:val="22"/>
          <w:lang w:val="sr-Cyrl-CS"/>
        </w:rPr>
        <w:t xml:space="preserve"> </w:t>
      </w:r>
      <w:r w:rsidRPr="0092155C">
        <w:rPr>
          <w:rFonts w:eastAsia="Calibri"/>
          <w:color w:val="000000" w:themeColor="text1"/>
          <w:lang w:val="sr-Cyrl-CS"/>
        </w:rPr>
        <w:t xml:space="preserve">Овај износ се не може умањити за било који износ који је већ плаћен под условима овог обавезивања, осим ако се од доле потписаног затражи </w:t>
      </w:r>
      <w:r w:rsidRPr="0092155C">
        <w:rPr>
          <w:color w:val="000000" w:themeColor="text1"/>
          <w:lang w:val="sr-Cyrl-RS"/>
        </w:rPr>
        <w:t>да плати дуг настао у току царинске операције започете пре него што је претходни захтев за плаћање примљен или у року од 30 дана након тога.</w:t>
      </w:r>
      <w:r w:rsidRPr="0092155C">
        <w:rPr>
          <w:rFonts w:eastAsia="Calibri"/>
          <w:color w:val="000000" w:themeColor="text1"/>
          <w:lang w:val="sr-Cyrl-CS"/>
        </w:rPr>
        <w:t xml:space="preserve"> </w:t>
      </w:r>
      <w:r w:rsidRPr="0092155C">
        <w:rPr>
          <w:rStyle w:val="tw4winMark"/>
          <w:color w:val="000000" w:themeColor="text1"/>
          <w:lang w:val="sr-Cyrl-RS"/>
        </w:rPr>
        <w:t>&lt;0}</w:t>
      </w:r>
    </w:p>
    <w:p w14:paraId="7A050365" w14:textId="77777777" w:rsidR="00E71AE8" w:rsidRPr="00A246D1" w:rsidRDefault="00E71AE8" w:rsidP="00E71AE8">
      <w:pPr>
        <w:spacing w:after="300"/>
        <w:jc w:val="both"/>
        <w:rPr>
          <w:color w:val="FF0000"/>
        </w:rPr>
      </w:pPr>
      <w:r w:rsidRPr="00907266">
        <w:rPr>
          <w:color w:val="000000" w:themeColor="text1"/>
          <w:lang w:val="sr-Cyrl-RS"/>
        </w:rPr>
        <w:t xml:space="preserve">3. </w:t>
      </w:r>
      <w:r w:rsidRPr="00907266">
        <w:rPr>
          <w:rStyle w:val="tw4winMark"/>
          <w:color w:val="000000" w:themeColor="text1"/>
          <w:lang w:val="sr-Cyrl-RS"/>
        </w:rPr>
        <w:t>{0&gt;</w:t>
      </w:r>
      <w:r w:rsidRPr="00907266">
        <w:rPr>
          <w:vanish/>
          <w:color w:val="000000" w:themeColor="text1"/>
          <w:lang w:val="sr-Cyrl-RS"/>
        </w:rPr>
        <w:t>This undertaking shall be valid from the day of its approval by the office of guarantee.</w:t>
      </w:r>
      <w:r w:rsidRPr="00907266">
        <w:rPr>
          <w:rStyle w:val="tw4winMark"/>
          <w:color w:val="000000" w:themeColor="text1"/>
          <w:lang w:val="sr-Cyrl-RS"/>
        </w:rPr>
        <w:t>&lt;}100{&gt;</w:t>
      </w:r>
      <w:r w:rsidRPr="00907266">
        <w:rPr>
          <w:color w:val="000000" w:themeColor="text1"/>
          <w:lang w:val="sr-Cyrl-RS"/>
        </w:rPr>
        <w:t>Ова обавеза важи од дана када је одобри царински орган обезбеђења.</w:t>
      </w:r>
      <w:r w:rsidRPr="00907266">
        <w:rPr>
          <w:rStyle w:val="tw4winMark"/>
          <w:color w:val="000000" w:themeColor="text1"/>
          <w:lang w:val="sr-Cyrl-RS"/>
        </w:rPr>
        <w:t>&lt;0}</w:t>
      </w:r>
      <w:r w:rsidRPr="00907266">
        <w:rPr>
          <w:color w:val="000000" w:themeColor="text1"/>
          <w:lang w:val="sr-Cyrl-RS"/>
        </w:rPr>
        <w:t xml:space="preserve"> </w:t>
      </w:r>
      <w:r w:rsidRPr="00907266">
        <w:rPr>
          <w:rStyle w:val="tw4winMark"/>
          <w:color w:val="000000" w:themeColor="text1"/>
          <w:lang w:val="sr-Cyrl-RS"/>
        </w:rPr>
        <w:t>{0&gt;</w:t>
      </w:r>
      <w:r w:rsidRPr="00907266">
        <w:rPr>
          <w:vanish/>
          <w:color w:val="000000" w:themeColor="text1"/>
          <w:lang w:val="sr-Cyrl-RS"/>
        </w:rPr>
        <w:t>The undersigned shall remain liable for payment of any debt arising during the customs operation covered by this undertaking and commenced before any revocation or cancellation of the guarantee took effect, even if the demand for payment is made after that date.</w:t>
      </w:r>
      <w:r w:rsidRPr="00907266">
        <w:rPr>
          <w:rStyle w:val="tw4winMark"/>
          <w:color w:val="000000" w:themeColor="text1"/>
          <w:lang w:val="sr-Cyrl-RS"/>
        </w:rPr>
        <w:t>&lt;}100{&gt;</w:t>
      </w:r>
      <w:r w:rsidRPr="00907266">
        <w:rPr>
          <w:color w:val="000000" w:themeColor="text1"/>
          <w:lang w:val="sr-Cyrl-RS"/>
        </w:rPr>
        <w:t>Доле</w:t>
      </w:r>
      <w:r>
        <w:rPr>
          <w:color w:val="000000" w:themeColor="text1"/>
          <w:lang w:val="sr-Cyrl-RS"/>
        </w:rPr>
        <w:t xml:space="preserve"> </w:t>
      </w:r>
      <w:r w:rsidRPr="00907266">
        <w:rPr>
          <w:color w:val="000000" w:themeColor="text1"/>
          <w:lang w:val="sr-Cyrl-RS"/>
        </w:rPr>
        <w:t>потписани остаје одговоран за плаћање сваког дуга насталог у току царинске операције обухваћене овом обавезом и започете пре ступања на снагу опозива или укидања обезбеђења, чак и ако је захтев за наплату поднет после тог датума.</w:t>
      </w:r>
      <w:r w:rsidRPr="00A246D1">
        <w:rPr>
          <w:rStyle w:val="tw4winMark"/>
          <w:color w:val="FF0000"/>
          <w:lang w:val="sr-Cyrl-RS"/>
        </w:rPr>
        <w:t>&lt;0}</w:t>
      </w:r>
    </w:p>
    <w:p w14:paraId="2D60266A" w14:textId="77777777" w:rsidR="00E71AE8" w:rsidRPr="00A246D1" w:rsidRDefault="00E71AE8" w:rsidP="00E71AE8">
      <w:pPr>
        <w:spacing w:after="300"/>
        <w:jc w:val="both"/>
        <w:rPr>
          <w:color w:val="FF0000"/>
        </w:rPr>
      </w:pPr>
      <w:r w:rsidRPr="00A246D1">
        <w:rPr>
          <w:rStyle w:val="tw4winMark"/>
          <w:color w:val="FF0000"/>
          <w:lang w:val="sr-Cyrl-RS"/>
        </w:rPr>
        <w:t>&lt;0}</w:t>
      </w:r>
    </w:p>
    <w:p w14:paraId="5CAE7990" w14:textId="77777777" w:rsidR="00E71AE8" w:rsidRDefault="00E71AE8" w:rsidP="00E71AE8">
      <w:pPr>
        <w:autoSpaceDE w:val="0"/>
        <w:autoSpaceDN w:val="0"/>
        <w:adjustRightInd w:val="0"/>
        <w:spacing w:after="120"/>
        <w:jc w:val="both"/>
        <w:rPr>
          <w:lang w:val="ru-RU" w:eastAsia="en-US"/>
        </w:rPr>
      </w:pPr>
      <w:r w:rsidRPr="00676577">
        <w:rPr>
          <w:lang w:val="ru-RU" w:eastAsia="en-US"/>
        </w:rPr>
        <w:t>У ........................</w:t>
      </w:r>
      <w:r>
        <w:rPr>
          <w:lang w:val="ru-RU" w:eastAsia="en-US"/>
        </w:rPr>
        <w:t>..........................................................................................................................</w:t>
      </w:r>
      <w:r w:rsidRPr="00676577">
        <w:rPr>
          <w:lang w:val="ru-RU" w:eastAsia="en-US"/>
        </w:rPr>
        <w:t xml:space="preserve"> </w:t>
      </w:r>
    </w:p>
    <w:p w14:paraId="2C7A66F9" w14:textId="77777777" w:rsidR="00E71AE8" w:rsidRPr="00676577" w:rsidRDefault="00E71AE8" w:rsidP="00E71AE8">
      <w:pPr>
        <w:autoSpaceDE w:val="0"/>
        <w:autoSpaceDN w:val="0"/>
        <w:adjustRightInd w:val="0"/>
        <w:spacing w:after="120"/>
        <w:jc w:val="both"/>
        <w:rPr>
          <w:lang w:val="ru-RU" w:eastAsia="en-US"/>
        </w:rPr>
      </w:pPr>
      <w:r w:rsidRPr="00676577">
        <w:rPr>
          <w:lang w:val="ru-RU" w:eastAsia="en-US"/>
        </w:rPr>
        <w:t>дана  .....................................</w:t>
      </w:r>
      <w:r>
        <w:rPr>
          <w:lang w:val="ru-RU" w:eastAsia="en-US"/>
        </w:rPr>
        <w:t>.......................................................................................................</w:t>
      </w:r>
    </w:p>
    <w:p w14:paraId="6ECD3A3E" w14:textId="77777777" w:rsidR="00E71AE8" w:rsidRPr="00676577" w:rsidRDefault="00E71AE8" w:rsidP="00E71AE8">
      <w:pPr>
        <w:autoSpaceDE w:val="0"/>
        <w:autoSpaceDN w:val="0"/>
        <w:adjustRightInd w:val="0"/>
        <w:spacing w:after="120"/>
        <w:jc w:val="both"/>
        <w:rPr>
          <w:lang w:val="ru-RU" w:eastAsia="en-US"/>
        </w:rPr>
      </w:pPr>
      <w:r w:rsidRPr="00676577">
        <w:rPr>
          <w:lang w:val="ru-RU" w:eastAsia="en-US"/>
        </w:rPr>
        <w:t>.........................................................................................</w:t>
      </w:r>
      <w:r>
        <w:rPr>
          <w:lang w:val="ru-RU" w:eastAsia="en-US"/>
        </w:rPr>
        <w:t>.............................................................</w:t>
      </w:r>
    </w:p>
    <w:p w14:paraId="524049EB" w14:textId="77777777" w:rsidR="00E71AE8" w:rsidRDefault="00E71AE8" w:rsidP="00E71AE8">
      <w:pPr>
        <w:spacing w:after="300"/>
        <w:jc w:val="center"/>
        <w:rPr>
          <w:color w:val="000000" w:themeColor="text1"/>
          <w:lang w:val="sr-Cyrl-RS"/>
        </w:rPr>
      </w:pPr>
      <w:r w:rsidRPr="00BE1721">
        <w:rPr>
          <w:rStyle w:val="tw4winMark"/>
          <w:color w:val="000000" w:themeColor="text1"/>
          <w:lang w:val="sr-Cyrl-RS"/>
        </w:rPr>
        <w:t>{0&gt;</w:t>
      </w:r>
      <w:r w:rsidRPr="00BE1721">
        <w:rPr>
          <w:vanish/>
          <w:color w:val="000000" w:themeColor="text1"/>
          <w:lang w:val="sr-Cyrl-RS"/>
        </w:rPr>
        <w:t>(Signature) (</w:t>
      </w:r>
      <w:r w:rsidRPr="00BE1721">
        <w:rPr>
          <w:vanish/>
          <w:color w:val="000000" w:themeColor="text1"/>
          <w:vertAlign w:val="superscript"/>
          <w:lang w:val="sr-Cyrl-RS"/>
        </w:rPr>
        <w:t>13</w:t>
      </w:r>
      <w:r w:rsidRPr="00BE1721">
        <w:rPr>
          <w:vanish/>
          <w:color w:val="000000" w:themeColor="text1"/>
          <w:lang w:val="sr-Cyrl-RS"/>
        </w:rPr>
        <w:t>)</w:t>
      </w:r>
      <w:r w:rsidRPr="00BE1721">
        <w:rPr>
          <w:rStyle w:val="tw4winMark"/>
          <w:color w:val="000000" w:themeColor="text1"/>
          <w:lang w:val="sr-Cyrl-RS"/>
        </w:rPr>
        <w:t>&lt;}100{&gt;</w:t>
      </w:r>
      <w:r w:rsidRPr="00BE1721">
        <w:rPr>
          <w:color w:val="000000" w:themeColor="text1"/>
          <w:lang w:val="sr-Cyrl-RS"/>
        </w:rPr>
        <w:t>(Потпис) (</w:t>
      </w:r>
      <w:r>
        <w:rPr>
          <w:color w:val="000000" w:themeColor="text1"/>
          <w:vertAlign w:val="superscript"/>
          <w:lang w:val="sr-Cyrl-RS"/>
        </w:rPr>
        <w:t>10</w:t>
      </w:r>
      <w:r w:rsidRPr="00BE1721">
        <w:rPr>
          <w:color w:val="000000" w:themeColor="text1"/>
          <w:lang w:val="sr-Cyrl-RS"/>
        </w:rPr>
        <w:t>)</w:t>
      </w:r>
    </w:p>
    <w:p w14:paraId="07609DB5" w14:textId="77777777" w:rsidR="00E71AE8" w:rsidRDefault="00E71AE8" w:rsidP="00E71AE8">
      <w:pPr>
        <w:spacing w:after="300"/>
        <w:jc w:val="center"/>
        <w:rPr>
          <w:rStyle w:val="tw4winMark"/>
          <w:vanish w:val="0"/>
          <w:color w:val="FF0000"/>
          <w:lang w:val="sr-Cyrl-RS"/>
        </w:rPr>
      </w:pPr>
    </w:p>
    <w:p w14:paraId="208EDA5C" w14:textId="77777777" w:rsidR="00E71AE8" w:rsidRDefault="00E71AE8" w:rsidP="00E71AE8">
      <w:pPr>
        <w:spacing w:after="300"/>
        <w:jc w:val="center"/>
        <w:rPr>
          <w:rStyle w:val="tw4winMark"/>
          <w:vanish w:val="0"/>
          <w:color w:val="FF0000"/>
          <w:lang w:val="sr-Cyrl-RS"/>
        </w:rPr>
      </w:pPr>
    </w:p>
    <w:p w14:paraId="235BB857" w14:textId="77777777" w:rsidR="00E71AE8" w:rsidRDefault="00E71AE8" w:rsidP="00E71AE8">
      <w:pPr>
        <w:spacing w:after="300"/>
        <w:jc w:val="center"/>
        <w:rPr>
          <w:rStyle w:val="tw4winMark"/>
          <w:vanish w:val="0"/>
          <w:color w:val="FF0000"/>
          <w:lang w:val="sr-Cyrl-RS"/>
        </w:rPr>
      </w:pPr>
    </w:p>
    <w:p w14:paraId="10BBAEEF" w14:textId="77777777" w:rsidR="001F7A39" w:rsidRDefault="001F7A39" w:rsidP="00E71AE8">
      <w:pPr>
        <w:spacing w:after="300"/>
        <w:jc w:val="center"/>
        <w:rPr>
          <w:rStyle w:val="tw4winMark"/>
          <w:vanish w:val="0"/>
          <w:color w:val="FF0000"/>
          <w:lang w:val="sr-Cyrl-RS"/>
        </w:rPr>
      </w:pPr>
    </w:p>
    <w:p w14:paraId="0B32CBB0" w14:textId="77777777" w:rsidR="001F7A39" w:rsidRDefault="001F7A39" w:rsidP="00E71AE8">
      <w:pPr>
        <w:spacing w:after="300"/>
        <w:jc w:val="center"/>
        <w:rPr>
          <w:rStyle w:val="tw4winMark"/>
          <w:vanish w:val="0"/>
          <w:color w:val="FF0000"/>
          <w:lang w:val="sr-Cyrl-RS"/>
        </w:rPr>
      </w:pPr>
    </w:p>
    <w:p w14:paraId="36BCCFA4" w14:textId="77777777" w:rsidR="00E71AE8" w:rsidRPr="00A246D1" w:rsidRDefault="00E71AE8" w:rsidP="00E71AE8">
      <w:pPr>
        <w:spacing w:after="300"/>
        <w:jc w:val="center"/>
        <w:rPr>
          <w:color w:val="FF0000"/>
        </w:rPr>
      </w:pPr>
      <w:r w:rsidRPr="00A246D1">
        <w:rPr>
          <w:rStyle w:val="tw4winMark"/>
          <w:color w:val="FF0000"/>
          <w:lang w:val="sr-Cyrl-RS"/>
        </w:rPr>
        <w:t>&lt;0}</w:t>
      </w:r>
    </w:p>
    <w:p w14:paraId="0476A2F8" w14:textId="77777777" w:rsidR="00E71AE8" w:rsidRPr="00E220FC" w:rsidRDefault="00E71AE8" w:rsidP="00E71AE8">
      <w:pPr>
        <w:spacing w:after="300"/>
        <w:jc w:val="center"/>
        <w:rPr>
          <w:color w:val="000000" w:themeColor="text1"/>
        </w:rPr>
      </w:pPr>
      <w:r w:rsidRPr="00E220FC">
        <w:rPr>
          <w:rStyle w:val="tw4winMark"/>
          <w:color w:val="000000" w:themeColor="text1"/>
          <w:lang w:val="sr-Cyrl-RS"/>
        </w:rPr>
        <w:t>{0&gt;</w:t>
      </w:r>
      <w:r w:rsidRPr="00E220FC">
        <w:rPr>
          <w:vanish/>
          <w:color w:val="000000" w:themeColor="text1"/>
          <w:lang w:val="sr-Cyrl-RS"/>
        </w:rPr>
        <w:t>II.</w:t>
      </w:r>
      <w:r w:rsidRPr="00E220FC">
        <w:rPr>
          <w:rStyle w:val="tw4winMark"/>
          <w:color w:val="000000" w:themeColor="text1"/>
          <w:lang w:val="sr-Cyrl-RS"/>
        </w:rPr>
        <w:t>&lt;}100{&gt;</w:t>
      </w:r>
      <w:r w:rsidRPr="00E220FC">
        <w:rPr>
          <w:color w:val="000000" w:themeColor="text1"/>
          <w:lang w:val="sr-Cyrl-RS"/>
        </w:rPr>
        <w:t>II.</w:t>
      </w:r>
      <w:r w:rsidRPr="00E220FC">
        <w:rPr>
          <w:rStyle w:val="tw4winMark"/>
          <w:color w:val="000000" w:themeColor="text1"/>
          <w:lang w:val="sr-Cyrl-RS"/>
        </w:rPr>
        <w:t>&lt;0}</w:t>
      </w:r>
      <w:r w:rsidRPr="00E220FC">
        <w:rPr>
          <w:color w:val="000000" w:themeColor="text1"/>
          <w:lang w:val="sr-Cyrl-RS"/>
        </w:rPr>
        <w:t xml:space="preserve"> </w:t>
      </w:r>
      <w:r w:rsidRPr="00E220FC">
        <w:rPr>
          <w:rStyle w:val="tw4winMark"/>
          <w:color w:val="000000" w:themeColor="text1"/>
          <w:lang w:val="sr-Cyrl-RS"/>
        </w:rPr>
        <w:t>{0&gt;</w:t>
      </w:r>
      <w:r w:rsidRPr="00E220FC">
        <w:rPr>
          <w:i/>
          <w:vanish/>
          <w:color w:val="000000" w:themeColor="text1"/>
          <w:lang w:val="sr-Cyrl-RS"/>
        </w:rPr>
        <w:t>Approval by the office of guarantee</w:t>
      </w:r>
      <w:r w:rsidRPr="00E220FC">
        <w:rPr>
          <w:rStyle w:val="tw4winMark"/>
          <w:color w:val="000000" w:themeColor="text1"/>
          <w:lang w:val="sr-Cyrl-RS"/>
        </w:rPr>
        <w:t>&lt;}100{&gt;</w:t>
      </w:r>
      <w:r w:rsidRPr="00E220FC">
        <w:rPr>
          <w:i/>
          <w:color w:val="000000" w:themeColor="text1"/>
          <w:lang w:val="sr-Cyrl-RS"/>
        </w:rPr>
        <w:t xml:space="preserve">Одобрење царинског органа обезбеђења </w:t>
      </w:r>
      <w:r w:rsidRPr="00E220FC">
        <w:rPr>
          <w:rStyle w:val="tw4winMark"/>
          <w:color w:val="000000" w:themeColor="text1"/>
          <w:lang w:val="sr-Cyrl-RS"/>
        </w:rPr>
        <w:t>&lt;0}</w:t>
      </w:r>
    </w:p>
    <w:p w14:paraId="5656B625" w14:textId="77777777" w:rsidR="00E71AE8" w:rsidRPr="00E220FC" w:rsidRDefault="00E71AE8" w:rsidP="00E71AE8">
      <w:pPr>
        <w:spacing w:after="300"/>
        <w:jc w:val="both"/>
        <w:rPr>
          <w:color w:val="000000" w:themeColor="text1"/>
        </w:rPr>
      </w:pPr>
      <w:r w:rsidRPr="00E220FC">
        <w:rPr>
          <w:rStyle w:val="tw4winMark"/>
          <w:color w:val="000000" w:themeColor="text1"/>
          <w:lang w:val="sr-Cyrl-RS"/>
        </w:rPr>
        <w:t>{0&gt;</w:t>
      </w:r>
      <w:r w:rsidRPr="00E220FC">
        <w:rPr>
          <w:vanish/>
          <w:color w:val="000000" w:themeColor="text1"/>
          <w:lang w:val="sr-Cyrl-RS"/>
        </w:rPr>
        <w:t>Office of guarantee …</w:t>
      </w:r>
      <w:r w:rsidRPr="00E220FC">
        <w:rPr>
          <w:rStyle w:val="tw4winMark"/>
          <w:color w:val="000000" w:themeColor="text1"/>
          <w:lang w:val="sr-Cyrl-RS"/>
        </w:rPr>
        <w:t>&lt;}100{&gt;</w:t>
      </w:r>
      <w:r w:rsidRPr="00E220FC">
        <w:rPr>
          <w:color w:val="000000" w:themeColor="text1"/>
          <w:sz w:val="22"/>
          <w:szCs w:val="22"/>
          <w:lang w:val="sr-Cyrl-CS" w:eastAsia="en-US"/>
        </w:rPr>
        <w:t xml:space="preserve"> </w:t>
      </w:r>
      <w:r w:rsidRPr="00E220FC">
        <w:rPr>
          <w:color w:val="000000" w:themeColor="text1"/>
          <w:lang w:val="sr-Cyrl-CS"/>
        </w:rPr>
        <w:t>Царински орган обезбеђења</w:t>
      </w:r>
      <w:r w:rsidRPr="00E220FC">
        <w:rPr>
          <w:color w:val="000000" w:themeColor="text1"/>
          <w:lang w:val="sr-Cyrl-RS"/>
        </w:rPr>
        <w:t xml:space="preserve"> …................................................................................................</w:t>
      </w:r>
      <w:r w:rsidRPr="00E220FC">
        <w:rPr>
          <w:rStyle w:val="tw4winMark"/>
          <w:color w:val="000000" w:themeColor="text1"/>
          <w:lang w:val="sr-Cyrl-RS"/>
        </w:rPr>
        <w:t>&lt;0}</w:t>
      </w:r>
    </w:p>
    <w:p w14:paraId="5796902B" w14:textId="77777777" w:rsidR="00E71AE8" w:rsidRPr="00E220FC" w:rsidRDefault="00E71AE8" w:rsidP="00E71AE8">
      <w:pPr>
        <w:spacing w:after="300"/>
        <w:jc w:val="both"/>
        <w:rPr>
          <w:color w:val="000000" w:themeColor="text1"/>
        </w:rPr>
      </w:pPr>
      <w:r w:rsidRPr="00E220FC">
        <w:rPr>
          <w:rStyle w:val="tw4winMark"/>
          <w:color w:val="000000" w:themeColor="text1"/>
          <w:lang w:val="sr-Cyrl-RS"/>
        </w:rPr>
        <w:t>{0&gt;</w:t>
      </w:r>
      <w:r w:rsidRPr="00E220FC">
        <w:rPr>
          <w:vanish/>
          <w:color w:val="000000" w:themeColor="text1"/>
          <w:lang w:val="sr-Cyrl-RS"/>
        </w:rPr>
        <w:t>Guarantor’s undertaking approved on …</w:t>
      </w:r>
      <w:r w:rsidRPr="00E220FC">
        <w:rPr>
          <w:rStyle w:val="tw4winMark"/>
          <w:color w:val="000000" w:themeColor="text1"/>
          <w:lang w:val="sr-Cyrl-RS"/>
        </w:rPr>
        <w:t>&lt;}100{&gt;</w:t>
      </w:r>
      <w:r w:rsidRPr="00E220FC">
        <w:rPr>
          <w:color w:val="000000" w:themeColor="text1"/>
          <w:sz w:val="22"/>
          <w:szCs w:val="22"/>
          <w:lang w:val="sr-Cyrl-CS" w:eastAsia="en-US"/>
        </w:rPr>
        <w:t xml:space="preserve"> </w:t>
      </w:r>
      <w:r w:rsidRPr="00E220FC">
        <w:rPr>
          <w:color w:val="000000" w:themeColor="text1"/>
          <w:lang w:val="sr-Cyrl-CS"/>
        </w:rPr>
        <w:t xml:space="preserve">Обавеза гаранта је прихваћена дана </w:t>
      </w:r>
      <w:r w:rsidRPr="00E220FC">
        <w:rPr>
          <w:color w:val="000000" w:themeColor="text1"/>
          <w:lang w:val="sr-Cyrl-RS"/>
        </w:rPr>
        <w:t>....................................................................................</w:t>
      </w:r>
      <w:r>
        <w:rPr>
          <w:color w:val="000000" w:themeColor="text1"/>
          <w:lang w:val="sr-Cyrl-RS"/>
        </w:rPr>
        <w:t>...</w:t>
      </w:r>
    </w:p>
    <w:p w14:paraId="46259C96" w14:textId="77777777" w:rsidR="001F7A39" w:rsidRDefault="00E71AE8" w:rsidP="00E71AE8">
      <w:pPr>
        <w:jc w:val="center"/>
        <w:rPr>
          <w:color w:val="000000" w:themeColor="text1"/>
          <w:lang w:val="sr-Cyrl-RS"/>
        </w:rPr>
      </w:pPr>
      <w:r w:rsidRPr="00E220FC">
        <w:rPr>
          <w:color w:val="000000" w:themeColor="text1"/>
          <w:lang w:val="sr-Cyrl-RS"/>
        </w:rPr>
        <w:t>.....................................................................................</w:t>
      </w:r>
    </w:p>
    <w:p w14:paraId="2BF4ED9A" w14:textId="77777777" w:rsidR="00E71AE8" w:rsidRDefault="00E71AE8" w:rsidP="00E71AE8">
      <w:pPr>
        <w:jc w:val="center"/>
        <w:rPr>
          <w:color w:val="000000" w:themeColor="text1"/>
          <w:lang w:val="sr-Cyrl-RS"/>
        </w:rPr>
      </w:pPr>
      <w:r w:rsidRPr="00E220FC">
        <w:rPr>
          <w:color w:val="000000" w:themeColor="text1"/>
          <w:lang w:val="sr-Cyrl-RS"/>
        </w:rPr>
        <w:t xml:space="preserve"> (Печат и потпис)</w:t>
      </w:r>
    </w:p>
    <w:p w14:paraId="6E4BEEE1" w14:textId="77777777" w:rsidR="00E71AE8" w:rsidRDefault="00E71AE8" w:rsidP="00E71AE8">
      <w:pPr>
        <w:jc w:val="both"/>
        <w:rPr>
          <w:color w:val="000000" w:themeColor="text1"/>
          <w:lang w:val="sr-Cyrl-RS"/>
        </w:rPr>
      </w:pPr>
    </w:p>
    <w:p w14:paraId="721827F2" w14:textId="77777777" w:rsidR="00E71AE8" w:rsidRDefault="00E71AE8" w:rsidP="00E71AE8">
      <w:pPr>
        <w:jc w:val="both"/>
        <w:rPr>
          <w:color w:val="FF0000"/>
          <w:sz w:val="20"/>
          <w:lang w:val="sr-Cyrl-RS"/>
        </w:rPr>
      </w:pPr>
    </w:p>
    <w:p w14:paraId="23C152A5" w14:textId="77777777" w:rsidR="00E71AE8" w:rsidRDefault="00E71AE8" w:rsidP="00E71AE8">
      <w:pPr>
        <w:jc w:val="both"/>
        <w:rPr>
          <w:color w:val="FF0000"/>
          <w:sz w:val="20"/>
          <w:lang w:val="sr-Cyrl-RS"/>
        </w:rPr>
      </w:pPr>
    </w:p>
    <w:p w14:paraId="4A8C54CA" w14:textId="77777777" w:rsidR="00E71AE8" w:rsidRDefault="00E71AE8" w:rsidP="00E71AE8">
      <w:pPr>
        <w:jc w:val="both"/>
        <w:rPr>
          <w:color w:val="FF0000"/>
          <w:sz w:val="20"/>
          <w:lang w:val="sr-Cyrl-RS"/>
        </w:rPr>
      </w:pPr>
    </w:p>
    <w:p w14:paraId="049DA2DA" w14:textId="77777777" w:rsidR="00E71AE8" w:rsidRDefault="00E71AE8" w:rsidP="00E71AE8">
      <w:pPr>
        <w:jc w:val="both"/>
        <w:rPr>
          <w:color w:val="FF0000"/>
          <w:sz w:val="20"/>
          <w:lang w:val="sr-Cyrl-RS"/>
        </w:rPr>
      </w:pPr>
    </w:p>
    <w:p w14:paraId="2E7D3407" w14:textId="77777777" w:rsidR="00E71AE8" w:rsidRDefault="00E71AE8" w:rsidP="00E71AE8">
      <w:pPr>
        <w:jc w:val="both"/>
        <w:rPr>
          <w:color w:val="FF0000"/>
          <w:sz w:val="20"/>
          <w:lang w:val="sr-Cyrl-RS"/>
        </w:rPr>
      </w:pPr>
    </w:p>
    <w:p w14:paraId="1441B82D" w14:textId="77777777" w:rsidR="00E71AE8" w:rsidRDefault="00E71AE8" w:rsidP="00E71AE8">
      <w:pPr>
        <w:jc w:val="both"/>
        <w:rPr>
          <w:color w:val="FF0000"/>
          <w:sz w:val="20"/>
          <w:lang w:val="sr-Cyrl-RS"/>
        </w:rPr>
      </w:pPr>
    </w:p>
    <w:p w14:paraId="384362B3" w14:textId="77777777" w:rsidR="00E71AE8" w:rsidRDefault="00E71AE8" w:rsidP="00E71AE8">
      <w:pPr>
        <w:jc w:val="both"/>
        <w:rPr>
          <w:color w:val="FF0000"/>
          <w:sz w:val="20"/>
          <w:lang w:val="sr-Cyrl-RS"/>
        </w:rPr>
      </w:pPr>
    </w:p>
    <w:p w14:paraId="0C2E4A64" w14:textId="77777777" w:rsidR="00E71AE8" w:rsidRDefault="00E71AE8" w:rsidP="00E71AE8">
      <w:pPr>
        <w:jc w:val="both"/>
        <w:rPr>
          <w:color w:val="FF0000"/>
          <w:sz w:val="20"/>
          <w:lang w:val="sr-Cyrl-RS"/>
        </w:rPr>
      </w:pPr>
    </w:p>
    <w:p w14:paraId="66E89E3D" w14:textId="77777777" w:rsidR="00E71AE8" w:rsidRDefault="00E71AE8" w:rsidP="00E71AE8">
      <w:pPr>
        <w:jc w:val="both"/>
        <w:rPr>
          <w:color w:val="FF0000"/>
          <w:sz w:val="20"/>
          <w:lang w:val="sr-Cyrl-RS"/>
        </w:rPr>
      </w:pPr>
    </w:p>
    <w:p w14:paraId="050B880B" w14:textId="77777777" w:rsidR="00E71AE8" w:rsidRDefault="00E71AE8" w:rsidP="00E71AE8">
      <w:pPr>
        <w:jc w:val="both"/>
        <w:rPr>
          <w:color w:val="FF0000"/>
          <w:sz w:val="20"/>
          <w:lang w:val="sr-Cyrl-RS"/>
        </w:rPr>
      </w:pPr>
    </w:p>
    <w:p w14:paraId="266EC778" w14:textId="77777777" w:rsidR="00E71AE8" w:rsidRDefault="00E71AE8" w:rsidP="00E71AE8">
      <w:pPr>
        <w:jc w:val="both"/>
        <w:rPr>
          <w:color w:val="FF0000"/>
          <w:sz w:val="20"/>
          <w:lang w:val="sr-Cyrl-RS"/>
        </w:rPr>
      </w:pPr>
    </w:p>
    <w:p w14:paraId="02E70649" w14:textId="77777777" w:rsidR="00E71AE8" w:rsidRDefault="00E71AE8" w:rsidP="00E71AE8">
      <w:pPr>
        <w:jc w:val="both"/>
        <w:rPr>
          <w:color w:val="FF0000"/>
          <w:sz w:val="20"/>
          <w:lang w:val="sr-Cyrl-RS"/>
        </w:rPr>
      </w:pPr>
    </w:p>
    <w:p w14:paraId="73E8E121" w14:textId="77777777" w:rsidR="00E71AE8" w:rsidRDefault="00E71AE8" w:rsidP="00E71AE8">
      <w:pPr>
        <w:jc w:val="both"/>
        <w:rPr>
          <w:color w:val="FF0000"/>
          <w:sz w:val="20"/>
          <w:lang w:val="sr-Cyrl-RS"/>
        </w:rPr>
      </w:pPr>
    </w:p>
    <w:p w14:paraId="48119B30" w14:textId="77777777" w:rsidR="00E71AE8" w:rsidRDefault="00E71AE8" w:rsidP="00E71AE8">
      <w:pPr>
        <w:jc w:val="both"/>
        <w:rPr>
          <w:color w:val="FF0000"/>
          <w:sz w:val="20"/>
          <w:lang w:val="sr-Cyrl-RS"/>
        </w:rPr>
      </w:pPr>
    </w:p>
    <w:p w14:paraId="667B5614" w14:textId="77777777" w:rsidR="00E71AE8" w:rsidRDefault="00E71AE8" w:rsidP="00E71AE8">
      <w:pPr>
        <w:jc w:val="both"/>
        <w:rPr>
          <w:color w:val="FF0000"/>
          <w:sz w:val="20"/>
          <w:lang w:val="sr-Cyrl-RS"/>
        </w:rPr>
      </w:pPr>
    </w:p>
    <w:p w14:paraId="24A22EB6" w14:textId="77777777" w:rsidR="00E71AE8" w:rsidRDefault="00E71AE8" w:rsidP="00E71AE8">
      <w:pPr>
        <w:jc w:val="both"/>
        <w:rPr>
          <w:color w:val="FF0000"/>
          <w:sz w:val="20"/>
          <w:lang w:val="sr-Cyrl-RS"/>
        </w:rPr>
      </w:pPr>
    </w:p>
    <w:p w14:paraId="7CE6AFBD" w14:textId="77777777" w:rsidR="00E71AE8" w:rsidRDefault="00E71AE8" w:rsidP="00E71AE8">
      <w:pPr>
        <w:jc w:val="both"/>
        <w:rPr>
          <w:color w:val="FF0000"/>
          <w:sz w:val="20"/>
          <w:lang w:val="sr-Cyrl-RS"/>
        </w:rPr>
      </w:pPr>
    </w:p>
    <w:p w14:paraId="38F0EBA2" w14:textId="77777777" w:rsidR="00E71AE8" w:rsidRDefault="00E71AE8" w:rsidP="00E71AE8">
      <w:pPr>
        <w:jc w:val="both"/>
        <w:rPr>
          <w:color w:val="FF0000"/>
          <w:sz w:val="20"/>
          <w:lang w:val="sr-Cyrl-RS"/>
        </w:rPr>
      </w:pPr>
    </w:p>
    <w:p w14:paraId="0D8C7701" w14:textId="77777777" w:rsidR="00E71AE8" w:rsidRDefault="00E71AE8" w:rsidP="00E71AE8">
      <w:pPr>
        <w:jc w:val="both"/>
        <w:rPr>
          <w:color w:val="FF0000"/>
          <w:sz w:val="20"/>
          <w:lang w:val="sr-Cyrl-RS"/>
        </w:rPr>
      </w:pPr>
    </w:p>
    <w:p w14:paraId="60BE09F9" w14:textId="77777777" w:rsidR="00E71AE8" w:rsidRDefault="00E71AE8" w:rsidP="00E71AE8">
      <w:pPr>
        <w:jc w:val="both"/>
        <w:rPr>
          <w:color w:val="FF0000"/>
          <w:sz w:val="20"/>
          <w:lang w:val="sr-Cyrl-RS"/>
        </w:rPr>
      </w:pPr>
    </w:p>
    <w:p w14:paraId="75918087" w14:textId="77777777" w:rsidR="00E71AE8" w:rsidRDefault="00E71AE8" w:rsidP="00E71AE8">
      <w:pPr>
        <w:jc w:val="both"/>
        <w:rPr>
          <w:color w:val="FF0000"/>
          <w:sz w:val="20"/>
          <w:lang w:val="sr-Cyrl-RS"/>
        </w:rPr>
      </w:pPr>
    </w:p>
    <w:p w14:paraId="69FCAA89" w14:textId="77777777" w:rsidR="00E71AE8" w:rsidRDefault="00E71AE8" w:rsidP="00E71AE8">
      <w:pPr>
        <w:jc w:val="both"/>
        <w:rPr>
          <w:color w:val="FF0000"/>
          <w:sz w:val="20"/>
          <w:lang w:val="sr-Cyrl-RS"/>
        </w:rPr>
      </w:pPr>
    </w:p>
    <w:p w14:paraId="1D272E67" w14:textId="77777777" w:rsidR="00E71AE8" w:rsidRDefault="00E71AE8" w:rsidP="00E71AE8">
      <w:pPr>
        <w:jc w:val="both"/>
        <w:rPr>
          <w:color w:val="FF0000"/>
          <w:sz w:val="20"/>
          <w:lang w:val="sr-Cyrl-RS"/>
        </w:rPr>
      </w:pPr>
    </w:p>
    <w:p w14:paraId="032BD6BA" w14:textId="77777777" w:rsidR="00E71AE8" w:rsidRDefault="00E71AE8" w:rsidP="00E71AE8">
      <w:pPr>
        <w:jc w:val="both"/>
        <w:rPr>
          <w:color w:val="FF0000"/>
          <w:sz w:val="20"/>
          <w:lang w:val="sr-Cyrl-RS"/>
        </w:rPr>
      </w:pPr>
    </w:p>
    <w:p w14:paraId="43D93E9D" w14:textId="77777777" w:rsidR="00E71AE8" w:rsidRDefault="00E71AE8" w:rsidP="00E71AE8">
      <w:pPr>
        <w:jc w:val="both"/>
        <w:rPr>
          <w:color w:val="FF0000"/>
          <w:sz w:val="20"/>
          <w:lang w:val="sr-Cyrl-RS"/>
        </w:rPr>
      </w:pPr>
    </w:p>
    <w:p w14:paraId="0043EADA" w14:textId="77777777" w:rsidR="00E71AE8" w:rsidRDefault="00E71AE8" w:rsidP="00E71AE8">
      <w:pPr>
        <w:jc w:val="both"/>
        <w:rPr>
          <w:color w:val="FF0000"/>
          <w:sz w:val="20"/>
          <w:lang w:val="sr-Cyrl-RS"/>
        </w:rPr>
      </w:pPr>
    </w:p>
    <w:p w14:paraId="48956132" w14:textId="77777777" w:rsidR="00E71AE8" w:rsidRDefault="00E71AE8" w:rsidP="00E71AE8">
      <w:pPr>
        <w:jc w:val="both"/>
        <w:rPr>
          <w:color w:val="FF0000"/>
          <w:sz w:val="20"/>
          <w:lang w:val="sr-Cyrl-RS"/>
        </w:rPr>
      </w:pPr>
    </w:p>
    <w:p w14:paraId="25BE9741" w14:textId="77777777" w:rsidR="00E71AE8" w:rsidRPr="005C2F01" w:rsidRDefault="00E71AE8" w:rsidP="00E71AE8">
      <w:pPr>
        <w:jc w:val="both"/>
        <w:rPr>
          <w:color w:val="000000" w:themeColor="text1"/>
        </w:rPr>
      </w:pPr>
      <w:r w:rsidRPr="005C2F01">
        <w:rPr>
          <w:color w:val="000000" w:themeColor="text1"/>
          <w:sz w:val="20"/>
          <w:lang w:val="sr-Cyrl-RS"/>
        </w:rPr>
        <w:t>____________________________</w:t>
      </w:r>
    </w:p>
    <w:p w14:paraId="1BBD638B"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w:t>
      </w:r>
      <w:r w:rsidRPr="005C2F01">
        <w:rPr>
          <w:vanish/>
          <w:color w:val="000000" w:themeColor="text1"/>
          <w:sz w:val="20"/>
          <w:lang w:val="sr-Cyrl-RS"/>
        </w:rPr>
        <w:t>) Surname and forename or name of firm.</w:t>
      </w:r>
      <w:r w:rsidRPr="005C2F01">
        <w:rPr>
          <w:rStyle w:val="tw4winMark"/>
          <w:color w:val="000000" w:themeColor="text1"/>
          <w:lang w:val="sr-Cyrl-RS"/>
        </w:rPr>
        <w:t>&lt;}100{&gt;</w:t>
      </w:r>
      <w:r w:rsidRPr="005C2F01">
        <w:rPr>
          <w:color w:val="000000" w:themeColor="text1"/>
          <w:sz w:val="20"/>
          <w:lang w:val="sr-Cyrl-RS"/>
        </w:rPr>
        <w:t>(</w:t>
      </w:r>
      <w:r w:rsidRPr="005C2F01">
        <w:rPr>
          <w:color w:val="000000" w:themeColor="text1"/>
          <w:sz w:val="20"/>
          <w:vertAlign w:val="superscript"/>
          <w:lang w:val="sr-Cyrl-RS"/>
        </w:rPr>
        <w:t>1</w:t>
      </w:r>
      <w:r w:rsidRPr="005C2F01">
        <w:rPr>
          <w:color w:val="000000" w:themeColor="text1"/>
          <w:sz w:val="20"/>
          <w:lang w:val="sr-Cyrl-RS"/>
        </w:rPr>
        <w:t>) Презиме и име или назив привредног субјекта.</w:t>
      </w:r>
      <w:r w:rsidRPr="005C2F01">
        <w:rPr>
          <w:rStyle w:val="tw4winMark"/>
          <w:color w:val="000000" w:themeColor="text1"/>
          <w:lang w:val="sr-Cyrl-RS"/>
        </w:rPr>
        <w:t>&lt;0}</w:t>
      </w:r>
    </w:p>
    <w:p w14:paraId="4BA0978C"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2</w:t>
      </w:r>
      <w:r w:rsidRPr="005C2F01">
        <w:rPr>
          <w:vanish/>
          <w:color w:val="000000" w:themeColor="text1"/>
          <w:sz w:val="20"/>
          <w:lang w:val="sr-Cyrl-RS"/>
        </w:rPr>
        <w:t>) Full address.</w:t>
      </w:r>
      <w:r w:rsidRPr="005C2F01">
        <w:rPr>
          <w:rStyle w:val="tw4winMark"/>
          <w:color w:val="000000" w:themeColor="text1"/>
          <w:lang w:val="sr-Cyrl-RS"/>
        </w:rPr>
        <w:t>&lt;}100{&gt;</w:t>
      </w:r>
      <w:r w:rsidRPr="005C2F01">
        <w:rPr>
          <w:color w:val="000000" w:themeColor="text1"/>
          <w:sz w:val="20"/>
          <w:lang w:val="sr-Cyrl-RS"/>
        </w:rPr>
        <w:t>(</w:t>
      </w:r>
      <w:r w:rsidRPr="005C2F01">
        <w:rPr>
          <w:color w:val="000000" w:themeColor="text1"/>
          <w:sz w:val="20"/>
          <w:vertAlign w:val="superscript"/>
          <w:lang w:val="sr-Cyrl-RS"/>
        </w:rPr>
        <w:t>2</w:t>
      </w:r>
      <w:r w:rsidRPr="005C2F01">
        <w:rPr>
          <w:color w:val="000000" w:themeColor="text1"/>
          <w:sz w:val="20"/>
          <w:lang w:val="sr-Cyrl-RS"/>
        </w:rPr>
        <w:t>) Пуна адреса.</w:t>
      </w:r>
      <w:r w:rsidRPr="005C2F01">
        <w:rPr>
          <w:rStyle w:val="tw4winMark"/>
          <w:color w:val="000000" w:themeColor="text1"/>
          <w:lang w:val="sr-Cyrl-RS"/>
        </w:rPr>
        <w:t>&lt;0}</w:t>
      </w:r>
    </w:p>
    <w:p w14:paraId="6AE2BDB5"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3</w:t>
      </w:r>
      <w:r w:rsidRPr="005C2F01">
        <w:rPr>
          <w:vanish/>
          <w:color w:val="000000" w:themeColor="text1"/>
          <w:sz w:val="20"/>
          <w:lang w:val="sr-Cyrl-RS"/>
        </w:rPr>
        <w:t>) Delete the name/names of the country/countries on whose territory the guarantee may not be used.</w:t>
      </w:r>
      <w:r w:rsidRPr="005C2F01">
        <w:rPr>
          <w:rStyle w:val="tw4winMark"/>
          <w:color w:val="000000" w:themeColor="text1"/>
          <w:lang w:val="sr-Cyrl-RS"/>
        </w:rPr>
        <w:t>&lt;}100{&gt;{0&gt;</w:t>
      </w:r>
      <w:r w:rsidRPr="005C2F01">
        <w:rPr>
          <w:vanish/>
          <w:color w:val="000000" w:themeColor="text1"/>
          <w:sz w:val="20"/>
          <w:lang w:val="sr-Cyrl-RS"/>
        </w:rPr>
        <w:t>(</w:t>
      </w:r>
      <w:r w:rsidRPr="005C2F01">
        <w:rPr>
          <w:vanish/>
          <w:color w:val="000000" w:themeColor="text1"/>
          <w:sz w:val="20"/>
          <w:vertAlign w:val="superscript"/>
          <w:lang w:val="sr-Cyrl-RS"/>
        </w:rPr>
        <w:t>5</w:t>
      </w:r>
      <w:r w:rsidRPr="005C2F01">
        <w:rPr>
          <w:vanish/>
          <w:color w:val="000000" w:themeColor="text1"/>
          <w:sz w:val="20"/>
          <w:lang w:val="sr-Cyrl-RS"/>
        </w:rPr>
        <w:t>) Surname and forename or name of the firm, and full address of the person providing the guarantee.</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3</w:t>
      </w:r>
      <w:r w:rsidRPr="005C2F01">
        <w:rPr>
          <w:color w:val="000000" w:themeColor="text1"/>
          <w:sz w:val="20"/>
          <w:lang w:val="sr-Cyrl-RS"/>
        </w:rPr>
        <w:t>) Презиме и име или назив привредног субјекта и пуна адреса лица које полаже обезбеђење.</w:t>
      </w:r>
      <w:r w:rsidRPr="005C2F01">
        <w:rPr>
          <w:rStyle w:val="tw4winMark"/>
          <w:color w:val="000000" w:themeColor="text1"/>
          <w:lang w:val="sr-Cyrl-RS"/>
        </w:rPr>
        <w:t>&lt;0}</w:t>
      </w:r>
    </w:p>
    <w:p w14:paraId="1794BF85"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6</w:t>
      </w:r>
      <w:r w:rsidRPr="005C2F01">
        <w:rPr>
          <w:vanish/>
          <w:color w:val="000000" w:themeColor="text1"/>
          <w:sz w:val="20"/>
          <w:lang w:val="sr-Cyrl-RS"/>
        </w:rPr>
        <w:t>) Applicable with respect to the other charges due in connection with the import or export of the goods where the guarantee is used for the placing of goods under the Union/common transit procedure or may be used in more than one Member State or one Contracting Party.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4</w:t>
      </w:r>
      <w:r w:rsidRPr="005C2F01">
        <w:rPr>
          <w:color w:val="000000" w:themeColor="text1"/>
          <w:sz w:val="20"/>
          <w:lang w:val="sr-Cyrl-RS"/>
        </w:rPr>
        <w:t>) Примењује се у погледу других дажбина које се плаћају у вези са увозом или извозом робе ако се обезбеђење употребљава за стављање робе у национални/заједнички поступак транзита или се може употребљавати у више уговорних страна.</w:t>
      </w:r>
      <w:r w:rsidRPr="005C2F01">
        <w:rPr>
          <w:rStyle w:val="tw4winMark"/>
          <w:color w:val="000000" w:themeColor="text1"/>
          <w:lang w:val="sr-Cyrl-RS"/>
        </w:rPr>
        <w:t>&lt;0}</w:t>
      </w:r>
    </w:p>
    <w:p w14:paraId="4084010C"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7</w:t>
      </w:r>
      <w:r w:rsidRPr="005C2F01">
        <w:rPr>
          <w:vanish/>
          <w:color w:val="000000" w:themeColor="text1"/>
          <w:sz w:val="20"/>
          <w:lang w:val="sr-Cyrl-RS"/>
        </w:rPr>
        <w:t>) Delete what does not apply.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5</w:t>
      </w:r>
      <w:r w:rsidRPr="005C2F01">
        <w:rPr>
          <w:color w:val="000000" w:themeColor="text1"/>
          <w:sz w:val="20"/>
          <w:lang w:val="sr-Cyrl-RS"/>
        </w:rPr>
        <w:t xml:space="preserve">) </w:t>
      </w:r>
      <w:r w:rsidRPr="005C2F01">
        <w:rPr>
          <w:rFonts w:eastAsia="Calibri"/>
          <w:color w:val="000000" w:themeColor="text1"/>
          <w:sz w:val="18"/>
          <w:szCs w:val="18"/>
          <w:lang w:val="sr-Cyrl-CS"/>
        </w:rPr>
        <w:t>Прецртати</w:t>
      </w:r>
      <w:r w:rsidRPr="005C2F01">
        <w:rPr>
          <w:color w:val="000000" w:themeColor="text1"/>
          <w:sz w:val="20"/>
          <w:lang w:val="sr-Cyrl-RS"/>
        </w:rPr>
        <w:t xml:space="preserve"> оно што се не примењује.</w:t>
      </w:r>
      <w:r w:rsidRPr="005C2F01">
        <w:rPr>
          <w:rStyle w:val="tw4winMark"/>
          <w:color w:val="000000" w:themeColor="text1"/>
          <w:lang w:val="sr-Cyrl-RS"/>
        </w:rPr>
        <w:t>&lt;0}</w:t>
      </w:r>
    </w:p>
    <w:p w14:paraId="2328F7E3"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8</w:t>
      </w:r>
      <w:r w:rsidRPr="005C2F01">
        <w:rPr>
          <w:vanish/>
          <w:color w:val="000000" w:themeColor="text1"/>
          <w:sz w:val="20"/>
          <w:lang w:val="sr-Cyrl-RS"/>
        </w:rPr>
        <w:t>) Delete what does not apply.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6</w:t>
      </w:r>
      <w:r w:rsidRPr="005C2F01">
        <w:rPr>
          <w:color w:val="000000" w:themeColor="text1"/>
          <w:sz w:val="20"/>
          <w:lang w:val="sr-Cyrl-RS"/>
        </w:rPr>
        <w:t xml:space="preserve">) </w:t>
      </w:r>
      <w:r w:rsidRPr="005C2F01">
        <w:rPr>
          <w:rFonts w:eastAsia="Calibri"/>
          <w:color w:val="000000" w:themeColor="text1"/>
          <w:sz w:val="18"/>
          <w:szCs w:val="18"/>
          <w:lang w:val="sr-Cyrl-CS"/>
        </w:rPr>
        <w:t>Прецртати</w:t>
      </w:r>
      <w:r w:rsidRPr="005C2F01">
        <w:rPr>
          <w:color w:val="000000" w:themeColor="text1"/>
          <w:sz w:val="20"/>
          <w:lang w:val="sr-Cyrl-RS"/>
        </w:rPr>
        <w:t xml:space="preserve"> оно што се не примењује. </w:t>
      </w:r>
      <w:r w:rsidRPr="005C2F01">
        <w:rPr>
          <w:rStyle w:val="tw4winMark"/>
          <w:color w:val="000000" w:themeColor="text1"/>
          <w:lang w:val="sr-Cyrl-RS"/>
        </w:rPr>
        <w:t>&lt;0}</w:t>
      </w:r>
    </w:p>
    <w:p w14:paraId="75BA80B9"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9</w:t>
      </w:r>
      <w:r w:rsidRPr="005C2F01">
        <w:rPr>
          <w:vanish/>
          <w:color w:val="000000" w:themeColor="text1"/>
          <w:sz w:val="20"/>
          <w:lang w:val="sr-Cyrl-RS"/>
        </w:rPr>
        <w:t>) Procedures other than common transit apply solely in the European Union.</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7</w:t>
      </w:r>
      <w:r w:rsidRPr="005C2F01">
        <w:rPr>
          <w:color w:val="000000" w:themeColor="text1"/>
          <w:sz w:val="20"/>
          <w:lang w:val="sr-Cyrl-RS"/>
        </w:rPr>
        <w:t>) Поступци осим заједничког транзита примењују се само у Републици Србији.</w:t>
      </w:r>
      <w:r w:rsidRPr="005C2F01">
        <w:rPr>
          <w:rStyle w:val="tw4winMark"/>
          <w:color w:val="000000" w:themeColor="text1"/>
          <w:lang w:val="sr-Cyrl-RS"/>
        </w:rPr>
        <w:t>&lt;0}</w:t>
      </w:r>
    </w:p>
    <w:p w14:paraId="0EE9416E"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10</w:t>
      </w:r>
      <w:r w:rsidRPr="005C2F01">
        <w:rPr>
          <w:vanish/>
          <w:color w:val="000000" w:themeColor="text1"/>
          <w:sz w:val="20"/>
          <w:lang w:val="sr-Cyrl-RS"/>
        </w:rPr>
        <w:t>) Procedures other than common transit apply solely in the European Union.</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8</w:t>
      </w:r>
      <w:r w:rsidRPr="005C2F01">
        <w:rPr>
          <w:color w:val="000000" w:themeColor="text1"/>
          <w:sz w:val="20"/>
          <w:lang w:val="sr-Cyrl-RS"/>
        </w:rPr>
        <w:t>) Поступци осим заједничког транзита примењују се само у Републици Србији.</w:t>
      </w:r>
      <w:r w:rsidRPr="005C2F01">
        <w:rPr>
          <w:rStyle w:val="tw4winMark"/>
          <w:color w:val="000000" w:themeColor="text1"/>
          <w:lang w:val="sr-Cyrl-RS"/>
        </w:rPr>
        <w:t>&lt;0}</w:t>
      </w:r>
    </w:p>
    <w:p w14:paraId="257FD521"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11</w:t>
      </w:r>
      <w:r w:rsidRPr="005C2F01">
        <w:rPr>
          <w:vanish/>
          <w:color w:val="000000" w:themeColor="text1"/>
          <w:sz w:val="20"/>
          <w:lang w:val="sr-Cyrl-RS"/>
        </w:rPr>
        <w:t>) For amounts declared in a customs declaration for the end-use procedure.</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9</w:t>
      </w:r>
      <w:r w:rsidRPr="005C2F01">
        <w:rPr>
          <w:color w:val="000000" w:themeColor="text1"/>
          <w:sz w:val="20"/>
          <w:lang w:val="sr-Cyrl-RS"/>
        </w:rPr>
        <w:t>) За износе декларисане у царинској декларацији за поступак употребе у посебне сврхе.</w:t>
      </w:r>
      <w:r w:rsidRPr="005C2F01">
        <w:rPr>
          <w:rStyle w:val="tw4winMark"/>
          <w:color w:val="000000" w:themeColor="text1"/>
          <w:lang w:val="sr-Cyrl-RS"/>
        </w:rPr>
        <w:t>&lt;0}</w:t>
      </w:r>
    </w:p>
    <w:p w14:paraId="3420275C" w14:textId="77777777" w:rsidR="00E71AE8" w:rsidRPr="005C2F01" w:rsidRDefault="00E71AE8" w:rsidP="00E71AE8">
      <w:pPr>
        <w:jc w:val="both"/>
        <w:rPr>
          <w:color w:val="000000" w:themeColor="text1"/>
          <w:sz w:val="20"/>
          <w:lang w:val="sr-Cyrl-RS"/>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13</w:t>
      </w:r>
      <w:r w:rsidRPr="005C2F01">
        <w:rPr>
          <w:vanish/>
          <w:color w:val="000000" w:themeColor="text1"/>
          <w:sz w:val="20"/>
          <w:lang w:val="sr-Cyrl-RS"/>
        </w:rPr>
        <w:t>) The person signing the document must enter the following, by hand, before his or her signature:</w:t>
      </w:r>
      <w:r w:rsidRPr="005C2F01">
        <w:rPr>
          <w:rStyle w:val="tw4winMark"/>
          <w:color w:val="000000" w:themeColor="text1"/>
          <w:lang w:val="sr-Cyrl-RS"/>
        </w:rPr>
        <w:t>&lt;}100{&gt;</w:t>
      </w:r>
      <w:r w:rsidRPr="005C2F01">
        <w:rPr>
          <w:color w:val="000000" w:themeColor="text1"/>
          <w:sz w:val="20"/>
          <w:lang w:val="sr-Cyrl-RS"/>
        </w:rPr>
        <w:t>(</w:t>
      </w:r>
      <w:r w:rsidRPr="005C2F01">
        <w:rPr>
          <w:color w:val="000000" w:themeColor="text1"/>
          <w:sz w:val="20"/>
          <w:vertAlign w:val="superscript"/>
          <w:lang w:val="sr-Cyrl-RS"/>
        </w:rPr>
        <w:t>1</w:t>
      </w:r>
      <w:r>
        <w:rPr>
          <w:color w:val="000000" w:themeColor="text1"/>
          <w:sz w:val="20"/>
          <w:vertAlign w:val="superscript"/>
          <w:lang w:val="sr-Cyrl-RS"/>
        </w:rPr>
        <w:t>0</w:t>
      </w:r>
      <w:r w:rsidRPr="005C2F01">
        <w:rPr>
          <w:color w:val="000000" w:themeColor="text1"/>
          <w:sz w:val="20"/>
          <w:lang w:val="sr-Cyrl-RS"/>
        </w:rPr>
        <w:t>) Лице које потписује документ мора пре свог потписа</w:t>
      </w:r>
      <w:r w:rsidRPr="00E96AFF">
        <w:rPr>
          <w:iCs/>
          <w:color w:val="000000"/>
          <w:sz w:val="18"/>
          <w:szCs w:val="18"/>
          <w:lang w:val="sr-Cyrl-CS"/>
        </w:rPr>
        <w:t xml:space="preserve"> </w:t>
      </w:r>
      <w:r>
        <w:rPr>
          <w:sz w:val="20"/>
          <w:lang w:val="sr-Cyrl-RS"/>
        </w:rPr>
        <w:t>руком</w:t>
      </w:r>
      <w:r w:rsidRPr="005C2F01">
        <w:rPr>
          <w:color w:val="000000" w:themeColor="text1"/>
          <w:sz w:val="20"/>
          <w:lang w:val="sr-Cyrl-RS"/>
        </w:rPr>
        <w:t xml:space="preserve"> уписати следеће:</w:t>
      </w:r>
      <w:r w:rsidRPr="005C2F01">
        <w:rPr>
          <w:rStyle w:val="tw4winMark"/>
          <w:color w:val="000000" w:themeColor="text1"/>
          <w:lang w:val="sr-Cyrl-RS"/>
        </w:rPr>
        <w:t>&lt;0}</w:t>
      </w:r>
      <w:r w:rsidRPr="005C2F01">
        <w:rPr>
          <w:color w:val="000000" w:themeColor="text1"/>
          <w:lang w:val="sr-Cyrl-RS"/>
        </w:rPr>
        <w:t xml:space="preserve"> </w:t>
      </w:r>
      <w:r w:rsidRPr="005C2F01">
        <w:rPr>
          <w:rStyle w:val="tw4winMark"/>
          <w:color w:val="000000" w:themeColor="text1"/>
          <w:lang w:val="sr-Cyrl-RS"/>
        </w:rPr>
        <w:t>{0&gt;</w:t>
      </w:r>
      <w:r w:rsidRPr="005C2F01">
        <w:rPr>
          <w:vanish/>
          <w:color w:val="000000" w:themeColor="text1"/>
          <w:sz w:val="20"/>
          <w:lang w:val="sr-Cyrl-RS"/>
        </w:rPr>
        <w:t>‘Guarantee for the amount of…’ (the amount being written out in letters).</w:t>
      </w:r>
      <w:r w:rsidRPr="005C2F01">
        <w:rPr>
          <w:rStyle w:val="tw4winMark"/>
          <w:color w:val="000000" w:themeColor="text1"/>
          <w:lang w:val="sr-Cyrl-RS"/>
        </w:rPr>
        <w:t>&lt;}99{&gt;</w:t>
      </w:r>
      <w:r w:rsidRPr="005C2F01">
        <w:rPr>
          <w:color w:val="000000" w:themeColor="text1"/>
          <w:sz w:val="20"/>
          <w:lang w:val="sr-Cyrl-RS"/>
        </w:rPr>
        <w:t>„Обезбеђење за износ од …” (износ се уписује словима).</w:t>
      </w:r>
    </w:p>
    <w:p w14:paraId="5092BC21" w14:textId="77777777" w:rsidR="00E71AE8" w:rsidRDefault="00E71AE8" w:rsidP="00E71AE8">
      <w:pPr>
        <w:jc w:val="both"/>
        <w:rPr>
          <w:color w:val="FF0000"/>
          <w:sz w:val="20"/>
          <w:lang w:val="sr-Cyrl-RS"/>
        </w:rPr>
        <w:sectPr w:rsidR="00E71AE8" w:rsidSect="00E71AE8">
          <w:pgSz w:w="11907" w:h="16840" w:code="9"/>
          <w:pgMar w:top="1134" w:right="1021" w:bottom="1134" w:left="1021" w:header="720" w:footer="454" w:gutter="0"/>
          <w:cols w:space="720"/>
          <w:titlePg/>
          <w:docGrid w:linePitch="360"/>
        </w:sectPr>
      </w:pPr>
    </w:p>
    <w:p w14:paraId="2848114F" w14:textId="337E5973" w:rsidR="00E71AE8" w:rsidRPr="00EC2D1A" w:rsidRDefault="00E71AE8" w:rsidP="00E80EDA">
      <w:pPr>
        <w:pageBreakBefore/>
        <w:jc w:val="right"/>
        <w:rPr>
          <w:b/>
        </w:rPr>
      </w:pPr>
      <w:r w:rsidRPr="00EC2D1A">
        <w:rPr>
          <w:rStyle w:val="tw4winMark"/>
          <w:b/>
          <w:lang w:val="sr-Cyrl-RS"/>
        </w:rPr>
        <w:lastRenderedPageBreak/>
        <w:t>{0&gt;</w:t>
      </w:r>
      <w:r w:rsidRPr="00EC2D1A">
        <w:rPr>
          <w:b/>
          <w:vanish/>
          <w:lang w:val="sr-Cyrl-RS"/>
        </w:rPr>
        <w:t>ANNEX 32-03</w:t>
      </w:r>
      <w:r w:rsidRPr="00EC2D1A">
        <w:rPr>
          <w:rStyle w:val="tw4winMark"/>
          <w:b/>
          <w:lang w:val="sr-Cyrl-RS"/>
        </w:rPr>
        <w:t>&lt;}100{&gt;</w:t>
      </w:r>
      <w:r w:rsidRPr="00EC2D1A">
        <w:rPr>
          <w:b/>
          <w:lang w:val="sr-Cyrl-RS"/>
        </w:rPr>
        <w:t xml:space="preserve">ПРИЛОГ </w:t>
      </w:r>
      <w:r>
        <w:rPr>
          <w:b/>
          <w:lang w:val="sr-Cyrl-RS"/>
        </w:rPr>
        <w:t>1</w:t>
      </w:r>
      <w:r w:rsidR="00200E47">
        <w:rPr>
          <w:b/>
          <w:lang w:val="sr-Cyrl-RS"/>
        </w:rPr>
        <w:t>8</w:t>
      </w:r>
    </w:p>
    <w:p w14:paraId="49F3D411" w14:textId="77777777" w:rsidR="0087649B" w:rsidRDefault="0087649B" w:rsidP="0087649B">
      <w:pPr>
        <w:spacing w:line="276" w:lineRule="auto"/>
        <w:jc w:val="right"/>
        <w:rPr>
          <w:i/>
          <w:noProof/>
          <w:lang w:val="sr-Cyrl-RS"/>
        </w:rPr>
      </w:pPr>
      <w:r w:rsidRPr="00424D66">
        <w:rPr>
          <w:i/>
          <w:noProof/>
          <w:lang w:val="sr-Cyrl-RS"/>
        </w:rPr>
        <w:t>Пример</w:t>
      </w:r>
      <w:r>
        <w:rPr>
          <w:i/>
          <w:noProof/>
          <w:lang w:val="sr-Cyrl-RS"/>
        </w:rPr>
        <w:t xml:space="preserve"> попуњене гаранције </w:t>
      </w:r>
    </w:p>
    <w:p w14:paraId="7623170E" w14:textId="77777777" w:rsidR="0087649B" w:rsidRDefault="0087649B" w:rsidP="00E71AE8">
      <w:pPr>
        <w:spacing w:line="276" w:lineRule="auto"/>
        <w:jc w:val="center"/>
        <w:rPr>
          <w:b/>
          <w:lang w:val="sr-Cyrl-RS"/>
        </w:rPr>
      </w:pPr>
    </w:p>
    <w:p w14:paraId="6FCCDCF0" w14:textId="6BF376D7" w:rsidR="00E71AE8" w:rsidRDefault="00E71AE8" w:rsidP="00E71AE8">
      <w:pPr>
        <w:spacing w:line="276" w:lineRule="auto"/>
        <w:jc w:val="center"/>
        <w:rPr>
          <w:b/>
          <w:color w:val="FF0000"/>
          <w:lang w:val="sr-Cyrl-RS"/>
        </w:rPr>
      </w:pPr>
      <w:r w:rsidRPr="00EC2D1A">
        <w:rPr>
          <w:b/>
          <w:lang w:val="sr-Cyrl-RS"/>
        </w:rPr>
        <w:t>ГАРАНЦИЈА – ЗАЈЕДНИЧКО OБЕЗБЕЂЕЊЕ</w:t>
      </w:r>
      <w:r w:rsidRPr="00EC2D1A">
        <w:rPr>
          <w:b/>
          <w:color w:val="FF0000"/>
          <w:lang w:val="sr-Cyrl-RS"/>
        </w:rPr>
        <w:t xml:space="preserve"> </w:t>
      </w:r>
    </w:p>
    <w:p w14:paraId="2144C9D7" w14:textId="77777777" w:rsidR="00E71AE8" w:rsidRPr="00A246D1" w:rsidRDefault="00E71AE8" w:rsidP="00E71AE8">
      <w:pPr>
        <w:spacing w:after="300"/>
        <w:jc w:val="center"/>
        <w:rPr>
          <w:color w:val="FF0000"/>
        </w:rPr>
      </w:pPr>
      <w:r w:rsidRPr="00514F2C">
        <w:rPr>
          <w:rStyle w:val="tw4winMark"/>
          <w:color w:val="000000" w:themeColor="text1"/>
          <w:lang w:val="sr-Cyrl-RS"/>
        </w:rPr>
        <w:t>{0&gt;</w:t>
      </w:r>
      <w:r w:rsidRPr="00514F2C">
        <w:rPr>
          <w:vanish/>
          <w:color w:val="000000" w:themeColor="text1"/>
          <w:lang w:val="sr-Cyrl-RS"/>
        </w:rPr>
        <w:t>I. Undertaking by the guarantor</w:t>
      </w:r>
      <w:r w:rsidRPr="00514F2C">
        <w:rPr>
          <w:rStyle w:val="tw4winMark"/>
          <w:color w:val="000000" w:themeColor="text1"/>
          <w:lang w:val="sr-Cyrl-RS"/>
        </w:rPr>
        <w:t>&lt;}100{&gt;</w:t>
      </w:r>
      <w:r w:rsidRPr="00514F2C">
        <w:rPr>
          <w:color w:val="000000" w:themeColor="text1"/>
          <w:lang w:val="sr-Cyrl-RS"/>
        </w:rPr>
        <w:t xml:space="preserve">I. </w:t>
      </w:r>
      <w:r w:rsidRPr="00514F2C">
        <w:rPr>
          <w:i/>
          <w:color w:val="000000" w:themeColor="text1"/>
          <w:lang w:val="sr-Cyrl-RS"/>
        </w:rPr>
        <w:t>Обавеза коју је преузео гарант</w:t>
      </w:r>
      <w:r w:rsidRPr="00A246D1">
        <w:rPr>
          <w:rStyle w:val="tw4winMark"/>
          <w:color w:val="FF0000"/>
          <w:lang w:val="sr-Cyrl-RS"/>
        </w:rPr>
        <w:t>&lt;0}</w:t>
      </w:r>
    </w:p>
    <w:p w14:paraId="6700113F" w14:textId="18BB1EC3" w:rsidR="00E71AE8" w:rsidRPr="000B6997" w:rsidRDefault="00E71AE8" w:rsidP="00E71AE8">
      <w:pPr>
        <w:spacing w:after="300"/>
        <w:jc w:val="both"/>
        <w:rPr>
          <w:color w:val="000000" w:themeColor="text1"/>
        </w:rPr>
      </w:pPr>
      <w:r>
        <w:rPr>
          <w:lang w:val="sr-Cyrl-RS"/>
        </w:rPr>
        <w:t>1</w:t>
      </w:r>
      <w:r w:rsidRPr="000B6997">
        <w:rPr>
          <w:lang w:val="sr-Cyrl-RS"/>
        </w:rPr>
        <w:t xml:space="preserve">. </w:t>
      </w:r>
      <w:r w:rsidRPr="000B6997">
        <w:rPr>
          <w:rStyle w:val="tw4winMark"/>
          <w:lang w:val="sr-Cyrl-RS"/>
        </w:rPr>
        <w:t>{0&gt;</w:t>
      </w:r>
      <w:r w:rsidRPr="000B6997">
        <w:rPr>
          <w:vanish/>
          <w:color w:val="0070C0"/>
          <w:lang w:val="sr-Cyrl-RS"/>
        </w:rPr>
        <w:t>The undersigned (</w:t>
      </w:r>
      <w:r w:rsidRPr="000B6997">
        <w:rPr>
          <w:vanish/>
          <w:vertAlign w:val="superscript"/>
          <w:lang w:val="sr-Cyrl-RS"/>
        </w:rPr>
        <w:t>1</w:t>
      </w:r>
      <w:r w:rsidRPr="000B6997">
        <w:rPr>
          <w:vanish/>
          <w:color w:val="0070C0"/>
          <w:lang w:val="sr-Cyrl-RS"/>
        </w:rPr>
        <w:t>) …</w:t>
      </w:r>
      <w:r w:rsidRPr="000B6997">
        <w:rPr>
          <w:rStyle w:val="tw4winMark"/>
          <w:lang w:val="sr-Cyrl-RS"/>
        </w:rPr>
        <w:t>&lt;}100{&gt;</w:t>
      </w:r>
      <w:r w:rsidRPr="000B6997">
        <w:rPr>
          <w:lang w:val="sr-Cyrl-RS"/>
        </w:rPr>
        <w:t xml:space="preserve">Доле потписани </w:t>
      </w:r>
      <w:r w:rsidRPr="000B6997">
        <w:rPr>
          <w:b/>
          <w:lang w:val="sr-Cyrl-RS"/>
        </w:rPr>
        <w:t xml:space="preserve">Банка </w:t>
      </w:r>
      <w:r w:rsidRPr="000B6997">
        <w:rPr>
          <w:b/>
        </w:rPr>
        <w:t>XXX</w:t>
      </w:r>
      <w:r w:rsidR="00E80EDA">
        <w:rPr>
          <w:b/>
          <w:lang w:val="sr-Cyrl-RS"/>
        </w:rPr>
        <w:t xml:space="preserve">, </w:t>
      </w:r>
      <w:r w:rsidRPr="000B6997">
        <w:rPr>
          <w:rStyle w:val="tw4winMark"/>
          <w:lang w:val="sr-Cyrl-RS"/>
        </w:rPr>
        <w:t>&lt;0}{0&gt;</w:t>
      </w:r>
      <w:r w:rsidRPr="000B6997">
        <w:rPr>
          <w:vanish/>
          <w:color w:val="0070C0"/>
          <w:lang w:val="sr-Cyrl-RS"/>
        </w:rPr>
        <w:t>Resident at (</w:t>
      </w:r>
      <w:r w:rsidRPr="000B6997">
        <w:rPr>
          <w:vanish/>
          <w:vertAlign w:val="superscript"/>
          <w:lang w:val="sr-Cyrl-RS"/>
        </w:rPr>
        <w:t>2</w:t>
      </w:r>
      <w:r w:rsidRPr="000B6997">
        <w:rPr>
          <w:vanish/>
          <w:color w:val="0070C0"/>
          <w:lang w:val="sr-Cyrl-RS"/>
        </w:rPr>
        <w:t>) ….</w:t>
      </w:r>
      <w:r w:rsidRPr="000B6997">
        <w:rPr>
          <w:rStyle w:val="tw4winMark"/>
          <w:lang w:val="sr-Cyrl-RS"/>
        </w:rPr>
        <w:t>&lt;}100{&gt;</w:t>
      </w:r>
      <w:r w:rsidRPr="000B6997">
        <w:rPr>
          <w:lang w:val="sr-Cyrl-RS"/>
        </w:rPr>
        <w:t xml:space="preserve">са пребивалиштем у </w:t>
      </w:r>
      <w:r w:rsidRPr="000B6997">
        <w:rPr>
          <w:b/>
        </w:rPr>
        <w:t>XXX</w:t>
      </w:r>
      <w:r>
        <w:rPr>
          <w:b/>
          <w:lang w:val="sr-Cyrl-RS"/>
        </w:rPr>
        <w:t xml:space="preserve">, Улица </w:t>
      </w:r>
      <w:r>
        <w:rPr>
          <w:b/>
        </w:rPr>
        <w:t>XXX</w:t>
      </w:r>
      <w:r w:rsidR="00E80EDA">
        <w:rPr>
          <w:b/>
          <w:lang w:val="sr-Cyrl-RS"/>
        </w:rPr>
        <w:t>,</w:t>
      </w:r>
      <w:r>
        <w:rPr>
          <w:lang w:val="sr-Cyrl-RS"/>
        </w:rPr>
        <w:t xml:space="preserve"> </w:t>
      </w:r>
      <w:r w:rsidRPr="000B6997">
        <w:rPr>
          <w:rStyle w:val="tw4winMark"/>
          <w:lang w:val="sr-Cyrl-RS"/>
        </w:rPr>
        <w:t>&lt;0}{0&gt;</w:t>
      </w:r>
      <w:r w:rsidRPr="000B6997">
        <w:rPr>
          <w:vanish/>
          <w:color w:val="0070C0"/>
          <w:lang w:val="sr-Cyrl-RS"/>
        </w:rPr>
        <w:t>hereby jointly and severally guarantees, at the office of guarantee of …</w:t>
      </w:r>
      <w:r w:rsidRPr="000B6997">
        <w:rPr>
          <w:rStyle w:val="tw4winMark"/>
          <w:lang w:val="sr-Cyrl-RS"/>
        </w:rPr>
        <w:t>&lt;}100{&gt;</w:t>
      </w:r>
      <w:r w:rsidRPr="000B6997">
        <w:t xml:space="preserve">овим заједнички и појединачно </w:t>
      </w:r>
      <w:r w:rsidRPr="000B6997">
        <w:rPr>
          <w:lang w:val="sr-Cyrl-RS"/>
        </w:rPr>
        <w:t>(солидарно) гарантује, у царинском органу обезбеђења</w:t>
      </w:r>
      <w:r w:rsidRPr="000B6997">
        <w:t xml:space="preserve"> </w:t>
      </w:r>
      <w:r w:rsidRPr="000B6997">
        <w:rPr>
          <w:b/>
          <w:lang w:val="sr-Cyrl-RS"/>
        </w:rPr>
        <w:t xml:space="preserve">УПРАВА ЦАРИНА РЕПУБЛИКЕ СРБИЈЕ, Булевар Зорана Ђинђића </w:t>
      </w:r>
      <w:r>
        <w:rPr>
          <w:b/>
          <w:lang w:val="sr-Cyrl-RS"/>
        </w:rPr>
        <w:t>155а</w:t>
      </w:r>
      <w:r w:rsidRPr="000B6997">
        <w:rPr>
          <w:b/>
          <w:lang w:val="sr-Cyrl-RS"/>
        </w:rPr>
        <w:t>, 11070 Нови Београд</w:t>
      </w:r>
      <w:r w:rsidRPr="000B6997">
        <w:rPr>
          <w:lang w:val="sr-Cyrl-RS"/>
        </w:rPr>
        <w:t>.</w:t>
      </w:r>
      <w:r w:rsidRPr="000B6997">
        <w:rPr>
          <w:rStyle w:val="tw4winMark"/>
          <w:lang w:val="sr-Cyrl-RS"/>
        </w:rPr>
        <w:t>&lt;0}{0&gt;</w:t>
      </w:r>
      <w:r w:rsidRPr="000B6997">
        <w:rPr>
          <w:vanish/>
          <w:color w:val="0070C0"/>
          <w:lang w:val="sr-Cyrl-RS"/>
        </w:rPr>
        <w:t>up to a maximum amount of …</w:t>
      </w:r>
      <w:r w:rsidRPr="000B6997">
        <w:rPr>
          <w:rStyle w:val="tw4winMark"/>
          <w:lang w:val="sr-Cyrl-RS"/>
        </w:rPr>
        <w:t>&lt;}100{&gt;</w:t>
      </w:r>
      <w:r w:rsidRPr="000B6997">
        <w:rPr>
          <w:lang w:val="sr-Cyrl-RS"/>
        </w:rPr>
        <w:t xml:space="preserve">до максималног износа од </w:t>
      </w:r>
      <w:r w:rsidRPr="00E71AE8">
        <w:rPr>
          <w:b/>
          <w:lang w:val="sr-Cyrl-RS"/>
        </w:rPr>
        <w:t>5</w:t>
      </w:r>
      <w:r w:rsidRPr="000B6997">
        <w:rPr>
          <w:b/>
          <w:lang w:val="sr-Cyrl-RS"/>
        </w:rPr>
        <w:t>.000.000,00 дин</w:t>
      </w:r>
      <w:r w:rsidRPr="000B6997">
        <w:rPr>
          <w:b/>
        </w:rPr>
        <w:t>.</w:t>
      </w:r>
      <w:r w:rsidRPr="000B6997">
        <w:rPr>
          <w:rStyle w:val="tw4winMark"/>
          <w:lang w:val="sr-Cyrl-RS"/>
        </w:rPr>
        <w:t>&lt;0}</w:t>
      </w:r>
      <w:r w:rsidRPr="000B6997">
        <w:rPr>
          <w:rStyle w:val="tw4winMark"/>
        </w:rPr>
        <w:t xml:space="preserve"> </w:t>
      </w:r>
      <w:r w:rsidRPr="000B6997">
        <w:rPr>
          <w:rStyle w:val="tw4winMark"/>
          <w:color w:val="000000" w:themeColor="text1"/>
          <w:lang w:val="sr-Cyrl-RS"/>
        </w:rPr>
        <w:t>{0&gt;</w:t>
      </w:r>
      <w:r w:rsidRPr="000B6997">
        <w:rPr>
          <w:vanish/>
          <w:color w:val="000000" w:themeColor="text1"/>
          <w:lang w:val="sr-Cyrl-RS"/>
        </w:rPr>
        <w:t>in favour of the European Union (comprising 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the Kingdom of Sweden and the United Kingdom of Great Britain and Northern Ireland), and the Republic of Iceland, the former Yugoslav Republic of Macedonia, the Kingdom of Norway, the Swiss Confederation, the Republic of Turkey (</w:t>
      </w:r>
      <w:r w:rsidRPr="000B6997">
        <w:rPr>
          <w:vanish/>
          <w:color w:val="000000" w:themeColor="text1"/>
          <w:vertAlign w:val="superscript"/>
          <w:lang w:val="sr-Cyrl-RS"/>
        </w:rPr>
        <w:t>3</w:t>
      </w:r>
      <w:r w:rsidRPr="000B6997">
        <w:rPr>
          <w:vanish/>
          <w:color w:val="000000" w:themeColor="text1"/>
          <w:lang w:val="sr-Cyrl-RS"/>
        </w:rPr>
        <w:t>), the Principality of Andorra and the Republic of San Marino (</w:t>
      </w:r>
      <w:r w:rsidRPr="000B6997">
        <w:rPr>
          <w:vanish/>
          <w:color w:val="000000" w:themeColor="text1"/>
          <w:vertAlign w:val="superscript"/>
          <w:lang w:val="sr-Cyrl-RS"/>
        </w:rPr>
        <w:t>4</w:t>
      </w:r>
      <w:r w:rsidRPr="000B6997">
        <w:rPr>
          <w:vanish/>
          <w:color w:val="000000" w:themeColor="text1"/>
          <w:lang w:val="sr-Cyrl-RS"/>
        </w:rPr>
        <w:t>),</w:t>
      </w:r>
      <w:r w:rsidRPr="000B6997">
        <w:rPr>
          <w:rStyle w:val="tw4winMark"/>
          <w:color w:val="000000" w:themeColor="text1"/>
          <w:lang w:val="sr-Cyrl-RS"/>
        </w:rPr>
        <w:t>&lt;}100{&gt;</w:t>
      </w:r>
      <w:r w:rsidRPr="000B6997">
        <w:rPr>
          <w:color w:val="000000" w:themeColor="text1"/>
        </w:rPr>
        <w:t xml:space="preserve">за </w:t>
      </w:r>
      <w:r w:rsidRPr="000B6997">
        <w:rPr>
          <w:color w:val="000000" w:themeColor="text1"/>
          <w:lang w:val="sr-Cyrl-RS"/>
        </w:rPr>
        <w:t>Републику Србију,</w:t>
      </w:r>
      <w:r w:rsidRPr="000B6997">
        <w:rPr>
          <w:rStyle w:val="tw4winMark"/>
          <w:color w:val="FF0000"/>
          <w:lang w:val="sr-Cyrl-RS"/>
        </w:rPr>
        <w:t>&lt;0}</w:t>
      </w:r>
      <w:r w:rsidRPr="000B6997">
        <w:rPr>
          <w:rStyle w:val="tw4winMark"/>
          <w:color w:val="FF0000"/>
        </w:rPr>
        <w:t xml:space="preserve"> </w:t>
      </w:r>
      <w:r w:rsidRPr="000B6997">
        <w:rPr>
          <w:rStyle w:val="tw4winMark"/>
          <w:color w:val="000000" w:themeColor="text1"/>
          <w:lang w:val="sr-Cyrl-RS"/>
        </w:rPr>
        <w:t>{0&gt;</w:t>
      </w:r>
      <w:r w:rsidRPr="000B6997">
        <w:rPr>
          <w:vanish/>
          <w:color w:val="000000" w:themeColor="text1"/>
          <w:lang w:val="sr-Cyrl-RS"/>
        </w:rPr>
        <w:t>any amount for which the person providing this guarantee (</w:t>
      </w:r>
      <w:r w:rsidRPr="000B6997">
        <w:rPr>
          <w:vanish/>
          <w:color w:val="000000" w:themeColor="text1"/>
          <w:vertAlign w:val="superscript"/>
          <w:lang w:val="sr-Cyrl-RS"/>
        </w:rPr>
        <w:t>5</w:t>
      </w:r>
      <w:r w:rsidRPr="000B6997">
        <w:rPr>
          <w:vanish/>
          <w:color w:val="000000" w:themeColor="text1"/>
          <w:lang w:val="sr-Cyrl-RS"/>
        </w:rPr>
        <w:t>):</w:t>
      </w:r>
      <w:r w:rsidRPr="000B6997">
        <w:rPr>
          <w:rStyle w:val="tw4winMark"/>
          <w:color w:val="000000" w:themeColor="text1"/>
          <w:lang w:val="sr-Cyrl-RS"/>
        </w:rPr>
        <w:t>&lt;}100{&gt;</w:t>
      </w:r>
      <w:r w:rsidRPr="000B6997">
        <w:rPr>
          <w:color w:val="000000" w:themeColor="text1"/>
          <w:lang w:val="sr-Cyrl-RS"/>
        </w:rPr>
        <w:t>за све износе за које лице које полаже ово обезбеђење:</w:t>
      </w:r>
      <w:r w:rsidRPr="000B6997">
        <w:rPr>
          <w:b/>
          <w:color w:val="000000" w:themeColor="text1"/>
          <w:lang w:val="sr-Cyrl-RS"/>
        </w:rPr>
        <w:t xml:space="preserve">КОМПАНИЈА </w:t>
      </w:r>
      <w:r w:rsidRPr="000B6997">
        <w:rPr>
          <w:b/>
          <w:color w:val="000000" w:themeColor="text1"/>
        </w:rPr>
        <w:t>XXX</w:t>
      </w:r>
      <w:r w:rsidRPr="000B6997">
        <w:rPr>
          <w:rStyle w:val="tw4winMark"/>
          <w:color w:val="000000" w:themeColor="text1"/>
          <w:lang w:val="sr-Cyrl-RS"/>
        </w:rPr>
        <w:t>&lt;0}</w:t>
      </w:r>
      <w:r w:rsidRPr="000B6997">
        <w:rPr>
          <w:color w:val="000000" w:themeColor="text1"/>
          <w:lang w:val="sr-Cyrl-RS"/>
        </w:rPr>
        <w:t xml:space="preserve"> </w:t>
      </w:r>
      <w:r w:rsidRPr="000B6997">
        <w:rPr>
          <w:rStyle w:val="tw4winMark"/>
          <w:color w:val="000000" w:themeColor="text1"/>
          <w:lang w:val="sr-Cyrl-RS"/>
        </w:rPr>
        <w:t>{0&gt;</w:t>
      </w:r>
      <w:r w:rsidRPr="000B6997">
        <w:rPr>
          <w:vanish/>
          <w:color w:val="000000" w:themeColor="text1"/>
          <w:lang w:val="sr-Cyrl-RS"/>
        </w:rPr>
        <w:t>… may be or become liable to the abovementioned countries for debt in the form of duty and other charges (</w:t>
      </w:r>
      <w:r w:rsidRPr="000B6997">
        <w:rPr>
          <w:vanish/>
          <w:color w:val="000000" w:themeColor="text1"/>
          <w:vertAlign w:val="superscript"/>
          <w:lang w:val="sr-Cyrl-RS"/>
        </w:rPr>
        <w:t>6</w:t>
      </w:r>
      <w:r w:rsidRPr="000B6997">
        <w:rPr>
          <w:vanish/>
          <w:color w:val="000000" w:themeColor="text1"/>
          <w:lang w:val="sr-Cyrl-RS"/>
        </w:rPr>
        <w:t>) which may be or have been incurred with respect to the goods covered by the customs operations indicated in point 1a and/or point 1b.</w:t>
      </w:r>
      <w:r w:rsidRPr="000B6997">
        <w:rPr>
          <w:rStyle w:val="tw4winMark"/>
          <w:color w:val="000000" w:themeColor="text1"/>
          <w:lang w:val="sr-Cyrl-RS"/>
        </w:rPr>
        <w:t>&lt;}100{&gt;</w:t>
      </w:r>
      <w:r w:rsidRPr="000B6997">
        <w:rPr>
          <w:rStyle w:val="tw4winMark"/>
          <w:color w:val="000000" w:themeColor="text1"/>
        </w:rPr>
        <w:t xml:space="preserve"> </w:t>
      </w:r>
      <w:r w:rsidRPr="000B6997">
        <w:rPr>
          <w:color w:val="000000" w:themeColor="text1"/>
          <w:lang w:val="sr-Cyrl-RS"/>
        </w:rPr>
        <w:t>јесте или може да постане одговорно горе наведеној земљи за дуг у виду царинских и других дажбина (</w:t>
      </w:r>
      <w:r w:rsidRPr="000B6997">
        <w:rPr>
          <w:color w:val="000000" w:themeColor="text1"/>
          <w:vertAlign w:val="superscript"/>
          <w:lang w:val="sr-Cyrl-RS"/>
        </w:rPr>
        <w:t>3</w:t>
      </w:r>
      <w:r w:rsidRPr="000B6997">
        <w:rPr>
          <w:color w:val="000000" w:themeColor="text1"/>
          <w:lang w:val="sr-Cyrl-RS"/>
        </w:rPr>
        <w:t>) које могу настати или су настале у вези са робом обухваћеном царинским операцијама наведеним у тач. 1а и/или 1б.</w:t>
      </w:r>
      <w:r w:rsidRPr="000B6997">
        <w:rPr>
          <w:rStyle w:val="tw4winMark"/>
          <w:color w:val="000000" w:themeColor="text1"/>
          <w:lang w:val="sr-Cyrl-RS"/>
        </w:rPr>
        <w:t>&lt;0}</w:t>
      </w:r>
    </w:p>
    <w:p w14:paraId="08A29D6B" w14:textId="77777777" w:rsidR="00E71AE8" w:rsidRPr="000B6997" w:rsidRDefault="00E71AE8" w:rsidP="00E71AE8">
      <w:pPr>
        <w:spacing w:after="300"/>
        <w:jc w:val="both"/>
        <w:rPr>
          <w:color w:val="000000" w:themeColor="text1"/>
          <w:lang w:val="sr-Cyrl-RS"/>
        </w:rPr>
      </w:pPr>
      <w:r w:rsidRPr="000B6997">
        <w:rPr>
          <w:rStyle w:val="tw4winMark"/>
          <w:color w:val="000000" w:themeColor="text1"/>
          <w:lang w:val="sr-Cyrl-RS"/>
        </w:rPr>
        <w:t>{0&gt;</w:t>
      </w:r>
      <w:r w:rsidRPr="000B6997">
        <w:rPr>
          <w:vanish/>
          <w:color w:val="000000" w:themeColor="text1"/>
          <w:lang w:val="sr-Cyrl-RS"/>
        </w:rPr>
        <w:t>The maximum amount of the guarantee is composed of an amount of:</w:t>
      </w:r>
      <w:r w:rsidRPr="000B6997">
        <w:rPr>
          <w:rStyle w:val="tw4winMark"/>
          <w:color w:val="000000" w:themeColor="text1"/>
          <w:lang w:val="sr-Cyrl-RS"/>
        </w:rPr>
        <w:t>&lt;}100{&gt;</w:t>
      </w:r>
      <w:r w:rsidRPr="000B6997">
        <w:rPr>
          <w:color w:val="000000" w:themeColor="text1"/>
          <w:lang w:val="sr-Cyrl-RS"/>
        </w:rPr>
        <w:t>Максимални износ обезбеђења састоји се из износа од:</w:t>
      </w:r>
      <w:r w:rsidRPr="000B6997">
        <w:rPr>
          <w:rStyle w:val="tw4winMark"/>
          <w:color w:val="000000" w:themeColor="text1"/>
          <w:lang w:val="sr-Cyrl-RS"/>
        </w:rPr>
        <w:t>&lt;0}</w:t>
      </w:r>
      <w:r w:rsidRPr="000B6997">
        <w:rPr>
          <w:b/>
          <w:lang w:val="sr-Cyrl-RS"/>
        </w:rPr>
        <w:t xml:space="preserve"> </w:t>
      </w:r>
      <w:r>
        <w:rPr>
          <w:b/>
          <w:lang w:val="sr-Cyrl-RS"/>
        </w:rPr>
        <w:t>5</w:t>
      </w:r>
      <w:r w:rsidRPr="000B6997">
        <w:rPr>
          <w:b/>
          <w:lang w:val="sr-Cyrl-RS"/>
        </w:rPr>
        <w:t>.000.000,00 динара:</w:t>
      </w:r>
    </w:p>
    <w:p w14:paraId="617DCB31" w14:textId="77777777" w:rsidR="00E71AE8" w:rsidRPr="000B6997"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(a) being 100/50/30 % (</w:t>
      </w:r>
      <w:r w:rsidRPr="000B6997">
        <w:rPr>
          <w:vanish/>
          <w:color w:val="000000" w:themeColor="text1"/>
          <w:vertAlign w:val="superscript"/>
          <w:lang w:val="sr-Cyrl-RS"/>
        </w:rPr>
        <w:t>7</w:t>
      </w:r>
      <w:r w:rsidRPr="000B6997">
        <w:rPr>
          <w:vanish/>
          <w:color w:val="000000" w:themeColor="text1"/>
          <w:lang w:val="sr-Cyrl-RS"/>
        </w:rPr>
        <w:t>) of the part of the reference amount corresponding to an amount of customs debts and other charges which may be incurred, equivalent to the sum of the amounts listed in point 1a;</w:t>
      </w:r>
      <w:r w:rsidRPr="000B6997">
        <w:rPr>
          <w:rStyle w:val="tw4winMark"/>
          <w:color w:val="000000" w:themeColor="text1"/>
          <w:lang w:val="sr-Cyrl-RS"/>
        </w:rPr>
        <w:t>&lt;}100{&gt;</w:t>
      </w:r>
      <w:r w:rsidRPr="000B6997">
        <w:rPr>
          <w:color w:val="000000" w:themeColor="text1"/>
          <w:lang w:val="sr-Latn-RS"/>
        </w:rPr>
        <w:t>1</w:t>
      </w:r>
      <w:r w:rsidRPr="000B6997">
        <w:rPr>
          <w:color w:val="000000" w:themeColor="text1"/>
          <w:lang w:val="sr-Cyrl-RS"/>
        </w:rPr>
        <w:t xml:space="preserve">) који је </w:t>
      </w:r>
      <w:r>
        <w:rPr>
          <w:b/>
          <w:color w:val="000000" w:themeColor="text1"/>
          <w:lang w:val="sr-Cyrl-RS"/>
        </w:rPr>
        <w:t>5</w:t>
      </w:r>
      <w:r w:rsidRPr="000B6997">
        <w:rPr>
          <w:b/>
          <w:color w:val="000000" w:themeColor="text1"/>
          <w:lang w:val="sr-Cyrl-RS"/>
        </w:rPr>
        <w:t xml:space="preserve">0% </w:t>
      </w:r>
      <w:r w:rsidRPr="000B6997">
        <w:rPr>
          <w:color w:val="000000" w:themeColor="text1"/>
          <w:lang w:val="sr-Cyrl-RS"/>
        </w:rPr>
        <w:t>референтног износа који одговара износу царинских дугова и других дажбина које могу настати, једнак збиру износа наведених у тачки 1а;</w:t>
      </w:r>
      <w:r w:rsidRPr="000B6997">
        <w:rPr>
          <w:rStyle w:val="tw4winMark"/>
          <w:color w:val="000000" w:themeColor="text1"/>
          <w:lang w:val="sr-Cyrl-RS"/>
        </w:rPr>
        <w:t>&lt;0}</w:t>
      </w:r>
    </w:p>
    <w:p w14:paraId="31E8EEEB" w14:textId="77777777" w:rsidR="00E71AE8" w:rsidRPr="000B6997"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and</w:t>
      </w:r>
      <w:r w:rsidRPr="000B6997">
        <w:rPr>
          <w:rStyle w:val="tw4winMark"/>
          <w:color w:val="000000" w:themeColor="text1"/>
          <w:lang w:val="sr-Cyrl-RS"/>
        </w:rPr>
        <w:t>&lt;}100{&gt;</w:t>
      </w:r>
      <w:r w:rsidRPr="000B6997">
        <w:rPr>
          <w:color w:val="000000" w:themeColor="text1"/>
          <w:lang w:val="sr-Cyrl-RS"/>
        </w:rPr>
        <w:t>и</w:t>
      </w:r>
      <w:r w:rsidRPr="000B6997">
        <w:rPr>
          <w:rStyle w:val="tw4winMark"/>
          <w:color w:val="000000" w:themeColor="text1"/>
          <w:lang w:val="sr-Cyrl-RS"/>
        </w:rPr>
        <w:t>&lt;0}</w:t>
      </w:r>
    </w:p>
    <w:p w14:paraId="50227839" w14:textId="77777777" w:rsidR="00E71AE8" w:rsidRPr="000B6997" w:rsidRDefault="00E71AE8" w:rsidP="00E71AE8">
      <w:pPr>
        <w:spacing w:after="300"/>
        <w:jc w:val="both"/>
        <w:rPr>
          <w:color w:val="FF0000"/>
        </w:rPr>
      </w:pPr>
      <w:r w:rsidRPr="000B6997">
        <w:rPr>
          <w:color w:val="000000" w:themeColor="text1"/>
          <w:lang w:val="sr-Cyrl-RS"/>
        </w:rPr>
        <w:t>.................................................................................................................................................</w:t>
      </w:r>
    </w:p>
    <w:p w14:paraId="556B0E27" w14:textId="77777777" w:rsidR="00E71AE8" w:rsidRPr="000B6997" w:rsidRDefault="00E71AE8" w:rsidP="00E71AE8">
      <w:pPr>
        <w:spacing w:after="300"/>
        <w:jc w:val="both"/>
        <w:rPr>
          <w:color w:val="FF0000"/>
        </w:rPr>
      </w:pPr>
      <w:r w:rsidRPr="000B6997">
        <w:rPr>
          <w:rStyle w:val="tw4winMark"/>
          <w:color w:val="000000" w:themeColor="text1"/>
          <w:lang w:val="sr-Cyrl-RS"/>
        </w:rPr>
        <w:t>{0&gt;</w:t>
      </w:r>
      <w:r w:rsidRPr="000B6997">
        <w:rPr>
          <w:vanish/>
          <w:color w:val="000000" w:themeColor="text1"/>
          <w:lang w:val="sr-Cyrl-RS"/>
        </w:rPr>
        <w:t>(b) being 100/30 % (</w:t>
      </w:r>
      <w:r w:rsidRPr="000B6997">
        <w:rPr>
          <w:vanish/>
          <w:color w:val="000000" w:themeColor="text1"/>
          <w:vertAlign w:val="superscript"/>
          <w:lang w:val="sr-Cyrl-RS"/>
        </w:rPr>
        <w:t>8</w:t>
      </w:r>
      <w:r w:rsidRPr="000B6997">
        <w:rPr>
          <w:vanish/>
          <w:color w:val="000000" w:themeColor="text1"/>
          <w:lang w:val="sr-Cyrl-RS"/>
        </w:rPr>
        <w:t>) of the part of the reference amount corresponding to an amount of customs debts and other charges which have been incurred, equivalent to the sum of the amounts listed in point 1b.</w:t>
      </w:r>
      <w:r w:rsidRPr="000B6997">
        <w:rPr>
          <w:rStyle w:val="tw4winMark"/>
          <w:color w:val="000000" w:themeColor="text1"/>
          <w:lang w:val="sr-Cyrl-RS"/>
        </w:rPr>
        <w:t>&lt;}100{&gt;</w:t>
      </w:r>
      <w:r w:rsidRPr="000B6997">
        <w:rPr>
          <w:color w:val="000000" w:themeColor="text1"/>
          <w:lang w:val="sr-Cyrl-RS"/>
        </w:rPr>
        <w:t>2) који је 100/30% (</w:t>
      </w:r>
      <w:r w:rsidRPr="000B6997">
        <w:rPr>
          <w:color w:val="000000" w:themeColor="text1"/>
          <w:vertAlign w:val="superscript"/>
          <w:lang w:val="sr-Cyrl-RS"/>
        </w:rPr>
        <w:t>6</w:t>
      </w:r>
      <w:r w:rsidRPr="000B6997">
        <w:rPr>
          <w:color w:val="000000" w:themeColor="text1"/>
          <w:lang w:val="sr-Cyrl-RS"/>
        </w:rPr>
        <w:t>) референтног износа који одговара износу царинских дугова и других дажбина који су настали, једнак збиру износа наведених у тачки 1б.</w:t>
      </w:r>
      <w:r w:rsidRPr="000B6997">
        <w:rPr>
          <w:rStyle w:val="tw4winMark"/>
          <w:color w:val="FF0000"/>
          <w:lang w:val="sr-Cyrl-RS"/>
        </w:rPr>
        <w:t>&lt;0}</w:t>
      </w:r>
    </w:p>
    <w:p w14:paraId="070ADA25" w14:textId="77777777" w:rsidR="00E71AE8" w:rsidRPr="000B6997" w:rsidRDefault="00E71AE8" w:rsidP="00E71AE8">
      <w:pPr>
        <w:spacing w:after="300"/>
        <w:jc w:val="both"/>
        <w:rPr>
          <w:color w:val="FF0000"/>
        </w:rPr>
      </w:pPr>
      <w:r w:rsidRPr="000B6997">
        <w:rPr>
          <w:rStyle w:val="tw4winMark"/>
          <w:color w:val="000000" w:themeColor="text1"/>
          <w:lang w:val="sr-Cyrl-RS"/>
        </w:rPr>
        <w:t>{0&gt;</w:t>
      </w:r>
      <w:r w:rsidRPr="000B6997">
        <w:rPr>
          <w:vanish/>
          <w:color w:val="000000" w:themeColor="text1"/>
          <w:lang w:val="sr-Cyrl-RS"/>
        </w:rPr>
        <w:t>1a.</w:t>
      </w:r>
      <w:r w:rsidRPr="000B6997">
        <w:rPr>
          <w:rStyle w:val="tw4winMark"/>
          <w:color w:val="000000" w:themeColor="text1"/>
          <w:lang w:val="sr-Cyrl-RS"/>
        </w:rPr>
        <w:t>&lt;}100{&gt;</w:t>
      </w:r>
      <w:r w:rsidRPr="000B6997">
        <w:rPr>
          <w:color w:val="000000" w:themeColor="text1"/>
          <w:lang w:val="sr-Cyrl-RS"/>
        </w:rPr>
        <w:t>1a.</w:t>
      </w:r>
      <w:r w:rsidRPr="000B6997">
        <w:rPr>
          <w:rStyle w:val="tw4winMark"/>
          <w:color w:val="000000" w:themeColor="text1"/>
          <w:lang w:val="sr-Cyrl-RS"/>
        </w:rPr>
        <w:t>&lt;0}</w:t>
      </w:r>
      <w:r w:rsidRPr="000B6997">
        <w:rPr>
          <w:color w:val="000000" w:themeColor="text1"/>
          <w:lang w:val="sr-Cyrl-RS"/>
        </w:rPr>
        <w:t xml:space="preserve"> </w:t>
      </w:r>
      <w:r w:rsidRPr="000B6997">
        <w:rPr>
          <w:rStyle w:val="tw4winMark"/>
          <w:color w:val="000000" w:themeColor="text1"/>
          <w:lang w:val="sr-Cyrl-RS"/>
        </w:rPr>
        <w:t>{0&gt;</w:t>
      </w:r>
      <w:r w:rsidRPr="000B6997">
        <w:rPr>
          <w:vanish/>
          <w:color w:val="000000" w:themeColor="text1"/>
          <w:lang w:val="sr-Cyrl-RS"/>
        </w:rPr>
        <w:t>The amounts forming the part of the reference amount corresponding to an amount of customs debts and, where applicable, other charges which may be incurred are following for each of the purposes listed below (</w:t>
      </w:r>
      <w:r w:rsidRPr="000B6997">
        <w:rPr>
          <w:vanish/>
          <w:color w:val="000000" w:themeColor="text1"/>
          <w:vertAlign w:val="superscript"/>
          <w:lang w:val="sr-Cyrl-RS"/>
        </w:rPr>
        <w:t>9</w:t>
      </w:r>
      <w:r w:rsidRPr="000B6997">
        <w:rPr>
          <w:vanish/>
          <w:color w:val="000000" w:themeColor="text1"/>
          <w:lang w:val="sr-Cyrl-RS"/>
        </w:rPr>
        <w:t>):</w:t>
      </w:r>
      <w:r w:rsidRPr="000B6997">
        <w:rPr>
          <w:rStyle w:val="tw4winMark"/>
          <w:color w:val="000000" w:themeColor="text1"/>
          <w:lang w:val="sr-Cyrl-RS"/>
        </w:rPr>
        <w:t>&lt;}100{&gt;</w:t>
      </w:r>
      <w:r w:rsidRPr="000B6997">
        <w:rPr>
          <w:color w:val="000000" w:themeColor="text1"/>
          <w:lang w:val="sr-Cyrl-RS"/>
        </w:rPr>
        <w:t>Износи који чине референтног износа који одговара износу царинских дугова и, по потреби, других дажбина које могу настати дати су у наставку за (</w:t>
      </w:r>
      <w:r w:rsidRPr="000B6997">
        <w:rPr>
          <w:color w:val="000000" w:themeColor="text1"/>
          <w:vertAlign w:val="superscript"/>
          <w:lang w:val="sr-Cyrl-RS"/>
        </w:rPr>
        <w:t>7</w:t>
      </w:r>
      <w:r w:rsidRPr="000B6997">
        <w:rPr>
          <w:color w:val="000000" w:themeColor="text1"/>
          <w:lang w:val="sr-Cyrl-RS"/>
        </w:rPr>
        <w:t>):</w:t>
      </w:r>
      <w:r w:rsidRPr="000B6997">
        <w:rPr>
          <w:rStyle w:val="tw4winMark"/>
          <w:color w:val="FF0000"/>
          <w:lang w:val="sr-Cyrl-RS"/>
        </w:rPr>
        <w:t>&lt;0}</w:t>
      </w:r>
    </w:p>
    <w:p w14:paraId="465F671A" w14:textId="77777777" w:rsidR="00E71AE8" w:rsidRPr="000B6997"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(a) temporary storage — …;</w:t>
      </w:r>
      <w:r w:rsidRPr="000B6997">
        <w:rPr>
          <w:rStyle w:val="tw4winMark"/>
          <w:color w:val="000000" w:themeColor="text1"/>
          <w:lang w:val="sr-Cyrl-RS"/>
        </w:rPr>
        <w:t>&lt;}100{&gt;</w:t>
      </w:r>
      <w:r w:rsidRPr="000B6997">
        <w:rPr>
          <w:color w:val="000000" w:themeColor="text1"/>
          <w:lang w:val="sr-Latn-RS"/>
        </w:rPr>
        <w:t>1</w:t>
      </w:r>
      <w:r w:rsidRPr="000B6997">
        <w:rPr>
          <w:color w:val="000000" w:themeColor="text1"/>
          <w:lang w:val="sr-Cyrl-RS"/>
        </w:rPr>
        <w:t>) привремени смештај – …;</w:t>
      </w:r>
      <w:r w:rsidRPr="000B6997">
        <w:rPr>
          <w:rStyle w:val="tw4winMark"/>
          <w:color w:val="000000" w:themeColor="text1"/>
          <w:lang w:val="sr-Cyrl-RS"/>
        </w:rPr>
        <w:t>&lt;0}</w:t>
      </w:r>
    </w:p>
    <w:p w14:paraId="550329FC" w14:textId="77777777" w:rsidR="00E71AE8" w:rsidRPr="000B6997" w:rsidRDefault="00E71AE8" w:rsidP="00E71AE8">
      <w:pPr>
        <w:spacing w:after="300"/>
        <w:jc w:val="both"/>
        <w:rPr>
          <w:b/>
          <w:color w:val="000000" w:themeColor="text1"/>
        </w:rPr>
      </w:pPr>
      <w:r w:rsidRPr="000B6997">
        <w:rPr>
          <w:rStyle w:val="tw4winMark"/>
          <w:b/>
          <w:color w:val="000000" w:themeColor="text1"/>
          <w:lang w:val="sr-Cyrl-RS"/>
        </w:rPr>
        <w:t>{0&gt;</w:t>
      </w:r>
      <w:r w:rsidRPr="000B6997">
        <w:rPr>
          <w:b/>
          <w:vanish/>
          <w:color w:val="000000" w:themeColor="text1"/>
          <w:lang w:val="sr-Cyrl-RS"/>
        </w:rPr>
        <w:t>(b) (Union transit procedure/common transit procedure — …;</w:t>
      </w:r>
      <w:r w:rsidRPr="000B6997">
        <w:rPr>
          <w:rStyle w:val="tw4winMark"/>
          <w:b/>
          <w:color w:val="000000" w:themeColor="text1"/>
          <w:lang w:val="sr-Cyrl-RS"/>
        </w:rPr>
        <w:t>&lt;}100{&gt;</w:t>
      </w:r>
      <w:r w:rsidRPr="000B6997">
        <w:rPr>
          <w:b/>
          <w:color w:val="000000" w:themeColor="text1"/>
          <w:lang w:val="sr-Latn-RS"/>
        </w:rPr>
        <w:t>2</w:t>
      </w:r>
      <w:r w:rsidRPr="000B6997">
        <w:rPr>
          <w:b/>
          <w:color w:val="000000" w:themeColor="text1"/>
          <w:lang w:val="sr-Cyrl-RS"/>
        </w:rPr>
        <w:t xml:space="preserve">) </w:t>
      </w:r>
      <w:r w:rsidRPr="000B6997">
        <w:rPr>
          <w:rFonts w:eastAsia="Calibri"/>
          <w:b/>
          <w:color w:val="000000" w:themeColor="text1"/>
          <w:lang w:val="sr-Cyrl-CS" w:eastAsia="en-US"/>
        </w:rPr>
        <w:t>национални поступак транзита</w:t>
      </w:r>
      <w:r w:rsidRPr="000B6997">
        <w:rPr>
          <w:rFonts w:eastAsia="Calibri"/>
          <w:b/>
          <w:color w:val="000000" w:themeColor="text1"/>
          <w:lang w:eastAsia="en-US"/>
        </w:rPr>
        <w:t xml:space="preserve"> </w:t>
      </w:r>
      <w:r w:rsidRPr="000B6997">
        <w:rPr>
          <w:b/>
          <w:color w:val="000000" w:themeColor="text1"/>
          <w:lang w:val="sr-Cyrl-RS"/>
        </w:rPr>
        <w:t xml:space="preserve">– </w:t>
      </w:r>
      <w:r>
        <w:rPr>
          <w:b/>
          <w:lang w:val="sr-Cyrl-RS"/>
        </w:rPr>
        <w:t>5</w:t>
      </w:r>
      <w:r w:rsidRPr="000B6997">
        <w:rPr>
          <w:b/>
          <w:lang w:val="sr-Cyrl-RS"/>
        </w:rPr>
        <w:t>.000.000,00 дин,</w:t>
      </w:r>
      <w:r w:rsidRPr="000B6997">
        <w:rPr>
          <w:b/>
          <w:color w:val="000000" w:themeColor="text1"/>
          <w:lang w:val="sr-Cyrl-RS"/>
        </w:rPr>
        <w:t xml:space="preserve"> </w:t>
      </w:r>
      <w:r w:rsidRPr="000B6997">
        <w:rPr>
          <w:rStyle w:val="tw4winMark"/>
          <w:b/>
          <w:color w:val="000000" w:themeColor="text1"/>
          <w:lang w:val="sr-Cyrl-RS"/>
        </w:rPr>
        <w:t>&lt;0}</w:t>
      </w:r>
    </w:p>
    <w:p w14:paraId="756E84B5" w14:textId="77777777" w:rsidR="00E71AE8" w:rsidRPr="000B6997"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(c) customs warehousing procedure — …;</w:t>
      </w:r>
      <w:r w:rsidRPr="000B6997">
        <w:rPr>
          <w:rStyle w:val="tw4winMark"/>
          <w:color w:val="000000" w:themeColor="text1"/>
          <w:lang w:val="sr-Cyrl-RS"/>
        </w:rPr>
        <w:t>&lt;}100{&gt;</w:t>
      </w:r>
      <w:r w:rsidRPr="000B6997">
        <w:rPr>
          <w:color w:val="000000" w:themeColor="text1"/>
          <w:lang w:val="sr-Cyrl-RS"/>
        </w:rPr>
        <w:t>3) поступак царинског складиштења – …;</w:t>
      </w:r>
      <w:r w:rsidRPr="000B6997">
        <w:rPr>
          <w:rStyle w:val="tw4winMark"/>
          <w:color w:val="000000" w:themeColor="text1"/>
          <w:lang w:val="sr-Cyrl-RS"/>
        </w:rPr>
        <w:t>&lt;0}</w:t>
      </w:r>
    </w:p>
    <w:p w14:paraId="2BE5FDA1" w14:textId="77777777" w:rsidR="00E71AE8" w:rsidRPr="000B6997" w:rsidRDefault="00E71AE8" w:rsidP="00E71AE8">
      <w:pPr>
        <w:spacing w:after="300"/>
        <w:jc w:val="both"/>
        <w:rPr>
          <w:color w:val="FF0000"/>
        </w:rPr>
      </w:pPr>
      <w:r w:rsidRPr="000B6997">
        <w:rPr>
          <w:rStyle w:val="tw4winMark"/>
          <w:color w:val="000000" w:themeColor="text1"/>
          <w:lang w:val="sr-Cyrl-RS"/>
        </w:rPr>
        <w:t>{0&gt;</w:t>
      </w:r>
      <w:r w:rsidRPr="000B6997">
        <w:rPr>
          <w:vanish/>
          <w:color w:val="000000" w:themeColor="text1"/>
          <w:lang w:val="sr-Cyrl-RS"/>
        </w:rPr>
        <w:t>(d) temporary admission procedure with total relief from import duty — …;</w:t>
      </w:r>
      <w:r w:rsidRPr="000B6997">
        <w:rPr>
          <w:rStyle w:val="tw4winMark"/>
          <w:color w:val="000000" w:themeColor="text1"/>
          <w:lang w:val="sr-Cyrl-RS"/>
        </w:rPr>
        <w:t>&lt;}100{&gt;</w:t>
      </w:r>
      <w:r w:rsidRPr="000B6997">
        <w:rPr>
          <w:color w:val="000000" w:themeColor="text1"/>
          <w:lang w:val="sr-Cyrl-RS"/>
        </w:rPr>
        <w:t>4) поступак привременог увоза са потпуним ослобођењем од плаћања увозних дажбина – …;</w:t>
      </w:r>
      <w:r w:rsidRPr="000B6997">
        <w:rPr>
          <w:rStyle w:val="tw4winMark"/>
          <w:color w:val="FF0000"/>
          <w:lang w:val="sr-Cyrl-RS"/>
        </w:rPr>
        <w:t>&lt;0}</w:t>
      </w:r>
    </w:p>
    <w:p w14:paraId="313FD64A" w14:textId="77777777" w:rsidR="00E71AE8" w:rsidRPr="001C0C48"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(e) inward processing procedure — … ;</w:t>
      </w:r>
      <w:r w:rsidRPr="000B6997">
        <w:rPr>
          <w:rStyle w:val="tw4winMark"/>
          <w:color w:val="000000" w:themeColor="text1"/>
          <w:lang w:val="sr-Cyrl-RS"/>
        </w:rPr>
        <w:t>&lt;}100{&gt;</w:t>
      </w:r>
      <w:r w:rsidRPr="000B6997">
        <w:rPr>
          <w:color w:val="000000" w:themeColor="text1"/>
          <w:lang w:val="sr-Cyrl-RS"/>
        </w:rPr>
        <w:t>5) поступак активног оплемењивања</w:t>
      </w:r>
      <w:r w:rsidRPr="001C0C48">
        <w:rPr>
          <w:color w:val="000000" w:themeColor="text1"/>
          <w:lang w:val="sr-Cyrl-RS"/>
        </w:rPr>
        <w:t xml:space="preserve"> – …;</w:t>
      </w:r>
      <w:r w:rsidRPr="001C0C48">
        <w:rPr>
          <w:rStyle w:val="tw4winMark"/>
          <w:color w:val="000000" w:themeColor="text1"/>
          <w:lang w:val="sr-Cyrl-RS"/>
        </w:rPr>
        <w:t>&lt;0}</w:t>
      </w:r>
    </w:p>
    <w:p w14:paraId="790CB5B0" w14:textId="77777777" w:rsidR="00E71AE8" w:rsidRPr="001C0C48" w:rsidRDefault="00E71AE8" w:rsidP="00E71AE8">
      <w:pPr>
        <w:spacing w:after="300"/>
        <w:jc w:val="both"/>
        <w:rPr>
          <w:color w:val="000000" w:themeColor="text1"/>
        </w:rPr>
      </w:pPr>
      <w:r w:rsidRPr="001C0C48">
        <w:rPr>
          <w:rStyle w:val="tw4winMark"/>
          <w:color w:val="000000" w:themeColor="text1"/>
          <w:lang w:val="sr-Cyrl-RS"/>
        </w:rPr>
        <w:t>{0&gt;</w:t>
      </w:r>
      <w:r w:rsidRPr="001C0C48">
        <w:rPr>
          <w:vanish/>
          <w:color w:val="000000" w:themeColor="text1"/>
          <w:lang w:val="sr-Cyrl-RS"/>
        </w:rPr>
        <w:t>(f) end-use procedure — … ;</w:t>
      </w:r>
      <w:r w:rsidRPr="001C0C48">
        <w:rPr>
          <w:rStyle w:val="tw4winMark"/>
          <w:color w:val="000000" w:themeColor="text1"/>
          <w:lang w:val="sr-Cyrl-RS"/>
        </w:rPr>
        <w:t>&lt;}100{&gt;</w:t>
      </w:r>
      <w:r w:rsidRPr="001C0C48">
        <w:rPr>
          <w:color w:val="000000" w:themeColor="text1"/>
          <w:lang w:val="sr-Cyrl-RS"/>
        </w:rPr>
        <w:t>6) поступак употребе у посебне сврхе – …;</w:t>
      </w:r>
      <w:r w:rsidRPr="001C0C48">
        <w:rPr>
          <w:rStyle w:val="tw4winMark"/>
          <w:color w:val="000000" w:themeColor="text1"/>
          <w:lang w:val="sr-Cyrl-RS"/>
        </w:rPr>
        <w:t>&lt;0}</w:t>
      </w:r>
    </w:p>
    <w:p w14:paraId="77A314D9" w14:textId="77777777" w:rsidR="00E71AE8" w:rsidRPr="00A246D1" w:rsidRDefault="00E71AE8" w:rsidP="00E71AE8">
      <w:pPr>
        <w:spacing w:after="300"/>
        <w:jc w:val="both"/>
        <w:rPr>
          <w:color w:val="FF0000"/>
        </w:rPr>
      </w:pPr>
      <w:r w:rsidRPr="001C0C48">
        <w:rPr>
          <w:rStyle w:val="tw4winMark"/>
          <w:color w:val="000000" w:themeColor="text1"/>
          <w:lang w:val="sr-Cyrl-RS"/>
        </w:rPr>
        <w:t>{0&gt;</w:t>
      </w:r>
      <w:r w:rsidRPr="001C0C48">
        <w:rPr>
          <w:vanish/>
          <w:color w:val="000000" w:themeColor="text1"/>
          <w:lang w:val="sr-Cyrl-RS"/>
        </w:rPr>
        <w:t>(g) if another — indicate the other kind of operation — … .</w:t>
      </w:r>
      <w:r w:rsidRPr="001C0C48">
        <w:rPr>
          <w:rStyle w:val="tw4winMark"/>
          <w:color w:val="000000" w:themeColor="text1"/>
          <w:lang w:val="sr-Cyrl-RS"/>
        </w:rPr>
        <w:t>&lt;}100{&gt;</w:t>
      </w:r>
      <w:r w:rsidRPr="001C0C48">
        <w:rPr>
          <w:color w:val="000000" w:themeColor="text1"/>
          <w:lang w:val="sr-Cyrl-RS"/>
        </w:rPr>
        <w:t>7</w:t>
      </w:r>
      <w:r>
        <w:rPr>
          <w:color w:val="000000" w:themeColor="text1"/>
          <w:lang w:val="sr-Cyrl-RS"/>
        </w:rPr>
        <w:t>) ако није ниједна</w:t>
      </w:r>
      <w:r w:rsidRPr="001C0C48">
        <w:rPr>
          <w:color w:val="000000" w:themeColor="text1"/>
          <w:lang w:val="sr-Cyrl-RS"/>
        </w:rPr>
        <w:t xml:space="preserve"> од наведених – навести другу врсту операције – … .</w:t>
      </w:r>
      <w:r w:rsidRPr="00A246D1">
        <w:rPr>
          <w:rStyle w:val="tw4winMark"/>
          <w:color w:val="FF0000"/>
          <w:lang w:val="sr-Cyrl-RS"/>
        </w:rPr>
        <w:t>&lt;0}</w:t>
      </w:r>
    </w:p>
    <w:p w14:paraId="4663C909" w14:textId="77777777" w:rsidR="00E71AE8" w:rsidRPr="00A246D1" w:rsidRDefault="00E71AE8" w:rsidP="00E71AE8">
      <w:pPr>
        <w:spacing w:after="300"/>
        <w:jc w:val="both"/>
        <w:rPr>
          <w:color w:val="FF0000"/>
        </w:rPr>
      </w:pPr>
      <w:r w:rsidRPr="001C0C48">
        <w:rPr>
          <w:rStyle w:val="tw4winMark"/>
          <w:color w:val="000000" w:themeColor="text1"/>
          <w:lang w:val="sr-Cyrl-RS"/>
        </w:rPr>
        <w:t>{0&gt;</w:t>
      </w:r>
      <w:r w:rsidRPr="001C0C48">
        <w:rPr>
          <w:vanish/>
          <w:color w:val="000000" w:themeColor="text1"/>
          <w:lang w:val="sr-Cyrl-RS"/>
        </w:rPr>
        <w:t>1b.</w:t>
      </w:r>
      <w:r w:rsidRPr="001C0C48">
        <w:rPr>
          <w:rStyle w:val="tw4winMark"/>
          <w:color w:val="000000" w:themeColor="text1"/>
          <w:lang w:val="sr-Cyrl-RS"/>
        </w:rPr>
        <w:t>&lt;}100{&gt;</w:t>
      </w:r>
      <w:r w:rsidRPr="001C0C48">
        <w:rPr>
          <w:color w:val="000000" w:themeColor="text1"/>
          <w:lang w:val="sr-Cyrl-RS"/>
        </w:rPr>
        <w:t>1б.</w:t>
      </w:r>
      <w:r w:rsidRPr="001C0C48">
        <w:rPr>
          <w:rStyle w:val="tw4winMark"/>
          <w:color w:val="000000" w:themeColor="text1"/>
          <w:lang w:val="sr-Cyrl-RS"/>
        </w:rPr>
        <w:t>&lt;0}</w:t>
      </w:r>
      <w:r w:rsidRPr="001C0C48">
        <w:rPr>
          <w:color w:val="000000" w:themeColor="text1"/>
          <w:lang w:val="sr-Cyrl-RS"/>
        </w:rPr>
        <w:t xml:space="preserve"> </w:t>
      </w:r>
      <w:r w:rsidRPr="001C0C48">
        <w:rPr>
          <w:rStyle w:val="tw4winMark"/>
          <w:color w:val="000000" w:themeColor="text1"/>
          <w:lang w:val="sr-Cyrl-RS"/>
        </w:rPr>
        <w:t>{0&gt;</w:t>
      </w:r>
      <w:r w:rsidRPr="001C0C48">
        <w:rPr>
          <w:vanish/>
          <w:color w:val="000000" w:themeColor="text1"/>
          <w:lang w:val="sr-Cyrl-RS"/>
        </w:rPr>
        <w:t>The amounts forming the part of the reference amount corresponding to an amount of customs debts and, where applicable, other charges which have been incurred are following for each of the purposes listed below (</w:t>
      </w:r>
      <w:r w:rsidRPr="001C0C48">
        <w:rPr>
          <w:vanish/>
          <w:color w:val="000000" w:themeColor="text1"/>
          <w:vertAlign w:val="superscript"/>
          <w:lang w:val="sr-Cyrl-RS"/>
        </w:rPr>
        <w:t>10</w:t>
      </w:r>
      <w:r w:rsidRPr="001C0C48">
        <w:rPr>
          <w:vanish/>
          <w:color w:val="000000" w:themeColor="text1"/>
          <w:lang w:val="sr-Cyrl-RS"/>
        </w:rPr>
        <w:t>):</w:t>
      </w:r>
      <w:r w:rsidRPr="001C0C48">
        <w:rPr>
          <w:rStyle w:val="tw4winMark"/>
          <w:color w:val="000000" w:themeColor="text1"/>
          <w:lang w:val="sr-Cyrl-RS"/>
        </w:rPr>
        <w:t>&lt;}100{&gt;</w:t>
      </w:r>
      <w:r w:rsidRPr="001C0C48">
        <w:rPr>
          <w:color w:val="000000" w:themeColor="text1"/>
          <w:lang w:val="sr-Cyrl-RS"/>
        </w:rPr>
        <w:t>Износи који чине део референтног износа који одговара износу царинских дугова и, по потреби, других дажбина које су настале дати су у наставку за (</w:t>
      </w:r>
      <w:r>
        <w:rPr>
          <w:color w:val="000000" w:themeColor="text1"/>
          <w:vertAlign w:val="superscript"/>
          <w:lang w:val="sr-Cyrl-RS"/>
        </w:rPr>
        <w:t>8</w:t>
      </w:r>
      <w:r w:rsidRPr="001C0C48">
        <w:rPr>
          <w:color w:val="000000" w:themeColor="text1"/>
          <w:lang w:val="sr-Cyrl-RS"/>
        </w:rPr>
        <w:t>):</w:t>
      </w:r>
      <w:r w:rsidRPr="00A246D1">
        <w:rPr>
          <w:rStyle w:val="tw4winMark"/>
          <w:color w:val="FF0000"/>
          <w:lang w:val="sr-Cyrl-RS"/>
        </w:rPr>
        <w:t>&lt;0}</w:t>
      </w:r>
    </w:p>
    <w:p w14:paraId="7D243003" w14:textId="77777777" w:rsidR="00E71AE8" w:rsidRPr="0092155C" w:rsidRDefault="00E71AE8" w:rsidP="00E71AE8">
      <w:pPr>
        <w:spacing w:after="300"/>
        <w:jc w:val="both"/>
        <w:rPr>
          <w:color w:val="000000" w:themeColor="text1"/>
        </w:rPr>
      </w:pPr>
      <w:r w:rsidRPr="001C0C48">
        <w:rPr>
          <w:rStyle w:val="tw4winMark"/>
          <w:color w:val="000000" w:themeColor="text1"/>
          <w:lang w:val="sr-Cyrl-RS"/>
        </w:rPr>
        <w:t>{0&gt;</w:t>
      </w:r>
      <w:r w:rsidRPr="001C0C48">
        <w:rPr>
          <w:vanish/>
          <w:color w:val="000000" w:themeColor="text1"/>
          <w:lang w:val="sr-Cyrl-RS"/>
        </w:rPr>
        <w:t>(a) release for free circulation under normal customs declaration without deferred payment — …;</w:t>
      </w:r>
      <w:r w:rsidRPr="001C0C48">
        <w:rPr>
          <w:rStyle w:val="tw4winMark"/>
          <w:color w:val="000000" w:themeColor="text1"/>
          <w:lang w:val="sr-Cyrl-RS"/>
        </w:rPr>
        <w:t>&lt;}100{&gt;</w:t>
      </w:r>
      <w:r w:rsidRPr="001C0C48">
        <w:rPr>
          <w:color w:val="000000" w:themeColor="text1"/>
          <w:lang w:val="sr-Cyrl-RS"/>
        </w:rPr>
        <w:t xml:space="preserve">1) стављање у слободан промет на основу </w:t>
      </w:r>
      <w:r w:rsidRPr="0092155C">
        <w:rPr>
          <w:color w:val="000000" w:themeColor="text1"/>
          <w:lang w:val="sr-Cyrl-RS"/>
        </w:rPr>
        <w:t>редовне декларације без одложеног плаћања – …;</w:t>
      </w:r>
      <w:r w:rsidRPr="0092155C">
        <w:rPr>
          <w:rStyle w:val="tw4winMark"/>
          <w:color w:val="000000" w:themeColor="text1"/>
          <w:lang w:val="sr-Cyrl-RS"/>
        </w:rPr>
        <w:t>&lt;0}</w:t>
      </w:r>
    </w:p>
    <w:p w14:paraId="7052E9CF" w14:textId="77777777" w:rsidR="00E71AE8" w:rsidRPr="001C0C48" w:rsidRDefault="00E71AE8" w:rsidP="00E71AE8">
      <w:pPr>
        <w:spacing w:after="300"/>
        <w:jc w:val="both"/>
        <w:rPr>
          <w:color w:val="000000" w:themeColor="text1"/>
        </w:rPr>
      </w:pPr>
      <w:r w:rsidRPr="0092155C">
        <w:rPr>
          <w:rStyle w:val="tw4winMark"/>
          <w:color w:val="000000" w:themeColor="text1"/>
          <w:lang w:val="sr-Cyrl-RS"/>
        </w:rPr>
        <w:t>{0&gt;</w:t>
      </w:r>
      <w:r w:rsidRPr="0092155C">
        <w:rPr>
          <w:vanish/>
          <w:color w:val="000000" w:themeColor="text1"/>
          <w:lang w:val="sr-Cyrl-RS"/>
        </w:rPr>
        <w:t>(b) release for free circulation under normal customs declaration with deferred payment — …;</w:t>
      </w:r>
      <w:r w:rsidRPr="0092155C">
        <w:rPr>
          <w:rStyle w:val="tw4winMark"/>
          <w:color w:val="000000" w:themeColor="text1"/>
          <w:lang w:val="sr-Cyrl-RS"/>
        </w:rPr>
        <w:t>&lt;}100{&gt;</w:t>
      </w:r>
      <w:r w:rsidRPr="0092155C">
        <w:rPr>
          <w:color w:val="000000" w:themeColor="text1"/>
          <w:lang w:val="sr-Cyrl-RS"/>
        </w:rPr>
        <w:t>2) стављање у слободан промет на основу редовне декларације</w:t>
      </w:r>
      <w:r w:rsidRPr="001C0C48">
        <w:rPr>
          <w:color w:val="000000" w:themeColor="text1"/>
          <w:lang w:val="sr-Cyrl-RS"/>
        </w:rPr>
        <w:t xml:space="preserve"> са одложеним плаћањем – …;</w:t>
      </w:r>
      <w:r w:rsidRPr="001C0C48">
        <w:rPr>
          <w:rStyle w:val="tw4winMark"/>
          <w:color w:val="000000" w:themeColor="text1"/>
          <w:lang w:val="sr-Cyrl-RS"/>
        </w:rPr>
        <w:t>&lt;0}</w:t>
      </w:r>
    </w:p>
    <w:p w14:paraId="37E09AD1" w14:textId="77777777" w:rsidR="00E71AE8" w:rsidRPr="00A246D1" w:rsidRDefault="00E71AE8" w:rsidP="00E71AE8">
      <w:pPr>
        <w:spacing w:after="300"/>
        <w:jc w:val="both"/>
        <w:rPr>
          <w:color w:val="FF0000"/>
        </w:rPr>
      </w:pPr>
      <w:r w:rsidRPr="00B54566">
        <w:rPr>
          <w:rStyle w:val="tw4winMark"/>
          <w:color w:val="000000" w:themeColor="text1"/>
          <w:lang w:val="sr-Cyrl-RS"/>
        </w:rPr>
        <w:lastRenderedPageBreak/>
        <w:t>{0&gt;</w:t>
      </w:r>
      <w:r w:rsidRPr="00B54566">
        <w:rPr>
          <w:vanish/>
          <w:color w:val="000000" w:themeColor="text1"/>
          <w:lang w:val="sr-Cyrl-RS"/>
        </w:rPr>
        <w:t>(c) release for free circulation under a customs declaration lodged in accordance with Article 166 of Regulation (EU) No 952/2013 of the European Parliament and of the Council of 9 October 2013 laying down the Union Customs Code — …;</w:t>
      </w:r>
      <w:r w:rsidRPr="00B54566">
        <w:rPr>
          <w:rStyle w:val="tw4winMark"/>
          <w:color w:val="000000" w:themeColor="text1"/>
          <w:lang w:val="sr-Cyrl-RS"/>
        </w:rPr>
        <w:t>&lt;}100{&gt;</w:t>
      </w:r>
      <w:r w:rsidRPr="00B54566">
        <w:rPr>
          <w:color w:val="000000" w:themeColor="text1"/>
          <w:lang w:val="sr-Cyrl-RS"/>
        </w:rPr>
        <w:t>3) стављање у слободан промет на основу декларације поднете у складу са чланом 145. Царинског закона – …;</w:t>
      </w:r>
      <w:r w:rsidRPr="00A246D1">
        <w:rPr>
          <w:rStyle w:val="tw4winMark"/>
          <w:color w:val="FF0000"/>
          <w:lang w:val="sr-Cyrl-RS"/>
        </w:rPr>
        <w:t>&lt;0}</w:t>
      </w:r>
    </w:p>
    <w:p w14:paraId="3EA01E11" w14:textId="77777777" w:rsidR="00E71AE8" w:rsidRPr="00BC2059" w:rsidRDefault="00E71AE8" w:rsidP="00E71AE8">
      <w:pPr>
        <w:spacing w:after="300"/>
        <w:jc w:val="both"/>
        <w:rPr>
          <w:color w:val="000000" w:themeColor="text1"/>
        </w:rPr>
      </w:pPr>
      <w:r w:rsidRPr="00BC2059">
        <w:rPr>
          <w:rStyle w:val="tw4winMark"/>
          <w:color w:val="000000" w:themeColor="text1"/>
          <w:lang w:val="sr-Cyrl-RS"/>
        </w:rPr>
        <w:t>{0&gt;</w:t>
      </w:r>
      <w:r w:rsidRPr="00BC2059">
        <w:rPr>
          <w:vanish/>
          <w:color w:val="000000" w:themeColor="text1"/>
          <w:lang w:val="sr-Cyrl-RS"/>
        </w:rPr>
        <w:t>(d) release for free circulation under a customs declaration lodged in accordance with Article 182 of Regulation (EU) No 952/2013 of the European Parliament and of the Council of 9 October 2013 laying down the Union Customs Code — …;</w:t>
      </w:r>
      <w:r w:rsidRPr="00BC2059">
        <w:rPr>
          <w:rStyle w:val="tw4winMark"/>
          <w:color w:val="000000" w:themeColor="text1"/>
          <w:lang w:val="sr-Cyrl-RS"/>
        </w:rPr>
        <w:t>&lt;}100{&gt;</w:t>
      </w:r>
      <w:r w:rsidRPr="00BC2059">
        <w:rPr>
          <w:color w:val="000000" w:themeColor="text1"/>
          <w:lang w:val="sr-Cyrl-RS"/>
        </w:rPr>
        <w:t>4) стављање у слободан промет на основу декларације поднете у складу са чланом 1</w:t>
      </w:r>
      <w:r w:rsidRPr="00BC2059">
        <w:rPr>
          <w:color w:val="000000" w:themeColor="text1"/>
          <w:lang w:val="sr-Latn-RS"/>
        </w:rPr>
        <w:t>58</w:t>
      </w:r>
      <w:r w:rsidRPr="00BC2059">
        <w:rPr>
          <w:color w:val="000000" w:themeColor="text1"/>
          <w:lang w:val="sr-Cyrl-RS"/>
        </w:rPr>
        <w:t>. Царинског закона – …;</w:t>
      </w:r>
      <w:r w:rsidRPr="00BC2059">
        <w:rPr>
          <w:rStyle w:val="tw4winMark"/>
          <w:color w:val="000000" w:themeColor="text1"/>
          <w:lang w:val="sr-Cyrl-RS"/>
        </w:rPr>
        <w:t>&lt;0}</w:t>
      </w:r>
    </w:p>
    <w:p w14:paraId="1FAE395C" w14:textId="77777777" w:rsidR="00E71AE8" w:rsidRPr="00A246D1" w:rsidRDefault="00E71AE8" w:rsidP="00E71AE8">
      <w:pPr>
        <w:spacing w:after="120"/>
        <w:jc w:val="both"/>
        <w:rPr>
          <w:color w:val="FF0000"/>
        </w:rPr>
      </w:pPr>
      <w:r w:rsidRPr="00BC2059">
        <w:rPr>
          <w:rStyle w:val="tw4winMark"/>
          <w:color w:val="000000" w:themeColor="text1"/>
          <w:lang w:val="sr-Cyrl-RS"/>
        </w:rPr>
        <w:t>{0&gt;</w:t>
      </w:r>
      <w:r w:rsidRPr="00BC2059">
        <w:rPr>
          <w:vanish/>
          <w:color w:val="000000" w:themeColor="text1"/>
          <w:lang w:val="sr-Cyrl-RS"/>
        </w:rPr>
        <w:t>(e) temporary admission procedure with partial relief from import duty — …;</w:t>
      </w:r>
      <w:r w:rsidRPr="00BC2059">
        <w:rPr>
          <w:rStyle w:val="tw4winMark"/>
          <w:color w:val="000000" w:themeColor="text1"/>
          <w:lang w:val="sr-Cyrl-RS"/>
        </w:rPr>
        <w:t>&lt;}100{&gt;</w:t>
      </w:r>
      <w:r w:rsidRPr="00BC2059">
        <w:rPr>
          <w:color w:val="000000" w:themeColor="text1"/>
          <w:lang w:val="sr-Cyrl-RS"/>
        </w:rPr>
        <w:t>5) поступак привременог увоза са делимичним ослобођењем од плаћања увозних дажбина – …;</w:t>
      </w:r>
      <w:r w:rsidRPr="00A246D1">
        <w:rPr>
          <w:rStyle w:val="tw4winMark"/>
          <w:color w:val="FF0000"/>
          <w:lang w:val="sr-Cyrl-RS"/>
        </w:rPr>
        <w:t>&lt;0}</w:t>
      </w:r>
    </w:p>
    <w:p w14:paraId="79DB4753" w14:textId="77777777" w:rsidR="00E71AE8" w:rsidRPr="00BC2059" w:rsidRDefault="00E71AE8" w:rsidP="00E71AE8">
      <w:pPr>
        <w:spacing w:after="120"/>
        <w:jc w:val="both"/>
        <w:rPr>
          <w:color w:val="000000" w:themeColor="text1"/>
        </w:rPr>
      </w:pPr>
      <w:r w:rsidRPr="00BC2059">
        <w:rPr>
          <w:rStyle w:val="tw4winMark"/>
          <w:color w:val="000000" w:themeColor="text1"/>
          <w:lang w:val="sr-Cyrl-RS"/>
        </w:rPr>
        <w:t>{0&gt;</w:t>
      </w:r>
      <w:r w:rsidRPr="00BC2059">
        <w:rPr>
          <w:vanish/>
          <w:color w:val="000000" w:themeColor="text1"/>
          <w:lang w:val="sr-Cyrl-RS"/>
        </w:rPr>
        <w:t>(f) end-use procedure — … (</w:t>
      </w:r>
      <w:r w:rsidRPr="00BC2059">
        <w:rPr>
          <w:vanish/>
          <w:color w:val="000000" w:themeColor="text1"/>
          <w:vertAlign w:val="superscript"/>
          <w:lang w:val="sr-Cyrl-RS"/>
        </w:rPr>
        <w:t>11</w:t>
      </w:r>
      <w:r w:rsidRPr="00BC2059">
        <w:rPr>
          <w:vanish/>
          <w:color w:val="000000" w:themeColor="text1"/>
          <w:lang w:val="sr-Cyrl-RS"/>
        </w:rPr>
        <w:t>);</w:t>
      </w:r>
      <w:r w:rsidRPr="00BC2059">
        <w:rPr>
          <w:rStyle w:val="tw4winMark"/>
          <w:color w:val="000000" w:themeColor="text1"/>
          <w:lang w:val="sr-Cyrl-RS"/>
        </w:rPr>
        <w:t>&lt;}100{&gt;</w:t>
      </w:r>
      <w:r w:rsidRPr="00BC2059">
        <w:rPr>
          <w:color w:val="000000" w:themeColor="text1"/>
          <w:lang w:val="sr-Cyrl-RS"/>
        </w:rPr>
        <w:t>6) поступак употребе у посебне сврхе – … (</w:t>
      </w:r>
      <w:r>
        <w:rPr>
          <w:color w:val="000000" w:themeColor="text1"/>
          <w:vertAlign w:val="superscript"/>
          <w:lang w:val="sr-Cyrl-RS"/>
        </w:rPr>
        <w:t>9</w:t>
      </w:r>
      <w:r w:rsidRPr="00BC2059">
        <w:rPr>
          <w:color w:val="000000" w:themeColor="text1"/>
          <w:lang w:val="sr-Cyrl-RS"/>
        </w:rPr>
        <w:t>);</w:t>
      </w:r>
      <w:r w:rsidRPr="00BC2059">
        <w:rPr>
          <w:rStyle w:val="tw4winMark"/>
          <w:color w:val="000000" w:themeColor="text1"/>
          <w:lang w:val="sr-Cyrl-RS"/>
        </w:rPr>
        <w:t>&lt;0}</w:t>
      </w:r>
    </w:p>
    <w:p w14:paraId="6C4C313D" w14:textId="77777777" w:rsidR="00E71AE8" w:rsidRPr="00A246D1" w:rsidRDefault="00E71AE8" w:rsidP="00E71AE8">
      <w:pPr>
        <w:spacing w:after="300"/>
        <w:jc w:val="both"/>
        <w:rPr>
          <w:color w:val="FF0000"/>
        </w:rPr>
      </w:pPr>
      <w:r w:rsidRPr="00BC2059">
        <w:rPr>
          <w:rStyle w:val="tw4winMark"/>
          <w:color w:val="000000" w:themeColor="text1"/>
          <w:lang w:val="sr-Cyrl-RS"/>
        </w:rPr>
        <w:t>{0&gt;</w:t>
      </w:r>
      <w:r w:rsidRPr="00BC2059">
        <w:rPr>
          <w:vanish/>
          <w:color w:val="000000" w:themeColor="text1"/>
          <w:lang w:val="sr-Cyrl-RS"/>
        </w:rPr>
        <w:t>(g) if another — indicate the other kind of operation — … .</w:t>
      </w:r>
      <w:r w:rsidRPr="00BC2059">
        <w:rPr>
          <w:rStyle w:val="tw4winMark"/>
          <w:color w:val="000000" w:themeColor="text1"/>
          <w:lang w:val="sr-Cyrl-RS"/>
        </w:rPr>
        <w:t>&lt;}100{&gt;</w:t>
      </w:r>
      <w:r w:rsidRPr="00BC2059">
        <w:rPr>
          <w:color w:val="000000" w:themeColor="text1"/>
          <w:lang w:val="sr-Cyrl-RS"/>
        </w:rPr>
        <w:t>7) ако није нијед</w:t>
      </w:r>
      <w:r>
        <w:rPr>
          <w:color w:val="000000" w:themeColor="text1"/>
          <w:lang w:val="sr-Latn-RS"/>
        </w:rPr>
        <w:t>на</w:t>
      </w:r>
      <w:r>
        <w:rPr>
          <w:color w:val="000000" w:themeColor="text1"/>
          <w:lang w:val="sr-Cyrl-RS"/>
        </w:rPr>
        <w:t xml:space="preserve"> од наведених – навести</w:t>
      </w:r>
      <w:r w:rsidRPr="00BC2059">
        <w:rPr>
          <w:color w:val="000000" w:themeColor="text1"/>
          <w:lang w:val="sr-Cyrl-RS"/>
        </w:rPr>
        <w:t xml:space="preserve"> другу врсту операције – … .</w:t>
      </w:r>
      <w:r w:rsidRPr="00A246D1">
        <w:rPr>
          <w:rStyle w:val="tw4winMark"/>
          <w:color w:val="FF0000"/>
          <w:lang w:val="sr-Cyrl-RS"/>
        </w:rPr>
        <w:t>&lt;0}</w:t>
      </w:r>
    </w:p>
    <w:p w14:paraId="4209D531" w14:textId="77777777" w:rsidR="00E71AE8" w:rsidRPr="00A246D1" w:rsidRDefault="00E71AE8" w:rsidP="00E71AE8">
      <w:pPr>
        <w:spacing w:after="120"/>
        <w:jc w:val="both"/>
        <w:rPr>
          <w:color w:val="FF0000"/>
        </w:rPr>
      </w:pPr>
      <w:r w:rsidRPr="00BE1721">
        <w:rPr>
          <w:color w:val="000000" w:themeColor="text1"/>
          <w:lang w:val="sr-Cyrl-RS"/>
        </w:rPr>
        <w:t xml:space="preserve">2. </w:t>
      </w:r>
      <w:r w:rsidRPr="00BE1721">
        <w:rPr>
          <w:rStyle w:val="tw4winMark"/>
          <w:color w:val="000000" w:themeColor="text1"/>
          <w:lang w:val="sr-Cyrl-RS"/>
        </w:rPr>
        <w:t>{0&gt;</w:t>
      </w:r>
      <w:r w:rsidRPr="00BE1721">
        <w:rPr>
          <w:vanish/>
          <w:color w:val="000000" w:themeColor="text1"/>
          <w:lang w:val="sr-Cyrl-RS"/>
        </w:rPr>
        <w:t>The undersigned undertakes to pay upon the first application in writing by the competent authorities of the countries referred to in point 1 and without being able to defer payment beyond a period of 30 days from the date of application the sums requested up to the limit of the abovementioned maximum amount, unless he or she or any other person concerned establishes before the expiry of that period, to the satisfaction of the customs authorities, that the special procedure other than the end-use procedure has been discharged, the customs supervision of end-use goods or the temporary storage has ended correctly or, in case of the operations other than special procedures, that the situation of goods has been regularised.</w:t>
      </w:r>
      <w:r w:rsidRPr="00BE1721">
        <w:rPr>
          <w:rStyle w:val="tw4winMark"/>
          <w:color w:val="000000" w:themeColor="text1"/>
          <w:lang w:val="sr-Cyrl-RS"/>
        </w:rPr>
        <w:t>&lt;}100{&gt;</w:t>
      </w:r>
      <w:r w:rsidRPr="00BE1721">
        <w:rPr>
          <w:color w:val="000000" w:themeColor="text1"/>
          <w:lang w:val="sr-Cyrl-RS"/>
        </w:rPr>
        <w:t>Доле</w:t>
      </w:r>
      <w:r>
        <w:rPr>
          <w:color w:val="000000" w:themeColor="text1"/>
          <w:lang w:val="sr-Cyrl-RS"/>
        </w:rPr>
        <w:t xml:space="preserve"> </w:t>
      </w:r>
      <w:r w:rsidRPr="00BE1721">
        <w:rPr>
          <w:color w:val="000000" w:themeColor="text1"/>
          <w:lang w:val="sr-Cyrl-RS"/>
        </w:rPr>
        <w:t>потписани се обавезује да плати на први писани захтев надлежних органа земљ</w:t>
      </w:r>
      <w:r>
        <w:rPr>
          <w:color w:val="000000" w:themeColor="text1"/>
          <w:lang w:val="sr-Cyrl-RS"/>
        </w:rPr>
        <w:t>е</w:t>
      </w:r>
      <w:r w:rsidRPr="00BE1721">
        <w:rPr>
          <w:color w:val="000000" w:themeColor="text1"/>
          <w:lang w:val="sr-Cyrl-RS"/>
        </w:rPr>
        <w:t xml:space="preserve"> из тачке 1. и без могућности одлагања плаћања тражених износа дуже од 30 дана од дана подношења захтева</w:t>
      </w:r>
      <w:r>
        <w:rPr>
          <w:color w:val="000000" w:themeColor="text1"/>
          <w:lang w:val="sr-Cyrl-RS"/>
        </w:rPr>
        <w:t>,</w:t>
      </w:r>
      <w:r w:rsidRPr="00BE1721">
        <w:rPr>
          <w:color w:val="000000" w:themeColor="text1"/>
          <w:lang w:val="sr-Cyrl-RS"/>
        </w:rPr>
        <w:t xml:space="preserve"> до границе наведеног максималног износа</w:t>
      </w:r>
      <w:r>
        <w:rPr>
          <w:color w:val="000000" w:themeColor="text1"/>
          <w:lang w:val="sr-Cyrl-RS"/>
        </w:rPr>
        <w:t>,</w:t>
      </w:r>
      <w:r w:rsidRPr="00BE1721">
        <w:rPr>
          <w:color w:val="000000" w:themeColor="text1"/>
          <w:lang w:val="sr-Cyrl-RS"/>
        </w:rPr>
        <w:t xml:space="preserve"> осим ако он/она односно било које друго заинтересовано лице</w:t>
      </w:r>
      <w:r>
        <w:rPr>
          <w:color w:val="000000" w:themeColor="text1"/>
          <w:lang w:val="sr-Cyrl-RS"/>
        </w:rPr>
        <w:t>,</w:t>
      </w:r>
      <w:r w:rsidRPr="00BE1721">
        <w:rPr>
          <w:color w:val="000000" w:themeColor="text1"/>
          <w:lang w:val="sr-Cyrl-RS"/>
        </w:rPr>
        <w:t xml:space="preserve"> пре истека тог рока</w:t>
      </w:r>
      <w:r>
        <w:rPr>
          <w:color w:val="000000" w:themeColor="text1"/>
          <w:lang w:val="sr-Cyrl-RS"/>
        </w:rPr>
        <w:t>,</w:t>
      </w:r>
      <w:r w:rsidRPr="00BE1721">
        <w:rPr>
          <w:color w:val="000000" w:themeColor="text1"/>
          <w:lang w:val="sr-Cyrl-RS"/>
        </w:rPr>
        <w:t xml:space="preserve"> не докаже надлежним органима, да је окончан посебни поступак</w:t>
      </w:r>
      <w:r>
        <w:rPr>
          <w:color w:val="000000" w:themeColor="text1"/>
          <w:lang w:val="sr-Cyrl-RS"/>
        </w:rPr>
        <w:t>,</w:t>
      </w:r>
      <w:r w:rsidRPr="00BE1721">
        <w:rPr>
          <w:color w:val="000000" w:themeColor="text1"/>
          <w:lang w:val="sr-Cyrl-RS"/>
        </w:rPr>
        <w:t xml:space="preserve"> оси</w:t>
      </w:r>
      <w:r>
        <w:rPr>
          <w:lang w:val="sr-Cyrl-RS"/>
        </w:rPr>
        <w:t xml:space="preserve">м </w:t>
      </w:r>
      <w:r w:rsidRPr="00ED453A">
        <w:rPr>
          <w:lang w:val="sr-Cyrl-RS"/>
        </w:rPr>
        <w:t>поступка употребе у посебне сврхе, да је царински надзор робе за употребу у посебне сврхе или привремени смештај</w:t>
      </w:r>
      <w:r w:rsidRPr="0092155C">
        <w:rPr>
          <w:lang w:val="sr-Cyrl-RS"/>
        </w:rPr>
        <w:t xml:space="preserve"> </w:t>
      </w:r>
      <w:r w:rsidRPr="00ED453A">
        <w:rPr>
          <w:lang w:val="sr-Cyrl-RS"/>
        </w:rPr>
        <w:t>прописно завршен, односно, у случају операција које нису посебни поступци и привремени смештај, да је ситуација са робом регулисана</w:t>
      </w:r>
      <w:r w:rsidRPr="00A246D1">
        <w:rPr>
          <w:color w:val="FF0000"/>
          <w:lang w:val="sr-Cyrl-RS"/>
        </w:rPr>
        <w:t>.</w:t>
      </w:r>
      <w:r>
        <w:rPr>
          <w:color w:val="FF0000"/>
          <w:lang w:val="sr-Cyrl-RS"/>
        </w:rPr>
        <w:t xml:space="preserve"> </w:t>
      </w:r>
      <w:r w:rsidRPr="00A246D1">
        <w:rPr>
          <w:rStyle w:val="tw4winMark"/>
          <w:color w:val="FF0000"/>
          <w:lang w:val="sr-Cyrl-RS"/>
        </w:rPr>
        <w:t>&lt;0}</w:t>
      </w:r>
    </w:p>
    <w:p w14:paraId="0E447F29" w14:textId="77777777" w:rsidR="00E71AE8" w:rsidRPr="00A246D1" w:rsidRDefault="00E71AE8" w:rsidP="00E71AE8">
      <w:pPr>
        <w:spacing w:after="300"/>
        <w:jc w:val="both"/>
        <w:rPr>
          <w:color w:val="FF0000"/>
        </w:rPr>
      </w:pPr>
      <w:r w:rsidRPr="00A246D1">
        <w:rPr>
          <w:rStyle w:val="tw4winMark"/>
          <w:color w:val="FF0000"/>
          <w:lang w:val="sr-Cyrl-RS"/>
        </w:rPr>
        <w:t>{0&gt;</w:t>
      </w:r>
      <w:r w:rsidRPr="00A246D1">
        <w:rPr>
          <w:vanish/>
          <w:color w:val="FF0000"/>
          <w:lang w:val="sr-Cyrl-RS"/>
        </w:rPr>
        <w:t>At the request of the undersigned and for any reasons recognised as valid, the competent authorities may defer beyond a period of 30 days from the date of application for payment the period within which he or she is obliged to pay the requested sums.</w:t>
      </w:r>
      <w:r w:rsidRPr="00A246D1">
        <w:rPr>
          <w:rStyle w:val="tw4winMark"/>
          <w:color w:val="FF0000"/>
          <w:lang w:val="sr-Cyrl-RS"/>
        </w:rPr>
        <w:t>&lt;}100{&gt;</w:t>
      </w:r>
      <w:r>
        <w:rPr>
          <w:lang w:val="sr-Cyrl-RS"/>
        </w:rPr>
        <w:t>Надлежни орган</w:t>
      </w:r>
      <w:r w:rsidRPr="00D02B50">
        <w:rPr>
          <w:lang w:val="sr-Cyrl-RS"/>
        </w:rPr>
        <w:t>, на захтев</w:t>
      </w:r>
      <w:r w:rsidRPr="00A83F33">
        <w:rPr>
          <w:lang w:val="sr-Cyrl-RS"/>
        </w:rPr>
        <w:t xml:space="preserve"> доле</w:t>
      </w:r>
      <w:r>
        <w:rPr>
          <w:lang w:val="sr-Cyrl-RS"/>
        </w:rPr>
        <w:t xml:space="preserve"> </w:t>
      </w:r>
      <w:r w:rsidRPr="00A83F33">
        <w:rPr>
          <w:lang w:val="sr-Cyrl-RS"/>
        </w:rPr>
        <w:t>потписаног</w:t>
      </w:r>
      <w:r w:rsidRPr="00D02B50">
        <w:t xml:space="preserve"> </w:t>
      </w:r>
      <w:r w:rsidRPr="00D02B50">
        <w:rPr>
          <w:lang w:val="sr-Cyrl-RS"/>
        </w:rPr>
        <w:t>и из сваког разлога који се признаје као оправдан</w:t>
      </w:r>
      <w:r w:rsidRPr="00A83F33">
        <w:rPr>
          <w:lang w:val="sr-Cyrl-RS"/>
        </w:rPr>
        <w:t>, мо</w:t>
      </w:r>
      <w:r>
        <w:rPr>
          <w:lang w:val="sr-Cyrl-RS"/>
        </w:rPr>
        <w:t>же</w:t>
      </w:r>
      <w:r w:rsidRPr="00A83F33">
        <w:rPr>
          <w:lang w:val="sr-Cyrl-RS"/>
        </w:rPr>
        <w:t xml:space="preserve"> </w:t>
      </w:r>
      <w:r>
        <w:rPr>
          <w:lang w:val="sr-Cyrl-RS"/>
        </w:rPr>
        <w:t>да продужи</w:t>
      </w:r>
      <w:r w:rsidRPr="00A83F33">
        <w:rPr>
          <w:lang w:val="sr-Cyrl-RS"/>
        </w:rPr>
        <w:t xml:space="preserve"> рок од 30 дана од датума подношења захтева за плаћање у коме су он или она дужни да плате тражене износе.</w:t>
      </w:r>
      <w:r w:rsidRPr="001B567D">
        <w:rPr>
          <w:rStyle w:val="tw4winMark"/>
          <w:lang w:val="sr-Cyrl-RS"/>
        </w:rPr>
        <w:t>&lt;0}</w:t>
      </w:r>
      <w:r w:rsidRPr="001966C5">
        <w:rPr>
          <w:lang w:val="sr-Cyrl-RS"/>
        </w:rPr>
        <w:t xml:space="preserve"> </w:t>
      </w:r>
      <w:r w:rsidRPr="0032643F">
        <w:rPr>
          <w:rStyle w:val="tw4winMark"/>
          <w:lang w:val="sr-Cyrl-RS"/>
        </w:rPr>
        <w:t>{0&gt;</w:t>
      </w:r>
      <w:r w:rsidRPr="007524FA">
        <w:rPr>
          <w:vanish/>
          <w:color w:val="0070C0"/>
          <w:lang w:val="sr-Cyrl-RS"/>
        </w:rPr>
        <w:t>The expenses incurred as a result o</w:t>
      </w:r>
      <w:r w:rsidRPr="00677ABA">
        <w:rPr>
          <w:vanish/>
          <w:color w:val="0070C0"/>
          <w:lang w:val="sr-Cyrl-RS"/>
        </w:rPr>
        <w:t>f granting this additional period, in particular any interest, must be so calculated that the amount is equivalent to what would be charged under similar circumstances on the money market or financial market in the country concerned.</w:t>
      </w:r>
      <w:r w:rsidRPr="00F77E21">
        <w:rPr>
          <w:rStyle w:val="tw4winMark"/>
          <w:lang w:val="sr-Cyrl-RS"/>
        </w:rPr>
        <w:t>&lt;}100{&gt;</w:t>
      </w:r>
      <w:r w:rsidRPr="00572E41">
        <w:rPr>
          <w:lang w:val="sr-Cyrl-RS"/>
        </w:rPr>
        <w:t>Трошкови настали као резултат одобрења овог додатног периода, а нарочито свака кам</w:t>
      </w:r>
      <w:r w:rsidRPr="00041669">
        <w:rPr>
          <w:lang w:val="sr-Cyrl-RS"/>
        </w:rPr>
        <w:t>ата, морају се обрачунавати тако да износ буде еквивалентан оном који би био наплаћен под сличним околностима на тржишту новца или финансијском тржишту</w:t>
      </w:r>
      <w:r w:rsidRPr="00BD7A7D">
        <w:rPr>
          <w:color w:val="000000" w:themeColor="text1"/>
          <w:lang w:val="sr-Cyrl-RS"/>
        </w:rPr>
        <w:t xml:space="preserve"> </w:t>
      </w:r>
      <w:r w:rsidRPr="00D0154E">
        <w:rPr>
          <w:color w:val="000000" w:themeColor="text1"/>
          <w:lang w:val="sr-Cyrl-RS"/>
        </w:rPr>
        <w:t>у датој земљи</w:t>
      </w:r>
      <w:r w:rsidRPr="00A246D1">
        <w:rPr>
          <w:color w:val="FF0000"/>
          <w:lang w:val="sr-Cyrl-RS"/>
        </w:rPr>
        <w:t>.</w:t>
      </w:r>
      <w:r w:rsidRPr="00A246D1">
        <w:rPr>
          <w:rStyle w:val="tw4winMark"/>
          <w:color w:val="FF0000"/>
          <w:lang w:val="sr-Cyrl-RS"/>
        </w:rPr>
        <w:t>&lt;0}</w:t>
      </w:r>
    </w:p>
    <w:p w14:paraId="74CF10DF" w14:textId="77777777" w:rsidR="00E71AE8" w:rsidRPr="0092155C" w:rsidRDefault="00E71AE8" w:rsidP="00E71AE8">
      <w:pPr>
        <w:spacing w:after="300"/>
        <w:jc w:val="both"/>
        <w:rPr>
          <w:color w:val="000000" w:themeColor="text1"/>
        </w:rPr>
      </w:pPr>
      <w:r w:rsidRPr="00A246D1">
        <w:rPr>
          <w:rStyle w:val="tw4winMark"/>
          <w:color w:val="FF0000"/>
          <w:lang w:val="sr-Cyrl-RS"/>
        </w:rPr>
        <w:t>{0&gt;</w:t>
      </w:r>
      <w:r w:rsidRPr="00A246D1">
        <w:rPr>
          <w:vanish/>
          <w:color w:val="FF0000"/>
          <w:lang w:val="sr-Cyrl-RS"/>
        </w:rPr>
        <w:t>This amount may not be reduced by any sums already paid under the terms of this undertaking unless the undersigned is called upon to pay a debt incurred during a customs operation commenced before the preceding demand for payment was received or within 30 days thereafter.</w:t>
      </w:r>
      <w:r w:rsidRPr="00A246D1">
        <w:rPr>
          <w:rStyle w:val="tw4winMark"/>
          <w:color w:val="FF0000"/>
          <w:lang w:val="sr-Cyrl-RS"/>
        </w:rPr>
        <w:t>&lt;}100{&gt;</w:t>
      </w:r>
      <w:r w:rsidRPr="003739FD">
        <w:rPr>
          <w:rFonts w:eastAsia="Calibri"/>
          <w:color w:val="000000"/>
          <w:sz w:val="22"/>
          <w:szCs w:val="22"/>
          <w:lang w:val="sr-Cyrl-CS"/>
        </w:rPr>
        <w:t xml:space="preserve"> </w:t>
      </w:r>
      <w:r w:rsidRPr="0092155C">
        <w:rPr>
          <w:rFonts w:eastAsia="Calibri"/>
          <w:color w:val="000000" w:themeColor="text1"/>
          <w:lang w:val="sr-Cyrl-CS"/>
        </w:rPr>
        <w:t xml:space="preserve">Овај износ се не може умањити за било који износ који је већ плаћен под условима овог обавезивања, осим ако се од доле потписаног затражи </w:t>
      </w:r>
      <w:r w:rsidRPr="0092155C">
        <w:rPr>
          <w:color w:val="000000" w:themeColor="text1"/>
          <w:lang w:val="sr-Cyrl-RS"/>
        </w:rPr>
        <w:t>да плати дуг настао у току царинске операције започете пре него што је претходни захтев за плаћање примљен или у року од 30 дана након тога.</w:t>
      </w:r>
      <w:r w:rsidRPr="0092155C">
        <w:rPr>
          <w:rFonts w:eastAsia="Calibri"/>
          <w:color w:val="000000" w:themeColor="text1"/>
          <w:lang w:val="sr-Cyrl-CS"/>
        </w:rPr>
        <w:t xml:space="preserve"> </w:t>
      </w:r>
      <w:r w:rsidRPr="0092155C">
        <w:rPr>
          <w:rStyle w:val="tw4winMark"/>
          <w:color w:val="000000" w:themeColor="text1"/>
          <w:lang w:val="sr-Cyrl-RS"/>
        </w:rPr>
        <w:t>&lt;0}</w:t>
      </w:r>
    </w:p>
    <w:p w14:paraId="46C73811" w14:textId="77777777" w:rsidR="00E71AE8" w:rsidRPr="00A246D1" w:rsidRDefault="00E71AE8" w:rsidP="00E71AE8">
      <w:pPr>
        <w:spacing w:after="300"/>
        <w:jc w:val="both"/>
        <w:rPr>
          <w:color w:val="FF0000"/>
        </w:rPr>
      </w:pPr>
      <w:r w:rsidRPr="00907266">
        <w:rPr>
          <w:color w:val="000000" w:themeColor="text1"/>
          <w:lang w:val="sr-Cyrl-RS"/>
        </w:rPr>
        <w:t xml:space="preserve">3. </w:t>
      </w:r>
      <w:r w:rsidRPr="00907266">
        <w:rPr>
          <w:rStyle w:val="tw4winMark"/>
          <w:color w:val="000000" w:themeColor="text1"/>
          <w:lang w:val="sr-Cyrl-RS"/>
        </w:rPr>
        <w:t>{0&gt;</w:t>
      </w:r>
      <w:r w:rsidRPr="00907266">
        <w:rPr>
          <w:vanish/>
          <w:color w:val="000000" w:themeColor="text1"/>
          <w:lang w:val="sr-Cyrl-RS"/>
        </w:rPr>
        <w:t>This undertaking shall be valid from the day of its approval by the office of guarantee.</w:t>
      </w:r>
      <w:r w:rsidRPr="00907266">
        <w:rPr>
          <w:rStyle w:val="tw4winMark"/>
          <w:color w:val="000000" w:themeColor="text1"/>
          <w:lang w:val="sr-Cyrl-RS"/>
        </w:rPr>
        <w:t>&lt;}100{&gt;</w:t>
      </w:r>
      <w:r w:rsidRPr="00907266">
        <w:rPr>
          <w:color w:val="000000" w:themeColor="text1"/>
          <w:lang w:val="sr-Cyrl-RS"/>
        </w:rPr>
        <w:t>Ова обавеза важи од дана када је одобри царински орган обезбеђења.</w:t>
      </w:r>
      <w:r w:rsidRPr="00907266">
        <w:rPr>
          <w:rStyle w:val="tw4winMark"/>
          <w:color w:val="000000" w:themeColor="text1"/>
          <w:lang w:val="sr-Cyrl-RS"/>
        </w:rPr>
        <w:t>&lt;0}</w:t>
      </w:r>
      <w:r w:rsidRPr="00907266">
        <w:rPr>
          <w:color w:val="000000" w:themeColor="text1"/>
          <w:lang w:val="sr-Cyrl-RS"/>
        </w:rPr>
        <w:t xml:space="preserve"> </w:t>
      </w:r>
      <w:r w:rsidRPr="00907266">
        <w:rPr>
          <w:rStyle w:val="tw4winMark"/>
          <w:color w:val="000000" w:themeColor="text1"/>
          <w:lang w:val="sr-Cyrl-RS"/>
        </w:rPr>
        <w:t>{0&gt;</w:t>
      </w:r>
      <w:r w:rsidRPr="00907266">
        <w:rPr>
          <w:vanish/>
          <w:color w:val="000000" w:themeColor="text1"/>
          <w:lang w:val="sr-Cyrl-RS"/>
        </w:rPr>
        <w:t>The undersigned shall remain liable for payment of any debt arising during the customs operation covered by this undertaking and commenced before any revocation or cancellation of the guarantee took effect, even if the demand for payment is made after that date.</w:t>
      </w:r>
      <w:r w:rsidRPr="00907266">
        <w:rPr>
          <w:rStyle w:val="tw4winMark"/>
          <w:color w:val="000000" w:themeColor="text1"/>
          <w:lang w:val="sr-Cyrl-RS"/>
        </w:rPr>
        <w:t>&lt;}100{&gt;</w:t>
      </w:r>
      <w:r w:rsidRPr="00907266">
        <w:rPr>
          <w:color w:val="000000" w:themeColor="text1"/>
          <w:lang w:val="sr-Cyrl-RS"/>
        </w:rPr>
        <w:t>Доле</w:t>
      </w:r>
      <w:r>
        <w:rPr>
          <w:color w:val="000000" w:themeColor="text1"/>
          <w:lang w:val="sr-Cyrl-RS"/>
        </w:rPr>
        <w:t xml:space="preserve"> </w:t>
      </w:r>
      <w:r w:rsidRPr="00907266">
        <w:rPr>
          <w:color w:val="000000" w:themeColor="text1"/>
          <w:lang w:val="sr-Cyrl-RS"/>
        </w:rPr>
        <w:t>потписани остаје одговоран за плаћање сваког дуга насталог у току царинске операције обухваћене овом обавезом и започете пре ступања на снагу опозива или укидања обезбеђења, чак и ако је захтев за наплату поднет после тог датума.</w:t>
      </w:r>
      <w:r w:rsidRPr="00A246D1">
        <w:rPr>
          <w:rStyle w:val="tw4winMark"/>
          <w:color w:val="FF0000"/>
          <w:lang w:val="sr-Cyrl-RS"/>
        </w:rPr>
        <w:t>&lt;0}</w:t>
      </w:r>
    </w:p>
    <w:p w14:paraId="63BEC428" w14:textId="77777777" w:rsidR="00E71AE8" w:rsidRPr="00A246D1" w:rsidRDefault="00E71AE8" w:rsidP="00E71AE8">
      <w:pPr>
        <w:spacing w:after="300"/>
        <w:jc w:val="both"/>
        <w:rPr>
          <w:color w:val="FF0000"/>
        </w:rPr>
      </w:pPr>
      <w:r w:rsidRPr="00A246D1">
        <w:rPr>
          <w:rStyle w:val="tw4winMark"/>
          <w:color w:val="FF0000"/>
          <w:lang w:val="sr-Cyrl-RS"/>
        </w:rPr>
        <w:t>&lt;0}</w:t>
      </w:r>
    </w:p>
    <w:p w14:paraId="28782686" w14:textId="77777777" w:rsidR="00E71AE8" w:rsidRDefault="00E71AE8" w:rsidP="00E71AE8">
      <w:pPr>
        <w:autoSpaceDE w:val="0"/>
        <w:autoSpaceDN w:val="0"/>
        <w:adjustRightInd w:val="0"/>
        <w:spacing w:after="120"/>
        <w:jc w:val="both"/>
        <w:rPr>
          <w:lang w:val="ru-RU" w:eastAsia="en-US"/>
        </w:rPr>
      </w:pPr>
      <w:r w:rsidRPr="00676577">
        <w:rPr>
          <w:lang w:val="ru-RU" w:eastAsia="en-US"/>
        </w:rPr>
        <w:t>У ........................</w:t>
      </w:r>
      <w:r>
        <w:rPr>
          <w:lang w:val="ru-RU" w:eastAsia="en-US"/>
        </w:rPr>
        <w:t>..........................................................................................................................</w:t>
      </w:r>
      <w:r w:rsidRPr="00676577">
        <w:rPr>
          <w:lang w:val="ru-RU" w:eastAsia="en-US"/>
        </w:rPr>
        <w:t xml:space="preserve"> </w:t>
      </w:r>
    </w:p>
    <w:p w14:paraId="246A9D0D" w14:textId="77777777" w:rsidR="00E71AE8" w:rsidRPr="00676577" w:rsidRDefault="00E71AE8" w:rsidP="00E71AE8">
      <w:pPr>
        <w:autoSpaceDE w:val="0"/>
        <w:autoSpaceDN w:val="0"/>
        <w:adjustRightInd w:val="0"/>
        <w:spacing w:after="120"/>
        <w:jc w:val="both"/>
        <w:rPr>
          <w:lang w:val="ru-RU" w:eastAsia="en-US"/>
        </w:rPr>
      </w:pPr>
      <w:r w:rsidRPr="00676577">
        <w:rPr>
          <w:lang w:val="ru-RU" w:eastAsia="en-US"/>
        </w:rPr>
        <w:t>дана  .....................................</w:t>
      </w:r>
      <w:r>
        <w:rPr>
          <w:lang w:val="ru-RU" w:eastAsia="en-US"/>
        </w:rPr>
        <w:t>.......................................................................................................</w:t>
      </w:r>
    </w:p>
    <w:p w14:paraId="2917C24F" w14:textId="77777777" w:rsidR="00E71AE8" w:rsidRPr="00676577" w:rsidRDefault="00E71AE8" w:rsidP="00E71AE8">
      <w:pPr>
        <w:autoSpaceDE w:val="0"/>
        <w:autoSpaceDN w:val="0"/>
        <w:adjustRightInd w:val="0"/>
        <w:spacing w:after="120"/>
        <w:jc w:val="both"/>
        <w:rPr>
          <w:lang w:val="ru-RU" w:eastAsia="en-US"/>
        </w:rPr>
      </w:pPr>
      <w:r w:rsidRPr="00676577">
        <w:rPr>
          <w:lang w:val="ru-RU" w:eastAsia="en-US"/>
        </w:rPr>
        <w:t>.........................................................................................</w:t>
      </w:r>
      <w:r>
        <w:rPr>
          <w:lang w:val="ru-RU" w:eastAsia="en-US"/>
        </w:rPr>
        <w:t>.............................................................</w:t>
      </w:r>
    </w:p>
    <w:p w14:paraId="0F860839" w14:textId="77777777" w:rsidR="00E71AE8" w:rsidRDefault="00E71AE8" w:rsidP="00E71AE8">
      <w:pPr>
        <w:spacing w:after="300"/>
        <w:jc w:val="center"/>
        <w:rPr>
          <w:color w:val="000000" w:themeColor="text1"/>
          <w:lang w:val="sr-Cyrl-RS"/>
        </w:rPr>
      </w:pPr>
      <w:r w:rsidRPr="00BE1721">
        <w:rPr>
          <w:rStyle w:val="tw4winMark"/>
          <w:color w:val="000000" w:themeColor="text1"/>
          <w:lang w:val="sr-Cyrl-RS"/>
        </w:rPr>
        <w:t>{0&gt;</w:t>
      </w:r>
      <w:r w:rsidRPr="00BE1721">
        <w:rPr>
          <w:vanish/>
          <w:color w:val="000000" w:themeColor="text1"/>
          <w:lang w:val="sr-Cyrl-RS"/>
        </w:rPr>
        <w:t>(Signature) (</w:t>
      </w:r>
      <w:r w:rsidRPr="00BE1721">
        <w:rPr>
          <w:vanish/>
          <w:color w:val="000000" w:themeColor="text1"/>
          <w:vertAlign w:val="superscript"/>
          <w:lang w:val="sr-Cyrl-RS"/>
        </w:rPr>
        <w:t>13</w:t>
      </w:r>
      <w:r w:rsidRPr="00BE1721">
        <w:rPr>
          <w:vanish/>
          <w:color w:val="000000" w:themeColor="text1"/>
          <w:lang w:val="sr-Cyrl-RS"/>
        </w:rPr>
        <w:t>)</w:t>
      </w:r>
      <w:r w:rsidRPr="00BE1721">
        <w:rPr>
          <w:rStyle w:val="tw4winMark"/>
          <w:color w:val="000000" w:themeColor="text1"/>
          <w:lang w:val="sr-Cyrl-RS"/>
        </w:rPr>
        <w:t>&lt;}100{&gt;</w:t>
      </w:r>
      <w:r w:rsidRPr="00BE1721">
        <w:rPr>
          <w:color w:val="000000" w:themeColor="text1"/>
          <w:lang w:val="sr-Cyrl-RS"/>
        </w:rPr>
        <w:t>(Потпис) (</w:t>
      </w:r>
      <w:r>
        <w:rPr>
          <w:color w:val="000000" w:themeColor="text1"/>
          <w:vertAlign w:val="superscript"/>
          <w:lang w:val="sr-Cyrl-RS"/>
        </w:rPr>
        <w:t>10</w:t>
      </w:r>
      <w:r w:rsidRPr="00BE1721">
        <w:rPr>
          <w:color w:val="000000" w:themeColor="text1"/>
          <w:lang w:val="sr-Cyrl-RS"/>
        </w:rPr>
        <w:t>)</w:t>
      </w:r>
    </w:p>
    <w:p w14:paraId="23F63D0A" w14:textId="77777777" w:rsidR="00E71AE8" w:rsidRDefault="00E71AE8" w:rsidP="00E71AE8">
      <w:pPr>
        <w:spacing w:after="300"/>
        <w:jc w:val="center"/>
        <w:rPr>
          <w:rStyle w:val="tw4winMark"/>
          <w:vanish w:val="0"/>
          <w:color w:val="FF0000"/>
          <w:lang w:val="sr-Cyrl-RS"/>
        </w:rPr>
      </w:pPr>
    </w:p>
    <w:p w14:paraId="3890634D" w14:textId="77777777" w:rsidR="00E71AE8" w:rsidRDefault="00E71AE8" w:rsidP="00E71AE8">
      <w:pPr>
        <w:spacing w:after="300"/>
        <w:jc w:val="center"/>
        <w:rPr>
          <w:rStyle w:val="tw4winMark"/>
          <w:vanish w:val="0"/>
          <w:color w:val="FF0000"/>
          <w:lang w:val="sr-Cyrl-RS"/>
        </w:rPr>
      </w:pPr>
    </w:p>
    <w:p w14:paraId="163E636E" w14:textId="77777777" w:rsidR="00E71AE8" w:rsidRDefault="00E71AE8" w:rsidP="00E71AE8">
      <w:pPr>
        <w:spacing w:after="300"/>
        <w:jc w:val="center"/>
        <w:rPr>
          <w:rStyle w:val="tw4winMark"/>
          <w:vanish w:val="0"/>
          <w:color w:val="FF0000"/>
          <w:lang w:val="sr-Cyrl-RS"/>
        </w:rPr>
      </w:pPr>
    </w:p>
    <w:p w14:paraId="7279405C" w14:textId="77777777" w:rsidR="00E71AE8" w:rsidRPr="00A246D1" w:rsidRDefault="00E71AE8" w:rsidP="00E71AE8">
      <w:pPr>
        <w:spacing w:after="300"/>
        <w:jc w:val="center"/>
        <w:rPr>
          <w:color w:val="FF0000"/>
        </w:rPr>
      </w:pPr>
      <w:r w:rsidRPr="00A246D1">
        <w:rPr>
          <w:rStyle w:val="tw4winMark"/>
          <w:color w:val="FF0000"/>
          <w:lang w:val="sr-Cyrl-RS"/>
        </w:rPr>
        <w:t>&lt;0}</w:t>
      </w:r>
    </w:p>
    <w:p w14:paraId="30A6FB9D" w14:textId="77777777" w:rsidR="00E71AE8" w:rsidRPr="00E220FC" w:rsidRDefault="00E71AE8" w:rsidP="00E71AE8">
      <w:pPr>
        <w:spacing w:after="300"/>
        <w:jc w:val="center"/>
        <w:rPr>
          <w:color w:val="000000" w:themeColor="text1"/>
        </w:rPr>
      </w:pPr>
      <w:r w:rsidRPr="00E220FC">
        <w:rPr>
          <w:rStyle w:val="tw4winMark"/>
          <w:color w:val="000000" w:themeColor="text1"/>
          <w:lang w:val="sr-Cyrl-RS"/>
        </w:rPr>
        <w:lastRenderedPageBreak/>
        <w:t>{0&gt;</w:t>
      </w:r>
      <w:r w:rsidRPr="00E220FC">
        <w:rPr>
          <w:vanish/>
          <w:color w:val="000000" w:themeColor="text1"/>
          <w:lang w:val="sr-Cyrl-RS"/>
        </w:rPr>
        <w:t>II.</w:t>
      </w:r>
      <w:r w:rsidRPr="00E220FC">
        <w:rPr>
          <w:rStyle w:val="tw4winMark"/>
          <w:color w:val="000000" w:themeColor="text1"/>
          <w:lang w:val="sr-Cyrl-RS"/>
        </w:rPr>
        <w:t>&lt;}100{&gt;</w:t>
      </w:r>
      <w:r w:rsidRPr="00E220FC">
        <w:rPr>
          <w:color w:val="000000" w:themeColor="text1"/>
          <w:lang w:val="sr-Cyrl-RS"/>
        </w:rPr>
        <w:t>II.</w:t>
      </w:r>
      <w:r w:rsidRPr="00E220FC">
        <w:rPr>
          <w:rStyle w:val="tw4winMark"/>
          <w:color w:val="000000" w:themeColor="text1"/>
          <w:lang w:val="sr-Cyrl-RS"/>
        </w:rPr>
        <w:t>&lt;0}</w:t>
      </w:r>
      <w:r w:rsidRPr="00E220FC">
        <w:rPr>
          <w:color w:val="000000" w:themeColor="text1"/>
          <w:lang w:val="sr-Cyrl-RS"/>
        </w:rPr>
        <w:t xml:space="preserve"> </w:t>
      </w:r>
      <w:r w:rsidRPr="00E220FC">
        <w:rPr>
          <w:rStyle w:val="tw4winMark"/>
          <w:color w:val="000000" w:themeColor="text1"/>
          <w:lang w:val="sr-Cyrl-RS"/>
        </w:rPr>
        <w:t>{0&gt;</w:t>
      </w:r>
      <w:r w:rsidRPr="00E220FC">
        <w:rPr>
          <w:i/>
          <w:vanish/>
          <w:color w:val="000000" w:themeColor="text1"/>
          <w:lang w:val="sr-Cyrl-RS"/>
        </w:rPr>
        <w:t>Approval by the office of guarantee</w:t>
      </w:r>
      <w:r w:rsidRPr="00E220FC">
        <w:rPr>
          <w:rStyle w:val="tw4winMark"/>
          <w:color w:val="000000" w:themeColor="text1"/>
          <w:lang w:val="sr-Cyrl-RS"/>
        </w:rPr>
        <w:t>&lt;}100{&gt;</w:t>
      </w:r>
      <w:r w:rsidRPr="00E220FC">
        <w:rPr>
          <w:i/>
          <w:color w:val="000000" w:themeColor="text1"/>
          <w:lang w:val="sr-Cyrl-RS"/>
        </w:rPr>
        <w:t xml:space="preserve">Одобрење царинског органа обезбеђења </w:t>
      </w:r>
      <w:r w:rsidRPr="00E220FC">
        <w:rPr>
          <w:rStyle w:val="tw4winMark"/>
          <w:color w:val="000000" w:themeColor="text1"/>
          <w:lang w:val="sr-Cyrl-RS"/>
        </w:rPr>
        <w:t>&lt;0}</w:t>
      </w:r>
    </w:p>
    <w:p w14:paraId="110F88FC" w14:textId="77777777" w:rsidR="00E71AE8" w:rsidRPr="00E220FC" w:rsidRDefault="00E71AE8" w:rsidP="00E71AE8">
      <w:pPr>
        <w:spacing w:after="300"/>
        <w:jc w:val="both"/>
        <w:rPr>
          <w:color w:val="000000" w:themeColor="text1"/>
        </w:rPr>
      </w:pPr>
      <w:r w:rsidRPr="00E220FC">
        <w:rPr>
          <w:rStyle w:val="tw4winMark"/>
          <w:color w:val="000000" w:themeColor="text1"/>
          <w:lang w:val="sr-Cyrl-RS"/>
        </w:rPr>
        <w:t>{0&gt;</w:t>
      </w:r>
      <w:r w:rsidRPr="00E220FC">
        <w:rPr>
          <w:vanish/>
          <w:color w:val="000000" w:themeColor="text1"/>
          <w:lang w:val="sr-Cyrl-RS"/>
        </w:rPr>
        <w:t>Office of guarantee …</w:t>
      </w:r>
      <w:r w:rsidRPr="00E220FC">
        <w:rPr>
          <w:rStyle w:val="tw4winMark"/>
          <w:color w:val="000000" w:themeColor="text1"/>
          <w:lang w:val="sr-Cyrl-RS"/>
        </w:rPr>
        <w:t>&lt;}100{&gt;</w:t>
      </w:r>
      <w:r w:rsidRPr="00E220FC">
        <w:rPr>
          <w:color w:val="000000" w:themeColor="text1"/>
          <w:sz w:val="22"/>
          <w:szCs w:val="22"/>
          <w:lang w:val="sr-Cyrl-CS" w:eastAsia="en-US"/>
        </w:rPr>
        <w:t xml:space="preserve"> </w:t>
      </w:r>
      <w:r w:rsidRPr="00E220FC">
        <w:rPr>
          <w:color w:val="000000" w:themeColor="text1"/>
          <w:lang w:val="sr-Cyrl-CS"/>
        </w:rPr>
        <w:t>Царински орган обезбеђења</w:t>
      </w:r>
      <w:r w:rsidRPr="00E220FC">
        <w:rPr>
          <w:color w:val="000000" w:themeColor="text1"/>
          <w:lang w:val="sr-Cyrl-RS"/>
        </w:rPr>
        <w:t xml:space="preserve"> …................................................................................................</w:t>
      </w:r>
      <w:r w:rsidRPr="00E220FC">
        <w:rPr>
          <w:rStyle w:val="tw4winMark"/>
          <w:color w:val="000000" w:themeColor="text1"/>
          <w:lang w:val="sr-Cyrl-RS"/>
        </w:rPr>
        <w:t>&lt;0}</w:t>
      </w:r>
    </w:p>
    <w:p w14:paraId="1C06E1F3" w14:textId="77777777" w:rsidR="00E71AE8" w:rsidRPr="00E220FC" w:rsidRDefault="00E71AE8" w:rsidP="00E71AE8">
      <w:pPr>
        <w:spacing w:after="300"/>
        <w:jc w:val="both"/>
        <w:rPr>
          <w:color w:val="000000" w:themeColor="text1"/>
        </w:rPr>
      </w:pPr>
      <w:r w:rsidRPr="00E220FC">
        <w:rPr>
          <w:rStyle w:val="tw4winMark"/>
          <w:color w:val="000000" w:themeColor="text1"/>
          <w:lang w:val="sr-Cyrl-RS"/>
        </w:rPr>
        <w:t>{0&gt;</w:t>
      </w:r>
      <w:r w:rsidRPr="00E220FC">
        <w:rPr>
          <w:vanish/>
          <w:color w:val="000000" w:themeColor="text1"/>
          <w:lang w:val="sr-Cyrl-RS"/>
        </w:rPr>
        <w:t>Guarantor’s undertaking approved on …</w:t>
      </w:r>
      <w:r w:rsidRPr="00E220FC">
        <w:rPr>
          <w:rStyle w:val="tw4winMark"/>
          <w:color w:val="000000" w:themeColor="text1"/>
          <w:lang w:val="sr-Cyrl-RS"/>
        </w:rPr>
        <w:t>&lt;}100{&gt;</w:t>
      </w:r>
      <w:r w:rsidRPr="00E220FC">
        <w:rPr>
          <w:color w:val="000000" w:themeColor="text1"/>
          <w:sz w:val="22"/>
          <w:szCs w:val="22"/>
          <w:lang w:val="sr-Cyrl-CS" w:eastAsia="en-US"/>
        </w:rPr>
        <w:t xml:space="preserve"> </w:t>
      </w:r>
      <w:r w:rsidRPr="00E220FC">
        <w:rPr>
          <w:color w:val="000000" w:themeColor="text1"/>
          <w:lang w:val="sr-Cyrl-CS"/>
        </w:rPr>
        <w:t xml:space="preserve">Обавеза гаранта је прихваћена дана </w:t>
      </w:r>
      <w:r w:rsidRPr="00E220FC">
        <w:rPr>
          <w:color w:val="000000" w:themeColor="text1"/>
          <w:lang w:val="sr-Cyrl-RS"/>
        </w:rPr>
        <w:t>....................................................................................</w:t>
      </w:r>
      <w:r>
        <w:rPr>
          <w:color w:val="000000" w:themeColor="text1"/>
          <w:lang w:val="sr-Cyrl-RS"/>
        </w:rPr>
        <w:t>...</w:t>
      </w:r>
    </w:p>
    <w:p w14:paraId="4F16D5CF" w14:textId="77777777" w:rsidR="00E71AE8" w:rsidRDefault="00E71AE8" w:rsidP="00E71AE8">
      <w:pPr>
        <w:jc w:val="center"/>
        <w:rPr>
          <w:color w:val="000000" w:themeColor="text1"/>
          <w:lang w:val="sr-Cyrl-RS"/>
        </w:rPr>
      </w:pPr>
      <w:r w:rsidRPr="00E220FC">
        <w:rPr>
          <w:color w:val="000000" w:themeColor="text1"/>
          <w:lang w:val="sr-Cyrl-RS"/>
        </w:rPr>
        <w:t>...................................................................................................................................................... (Печат и потпис)</w:t>
      </w:r>
    </w:p>
    <w:p w14:paraId="3A153852" w14:textId="77777777" w:rsidR="00E71AE8" w:rsidRDefault="00E71AE8" w:rsidP="00E71AE8">
      <w:pPr>
        <w:jc w:val="both"/>
        <w:rPr>
          <w:color w:val="000000" w:themeColor="text1"/>
          <w:lang w:val="sr-Cyrl-RS"/>
        </w:rPr>
      </w:pPr>
    </w:p>
    <w:p w14:paraId="5B1E7EA0" w14:textId="77777777" w:rsidR="00E71AE8" w:rsidRDefault="00E71AE8" w:rsidP="00E71AE8">
      <w:pPr>
        <w:jc w:val="both"/>
        <w:rPr>
          <w:color w:val="FF0000"/>
          <w:sz w:val="20"/>
          <w:lang w:val="sr-Cyrl-RS"/>
        </w:rPr>
      </w:pPr>
    </w:p>
    <w:p w14:paraId="3BEC9BFD" w14:textId="77777777" w:rsidR="00E71AE8" w:rsidRDefault="00E71AE8" w:rsidP="00E71AE8">
      <w:pPr>
        <w:jc w:val="both"/>
        <w:rPr>
          <w:color w:val="FF0000"/>
          <w:sz w:val="20"/>
          <w:lang w:val="sr-Cyrl-RS"/>
        </w:rPr>
      </w:pPr>
    </w:p>
    <w:p w14:paraId="7F2906E8" w14:textId="77777777" w:rsidR="00E71AE8" w:rsidRDefault="00E71AE8" w:rsidP="00E71AE8">
      <w:pPr>
        <w:jc w:val="both"/>
        <w:rPr>
          <w:color w:val="FF0000"/>
          <w:sz w:val="20"/>
          <w:lang w:val="sr-Cyrl-RS"/>
        </w:rPr>
      </w:pPr>
    </w:p>
    <w:p w14:paraId="63FAF5DA" w14:textId="77777777" w:rsidR="00E71AE8" w:rsidRDefault="00E71AE8" w:rsidP="00E71AE8">
      <w:pPr>
        <w:jc w:val="both"/>
        <w:rPr>
          <w:color w:val="FF0000"/>
          <w:sz w:val="20"/>
          <w:lang w:val="sr-Cyrl-RS"/>
        </w:rPr>
      </w:pPr>
    </w:p>
    <w:p w14:paraId="2DB6AAE7" w14:textId="77777777" w:rsidR="00E71AE8" w:rsidRDefault="00E71AE8" w:rsidP="00E71AE8">
      <w:pPr>
        <w:jc w:val="both"/>
        <w:rPr>
          <w:color w:val="FF0000"/>
          <w:sz w:val="20"/>
          <w:lang w:val="sr-Cyrl-RS"/>
        </w:rPr>
      </w:pPr>
    </w:p>
    <w:p w14:paraId="53C71950" w14:textId="77777777" w:rsidR="00E71AE8" w:rsidRDefault="00E71AE8" w:rsidP="00E71AE8">
      <w:pPr>
        <w:jc w:val="both"/>
        <w:rPr>
          <w:color w:val="FF0000"/>
          <w:sz w:val="20"/>
          <w:lang w:val="sr-Cyrl-RS"/>
        </w:rPr>
      </w:pPr>
    </w:p>
    <w:p w14:paraId="1822F126" w14:textId="77777777" w:rsidR="00E71AE8" w:rsidRDefault="00E71AE8" w:rsidP="00E71AE8">
      <w:pPr>
        <w:jc w:val="both"/>
        <w:rPr>
          <w:color w:val="FF0000"/>
          <w:sz w:val="20"/>
          <w:lang w:val="sr-Cyrl-RS"/>
        </w:rPr>
      </w:pPr>
    </w:p>
    <w:p w14:paraId="0F8A058A" w14:textId="77777777" w:rsidR="00E71AE8" w:rsidRDefault="00E71AE8" w:rsidP="00E71AE8">
      <w:pPr>
        <w:jc w:val="both"/>
        <w:rPr>
          <w:color w:val="FF0000"/>
          <w:sz w:val="20"/>
          <w:lang w:val="sr-Cyrl-RS"/>
        </w:rPr>
      </w:pPr>
    </w:p>
    <w:p w14:paraId="3D034498" w14:textId="77777777" w:rsidR="00E71AE8" w:rsidRDefault="00E71AE8" w:rsidP="00E71AE8">
      <w:pPr>
        <w:jc w:val="both"/>
        <w:rPr>
          <w:color w:val="FF0000"/>
          <w:sz w:val="20"/>
          <w:lang w:val="sr-Cyrl-RS"/>
        </w:rPr>
      </w:pPr>
    </w:p>
    <w:p w14:paraId="416B3D4E" w14:textId="77777777" w:rsidR="00E71AE8" w:rsidRDefault="00E71AE8" w:rsidP="00E71AE8">
      <w:pPr>
        <w:jc w:val="both"/>
        <w:rPr>
          <w:color w:val="FF0000"/>
          <w:sz w:val="20"/>
          <w:lang w:val="sr-Cyrl-RS"/>
        </w:rPr>
      </w:pPr>
    </w:p>
    <w:p w14:paraId="4A1BBB1E" w14:textId="77777777" w:rsidR="00E71AE8" w:rsidRDefault="00E71AE8" w:rsidP="00E71AE8">
      <w:pPr>
        <w:jc w:val="both"/>
        <w:rPr>
          <w:color w:val="FF0000"/>
          <w:sz w:val="20"/>
          <w:lang w:val="sr-Cyrl-RS"/>
        </w:rPr>
      </w:pPr>
    </w:p>
    <w:p w14:paraId="24E64950" w14:textId="77777777" w:rsidR="00E71AE8" w:rsidRDefault="00E71AE8" w:rsidP="00E71AE8">
      <w:pPr>
        <w:jc w:val="both"/>
        <w:rPr>
          <w:color w:val="FF0000"/>
          <w:sz w:val="20"/>
          <w:lang w:val="sr-Cyrl-RS"/>
        </w:rPr>
      </w:pPr>
    </w:p>
    <w:p w14:paraId="31974C9E" w14:textId="77777777" w:rsidR="00E71AE8" w:rsidRDefault="00E71AE8" w:rsidP="00E71AE8">
      <w:pPr>
        <w:jc w:val="both"/>
        <w:rPr>
          <w:color w:val="FF0000"/>
          <w:sz w:val="20"/>
          <w:lang w:val="sr-Cyrl-RS"/>
        </w:rPr>
      </w:pPr>
    </w:p>
    <w:p w14:paraId="146318FA" w14:textId="77777777" w:rsidR="00E71AE8" w:rsidRDefault="00E71AE8" w:rsidP="00E71AE8">
      <w:pPr>
        <w:jc w:val="both"/>
        <w:rPr>
          <w:color w:val="FF0000"/>
          <w:sz w:val="20"/>
          <w:lang w:val="sr-Cyrl-RS"/>
        </w:rPr>
      </w:pPr>
    </w:p>
    <w:p w14:paraId="38C1DE8D" w14:textId="77777777" w:rsidR="00E71AE8" w:rsidRDefault="00E71AE8" w:rsidP="00E71AE8">
      <w:pPr>
        <w:jc w:val="both"/>
        <w:rPr>
          <w:color w:val="FF0000"/>
          <w:sz w:val="20"/>
          <w:lang w:val="sr-Cyrl-RS"/>
        </w:rPr>
      </w:pPr>
    </w:p>
    <w:p w14:paraId="008395C0" w14:textId="77777777" w:rsidR="00E71AE8" w:rsidRDefault="00E71AE8" w:rsidP="00E71AE8">
      <w:pPr>
        <w:jc w:val="both"/>
        <w:rPr>
          <w:color w:val="FF0000"/>
          <w:sz w:val="20"/>
          <w:lang w:val="sr-Cyrl-RS"/>
        </w:rPr>
      </w:pPr>
    </w:p>
    <w:p w14:paraId="5314A803" w14:textId="77777777" w:rsidR="00E71AE8" w:rsidRDefault="00E71AE8" w:rsidP="00E71AE8">
      <w:pPr>
        <w:jc w:val="both"/>
        <w:rPr>
          <w:color w:val="FF0000"/>
          <w:sz w:val="20"/>
          <w:lang w:val="sr-Cyrl-RS"/>
        </w:rPr>
      </w:pPr>
    </w:p>
    <w:p w14:paraId="5A7E5CF2" w14:textId="77777777" w:rsidR="00E71AE8" w:rsidRDefault="00E71AE8" w:rsidP="00E71AE8">
      <w:pPr>
        <w:jc w:val="both"/>
        <w:rPr>
          <w:color w:val="FF0000"/>
          <w:sz w:val="20"/>
          <w:lang w:val="sr-Cyrl-RS"/>
        </w:rPr>
      </w:pPr>
    </w:p>
    <w:p w14:paraId="3CC09DC2" w14:textId="77777777" w:rsidR="00E71AE8" w:rsidRDefault="00E71AE8" w:rsidP="00E71AE8">
      <w:pPr>
        <w:jc w:val="both"/>
        <w:rPr>
          <w:color w:val="FF0000"/>
          <w:sz w:val="20"/>
          <w:lang w:val="sr-Cyrl-RS"/>
        </w:rPr>
      </w:pPr>
    </w:p>
    <w:p w14:paraId="44710041" w14:textId="77777777" w:rsidR="00E71AE8" w:rsidRDefault="00E71AE8" w:rsidP="00E71AE8">
      <w:pPr>
        <w:jc w:val="both"/>
        <w:rPr>
          <w:color w:val="FF0000"/>
          <w:sz w:val="20"/>
          <w:lang w:val="sr-Cyrl-RS"/>
        </w:rPr>
      </w:pPr>
    </w:p>
    <w:p w14:paraId="3E23A337" w14:textId="77777777" w:rsidR="00E71AE8" w:rsidRDefault="00E71AE8" w:rsidP="00E71AE8">
      <w:pPr>
        <w:jc w:val="both"/>
        <w:rPr>
          <w:color w:val="FF0000"/>
          <w:sz w:val="20"/>
          <w:lang w:val="sr-Cyrl-RS"/>
        </w:rPr>
      </w:pPr>
    </w:p>
    <w:p w14:paraId="78395A81" w14:textId="77777777" w:rsidR="00E71AE8" w:rsidRDefault="00E71AE8" w:rsidP="00E71AE8">
      <w:pPr>
        <w:jc w:val="both"/>
        <w:rPr>
          <w:color w:val="FF0000"/>
          <w:sz w:val="20"/>
          <w:lang w:val="sr-Cyrl-RS"/>
        </w:rPr>
      </w:pPr>
    </w:p>
    <w:p w14:paraId="4B520BC9" w14:textId="77777777" w:rsidR="00E71AE8" w:rsidRDefault="00E71AE8" w:rsidP="00E71AE8">
      <w:pPr>
        <w:jc w:val="both"/>
        <w:rPr>
          <w:color w:val="FF0000"/>
          <w:sz w:val="20"/>
          <w:lang w:val="sr-Cyrl-RS"/>
        </w:rPr>
      </w:pPr>
    </w:p>
    <w:p w14:paraId="259B00DA" w14:textId="77777777" w:rsidR="00E71AE8" w:rsidRDefault="00E71AE8" w:rsidP="00E71AE8">
      <w:pPr>
        <w:jc w:val="both"/>
        <w:rPr>
          <w:color w:val="FF0000"/>
          <w:sz w:val="20"/>
          <w:lang w:val="sr-Cyrl-RS"/>
        </w:rPr>
      </w:pPr>
    </w:p>
    <w:p w14:paraId="467C7513" w14:textId="77777777" w:rsidR="00E71AE8" w:rsidRDefault="00E71AE8" w:rsidP="00E71AE8">
      <w:pPr>
        <w:jc w:val="both"/>
        <w:rPr>
          <w:color w:val="FF0000"/>
          <w:sz w:val="20"/>
          <w:lang w:val="sr-Cyrl-RS"/>
        </w:rPr>
      </w:pPr>
    </w:p>
    <w:p w14:paraId="2FA4377D" w14:textId="77777777" w:rsidR="00E71AE8" w:rsidRDefault="00E71AE8" w:rsidP="00E71AE8">
      <w:pPr>
        <w:jc w:val="both"/>
        <w:rPr>
          <w:color w:val="FF0000"/>
          <w:sz w:val="20"/>
          <w:lang w:val="sr-Cyrl-RS"/>
        </w:rPr>
      </w:pPr>
    </w:p>
    <w:p w14:paraId="49F18B3B" w14:textId="77777777" w:rsidR="00E71AE8" w:rsidRDefault="00E71AE8" w:rsidP="00E71AE8">
      <w:pPr>
        <w:jc w:val="both"/>
        <w:rPr>
          <w:color w:val="FF0000"/>
          <w:sz w:val="20"/>
          <w:lang w:val="sr-Cyrl-RS"/>
        </w:rPr>
      </w:pPr>
    </w:p>
    <w:p w14:paraId="52772196" w14:textId="77777777" w:rsidR="00E71AE8" w:rsidRPr="005C2F01" w:rsidRDefault="00E71AE8" w:rsidP="00E71AE8">
      <w:pPr>
        <w:jc w:val="both"/>
        <w:rPr>
          <w:color w:val="000000" w:themeColor="text1"/>
        </w:rPr>
      </w:pPr>
      <w:r w:rsidRPr="005C2F01">
        <w:rPr>
          <w:color w:val="000000" w:themeColor="text1"/>
          <w:sz w:val="20"/>
          <w:lang w:val="sr-Cyrl-RS"/>
        </w:rPr>
        <w:t>____________________________</w:t>
      </w:r>
    </w:p>
    <w:p w14:paraId="3F505873"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w:t>
      </w:r>
      <w:r w:rsidRPr="005C2F01">
        <w:rPr>
          <w:vanish/>
          <w:color w:val="000000" w:themeColor="text1"/>
          <w:sz w:val="20"/>
          <w:lang w:val="sr-Cyrl-RS"/>
        </w:rPr>
        <w:t>) Surname and forename or name of firm.</w:t>
      </w:r>
      <w:r w:rsidRPr="005C2F01">
        <w:rPr>
          <w:rStyle w:val="tw4winMark"/>
          <w:color w:val="000000" w:themeColor="text1"/>
          <w:lang w:val="sr-Cyrl-RS"/>
        </w:rPr>
        <w:t>&lt;}100{&gt;</w:t>
      </w:r>
      <w:r w:rsidRPr="005C2F01">
        <w:rPr>
          <w:color w:val="000000" w:themeColor="text1"/>
          <w:sz w:val="20"/>
          <w:lang w:val="sr-Cyrl-RS"/>
        </w:rPr>
        <w:t>(</w:t>
      </w:r>
      <w:r w:rsidRPr="005C2F01">
        <w:rPr>
          <w:color w:val="000000" w:themeColor="text1"/>
          <w:sz w:val="20"/>
          <w:vertAlign w:val="superscript"/>
          <w:lang w:val="sr-Cyrl-RS"/>
        </w:rPr>
        <w:t>1</w:t>
      </w:r>
      <w:r w:rsidRPr="005C2F01">
        <w:rPr>
          <w:color w:val="000000" w:themeColor="text1"/>
          <w:sz w:val="20"/>
          <w:lang w:val="sr-Cyrl-RS"/>
        </w:rPr>
        <w:t>) Презиме и име или назив привредног субјекта.</w:t>
      </w:r>
      <w:r w:rsidRPr="005C2F01">
        <w:rPr>
          <w:rStyle w:val="tw4winMark"/>
          <w:color w:val="000000" w:themeColor="text1"/>
          <w:lang w:val="sr-Cyrl-RS"/>
        </w:rPr>
        <w:t>&lt;0}</w:t>
      </w:r>
    </w:p>
    <w:p w14:paraId="085E0F45"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2</w:t>
      </w:r>
      <w:r w:rsidRPr="005C2F01">
        <w:rPr>
          <w:vanish/>
          <w:color w:val="000000" w:themeColor="text1"/>
          <w:sz w:val="20"/>
          <w:lang w:val="sr-Cyrl-RS"/>
        </w:rPr>
        <w:t>) Full address.</w:t>
      </w:r>
      <w:r w:rsidRPr="005C2F01">
        <w:rPr>
          <w:rStyle w:val="tw4winMark"/>
          <w:color w:val="000000" w:themeColor="text1"/>
          <w:lang w:val="sr-Cyrl-RS"/>
        </w:rPr>
        <w:t>&lt;}100{&gt;</w:t>
      </w:r>
      <w:r w:rsidRPr="005C2F01">
        <w:rPr>
          <w:color w:val="000000" w:themeColor="text1"/>
          <w:sz w:val="20"/>
          <w:lang w:val="sr-Cyrl-RS"/>
        </w:rPr>
        <w:t>(</w:t>
      </w:r>
      <w:r w:rsidRPr="005C2F01">
        <w:rPr>
          <w:color w:val="000000" w:themeColor="text1"/>
          <w:sz w:val="20"/>
          <w:vertAlign w:val="superscript"/>
          <w:lang w:val="sr-Cyrl-RS"/>
        </w:rPr>
        <w:t>2</w:t>
      </w:r>
      <w:r w:rsidRPr="005C2F01">
        <w:rPr>
          <w:color w:val="000000" w:themeColor="text1"/>
          <w:sz w:val="20"/>
          <w:lang w:val="sr-Cyrl-RS"/>
        </w:rPr>
        <w:t>) Пуна адреса.</w:t>
      </w:r>
      <w:r w:rsidRPr="005C2F01">
        <w:rPr>
          <w:rStyle w:val="tw4winMark"/>
          <w:color w:val="000000" w:themeColor="text1"/>
          <w:lang w:val="sr-Cyrl-RS"/>
        </w:rPr>
        <w:t>&lt;0}</w:t>
      </w:r>
    </w:p>
    <w:p w14:paraId="1B7C753A"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3</w:t>
      </w:r>
      <w:r w:rsidRPr="005C2F01">
        <w:rPr>
          <w:vanish/>
          <w:color w:val="000000" w:themeColor="text1"/>
          <w:sz w:val="20"/>
          <w:lang w:val="sr-Cyrl-RS"/>
        </w:rPr>
        <w:t>) Delete the name/names of the country/countries on whose territory the guarantee may not be used.</w:t>
      </w:r>
      <w:r w:rsidRPr="005C2F01">
        <w:rPr>
          <w:rStyle w:val="tw4winMark"/>
          <w:color w:val="000000" w:themeColor="text1"/>
          <w:lang w:val="sr-Cyrl-RS"/>
        </w:rPr>
        <w:t>&lt;}100{&gt;{0&gt;</w:t>
      </w:r>
      <w:r w:rsidRPr="005C2F01">
        <w:rPr>
          <w:vanish/>
          <w:color w:val="000000" w:themeColor="text1"/>
          <w:sz w:val="20"/>
          <w:lang w:val="sr-Cyrl-RS"/>
        </w:rPr>
        <w:t>(</w:t>
      </w:r>
      <w:r w:rsidRPr="005C2F01">
        <w:rPr>
          <w:vanish/>
          <w:color w:val="000000" w:themeColor="text1"/>
          <w:sz w:val="20"/>
          <w:vertAlign w:val="superscript"/>
          <w:lang w:val="sr-Cyrl-RS"/>
        </w:rPr>
        <w:t>5</w:t>
      </w:r>
      <w:r w:rsidRPr="005C2F01">
        <w:rPr>
          <w:vanish/>
          <w:color w:val="000000" w:themeColor="text1"/>
          <w:sz w:val="20"/>
          <w:lang w:val="sr-Cyrl-RS"/>
        </w:rPr>
        <w:t>) Surname and forename or name of the firm, and full address of the person providing the guarantee.</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3</w:t>
      </w:r>
      <w:r w:rsidRPr="005C2F01">
        <w:rPr>
          <w:color w:val="000000" w:themeColor="text1"/>
          <w:sz w:val="20"/>
          <w:lang w:val="sr-Cyrl-RS"/>
        </w:rPr>
        <w:t>) Презиме и име или назив привредног субјекта и пуна адреса лица које полаже обезбеђење.</w:t>
      </w:r>
      <w:r w:rsidRPr="005C2F01">
        <w:rPr>
          <w:rStyle w:val="tw4winMark"/>
          <w:color w:val="000000" w:themeColor="text1"/>
          <w:lang w:val="sr-Cyrl-RS"/>
        </w:rPr>
        <w:t>&lt;0}</w:t>
      </w:r>
    </w:p>
    <w:p w14:paraId="10A9FD87"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6</w:t>
      </w:r>
      <w:r w:rsidRPr="005C2F01">
        <w:rPr>
          <w:vanish/>
          <w:color w:val="000000" w:themeColor="text1"/>
          <w:sz w:val="20"/>
          <w:lang w:val="sr-Cyrl-RS"/>
        </w:rPr>
        <w:t>) Applicable with respect to the other charges due in connection with the import or export of the goods where the guarantee is used for the placing of goods under the Union/common transit procedure or may be used in more than one Member State or one Contracting Party.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4</w:t>
      </w:r>
      <w:r w:rsidRPr="005C2F01">
        <w:rPr>
          <w:color w:val="000000" w:themeColor="text1"/>
          <w:sz w:val="20"/>
          <w:lang w:val="sr-Cyrl-RS"/>
        </w:rPr>
        <w:t>) Примењује се у погледу других дажбина које се плаћају у вези са увозом или извозом робе ако се обезбеђење употребљава за стављање робе у национални/заједнички поступак транзита или се може употребљавати у више уговорних страна.</w:t>
      </w:r>
      <w:r w:rsidRPr="005C2F01">
        <w:rPr>
          <w:rStyle w:val="tw4winMark"/>
          <w:color w:val="000000" w:themeColor="text1"/>
          <w:lang w:val="sr-Cyrl-RS"/>
        </w:rPr>
        <w:t>&lt;0}</w:t>
      </w:r>
    </w:p>
    <w:p w14:paraId="646FD425"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7</w:t>
      </w:r>
      <w:r w:rsidRPr="005C2F01">
        <w:rPr>
          <w:vanish/>
          <w:color w:val="000000" w:themeColor="text1"/>
          <w:sz w:val="20"/>
          <w:lang w:val="sr-Cyrl-RS"/>
        </w:rPr>
        <w:t>) Delete what does not apply.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5</w:t>
      </w:r>
      <w:r w:rsidRPr="005C2F01">
        <w:rPr>
          <w:color w:val="000000" w:themeColor="text1"/>
          <w:sz w:val="20"/>
          <w:lang w:val="sr-Cyrl-RS"/>
        </w:rPr>
        <w:t xml:space="preserve">) </w:t>
      </w:r>
      <w:r w:rsidRPr="005C2F01">
        <w:rPr>
          <w:rFonts w:eastAsia="Calibri"/>
          <w:color w:val="000000" w:themeColor="text1"/>
          <w:sz w:val="18"/>
          <w:szCs w:val="18"/>
          <w:lang w:val="sr-Cyrl-CS"/>
        </w:rPr>
        <w:t>Прецртати</w:t>
      </w:r>
      <w:r w:rsidRPr="005C2F01">
        <w:rPr>
          <w:color w:val="000000" w:themeColor="text1"/>
          <w:sz w:val="20"/>
          <w:lang w:val="sr-Cyrl-RS"/>
        </w:rPr>
        <w:t xml:space="preserve"> оно што се не примењује.</w:t>
      </w:r>
      <w:r w:rsidRPr="005C2F01">
        <w:rPr>
          <w:rStyle w:val="tw4winMark"/>
          <w:color w:val="000000" w:themeColor="text1"/>
          <w:lang w:val="sr-Cyrl-RS"/>
        </w:rPr>
        <w:t>&lt;0}</w:t>
      </w:r>
    </w:p>
    <w:p w14:paraId="312A80CF"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8</w:t>
      </w:r>
      <w:r w:rsidRPr="005C2F01">
        <w:rPr>
          <w:vanish/>
          <w:color w:val="000000" w:themeColor="text1"/>
          <w:sz w:val="20"/>
          <w:lang w:val="sr-Cyrl-RS"/>
        </w:rPr>
        <w:t>) Delete what does not apply.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6</w:t>
      </w:r>
      <w:r w:rsidRPr="005C2F01">
        <w:rPr>
          <w:color w:val="000000" w:themeColor="text1"/>
          <w:sz w:val="20"/>
          <w:lang w:val="sr-Cyrl-RS"/>
        </w:rPr>
        <w:t xml:space="preserve">) </w:t>
      </w:r>
      <w:r w:rsidRPr="005C2F01">
        <w:rPr>
          <w:rFonts w:eastAsia="Calibri"/>
          <w:color w:val="000000" w:themeColor="text1"/>
          <w:sz w:val="18"/>
          <w:szCs w:val="18"/>
          <w:lang w:val="sr-Cyrl-CS"/>
        </w:rPr>
        <w:t>Прецртати</w:t>
      </w:r>
      <w:r w:rsidRPr="005C2F01">
        <w:rPr>
          <w:color w:val="000000" w:themeColor="text1"/>
          <w:sz w:val="20"/>
          <w:lang w:val="sr-Cyrl-RS"/>
        </w:rPr>
        <w:t xml:space="preserve"> оно што се не примењује. </w:t>
      </w:r>
      <w:r w:rsidRPr="005C2F01">
        <w:rPr>
          <w:rStyle w:val="tw4winMark"/>
          <w:color w:val="000000" w:themeColor="text1"/>
          <w:lang w:val="sr-Cyrl-RS"/>
        </w:rPr>
        <w:t>&lt;0}</w:t>
      </w:r>
    </w:p>
    <w:p w14:paraId="469C5838"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9</w:t>
      </w:r>
      <w:r w:rsidRPr="005C2F01">
        <w:rPr>
          <w:vanish/>
          <w:color w:val="000000" w:themeColor="text1"/>
          <w:sz w:val="20"/>
          <w:lang w:val="sr-Cyrl-RS"/>
        </w:rPr>
        <w:t>) Procedures other than common transit apply solely in the European Union.</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7</w:t>
      </w:r>
      <w:r w:rsidRPr="005C2F01">
        <w:rPr>
          <w:color w:val="000000" w:themeColor="text1"/>
          <w:sz w:val="20"/>
          <w:lang w:val="sr-Cyrl-RS"/>
        </w:rPr>
        <w:t>) Поступци осим заједничког транзита примењују се само у Републици Србији.</w:t>
      </w:r>
      <w:r w:rsidRPr="005C2F01">
        <w:rPr>
          <w:rStyle w:val="tw4winMark"/>
          <w:color w:val="000000" w:themeColor="text1"/>
          <w:lang w:val="sr-Cyrl-RS"/>
        </w:rPr>
        <w:t>&lt;0}</w:t>
      </w:r>
    </w:p>
    <w:p w14:paraId="76F14012"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10</w:t>
      </w:r>
      <w:r w:rsidRPr="005C2F01">
        <w:rPr>
          <w:vanish/>
          <w:color w:val="000000" w:themeColor="text1"/>
          <w:sz w:val="20"/>
          <w:lang w:val="sr-Cyrl-RS"/>
        </w:rPr>
        <w:t>) Procedures other than common transit apply solely in the European Union.</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8</w:t>
      </w:r>
      <w:r w:rsidRPr="005C2F01">
        <w:rPr>
          <w:color w:val="000000" w:themeColor="text1"/>
          <w:sz w:val="20"/>
          <w:lang w:val="sr-Cyrl-RS"/>
        </w:rPr>
        <w:t>) Поступци осим заједничког транзита примењују се само у Републици Србији.</w:t>
      </w:r>
      <w:r w:rsidRPr="005C2F01">
        <w:rPr>
          <w:rStyle w:val="tw4winMark"/>
          <w:color w:val="000000" w:themeColor="text1"/>
          <w:lang w:val="sr-Cyrl-RS"/>
        </w:rPr>
        <w:t>&lt;0}</w:t>
      </w:r>
    </w:p>
    <w:p w14:paraId="2033E9AD"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11</w:t>
      </w:r>
      <w:r w:rsidRPr="005C2F01">
        <w:rPr>
          <w:vanish/>
          <w:color w:val="000000" w:themeColor="text1"/>
          <w:sz w:val="20"/>
          <w:lang w:val="sr-Cyrl-RS"/>
        </w:rPr>
        <w:t>) For amounts declared in a customs declaration for the end-use procedure.</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9</w:t>
      </w:r>
      <w:r w:rsidRPr="005C2F01">
        <w:rPr>
          <w:color w:val="000000" w:themeColor="text1"/>
          <w:sz w:val="20"/>
          <w:lang w:val="sr-Cyrl-RS"/>
        </w:rPr>
        <w:t>) За износе декларисане у царинској декларацији за поступак употребе у посебне сврхе.</w:t>
      </w:r>
      <w:r w:rsidRPr="005C2F01">
        <w:rPr>
          <w:rStyle w:val="tw4winMark"/>
          <w:color w:val="000000" w:themeColor="text1"/>
          <w:lang w:val="sr-Cyrl-RS"/>
        </w:rPr>
        <w:t>&lt;0}</w:t>
      </w:r>
    </w:p>
    <w:p w14:paraId="0298647F" w14:textId="77777777" w:rsidR="00E71AE8" w:rsidRDefault="00E71AE8" w:rsidP="00E71AE8">
      <w:pPr>
        <w:jc w:val="both"/>
        <w:rPr>
          <w:color w:val="000000" w:themeColor="text1"/>
          <w:sz w:val="20"/>
          <w:lang w:val="sr-Cyrl-RS"/>
        </w:rPr>
        <w:sectPr w:rsidR="00E71AE8" w:rsidSect="00E71AE8">
          <w:pgSz w:w="11907" w:h="16840" w:code="9"/>
          <w:pgMar w:top="1134" w:right="1021" w:bottom="1134" w:left="1021" w:header="720" w:footer="454" w:gutter="0"/>
          <w:cols w:space="720"/>
          <w:titlePg/>
          <w:docGrid w:linePitch="360"/>
        </w:sect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13</w:t>
      </w:r>
      <w:r w:rsidRPr="005C2F01">
        <w:rPr>
          <w:vanish/>
          <w:color w:val="000000" w:themeColor="text1"/>
          <w:sz w:val="20"/>
          <w:lang w:val="sr-Cyrl-RS"/>
        </w:rPr>
        <w:t>) The person signing the document must enter the following, by hand, before his or her signature:</w:t>
      </w:r>
      <w:r w:rsidRPr="005C2F01">
        <w:rPr>
          <w:rStyle w:val="tw4winMark"/>
          <w:color w:val="000000" w:themeColor="text1"/>
          <w:lang w:val="sr-Cyrl-RS"/>
        </w:rPr>
        <w:t>&lt;}100{&gt;</w:t>
      </w:r>
      <w:r w:rsidRPr="005C2F01">
        <w:rPr>
          <w:color w:val="000000" w:themeColor="text1"/>
          <w:sz w:val="20"/>
          <w:lang w:val="sr-Cyrl-RS"/>
        </w:rPr>
        <w:t>(</w:t>
      </w:r>
      <w:r w:rsidRPr="005C2F01">
        <w:rPr>
          <w:color w:val="000000" w:themeColor="text1"/>
          <w:sz w:val="20"/>
          <w:vertAlign w:val="superscript"/>
          <w:lang w:val="sr-Cyrl-RS"/>
        </w:rPr>
        <w:t>1</w:t>
      </w:r>
      <w:r>
        <w:rPr>
          <w:color w:val="000000" w:themeColor="text1"/>
          <w:sz w:val="20"/>
          <w:vertAlign w:val="superscript"/>
          <w:lang w:val="sr-Cyrl-RS"/>
        </w:rPr>
        <w:t>0</w:t>
      </w:r>
      <w:r w:rsidRPr="005C2F01">
        <w:rPr>
          <w:color w:val="000000" w:themeColor="text1"/>
          <w:sz w:val="20"/>
          <w:lang w:val="sr-Cyrl-RS"/>
        </w:rPr>
        <w:t>) Лице које потписује документ мора пре свог потписа</w:t>
      </w:r>
      <w:r w:rsidRPr="00E96AFF">
        <w:rPr>
          <w:iCs/>
          <w:color w:val="000000"/>
          <w:sz w:val="18"/>
          <w:szCs w:val="18"/>
          <w:lang w:val="sr-Cyrl-CS"/>
        </w:rPr>
        <w:t xml:space="preserve"> </w:t>
      </w:r>
      <w:r>
        <w:rPr>
          <w:sz w:val="20"/>
          <w:lang w:val="sr-Cyrl-RS"/>
        </w:rPr>
        <w:t>руком</w:t>
      </w:r>
      <w:r w:rsidRPr="005C2F01">
        <w:rPr>
          <w:color w:val="000000" w:themeColor="text1"/>
          <w:sz w:val="20"/>
          <w:lang w:val="sr-Cyrl-RS"/>
        </w:rPr>
        <w:t xml:space="preserve"> уписати следеће:</w:t>
      </w:r>
      <w:r w:rsidRPr="005C2F01">
        <w:rPr>
          <w:rStyle w:val="tw4winMark"/>
          <w:color w:val="000000" w:themeColor="text1"/>
          <w:lang w:val="sr-Cyrl-RS"/>
        </w:rPr>
        <w:t>&lt;0}</w:t>
      </w:r>
      <w:r w:rsidRPr="005C2F01">
        <w:rPr>
          <w:color w:val="000000" w:themeColor="text1"/>
          <w:lang w:val="sr-Cyrl-RS"/>
        </w:rPr>
        <w:t xml:space="preserve"> </w:t>
      </w:r>
      <w:r w:rsidRPr="005C2F01">
        <w:rPr>
          <w:rStyle w:val="tw4winMark"/>
          <w:color w:val="000000" w:themeColor="text1"/>
          <w:lang w:val="sr-Cyrl-RS"/>
        </w:rPr>
        <w:t>{0&gt;</w:t>
      </w:r>
      <w:r w:rsidRPr="005C2F01">
        <w:rPr>
          <w:vanish/>
          <w:color w:val="000000" w:themeColor="text1"/>
          <w:sz w:val="20"/>
          <w:lang w:val="sr-Cyrl-RS"/>
        </w:rPr>
        <w:t>‘Guarantee for the amount of…’ (the amount being written out in letters).</w:t>
      </w:r>
      <w:r w:rsidRPr="005C2F01">
        <w:rPr>
          <w:rStyle w:val="tw4winMark"/>
          <w:color w:val="000000" w:themeColor="text1"/>
          <w:lang w:val="sr-Cyrl-RS"/>
        </w:rPr>
        <w:t>&lt;}99{&gt;</w:t>
      </w:r>
      <w:r w:rsidRPr="005C2F01">
        <w:rPr>
          <w:color w:val="000000" w:themeColor="text1"/>
          <w:sz w:val="20"/>
          <w:lang w:val="sr-Cyrl-RS"/>
        </w:rPr>
        <w:t>„Обезбеђење за износ од …” (износ се уписује словима).</w:t>
      </w:r>
    </w:p>
    <w:p w14:paraId="2B541D07" w14:textId="6B259D4C" w:rsidR="00E71AE8" w:rsidRPr="00EC2D1A" w:rsidRDefault="00E71AE8" w:rsidP="00E80EDA">
      <w:pPr>
        <w:pageBreakBefore/>
        <w:jc w:val="right"/>
        <w:rPr>
          <w:b/>
        </w:rPr>
      </w:pPr>
      <w:r w:rsidRPr="00EC2D1A">
        <w:rPr>
          <w:rStyle w:val="tw4winMark"/>
          <w:b/>
          <w:lang w:val="sr-Cyrl-RS"/>
        </w:rPr>
        <w:lastRenderedPageBreak/>
        <w:t>{0&gt;</w:t>
      </w:r>
      <w:r w:rsidRPr="00EC2D1A">
        <w:rPr>
          <w:b/>
          <w:vanish/>
          <w:lang w:val="sr-Cyrl-RS"/>
        </w:rPr>
        <w:t>ANNEX 32-03</w:t>
      </w:r>
      <w:r w:rsidRPr="00EC2D1A">
        <w:rPr>
          <w:rStyle w:val="tw4winMark"/>
          <w:b/>
          <w:lang w:val="sr-Cyrl-RS"/>
        </w:rPr>
        <w:t>&lt;}100{&gt;</w:t>
      </w:r>
      <w:r w:rsidRPr="00EC2D1A">
        <w:rPr>
          <w:b/>
          <w:lang w:val="sr-Cyrl-RS"/>
        </w:rPr>
        <w:t xml:space="preserve">ПРИЛОГ </w:t>
      </w:r>
      <w:r w:rsidR="00200E47">
        <w:rPr>
          <w:b/>
          <w:lang w:val="sr-Cyrl-RS"/>
        </w:rPr>
        <w:t>19</w:t>
      </w:r>
    </w:p>
    <w:p w14:paraId="0D43E811" w14:textId="77777777" w:rsidR="0087649B" w:rsidRDefault="0087649B" w:rsidP="0087649B">
      <w:pPr>
        <w:spacing w:line="276" w:lineRule="auto"/>
        <w:jc w:val="right"/>
        <w:rPr>
          <w:i/>
          <w:noProof/>
          <w:lang w:val="sr-Cyrl-RS"/>
        </w:rPr>
      </w:pPr>
      <w:r w:rsidRPr="00424D66">
        <w:rPr>
          <w:i/>
          <w:noProof/>
          <w:lang w:val="sr-Cyrl-RS"/>
        </w:rPr>
        <w:t>Пример</w:t>
      </w:r>
      <w:r>
        <w:rPr>
          <w:i/>
          <w:noProof/>
          <w:lang w:val="sr-Cyrl-RS"/>
        </w:rPr>
        <w:t xml:space="preserve"> попуњене гаранције </w:t>
      </w:r>
    </w:p>
    <w:p w14:paraId="3BD2473A" w14:textId="77777777" w:rsidR="0087649B" w:rsidRDefault="0087649B" w:rsidP="00E71AE8">
      <w:pPr>
        <w:spacing w:line="276" w:lineRule="auto"/>
        <w:jc w:val="center"/>
        <w:rPr>
          <w:b/>
          <w:lang w:val="sr-Cyrl-RS"/>
        </w:rPr>
      </w:pPr>
    </w:p>
    <w:p w14:paraId="54EA548F" w14:textId="11CB358E" w:rsidR="00E71AE8" w:rsidRDefault="00E71AE8" w:rsidP="00E71AE8">
      <w:pPr>
        <w:spacing w:line="276" w:lineRule="auto"/>
        <w:jc w:val="center"/>
        <w:rPr>
          <w:b/>
          <w:color w:val="FF0000"/>
          <w:lang w:val="sr-Cyrl-RS"/>
        </w:rPr>
      </w:pPr>
      <w:r w:rsidRPr="00EC2D1A">
        <w:rPr>
          <w:b/>
          <w:lang w:val="sr-Cyrl-RS"/>
        </w:rPr>
        <w:t>ГАРАНЦИЈА – ЗАЈЕДНИЧКО OБЕЗБЕЂЕЊЕ</w:t>
      </w:r>
      <w:r w:rsidRPr="00EC2D1A">
        <w:rPr>
          <w:b/>
          <w:color w:val="FF0000"/>
          <w:lang w:val="sr-Cyrl-RS"/>
        </w:rPr>
        <w:t xml:space="preserve"> </w:t>
      </w:r>
    </w:p>
    <w:p w14:paraId="3CBAD993" w14:textId="77777777" w:rsidR="00E71AE8" w:rsidRPr="00A246D1" w:rsidRDefault="00E71AE8" w:rsidP="00E71AE8">
      <w:pPr>
        <w:spacing w:after="300"/>
        <w:jc w:val="center"/>
        <w:rPr>
          <w:color w:val="FF0000"/>
        </w:rPr>
      </w:pPr>
      <w:r w:rsidRPr="00514F2C">
        <w:rPr>
          <w:rStyle w:val="tw4winMark"/>
          <w:color w:val="000000" w:themeColor="text1"/>
          <w:lang w:val="sr-Cyrl-RS"/>
        </w:rPr>
        <w:t>{0&gt;</w:t>
      </w:r>
      <w:r w:rsidRPr="00514F2C">
        <w:rPr>
          <w:vanish/>
          <w:color w:val="000000" w:themeColor="text1"/>
          <w:lang w:val="sr-Cyrl-RS"/>
        </w:rPr>
        <w:t>I. Undertaking by the guarantor</w:t>
      </w:r>
      <w:r w:rsidRPr="00514F2C">
        <w:rPr>
          <w:rStyle w:val="tw4winMark"/>
          <w:color w:val="000000" w:themeColor="text1"/>
          <w:lang w:val="sr-Cyrl-RS"/>
        </w:rPr>
        <w:t>&lt;}100{&gt;</w:t>
      </w:r>
      <w:r w:rsidRPr="00514F2C">
        <w:rPr>
          <w:color w:val="000000" w:themeColor="text1"/>
          <w:lang w:val="sr-Cyrl-RS"/>
        </w:rPr>
        <w:t xml:space="preserve">I. </w:t>
      </w:r>
      <w:r w:rsidRPr="00514F2C">
        <w:rPr>
          <w:i/>
          <w:color w:val="000000" w:themeColor="text1"/>
          <w:lang w:val="sr-Cyrl-RS"/>
        </w:rPr>
        <w:t>Обавеза коју је преузео гарант</w:t>
      </w:r>
      <w:r w:rsidRPr="00A246D1">
        <w:rPr>
          <w:rStyle w:val="tw4winMark"/>
          <w:color w:val="FF0000"/>
          <w:lang w:val="sr-Cyrl-RS"/>
        </w:rPr>
        <w:t>&lt;0}</w:t>
      </w:r>
    </w:p>
    <w:p w14:paraId="6739BE42" w14:textId="623F6D5C" w:rsidR="00E71AE8" w:rsidRPr="000B6997" w:rsidRDefault="00E71AE8" w:rsidP="00E71AE8">
      <w:pPr>
        <w:spacing w:after="300"/>
        <w:jc w:val="both"/>
        <w:rPr>
          <w:color w:val="000000" w:themeColor="text1"/>
        </w:rPr>
      </w:pPr>
      <w:r>
        <w:rPr>
          <w:lang w:val="sr-Cyrl-RS"/>
        </w:rPr>
        <w:t>1</w:t>
      </w:r>
      <w:r w:rsidRPr="000B6997">
        <w:rPr>
          <w:lang w:val="sr-Cyrl-RS"/>
        </w:rPr>
        <w:t xml:space="preserve">. </w:t>
      </w:r>
      <w:r w:rsidRPr="000B6997">
        <w:rPr>
          <w:rStyle w:val="tw4winMark"/>
          <w:lang w:val="sr-Cyrl-RS"/>
        </w:rPr>
        <w:t>{0&gt;</w:t>
      </w:r>
      <w:r w:rsidRPr="000B6997">
        <w:rPr>
          <w:vanish/>
          <w:color w:val="0070C0"/>
          <w:lang w:val="sr-Cyrl-RS"/>
        </w:rPr>
        <w:t>The undersigned (</w:t>
      </w:r>
      <w:r w:rsidRPr="000B6997">
        <w:rPr>
          <w:vanish/>
          <w:vertAlign w:val="superscript"/>
          <w:lang w:val="sr-Cyrl-RS"/>
        </w:rPr>
        <w:t>1</w:t>
      </w:r>
      <w:r w:rsidRPr="000B6997">
        <w:rPr>
          <w:vanish/>
          <w:color w:val="0070C0"/>
          <w:lang w:val="sr-Cyrl-RS"/>
        </w:rPr>
        <w:t>) …</w:t>
      </w:r>
      <w:r w:rsidRPr="000B6997">
        <w:rPr>
          <w:rStyle w:val="tw4winMark"/>
          <w:lang w:val="sr-Cyrl-RS"/>
        </w:rPr>
        <w:t>&lt;}100{&gt;</w:t>
      </w:r>
      <w:r w:rsidRPr="000B6997">
        <w:rPr>
          <w:lang w:val="sr-Cyrl-RS"/>
        </w:rPr>
        <w:t xml:space="preserve">Доле потписани </w:t>
      </w:r>
      <w:r w:rsidRPr="000B6997">
        <w:rPr>
          <w:b/>
          <w:lang w:val="sr-Cyrl-RS"/>
        </w:rPr>
        <w:t xml:space="preserve">Банка </w:t>
      </w:r>
      <w:r w:rsidRPr="000B6997">
        <w:rPr>
          <w:b/>
        </w:rPr>
        <w:t>XXX</w:t>
      </w:r>
      <w:r w:rsidR="00E80EDA">
        <w:rPr>
          <w:b/>
          <w:lang w:val="sr-Cyrl-RS"/>
        </w:rPr>
        <w:t xml:space="preserve">, </w:t>
      </w:r>
      <w:r w:rsidRPr="000B6997">
        <w:rPr>
          <w:rStyle w:val="tw4winMark"/>
          <w:lang w:val="sr-Cyrl-RS"/>
        </w:rPr>
        <w:t>&lt;0}{0&gt;</w:t>
      </w:r>
      <w:r w:rsidRPr="000B6997">
        <w:rPr>
          <w:vanish/>
          <w:color w:val="0070C0"/>
          <w:lang w:val="sr-Cyrl-RS"/>
        </w:rPr>
        <w:t>Resident at (</w:t>
      </w:r>
      <w:r w:rsidRPr="000B6997">
        <w:rPr>
          <w:vanish/>
          <w:vertAlign w:val="superscript"/>
          <w:lang w:val="sr-Cyrl-RS"/>
        </w:rPr>
        <w:t>2</w:t>
      </w:r>
      <w:r w:rsidRPr="000B6997">
        <w:rPr>
          <w:vanish/>
          <w:color w:val="0070C0"/>
          <w:lang w:val="sr-Cyrl-RS"/>
        </w:rPr>
        <w:t>) ….</w:t>
      </w:r>
      <w:r w:rsidRPr="000B6997">
        <w:rPr>
          <w:rStyle w:val="tw4winMark"/>
          <w:lang w:val="sr-Cyrl-RS"/>
        </w:rPr>
        <w:t>&lt;}100{&gt;</w:t>
      </w:r>
      <w:r w:rsidRPr="000B6997">
        <w:rPr>
          <w:lang w:val="sr-Cyrl-RS"/>
        </w:rPr>
        <w:t xml:space="preserve">са пребивалиштем у </w:t>
      </w:r>
      <w:r w:rsidRPr="000B6997">
        <w:rPr>
          <w:b/>
        </w:rPr>
        <w:t>XXX</w:t>
      </w:r>
      <w:r>
        <w:rPr>
          <w:b/>
          <w:lang w:val="sr-Cyrl-RS"/>
        </w:rPr>
        <w:t xml:space="preserve">, Улица </w:t>
      </w:r>
      <w:r>
        <w:rPr>
          <w:b/>
        </w:rPr>
        <w:t>XXX</w:t>
      </w:r>
      <w:r w:rsidR="00E80EDA">
        <w:rPr>
          <w:b/>
          <w:lang w:val="sr-Cyrl-RS"/>
        </w:rPr>
        <w:t>,</w:t>
      </w:r>
      <w:r>
        <w:rPr>
          <w:lang w:val="sr-Cyrl-RS"/>
        </w:rPr>
        <w:t xml:space="preserve"> </w:t>
      </w:r>
      <w:r w:rsidRPr="000B6997">
        <w:rPr>
          <w:rStyle w:val="tw4winMark"/>
          <w:lang w:val="sr-Cyrl-RS"/>
        </w:rPr>
        <w:t>&lt;0}{0&gt;</w:t>
      </w:r>
      <w:r w:rsidRPr="000B6997">
        <w:rPr>
          <w:vanish/>
          <w:color w:val="0070C0"/>
          <w:lang w:val="sr-Cyrl-RS"/>
        </w:rPr>
        <w:t>hereby jointly and severally guarantees, at the office of guarantee of …</w:t>
      </w:r>
      <w:r w:rsidRPr="000B6997">
        <w:rPr>
          <w:rStyle w:val="tw4winMark"/>
          <w:lang w:val="sr-Cyrl-RS"/>
        </w:rPr>
        <w:t>&lt;}100{&gt;</w:t>
      </w:r>
      <w:r w:rsidRPr="000B6997">
        <w:t xml:space="preserve">овим заједнички и појединачно </w:t>
      </w:r>
      <w:r w:rsidRPr="000B6997">
        <w:rPr>
          <w:lang w:val="sr-Cyrl-RS"/>
        </w:rPr>
        <w:t>(солидарно) гарантује, у царинском органу обезбеђења</w:t>
      </w:r>
      <w:r w:rsidRPr="000B6997">
        <w:t xml:space="preserve"> </w:t>
      </w:r>
      <w:r w:rsidRPr="000B6997">
        <w:rPr>
          <w:b/>
          <w:lang w:val="sr-Cyrl-RS"/>
        </w:rPr>
        <w:t xml:space="preserve">УПРАВА ЦАРИНА РЕПУБЛИКЕ СРБИЈЕ, Булевар Зорана Ђинђића </w:t>
      </w:r>
      <w:r>
        <w:rPr>
          <w:b/>
          <w:lang w:val="sr-Cyrl-RS"/>
        </w:rPr>
        <w:t>155а</w:t>
      </w:r>
      <w:r w:rsidRPr="000B6997">
        <w:rPr>
          <w:b/>
          <w:lang w:val="sr-Cyrl-RS"/>
        </w:rPr>
        <w:t>, 11070 Нови Београд</w:t>
      </w:r>
      <w:r w:rsidRPr="000B6997">
        <w:rPr>
          <w:lang w:val="sr-Cyrl-RS"/>
        </w:rPr>
        <w:t>.</w:t>
      </w:r>
      <w:r w:rsidRPr="000B6997">
        <w:rPr>
          <w:rStyle w:val="tw4winMark"/>
          <w:lang w:val="sr-Cyrl-RS"/>
        </w:rPr>
        <w:t>&lt;0}{0&gt;</w:t>
      </w:r>
      <w:r w:rsidRPr="000B6997">
        <w:rPr>
          <w:vanish/>
          <w:color w:val="0070C0"/>
          <w:lang w:val="sr-Cyrl-RS"/>
        </w:rPr>
        <w:t>up to a maximum amount of …</w:t>
      </w:r>
      <w:r w:rsidRPr="000B6997">
        <w:rPr>
          <w:rStyle w:val="tw4winMark"/>
          <w:lang w:val="sr-Cyrl-RS"/>
        </w:rPr>
        <w:t>&lt;}100{&gt;</w:t>
      </w:r>
      <w:r w:rsidRPr="000B6997">
        <w:rPr>
          <w:lang w:val="sr-Cyrl-RS"/>
        </w:rPr>
        <w:t xml:space="preserve">до максималног износа од </w:t>
      </w:r>
      <w:r>
        <w:rPr>
          <w:b/>
          <w:lang w:val="sr-Cyrl-RS"/>
        </w:rPr>
        <w:t>10</w:t>
      </w:r>
      <w:r w:rsidRPr="000B6997">
        <w:rPr>
          <w:b/>
          <w:lang w:val="sr-Cyrl-RS"/>
        </w:rPr>
        <w:t>.000.000,00 дин</w:t>
      </w:r>
      <w:r w:rsidRPr="000B6997">
        <w:rPr>
          <w:b/>
        </w:rPr>
        <w:t>.</w:t>
      </w:r>
      <w:r w:rsidRPr="000B6997">
        <w:rPr>
          <w:rStyle w:val="tw4winMark"/>
          <w:lang w:val="sr-Cyrl-RS"/>
        </w:rPr>
        <w:t>&lt;0}</w:t>
      </w:r>
      <w:r w:rsidRPr="000B6997">
        <w:rPr>
          <w:rStyle w:val="tw4winMark"/>
        </w:rPr>
        <w:t xml:space="preserve"> </w:t>
      </w:r>
      <w:r w:rsidRPr="000B6997">
        <w:rPr>
          <w:rStyle w:val="tw4winMark"/>
          <w:color w:val="000000" w:themeColor="text1"/>
          <w:lang w:val="sr-Cyrl-RS"/>
        </w:rPr>
        <w:t>{0&gt;</w:t>
      </w:r>
      <w:r w:rsidRPr="000B6997">
        <w:rPr>
          <w:vanish/>
          <w:color w:val="000000" w:themeColor="text1"/>
          <w:lang w:val="sr-Cyrl-RS"/>
        </w:rPr>
        <w:t>in favour of the European Union (comprising 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the Kingdom of Sweden and the United Kingdom of Great Britain and Northern Ireland), and the Republic of Iceland, the former Yugoslav Republic of Macedonia, the Kingdom of Norway, the Swiss Confederation, the Republic of Turkey (</w:t>
      </w:r>
      <w:r w:rsidRPr="000B6997">
        <w:rPr>
          <w:vanish/>
          <w:color w:val="000000" w:themeColor="text1"/>
          <w:vertAlign w:val="superscript"/>
          <w:lang w:val="sr-Cyrl-RS"/>
        </w:rPr>
        <w:t>3</w:t>
      </w:r>
      <w:r w:rsidRPr="000B6997">
        <w:rPr>
          <w:vanish/>
          <w:color w:val="000000" w:themeColor="text1"/>
          <w:lang w:val="sr-Cyrl-RS"/>
        </w:rPr>
        <w:t>), the Principality of Andorra and the Republic of San Marino (</w:t>
      </w:r>
      <w:r w:rsidRPr="000B6997">
        <w:rPr>
          <w:vanish/>
          <w:color w:val="000000" w:themeColor="text1"/>
          <w:vertAlign w:val="superscript"/>
          <w:lang w:val="sr-Cyrl-RS"/>
        </w:rPr>
        <w:t>4</w:t>
      </w:r>
      <w:r w:rsidRPr="000B6997">
        <w:rPr>
          <w:vanish/>
          <w:color w:val="000000" w:themeColor="text1"/>
          <w:lang w:val="sr-Cyrl-RS"/>
        </w:rPr>
        <w:t>),</w:t>
      </w:r>
      <w:r w:rsidRPr="000B6997">
        <w:rPr>
          <w:rStyle w:val="tw4winMark"/>
          <w:color w:val="000000" w:themeColor="text1"/>
          <w:lang w:val="sr-Cyrl-RS"/>
        </w:rPr>
        <w:t>&lt;}100{&gt;</w:t>
      </w:r>
      <w:r w:rsidRPr="000B6997">
        <w:rPr>
          <w:color w:val="000000" w:themeColor="text1"/>
        </w:rPr>
        <w:t xml:space="preserve">за </w:t>
      </w:r>
      <w:r w:rsidRPr="000B6997">
        <w:rPr>
          <w:color w:val="000000" w:themeColor="text1"/>
          <w:lang w:val="sr-Cyrl-RS"/>
        </w:rPr>
        <w:t>Републику Србију,</w:t>
      </w:r>
      <w:r w:rsidRPr="000B6997">
        <w:rPr>
          <w:rStyle w:val="tw4winMark"/>
          <w:color w:val="FF0000"/>
          <w:lang w:val="sr-Cyrl-RS"/>
        </w:rPr>
        <w:t>&lt;0}</w:t>
      </w:r>
      <w:r w:rsidRPr="000B6997">
        <w:rPr>
          <w:rStyle w:val="tw4winMark"/>
          <w:color w:val="FF0000"/>
        </w:rPr>
        <w:t xml:space="preserve"> </w:t>
      </w:r>
      <w:r w:rsidRPr="000B6997">
        <w:rPr>
          <w:rStyle w:val="tw4winMark"/>
          <w:color w:val="000000" w:themeColor="text1"/>
          <w:lang w:val="sr-Cyrl-RS"/>
        </w:rPr>
        <w:t>{0&gt;</w:t>
      </w:r>
      <w:r w:rsidRPr="000B6997">
        <w:rPr>
          <w:vanish/>
          <w:color w:val="000000" w:themeColor="text1"/>
          <w:lang w:val="sr-Cyrl-RS"/>
        </w:rPr>
        <w:t>any amount for which the person providing this guarantee (</w:t>
      </w:r>
      <w:r w:rsidRPr="000B6997">
        <w:rPr>
          <w:vanish/>
          <w:color w:val="000000" w:themeColor="text1"/>
          <w:vertAlign w:val="superscript"/>
          <w:lang w:val="sr-Cyrl-RS"/>
        </w:rPr>
        <w:t>5</w:t>
      </w:r>
      <w:r w:rsidRPr="000B6997">
        <w:rPr>
          <w:vanish/>
          <w:color w:val="000000" w:themeColor="text1"/>
          <w:lang w:val="sr-Cyrl-RS"/>
        </w:rPr>
        <w:t>):</w:t>
      </w:r>
      <w:r w:rsidRPr="000B6997">
        <w:rPr>
          <w:rStyle w:val="tw4winMark"/>
          <w:color w:val="000000" w:themeColor="text1"/>
          <w:lang w:val="sr-Cyrl-RS"/>
        </w:rPr>
        <w:t>&lt;}100{&gt;</w:t>
      </w:r>
      <w:r w:rsidRPr="000B6997">
        <w:rPr>
          <w:color w:val="000000" w:themeColor="text1"/>
          <w:lang w:val="sr-Cyrl-RS"/>
        </w:rPr>
        <w:t>за све износе за које лице које полаже ово обезбеђење:</w:t>
      </w:r>
      <w:r w:rsidRPr="000B6997">
        <w:rPr>
          <w:b/>
          <w:color w:val="000000" w:themeColor="text1"/>
          <w:lang w:val="sr-Cyrl-RS"/>
        </w:rPr>
        <w:t xml:space="preserve">КОМПАНИЈА </w:t>
      </w:r>
      <w:r w:rsidRPr="000B6997">
        <w:rPr>
          <w:b/>
          <w:color w:val="000000" w:themeColor="text1"/>
        </w:rPr>
        <w:t>XXX</w:t>
      </w:r>
      <w:r w:rsidRPr="000B6997">
        <w:rPr>
          <w:rStyle w:val="tw4winMark"/>
          <w:color w:val="000000" w:themeColor="text1"/>
          <w:lang w:val="sr-Cyrl-RS"/>
        </w:rPr>
        <w:t>&lt;0}</w:t>
      </w:r>
      <w:r w:rsidRPr="000B6997">
        <w:rPr>
          <w:color w:val="000000" w:themeColor="text1"/>
          <w:lang w:val="sr-Cyrl-RS"/>
        </w:rPr>
        <w:t xml:space="preserve"> </w:t>
      </w:r>
      <w:r w:rsidRPr="000B6997">
        <w:rPr>
          <w:rStyle w:val="tw4winMark"/>
          <w:color w:val="000000" w:themeColor="text1"/>
          <w:lang w:val="sr-Cyrl-RS"/>
        </w:rPr>
        <w:t>{0&gt;</w:t>
      </w:r>
      <w:r w:rsidRPr="000B6997">
        <w:rPr>
          <w:vanish/>
          <w:color w:val="000000" w:themeColor="text1"/>
          <w:lang w:val="sr-Cyrl-RS"/>
        </w:rPr>
        <w:t>… may be or become liable to the abovementioned countries for debt in the form of duty and other charges (</w:t>
      </w:r>
      <w:r w:rsidRPr="000B6997">
        <w:rPr>
          <w:vanish/>
          <w:color w:val="000000" w:themeColor="text1"/>
          <w:vertAlign w:val="superscript"/>
          <w:lang w:val="sr-Cyrl-RS"/>
        </w:rPr>
        <w:t>6</w:t>
      </w:r>
      <w:r w:rsidRPr="000B6997">
        <w:rPr>
          <w:vanish/>
          <w:color w:val="000000" w:themeColor="text1"/>
          <w:lang w:val="sr-Cyrl-RS"/>
        </w:rPr>
        <w:t>) which may be or have been incurred with respect to the goods covered by the customs operations indicated in point 1a and/or point 1b.</w:t>
      </w:r>
      <w:r w:rsidRPr="000B6997">
        <w:rPr>
          <w:rStyle w:val="tw4winMark"/>
          <w:color w:val="000000" w:themeColor="text1"/>
          <w:lang w:val="sr-Cyrl-RS"/>
        </w:rPr>
        <w:t>&lt;}100{&gt;</w:t>
      </w:r>
      <w:r w:rsidRPr="000B6997">
        <w:rPr>
          <w:rStyle w:val="tw4winMark"/>
          <w:color w:val="000000" w:themeColor="text1"/>
        </w:rPr>
        <w:t xml:space="preserve"> </w:t>
      </w:r>
      <w:r w:rsidRPr="000B6997">
        <w:rPr>
          <w:color w:val="000000" w:themeColor="text1"/>
          <w:lang w:val="sr-Cyrl-RS"/>
        </w:rPr>
        <w:t>јесте или може да постане одговорно горе наведеној земљи за дуг у виду царинских и других дажбина (</w:t>
      </w:r>
      <w:r w:rsidRPr="000B6997">
        <w:rPr>
          <w:color w:val="000000" w:themeColor="text1"/>
          <w:vertAlign w:val="superscript"/>
          <w:lang w:val="sr-Cyrl-RS"/>
        </w:rPr>
        <w:t>3</w:t>
      </w:r>
      <w:r w:rsidRPr="000B6997">
        <w:rPr>
          <w:color w:val="000000" w:themeColor="text1"/>
          <w:lang w:val="sr-Cyrl-RS"/>
        </w:rPr>
        <w:t>) које могу настати или су настале у вези са робом обухваћеном царинским операцијама наведеним у тач. 1а и/или 1б.</w:t>
      </w:r>
      <w:r w:rsidRPr="000B6997">
        <w:rPr>
          <w:rStyle w:val="tw4winMark"/>
          <w:color w:val="000000" w:themeColor="text1"/>
          <w:lang w:val="sr-Cyrl-RS"/>
        </w:rPr>
        <w:t>&lt;0}</w:t>
      </w:r>
    </w:p>
    <w:p w14:paraId="2D44CC5C" w14:textId="77777777" w:rsidR="00E71AE8" w:rsidRPr="000B6997" w:rsidRDefault="00E71AE8" w:rsidP="00E71AE8">
      <w:pPr>
        <w:spacing w:after="300"/>
        <w:jc w:val="both"/>
        <w:rPr>
          <w:color w:val="000000" w:themeColor="text1"/>
          <w:lang w:val="sr-Cyrl-RS"/>
        </w:rPr>
      </w:pPr>
      <w:r w:rsidRPr="000B6997">
        <w:rPr>
          <w:rStyle w:val="tw4winMark"/>
          <w:color w:val="000000" w:themeColor="text1"/>
          <w:lang w:val="sr-Cyrl-RS"/>
        </w:rPr>
        <w:t>{0&gt;</w:t>
      </w:r>
      <w:r w:rsidRPr="000B6997">
        <w:rPr>
          <w:vanish/>
          <w:color w:val="000000" w:themeColor="text1"/>
          <w:lang w:val="sr-Cyrl-RS"/>
        </w:rPr>
        <w:t>The maximum amount of the guarantee is composed of an amount of:</w:t>
      </w:r>
      <w:r w:rsidRPr="000B6997">
        <w:rPr>
          <w:rStyle w:val="tw4winMark"/>
          <w:color w:val="000000" w:themeColor="text1"/>
          <w:lang w:val="sr-Cyrl-RS"/>
        </w:rPr>
        <w:t>&lt;}100{&gt;</w:t>
      </w:r>
      <w:r w:rsidRPr="000B6997">
        <w:rPr>
          <w:color w:val="000000" w:themeColor="text1"/>
          <w:lang w:val="sr-Cyrl-RS"/>
        </w:rPr>
        <w:t>Максимални износ обезбеђења састоји се из износа од:</w:t>
      </w:r>
      <w:r w:rsidRPr="000B6997">
        <w:rPr>
          <w:rStyle w:val="tw4winMark"/>
          <w:color w:val="000000" w:themeColor="text1"/>
          <w:lang w:val="sr-Cyrl-RS"/>
        </w:rPr>
        <w:t>&lt;0}</w:t>
      </w:r>
      <w:r w:rsidRPr="000B6997">
        <w:rPr>
          <w:b/>
          <w:lang w:val="sr-Cyrl-RS"/>
        </w:rPr>
        <w:t xml:space="preserve"> </w:t>
      </w:r>
      <w:r>
        <w:rPr>
          <w:b/>
          <w:lang w:val="sr-Cyrl-RS"/>
        </w:rPr>
        <w:t>10</w:t>
      </w:r>
      <w:r w:rsidRPr="000B6997">
        <w:rPr>
          <w:b/>
          <w:lang w:val="sr-Cyrl-RS"/>
        </w:rPr>
        <w:t>.000.000,00 динара:</w:t>
      </w:r>
    </w:p>
    <w:p w14:paraId="4360ABDB" w14:textId="77777777" w:rsidR="00E71AE8" w:rsidRPr="000B6997"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(a) being 100/50/30 % (</w:t>
      </w:r>
      <w:r w:rsidRPr="000B6997">
        <w:rPr>
          <w:vanish/>
          <w:color w:val="000000" w:themeColor="text1"/>
          <w:vertAlign w:val="superscript"/>
          <w:lang w:val="sr-Cyrl-RS"/>
        </w:rPr>
        <w:t>7</w:t>
      </w:r>
      <w:r w:rsidRPr="000B6997">
        <w:rPr>
          <w:vanish/>
          <w:color w:val="000000" w:themeColor="text1"/>
          <w:lang w:val="sr-Cyrl-RS"/>
        </w:rPr>
        <w:t>) of the part of the reference amount corresponding to an amount of customs debts and other charges which may be incurred, equivalent to the sum of the amounts listed in point 1a;</w:t>
      </w:r>
      <w:r w:rsidRPr="000B6997">
        <w:rPr>
          <w:rStyle w:val="tw4winMark"/>
          <w:color w:val="000000" w:themeColor="text1"/>
          <w:lang w:val="sr-Cyrl-RS"/>
        </w:rPr>
        <w:t>&lt;}100{&gt;</w:t>
      </w:r>
      <w:r w:rsidRPr="000B6997">
        <w:rPr>
          <w:color w:val="000000" w:themeColor="text1"/>
          <w:lang w:val="sr-Latn-RS"/>
        </w:rPr>
        <w:t>1</w:t>
      </w:r>
      <w:r w:rsidRPr="000B6997">
        <w:rPr>
          <w:color w:val="000000" w:themeColor="text1"/>
          <w:lang w:val="sr-Cyrl-RS"/>
        </w:rPr>
        <w:t xml:space="preserve">) који је </w:t>
      </w:r>
      <w:r>
        <w:rPr>
          <w:b/>
          <w:color w:val="000000" w:themeColor="text1"/>
          <w:lang w:val="sr-Cyrl-RS"/>
        </w:rPr>
        <w:t>10</w:t>
      </w:r>
      <w:r w:rsidRPr="000B6997">
        <w:rPr>
          <w:b/>
          <w:color w:val="000000" w:themeColor="text1"/>
          <w:lang w:val="sr-Cyrl-RS"/>
        </w:rPr>
        <w:t xml:space="preserve">0% </w:t>
      </w:r>
      <w:r w:rsidRPr="000B6997">
        <w:rPr>
          <w:color w:val="000000" w:themeColor="text1"/>
          <w:lang w:val="sr-Cyrl-RS"/>
        </w:rPr>
        <w:t>референтног износа који одговара износу царинских дугова и других дажбина које могу настати, једнак збиру износа наведених у тачки 1а;</w:t>
      </w:r>
      <w:r w:rsidRPr="000B6997">
        <w:rPr>
          <w:rStyle w:val="tw4winMark"/>
          <w:color w:val="000000" w:themeColor="text1"/>
          <w:lang w:val="sr-Cyrl-RS"/>
        </w:rPr>
        <w:t>&lt;0}</w:t>
      </w:r>
    </w:p>
    <w:p w14:paraId="6EADC081" w14:textId="77777777" w:rsidR="00E71AE8" w:rsidRPr="000B6997"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and</w:t>
      </w:r>
      <w:r w:rsidRPr="000B6997">
        <w:rPr>
          <w:rStyle w:val="tw4winMark"/>
          <w:color w:val="000000" w:themeColor="text1"/>
          <w:lang w:val="sr-Cyrl-RS"/>
        </w:rPr>
        <w:t>&lt;}100{&gt;</w:t>
      </w:r>
      <w:r w:rsidRPr="000B6997">
        <w:rPr>
          <w:color w:val="000000" w:themeColor="text1"/>
          <w:lang w:val="sr-Cyrl-RS"/>
        </w:rPr>
        <w:t>и</w:t>
      </w:r>
      <w:r w:rsidRPr="000B6997">
        <w:rPr>
          <w:rStyle w:val="tw4winMark"/>
          <w:color w:val="000000" w:themeColor="text1"/>
          <w:lang w:val="sr-Cyrl-RS"/>
        </w:rPr>
        <w:t>&lt;0}</w:t>
      </w:r>
    </w:p>
    <w:p w14:paraId="1ABF0DCD" w14:textId="77777777" w:rsidR="00E71AE8" w:rsidRPr="000B6997" w:rsidRDefault="00E71AE8" w:rsidP="00E71AE8">
      <w:pPr>
        <w:spacing w:after="300"/>
        <w:jc w:val="both"/>
        <w:rPr>
          <w:color w:val="FF0000"/>
        </w:rPr>
      </w:pPr>
      <w:r w:rsidRPr="000B6997">
        <w:rPr>
          <w:color w:val="000000" w:themeColor="text1"/>
          <w:lang w:val="sr-Cyrl-RS"/>
        </w:rPr>
        <w:t>.................................................................................................................................................</w:t>
      </w:r>
    </w:p>
    <w:p w14:paraId="2E812B8B" w14:textId="77777777" w:rsidR="00E71AE8" w:rsidRPr="000B6997" w:rsidRDefault="00E71AE8" w:rsidP="00E71AE8">
      <w:pPr>
        <w:spacing w:after="300"/>
        <w:jc w:val="both"/>
        <w:rPr>
          <w:color w:val="FF0000"/>
        </w:rPr>
      </w:pPr>
      <w:r w:rsidRPr="000B6997">
        <w:rPr>
          <w:rStyle w:val="tw4winMark"/>
          <w:color w:val="000000" w:themeColor="text1"/>
          <w:lang w:val="sr-Cyrl-RS"/>
        </w:rPr>
        <w:t>{0&gt;</w:t>
      </w:r>
      <w:r w:rsidRPr="000B6997">
        <w:rPr>
          <w:vanish/>
          <w:color w:val="000000" w:themeColor="text1"/>
          <w:lang w:val="sr-Cyrl-RS"/>
        </w:rPr>
        <w:t>(b) being 100/30 % (</w:t>
      </w:r>
      <w:r w:rsidRPr="000B6997">
        <w:rPr>
          <w:vanish/>
          <w:color w:val="000000" w:themeColor="text1"/>
          <w:vertAlign w:val="superscript"/>
          <w:lang w:val="sr-Cyrl-RS"/>
        </w:rPr>
        <w:t>8</w:t>
      </w:r>
      <w:r w:rsidRPr="000B6997">
        <w:rPr>
          <w:vanish/>
          <w:color w:val="000000" w:themeColor="text1"/>
          <w:lang w:val="sr-Cyrl-RS"/>
        </w:rPr>
        <w:t>) of the part of the reference amount corresponding to an amount of customs debts and other charges which have been incurred, equivalent to the sum of the amounts listed in point 1b.</w:t>
      </w:r>
      <w:r w:rsidRPr="000B6997">
        <w:rPr>
          <w:rStyle w:val="tw4winMark"/>
          <w:color w:val="000000" w:themeColor="text1"/>
          <w:lang w:val="sr-Cyrl-RS"/>
        </w:rPr>
        <w:t>&lt;}100{&gt;</w:t>
      </w:r>
      <w:r w:rsidRPr="000B6997">
        <w:rPr>
          <w:color w:val="000000" w:themeColor="text1"/>
          <w:lang w:val="sr-Cyrl-RS"/>
        </w:rPr>
        <w:t>2) који је 100/30% (</w:t>
      </w:r>
      <w:r w:rsidRPr="000B6997">
        <w:rPr>
          <w:color w:val="000000" w:themeColor="text1"/>
          <w:vertAlign w:val="superscript"/>
          <w:lang w:val="sr-Cyrl-RS"/>
        </w:rPr>
        <w:t>6</w:t>
      </w:r>
      <w:r w:rsidRPr="000B6997">
        <w:rPr>
          <w:color w:val="000000" w:themeColor="text1"/>
          <w:lang w:val="sr-Cyrl-RS"/>
        </w:rPr>
        <w:t>) референтног износа који одговара износу царинских дугова и других дажбина који су настали, једнак збиру износа наведених у тачки 1б.</w:t>
      </w:r>
      <w:r w:rsidRPr="000B6997">
        <w:rPr>
          <w:rStyle w:val="tw4winMark"/>
          <w:color w:val="FF0000"/>
          <w:lang w:val="sr-Cyrl-RS"/>
        </w:rPr>
        <w:t>&lt;0}</w:t>
      </w:r>
    </w:p>
    <w:p w14:paraId="2C704492" w14:textId="77777777" w:rsidR="00E71AE8" w:rsidRPr="000B6997" w:rsidRDefault="00E71AE8" w:rsidP="00E71AE8">
      <w:pPr>
        <w:spacing w:after="300"/>
        <w:jc w:val="both"/>
        <w:rPr>
          <w:color w:val="FF0000"/>
        </w:rPr>
      </w:pPr>
      <w:r w:rsidRPr="000B6997">
        <w:rPr>
          <w:rStyle w:val="tw4winMark"/>
          <w:color w:val="000000" w:themeColor="text1"/>
          <w:lang w:val="sr-Cyrl-RS"/>
        </w:rPr>
        <w:t>{0&gt;</w:t>
      </w:r>
      <w:r w:rsidRPr="000B6997">
        <w:rPr>
          <w:vanish/>
          <w:color w:val="000000" w:themeColor="text1"/>
          <w:lang w:val="sr-Cyrl-RS"/>
        </w:rPr>
        <w:t>1a.</w:t>
      </w:r>
      <w:r w:rsidRPr="000B6997">
        <w:rPr>
          <w:rStyle w:val="tw4winMark"/>
          <w:color w:val="000000" w:themeColor="text1"/>
          <w:lang w:val="sr-Cyrl-RS"/>
        </w:rPr>
        <w:t>&lt;}100{&gt;</w:t>
      </w:r>
      <w:r w:rsidRPr="000B6997">
        <w:rPr>
          <w:color w:val="000000" w:themeColor="text1"/>
          <w:lang w:val="sr-Cyrl-RS"/>
        </w:rPr>
        <w:t>1a.</w:t>
      </w:r>
      <w:r w:rsidRPr="000B6997">
        <w:rPr>
          <w:rStyle w:val="tw4winMark"/>
          <w:color w:val="000000" w:themeColor="text1"/>
          <w:lang w:val="sr-Cyrl-RS"/>
        </w:rPr>
        <w:t>&lt;0}</w:t>
      </w:r>
      <w:r w:rsidRPr="000B6997">
        <w:rPr>
          <w:color w:val="000000" w:themeColor="text1"/>
          <w:lang w:val="sr-Cyrl-RS"/>
        </w:rPr>
        <w:t xml:space="preserve"> </w:t>
      </w:r>
      <w:r w:rsidRPr="000B6997">
        <w:rPr>
          <w:rStyle w:val="tw4winMark"/>
          <w:color w:val="000000" w:themeColor="text1"/>
          <w:lang w:val="sr-Cyrl-RS"/>
        </w:rPr>
        <w:t>{0&gt;</w:t>
      </w:r>
      <w:r w:rsidRPr="000B6997">
        <w:rPr>
          <w:vanish/>
          <w:color w:val="000000" w:themeColor="text1"/>
          <w:lang w:val="sr-Cyrl-RS"/>
        </w:rPr>
        <w:t>The amounts forming the part of the reference amount corresponding to an amount of customs debts and, where applicable, other charges which may be incurred are following for each of the purposes listed below (</w:t>
      </w:r>
      <w:r w:rsidRPr="000B6997">
        <w:rPr>
          <w:vanish/>
          <w:color w:val="000000" w:themeColor="text1"/>
          <w:vertAlign w:val="superscript"/>
          <w:lang w:val="sr-Cyrl-RS"/>
        </w:rPr>
        <w:t>9</w:t>
      </w:r>
      <w:r w:rsidRPr="000B6997">
        <w:rPr>
          <w:vanish/>
          <w:color w:val="000000" w:themeColor="text1"/>
          <w:lang w:val="sr-Cyrl-RS"/>
        </w:rPr>
        <w:t>):</w:t>
      </w:r>
      <w:r w:rsidRPr="000B6997">
        <w:rPr>
          <w:rStyle w:val="tw4winMark"/>
          <w:color w:val="000000" w:themeColor="text1"/>
          <w:lang w:val="sr-Cyrl-RS"/>
        </w:rPr>
        <w:t>&lt;}100{&gt;</w:t>
      </w:r>
      <w:r w:rsidRPr="000B6997">
        <w:rPr>
          <w:color w:val="000000" w:themeColor="text1"/>
          <w:lang w:val="sr-Cyrl-RS"/>
        </w:rPr>
        <w:t>Износи који чине референтног износа који одговара износу царинских дугова и, по потреби, других дажбина које могу настати дати су у наставку за (</w:t>
      </w:r>
      <w:r w:rsidRPr="000B6997">
        <w:rPr>
          <w:color w:val="000000" w:themeColor="text1"/>
          <w:vertAlign w:val="superscript"/>
          <w:lang w:val="sr-Cyrl-RS"/>
        </w:rPr>
        <w:t>7</w:t>
      </w:r>
      <w:r w:rsidRPr="000B6997">
        <w:rPr>
          <w:color w:val="000000" w:themeColor="text1"/>
          <w:lang w:val="sr-Cyrl-RS"/>
        </w:rPr>
        <w:t>):</w:t>
      </w:r>
      <w:r w:rsidRPr="000B6997">
        <w:rPr>
          <w:rStyle w:val="tw4winMark"/>
          <w:color w:val="FF0000"/>
          <w:lang w:val="sr-Cyrl-RS"/>
        </w:rPr>
        <w:t>&lt;0}</w:t>
      </w:r>
    </w:p>
    <w:p w14:paraId="6A035D0B" w14:textId="77777777" w:rsidR="00E71AE8" w:rsidRPr="000B6997"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(a) temporary storage — …;</w:t>
      </w:r>
      <w:r w:rsidRPr="000B6997">
        <w:rPr>
          <w:rStyle w:val="tw4winMark"/>
          <w:color w:val="000000" w:themeColor="text1"/>
          <w:lang w:val="sr-Cyrl-RS"/>
        </w:rPr>
        <w:t>&lt;}100{&gt;</w:t>
      </w:r>
      <w:r w:rsidRPr="000B6997">
        <w:rPr>
          <w:color w:val="000000" w:themeColor="text1"/>
          <w:lang w:val="sr-Latn-RS"/>
        </w:rPr>
        <w:t>1</w:t>
      </w:r>
      <w:r w:rsidRPr="000B6997">
        <w:rPr>
          <w:color w:val="000000" w:themeColor="text1"/>
          <w:lang w:val="sr-Cyrl-RS"/>
        </w:rPr>
        <w:t>) привремени смештај – …;</w:t>
      </w:r>
      <w:r w:rsidRPr="000B6997">
        <w:rPr>
          <w:rStyle w:val="tw4winMark"/>
          <w:color w:val="000000" w:themeColor="text1"/>
          <w:lang w:val="sr-Cyrl-RS"/>
        </w:rPr>
        <w:t>&lt;0}</w:t>
      </w:r>
    </w:p>
    <w:p w14:paraId="1E155E31" w14:textId="77777777" w:rsidR="00E71AE8" w:rsidRPr="000B6997" w:rsidRDefault="00E71AE8" w:rsidP="00E71AE8">
      <w:pPr>
        <w:spacing w:after="300"/>
        <w:jc w:val="both"/>
        <w:rPr>
          <w:b/>
          <w:color w:val="000000" w:themeColor="text1"/>
        </w:rPr>
      </w:pPr>
      <w:r w:rsidRPr="000B6997">
        <w:rPr>
          <w:rStyle w:val="tw4winMark"/>
          <w:b/>
          <w:color w:val="000000" w:themeColor="text1"/>
          <w:lang w:val="sr-Cyrl-RS"/>
        </w:rPr>
        <w:t>{0&gt;</w:t>
      </w:r>
      <w:r w:rsidRPr="000B6997">
        <w:rPr>
          <w:b/>
          <w:vanish/>
          <w:color w:val="000000" w:themeColor="text1"/>
          <w:lang w:val="sr-Cyrl-RS"/>
        </w:rPr>
        <w:t>(b) (Union transit procedure/common transit procedure — …;</w:t>
      </w:r>
      <w:r w:rsidRPr="000B6997">
        <w:rPr>
          <w:rStyle w:val="tw4winMark"/>
          <w:b/>
          <w:color w:val="000000" w:themeColor="text1"/>
          <w:lang w:val="sr-Cyrl-RS"/>
        </w:rPr>
        <w:t>&lt;}100{&gt;</w:t>
      </w:r>
      <w:r w:rsidRPr="000B6997">
        <w:rPr>
          <w:b/>
          <w:color w:val="000000" w:themeColor="text1"/>
          <w:lang w:val="sr-Latn-RS"/>
        </w:rPr>
        <w:t>2</w:t>
      </w:r>
      <w:r w:rsidRPr="000B6997">
        <w:rPr>
          <w:b/>
          <w:color w:val="000000" w:themeColor="text1"/>
          <w:lang w:val="sr-Cyrl-RS"/>
        </w:rPr>
        <w:t xml:space="preserve">) </w:t>
      </w:r>
      <w:r w:rsidRPr="000B6997">
        <w:rPr>
          <w:rFonts w:eastAsia="Calibri"/>
          <w:b/>
          <w:color w:val="000000" w:themeColor="text1"/>
          <w:lang w:val="sr-Cyrl-CS" w:eastAsia="en-US"/>
        </w:rPr>
        <w:t>национални поступак транзита</w:t>
      </w:r>
      <w:r w:rsidRPr="000B6997">
        <w:rPr>
          <w:rFonts w:eastAsia="Calibri"/>
          <w:b/>
          <w:color w:val="000000" w:themeColor="text1"/>
          <w:lang w:eastAsia="en-US"/>
        </w:rPr>
        <w:t xml:space="preserve"> </w:t>
      </w:r>
      <w:r w:rsidRPr="000B6997">
        <w:rPr>
          <w:b/>
          <w:color w:val="000000" w:themeColor="text1"/>
          <w:lang w:val="sr-Cyrl-RS"/>
        </w:rPr>
        <w:t xml:space="preserve">– </w:t>
      </w:r>
      <w:r>
        <w:rPr>
          <w:b/>
          <w:lang w:val="sr-Cyrl-RS"/>
        </w:rPr>
        <w:t>10</w:t>
      </w:r>
      <w:r w:rsidRPr="000B6997">
        <w:rPr>
          <w:b/>
          <w:lang w:val="sr-Cyrl-RS"/>
        </w:rPr>
        <w:t>.000.000,00 дин,</w:t>
      </w:r>
      <w:r w:rsidRPr="000B6997">
        <w:rPr>
          <w:b/>
          <w:color w:val="000000" w:themeColor="text1"/>
          <w:lang w:val="sr-Cyrl-RS"/>
        </w:rPr>
        <w:t xml:space="preserve"> </w:t>
      </w:r>
      <w:r w:rsidRPr="000B6997">
        <w:rPr>
          <w:rStyle w:val="tw4winMark"/>
          <w:b/>
          <w:color w:val="000000" w:themeColor="text1"/>
          <w:lang w:val="sr-Cyrl-RS"/>
        </w:rPr>
        <w:t>&lt;0}</w:t>
      </w:r>
    </w:p>
    <w:p w14:paraId="34CB468F" w14:textId="77777777" w:rsidR="00E71AE8" w:rsidRPr="000B6997"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(c) customs warehousing procedure — …;</w:t>
      </w:r>
      <w:r w:rsidRPr="000B6997">
        <w:rPr>
          <w:rStyle w:val="tw4winMark"/>
          <w:color w:val="000000" w:themeColor="text1"/>
          <w:lang w:val="sr-Cyrl-RS"/>
        </w:rPr>
        <w:t>&lt;}100{&gt;</w:t>
      </w:r>
      <w:r w:rsidRPr="000B6997">
        <w:rPr>
          <w:color w:val="000000" w:themeColor="text1"/>
          <w:lang w:val="sr-Cyrl-RS"/>
        </w:rPr>
        <w:t>3) поступак царинског складиштења – …;</w:t>
      </w:r>
      <w:r w:rsidRPr="000B6997">
        <w:rPr>
          <w:rStyle w:val="tw4winMark"/>
          <w:color w:val="000000" w:themeColor="text1"/>
          <w:lang w:val="sr-Cyrl-RS"/>
        </w:rPr>
        <w:t>&lt;0}</w:t>
      </w:r>
    </w:p>
    <w:p w14:paraId="755E9DBC" w14:textId="77777777" w:rsidR="00E71AE8" w:rsidRPr="000B6997" w:rsidRDefault="00E71AE8" w:rsidP="00E71AE8">
      <w:pPr>
        <w:spacing w:after="300"/>
        <w:jc w:val="both"/>
        <w:rPr>
          <w:color w:val="FF0000"/>
        </w:rPr>
      </w:pPr>
      <w:r w:rsidRPr="000B6997">
        <w:rPr>
          <w:rStyle w:val="tw4winMark"/>
          <w:color w:val="000000" w:themeColor="text1"/>
          <w:lang w:val="sr-Cyrl-RS"/>
        </w:rPr>
        <w:t>{0&gt;</w:t>
      </w:r>
      <w:r w:rsidRPr="000B6997">
        <w:rPr>
          <w:vanish/>
          <w:color w:val="000000" w:themeColor="text1"/>
          <w:lang w:val="sr-Cyrl-RS"/>
        </w:rPr>
        <w:t>(d) temporary admission procedure with total relief from import duty — …;</w:t>
      </w:r>
      <w:r w:rsidRPr="000B6997">
        <w:rPr>
          <w:rStyle w:val="tw4winMark"/>
          <w:color w:val="000000" w:themeColor="text1"/>
          <w:lang w:val="sr-Cyrl-RS"/>
        </w:rPr>
        <w:t>&lt;}100{&gt;</w:t>
      </w:r>
      <w:r w:rsidRPr="000B6997">
        <w:rPr>
          <w:color w:val="000000" w:themeColor="text1"/>
          <w:lang w:val="sr-Cyrl-RS"/>
        </w:rPr>
        <w:t>4) поступак привременог увоза са потпуним ослобођењем од плаћања увозних дажбина – …;</w:t>
      </w:r>
      <w:r w:rsidRPr="000B6997">
        <w:rPr>
          <w:rStyle w:val="tw4winMark"/>
          <w:color w:val="FF0000"/>
          <w:lang w:val="sr-Cyrl-RS"/>
        </w:rPr>
        <w:t>&lt;0}</w:t>
      </w:r>
    </w:p>
    <w:p w14:paraId="49D62191" w14:textId="77777777" w:rsidR="00E71AE8" w:rsidRPr="001C0C48" w:rsidRDefault="00E71AE8" w:rsidP="00E71AE8">
      <w:pPr>
        <w:spacing w:after="300"/>
        <w:jc w:val="both"/>
        <w:rPr>
          <w:color w:val="000000" w:themeColor="text1"/>
        </w:rPr>
      </w:pPr>
      <w:r w:rsidRPr="000B6997">
        <w:rPr>
          <w:rStyle w:val="tw4winMark"/>
          <w:color w:val="000000" w:themeColor="text1"/>
          <w:lang w:val="sr-Cyrl-RS"/>
        </w:rPr>
        <w:t>{0&gt;</w:t>
      </w:r>
      <w:r w:rsidRPr="000B6997">
        <w:rPr>
          <w:vanish/>
          <w:color w:val="000000" w:themeColor="text1"/>
          <w:lang w:val="sr-Cyrl-RS"/>
        </w:rPr>
        <w:t>(e) inward processing procedure — … ;</w:t>
      </w:r>
      <w:r w:rsidRPr="000B6997">
        <w:rPr>
          <w:rStyle w:val="tw4winMark"/>
          <w:color w:val="000000" w:themeColor="text1"/>
          <w:lang w:val="sr-Cyrl-RS"/>
        </w:rPr>
        <w:t>&lt;}100{&gt;</w:t>
      </w:r>
      <w:r w:rsidRPr="000B6997">
        <w:rPr>
          <w:color w:val="000000" w:themeColor="text1"/>
          <w:lang w:val="sr-Cyrl-RS"/>
        </w:rPr>
        <w:t>5) поступак активног оплемењивања</w:t>
      </w:r>
      <w:r w:rsidRPr="001C0C48">
        <w:rPr>
          <w:color w:val="000000" w:themeColor="text1"/>
          <w:lang w:val="sr-Cyrl-RS"/>
        </w:rPr>
        <w:t xml:space="preserve"> – …;</w:t>
      </w:r>
      <w:r w:rsidRPr="001C0C48">
        <w:rPr>
          <w:rStyle w:val="tw4winMark"/>
          <w:color w:val="000000" w:themeColor="text1"/>
          <w:lang w:val="sr-Cyrl-RS"/>
        </w:rPr>
        <w:t>&lt;0}</w:t>
      </w:r>
    </w:p>
    <w:p w14:paraId="36D2A3A6" w14:textId="77777777" w:rsidR="00E71AE8" w:rsidRPr="001C0C48" w:rsidRDefault="00E71AE8" w:rsidP="00E71AE8">
      <w:pPr>
        <w:spacing w:after="300"/>
        <w:jc w:val="both"/>
        <w:rPr>
          <w:color w:val="000000" w:themeColor="text1"/>
        </w:rPr>
      </w:pPr>
      <w:r w:rsidRPr="001C0C48">
        <w:rPr>
          <w:rStyle w:val="tw4winMark"/>
          <w:color w:val="000000" w:themeColor="text1"/>
          <w:lang w:val="sr-Cyrl-RS"/>
        </w:rPr>
        <w:t>{0&gt;</w:t>
      </w:r>
      <w:r w:rsidRPr="001C0C48">
        <w:rPr>
          <w:vanish/>
          <w:color w:val="000000" w:themeColor="text1"/>
          <w:lang w:val="sr-Cyrl-RS"/>
        </w:rPr>
        <w:t>(f) end-use procedure — … ;</w:t>
      </w:r>
      <w:r w:rsidRPr="001C0C48">
        <w:rPr>
          <w:rStyle w:val="tw4winMark"/>
          <w:color w:val="000000" w:themeColor="text1"/>
          <w:lang w:val="sr-Cyrl-RS"/>
        </w:rPr>
        <w:t>&lt;}100{&gt;</w:t>
      </w:r>
      <w:r w:rsidRPr="001C0C48">
        <w:rPr>
          <w:color w:val="000000" w:themeColor="text1"/>
          <w:lang w:val="sr-Cyrl-RS"/>
        </w:rPr>
        <w:t>6) поступак употребе у посебне сврхе – …;</w:t>
      </w:r>
      <w:r w:rsidRPr="001C0C48">
        <w:rPr>
          <w:rStyle w:val="tw4winMark"/>
          <w:color w:val="000000" w:themeColor="text1"/>
          <w:lang w:val="sr-Cyrl-RS"/>
        </w:rPr>
        <w:t>&lt;0}</w:t>
      </w:r>
    </w:p>
    <w:p w14:paraId="49DCE754" w14:textId="77777777" w:rsidR="00E71AE8" w:rsidRPr="00A246D1" w:rsidRDefault="00E71AE8" w:rsidP="00E71AE8">
      <w:pPr>
        <w:spacing w:after="300"/>
        <w:jc w:val="both"/>
        <w:rPr>
          <w:color w:val="FF0000"/>
        </w:rPr>
      </w:pPr>
      <w:r w:rsidRPr="001C0C48">
        <w:rPr>
          <w:rStyle w:val="tw4winMark"/>
          <w:color w:val="000000" w:themeColor="text1"/>
          <w:lang w:val="sr-Cyrl-RS"/>
        </w:rPr>
        <w:t>{0&gt;</w:t>
      </w:r>
      <w:r w:rsidRPr="001C0C48">
        <w:rPr>
          <w:vanish/>
          <w:color w:val="000000" w:themeColor="text1"/>
          <w:lang w:val="sr-Cyrl-RS"/>
        </w:rPr>
        <w:t>(g) if another — indicate the other kind of operation — … .</w:t>
      </w:r>
      <w:r w:rsidRPr="001C0C48">
        <w:rPr>
          <w:rStyle w:val="tw4winMark"/>
          <w:color w:val="000000" w:themeColor="text1"/>
          <w:lang w:val="sr-Cyrl-RS"/>
        </w:rPr>
        <w:t>&lt;}100{&gt;</w:t>
      </w:r>
      <w:r w:rsidRPr="001C0C48">
        <w:rPr>
          <w:color w:val="000000" w:themeColor="text1"/>
          <w:lang w:val="sr-Cyrl-RS"/>
        </w:rPr>
        <w:t>7</w:t>
      </w:r>
      <w:r>
        <w:rPr>
          <w:color w:val="000000" w:themeColor="text1"/>
          <w:lang w:val="sr-Cyrl-RS"/>
        </w:rPr>
        <w:t>) ако није ниједна</w:t>
      </w:r>
      <w:r w:rsidRPr="001C0C48">
        <w:rPr>
          <w:color w:val="000000" w:themeColor="text1"/>
          <w:lang w:val="sr-Cyrl-RS"/>
        </w:rPr>
        <w:t xml:space="preserve"> од наведених – навести другу врсту операције – … .</w:t>
      </w:r>
      <w:r w:rsidRPr="00A246D1">
        <w:rPr>
          <w:rStyle w:val="tw4winMark"/>
          <w:color w:val="FF0000"/>
          <w:lang w:val="sr-Cyrl-RS"/>
        </w:rPr>
        <w:t>&lt;0}</w:t>
      </w:r>
    </w:p>
    <w:p w14:paraId="3AA35B0E" w14:textId="77777777" w:rsidR="00E71AE8" w:rsidRPr="00A246D1" w:rsidRDefault="00E71AE8" w:rsidP="00E71AE8">
      <w:pPr>
        <w:spacing w:after="300"/>
        <w:jc w:val="both"/>
        <w:rPr>
          <w:color w:val="FF0000"/>
        </w:rPr>
      </w:pPr>
      <w:r w:rsidRPr="001C0C48">
        <w:rPr>
          <w:rStyle w:val="tw4winMark"/>
          <w:color w:val="000000" w:themeColor="text1"/>
          <w:lang w:val="sr-Cyrl-RS"/>
        </w:rPr>
        <w:t>{0&gt;</w:t>
      </w:r>
      <w:r w:rsidRPr="001C0C48">
        <w:rPr>
          <w:vanish/>
          <w:color w:val="000000" w:themeColor="text1"/>
          <w:lang w:val="sr-Cyrl-RS"/>
        </w:rPr>
        <w:t>1b.</w:t>
      </w:r>
      <w:r w:rsidRPr="001C0C48">
        <w:rPr>
          <w:rStyle w:val="tw4winMark"/>
          <w:color w:val="000000" w:themeColor="text1"/>
          <w:lang w:val="sr-Cyrl-RS"/>
        </w:rPr>
        <w:t>&lt;}100{&gt;</w:t>
      </w:r>
      <w:r w:rsidRPr="001C0C48">
        <w:rPr>
          <w:color w:val="000000" w:themeColor="text1"/>
          <w:lang w:val="sr-Cyrl-RS"/>
        </w:rPr>
        <w:t>1б.</w:t>
      </w:r>
      <w:r w:rsidRPr="001C0C48">
        <w:rPr>
          <w:rStyle w:val="tw4winMark"/>
          <w:color w:val="000000" w:themeColor="text1"/>
          <w:lang w:val="sr-Cyrl-RS"/>
        </w:rPr>
        <w:t>&lt;0}</w:t>
      </w:r>
      <w:r w:rsidRPr="001C0C48">
        <w:rPr>
          <w:color w:val="000000" w:themeColor="text1"/>
          <w:lang w:val="sr-Cyrl-RS"/>
        </w:rPr>
        <w:t xml:space="preserve"> </w:t>
      </w:r>
      <w:r w:rsidRPr="001C0C48">
        <w:rPr>
          <w:rStyle w:val="tw4winMark"/>
          <w:color w:val="000000" w:themeColor="text1"/>
          <w:lang w:val="sr-Cyrl-RS"/>
        </w:rPr>
        <w:t>{0&gt;</w:t>
      </w:r>
      <w:r w:rsidRPr="001C0C48">
        <w:rPr>
          <w:vanish/>
          <w:color w:val="000000" w:themeColor="text1"/>
          <w:lang w:val="sr-Cyrl-RS"/>
        </w:rPr>
        <w:t>The amounts forming the part of the reference amount corresponding to an amount of customs debts and, where applicable, other charges which have been incurred are following for each of the purposes listed below (</w:t>
      </w:r>
      <w:r w:rsidRPr="001C0C48">
        <w:rPr>
          <w:vanish/>
          <w:color w:val="000000" w:themeColor="text1"/>
          <w:vertAlign w:val="superscript"/>
          <w:lang w:val="sr-Cyrl-RS"/>
        </w:rPr>
        <w:t>10</w:t>
      </w:r>
      <w:r w:rsidRPr="001C0C48">
        <w:rPr>
          <w:vanish/>
          <w:color w:val="000000" w:themeColor="text1"/>
          <w:lang w:val="sr-Cyrl-RS"/>
        </w:rPr>
        <w:t>):</w:t>
      </w:r>
      <w:r w:rsidRPr="001C0C48">
        <w:rPr>
          <w:rStyle w:val="tw4winMark"/>
          <w:color w:val="000000" w:themeColor="text1"/>
          <w:lang w:val="sr-Cyrl-RS"/>
        </w:rPr>
        <w:t>&lt;}100{&gt;</w:t>
      </w:r>
      <w:r w:rsidRPr="001C0C48">
        <w:rPr>
          <w:color w:val="000000" w:themeColor="text1"/>
          <w:lang w:val="sr-Cyrl-RS"/>
        </w:rPr>
        <w:t>Износи који чине део референтног износа који одговара износу царинских дугова и, по потреби, других дажбина које су настале дати су у наставку за (</w:t>
      </w:r>
      <w:r>
        <w:rPr>
          <w:color w:val="000000" w:themeColor="text1"/>
          <w:vertAlign w:val="superscript"/>
          <w:lang w:val="sr-Cyrl-RS"/>
        </w:rPr>
        <w:t>8</w:t>
      </w:r>
      <w:r w:rsidRPr="001C0C48">
        <w:rPr>
          <w:color w:val="000000" w:themeColor="text1"/>
          <w:lang w:val="sr-Cyrl-RS"/>
        </w:rPr>
        <w:t>):</w:t>
      </w:r>
      <w:r w:rsidRPr="00A246D1">
        <w:rPr>
          <w:rStyle w:val="tw4winMark"/>
          <w:color w:val="FF0000"/>
          <w:lang w:val="sr-Cyrl-RS"/>
        </w:rPr>
        <w:t>&lt;0}</w:t>
      </w:r>
    </w:p>
    <w:p w14:paraId="27E90440" w14:textId="77777777" w:rsidR="00E71AE8" w:rsidRPr="0092155C" w:rsidRDefault="00E71AE8" w:rsidP="00E71AE8">
      <w:pPr>
        <w:spacing w:after="300"/>
        <w:jc w:val="both"/>
        <w:rPr>
          <w:color w:val="000000" w:themeColor="text1"/>
        </w:rPr>
      </w:pPr>
      <w:r w:rsidRPr="001C0C48">
        <w:rPr>
          <w:rStyle w:val="tw4winMark"/>
          <w:color w:val="000000" w:themeColor="text1"/>
          <w:lang w:val="sr-Cyrl-RS"/>
        </w:rPr>
        <w:t>{0&gt;</w:t>
      </w:r>
      <w:r w:rsidRPr="001C0C48">
        <w:rPr>
          <w:vanish/>
          <w:color w:val="000000" w:themeColor="text1"/>
          <w:lang w:val="sr-Cyrl-RS"/>
        </w:rPr>
        <w:t>(a) release for free circulation under normal customs declaration without deferred payment — …;</w:t>
      </w:r>
      <w:r w:rsidRPr="001C0C48">
        <w:rPr>
          <w:rStyle w:val="tw4winMark"/>
          <w:color w:val="000000" w:themeColor="text1"/>
          <w:lang w:val="sr-Cyrl-RS"/>
        </w:rPr>
        <w:t>&lt;}100{&gt;</w:t>
      </w:r>
      <w:r w:rsidRPr="001C0C48">
        <w:rPr>
          <w:color w:val="000000" w:themeColor="text1"/>
          <w:lang w:val="sr-Cyrl-RS"/>
        </w:rPr>
        <w:t xml:space="preserve">1) стављање у слободан промет на основу </w:t>
      </w:r>
      <w:r w:rsidRPr="0092155C">
        <w:rPr>
          <w:color w:val="000000" w:themeColor="text1"/>
          <w:lang w:val="sr-Cyrl-RS"/>
        </w:rPr>
        <w:t>редовне декларације без одложеног плаћања – …;</w:t>
      </w:r>
      <w:r w:rsidRPr="0092155C">
        <w:rPr>
          <w:rStyle w:val="tw4winMark"/>
          <w:color w:val="000000" w:themeColor="text1"/>
          <w:lang w:val="sr-Cyrl-RS"/>
        </w:rPr>
        <w:t>&lt;0}</w:t>
      </w:r>
    </w:p>
    <w:p w14:paraId="3154CEC3" w14:textId="77777777" w:rsidR="00E71AE8" w:rsidRPr="001C0C48" w:rsidRDefault="00E71AE8" w:rsidP="00E71AE8">
      <w:pPr>
        <w:spacing w:after="300"/>
        <w:jc w:val="both"/>
        <w:rPr>
          <w:color w:val="000000" w:themeColor="text1"/>
        </w:rPr>
      </w:pPr>
      <w:r w:rsidRPr="0092155C">
        <w:rPr>
          <w:rStyle w:val="tw4winMark"/>
          <w:color w:val="000000" w:themeColor="text1"/>
          <w:lang w:val="sr-Cyrl-RS"/>
        </w:rPr>
        <w:t>{0&gt;</w:t>
      </w:r>
      <w:r w:rsidRPr="0092155C">
        <w:rPr>
          <w:vanish/>
          <w:color w:val="000000" w:themeColor="text1"/>
          <w:lang w:val="sr-Cyrl-RS"/>
        </w:rPr>
        <w:t>(b) release for free circulation under normal customs declaration with deferred payment — …;</w:t>
      </w:r>
      <w:r w:rsidRPr="0092155C">
        <w:rPr>
          <w:rStyle w:val="tw4winMark"/>
          <w:color w:val="000000" w:themeColor="text1"/>
          <w:lang w:val="sr-Cyrl-RS"/>
        </w:rPr>
        <w:t>&lt;}100{&gt;</w:t>
      </w:r>
      <w:r w:rsidRPr="0092155C">
        <w:rPr>
          <w:color w:val="000000" w:themeColor="text1"/>
          <w:lang w:val="sr-Cyrl-RS"/>
        </w:rPr>
        <w:t>2) стављање у слободан промет на основу редовне декларације</w:t>
      </w:r>
      <w:r w:rsidRPr="001C0C48">
        <w:rPr>
          <w:color w:val="000000" w:themeColor="text1"/>
          <w:lang w:val="sr-Cyrl-RS"/>
        </w:rPr>
        <w:t xml:space="preserve"> са одложеним плаћањем – …;</w:t>
      </w:r>
      <w:r w:rsidRPr="001C0C48">
        <w:rPr>
          <w:rStyle w:val="tw4winMark"/>
          <w:color w:val="000000" w:themeColor="text1"/>
          <w:lang w:val="sr-Cyrl-RS"/>
        </w:rPr>
        <w:t>&lt;0}</w:t>
      </w:r>
    </w:p>
    <w:p w14:paraId="1D8CDB92" w14:textId="77777777" w:rsidR="00E71AE8" w:rsidRPr="00A246D1" w:rsidRDefault="00E71AE8" w:rsidP="00E71AE8">
      <w:pPr>
        <w:spacing w:after="300"/>
        <w:jc w:val="both"/>
        <w:rPr>
          <w:color w:val="FF0000"/>
        </w:rPr>
      </w:pPr>
      <w:r w:rsidRPr="00B54566">
        <w:rPr>
          <w:rStyle w:val="tw4winMark"/>
          <w:color w:val="000000" w:themeColor="text1"/>
          <w:lang w:val="sr-Cyrl-RS"/>
        </w:rPr>
        <w:lastRenderedPageBreak/>
        <w:t>{0&gt;</w:t>
      </w:r>
      <w:r w:rsidRPr="00B54566">
        <w:rPr>
          <w:vanish/>
          <w:color w:val="000000" w:themeColor="text1"/>
          <w:lang w:val="sr-Cyrl-RS"/>
        </w:rPr>
        <w:t>(c) release for free circulation under a customs declaration lodged in accordance with Article 166 of Regulation (EU) No 952/2013 of the European Parliament and of the Council of 9 October 2013 laying down the Union Customs Code — …;</w:t>
      </w:r>
      <w:r w:rsidRPr="00B54566">
        <w:rPr>
          <w:rStyle w:val="tw4winMark"/>
          <w:color w:val="000000" w:themeColor="text1"/>
          <w:lang w:val="sr-Cyrl-RS"/>
        </w:rPr>
        <w:t>&lt;}100{&gt;</w:t>
      </w:r>
      <w:r w:rsidRPr="00B54566">
        <w:rPr>
          <w:color w:val="000000" w:themeColor="text1"/>
          <w:lang w:val="sr-Cyrl-RS"/>
        </w:rPr>
        <w:t>3) стављање у слободан промет на основу декларације поднете у складу са чланом 145. Царинског закона – …;</w:t>
      </w:r>
      <w:r w:rsidRPr="00A246D1">
        <w:rPr>
          <w:rStyle w:val="tw4winMark"/>
          <w:color w:val="FF0000"/>
          <w:lang w:val="sr-Cyrl-RS"/>
        </w:rPr>
        <w:t>&lt;0}</w:t>
      </w:r>
    </w:p>
    <w:p w14:paraId="3FD02384" w14:textId="77777777" w:rsidR="00E71AE8" w:rsidRPr="00BC2059" w:rsidRDefault="00E71AE8" w:rsidP="00E71AE8">
      <w:pPr>
        <w:spacing w:after="300"/>
        <w:jc w:val="both"/>
        <w:rPr>
          <w:color w:val="000000" w:themeColor="text1"/>
        </w:rPr>
      </w:pPr>
      <w:r w:rsidRPr="00BC2059">
        <w:rPr>
          <w:rStyle w:val="tw4winMark"/>
          <w:color w:val="000000" w:themeColor="text1"/>
          <w:lang w:val="sr-Cyrl-RS"/>
        </w:rPr>
        <w:t>{0&gt;</w:t>
      </w:r>
      <w:r w:rsidRPr="00BC2059">
        <w:rPr>
          <w:vanish/>
          <w:color w:val="000000" w:themeColor="text1"/>
          <w:lang w:val="sr-Cyrl-RS"/>
        </w:rPr>
        <w:t>(d) release for free circulation under a customs declaration lodged in accordance with Article 182 of Regulation (EU) No 952/2013 of the European Parliament and of the Council of 9 October 2013 laying down the Union Customs Code — …;</w:t>
      </w:r>
      <w:r w:rsidRPr="00BC2059">
        <w:rPr>
          <w:rStyle w:val="tw4winMark"/>
          <w:color w:val="000000" w:themeColor="text1"/>
          <w:lang w:val="sr-Cyrl-RS"/>
        </w:rPr>
        <w:t>&lt;}100{&gt;</w:t>
      </w:r>
      <w:r w:rsidRPr="00BC2059">
        <w:rPr>
          <w:color w:val="000000" w:themeColor="text1"/>
          <w:lang w:val="sr-Cyrl-RS"/>
        </w:rPr>
        <w:t>4) стављање у слободан промет на основу декларације поднете у складу са чланом 1</w:t>
      </w:r>
      <w:r w:rsidRPr="00BC2059">
        <w:rPr>
          <w:color w:val="000000" w:themeColor="text1"/>
          <w:lang w:val="sr-Latn-RS"/>
        </w:rPr>
        <w:t>58</w:t>
      </w:r>
      <w:r w:rsidRPr="00BC2059">
        <w:rPr>
          <w:color w:val="000000" w:themeColor="text1"/>
          <w:lang w:val="sr-Cyrl-RS"/>
        </w:rPr>
        <w:t>. Царинског закона – …;</w:t>
      </w:r>
      <w:r w:rsidRPr="00BC2059">
        <w:rPr>
          <w:rStyle w:val="tw4winMark"/>
          <w:color w:val="000000" w:themeColor="text1"/>
          <w:lang w:val="sr-Cyrl-RS"/>
        </w:rPr>
        <w:t>&lt;0}</w:t>
      </w:r>
    </w:p>
    <w:p w14:paraId="2EEF50A0" w14:textId="77777777" w:rsidR="00E71AE8" w:rsidRPr="00A246D1" w:rsidRDefault="00E71AE8" w:rsidP="00E71AE8">
      <w:pPr>
        <w:spacing w:after="120"/>
        <w:jc w:val="both"/>
        <w:rPr>
          <w:color w:val="FF0000"/>
        </w:rPr>
      </w:pPr>
      <w:r w:rsidRPr="00BC2059">
        <w:rPr>
          <w:rStyle w:val="tw4winMark"/>
          <w:color w:val="000000" w:themeColor="text1"/>
          <w:lang w:val="sr-Cyrl-RS"/>
        </w:rPr>
        <w:t>{0&gt;</w:t>
      </w:r>
      <w:r w:rsidRPr="00BC2059">
        <w:rPr>
          <w:vanish/>
          <w:color w:val="000000" w:themeColor="text1"/>
          <w:lang w:val="sr-Cyrl-RS"/>
        </w:rPr>
        <w:t>(e) temporary admission procedure with partial relief from import duty — …;</w:t>
      </w:r>
      <w:r w:rsidRPr="00BC2059">
        <w:rPr>
          <w:rStyle w:val="tw4winMark"/>
          <w:color w:val="000000" w:themeColor="text1"/>
          <w:lang w:val="sr-Cyrl-RS"/>
        </w:rPr>
        <w:t>&lt;}100{&gt;</w:t>
      </w:r>
      <w:r w:rsidRPr="00BC2059">
        <w:rPr>
          <w:color w:val="000000" w:themeColor="text1"/>
          <w:lang w:val="sr-Cyrl-RS"/>
        </w:rPr>
        <w:t>5) поступак привременог увоза са делимичним ослобођењем од плаћања увозних дажбина – …;</w:t>
      </w:r>
      <w:r w:rsidRPr="00A246D1">
        <w:rPr>
          <w:rStyle w:val="tw4winMark"/>
          <w:color w:val="FF0000"/>
          <w:lang w:val="sr-Cyrl-RS"/>
        </w:rPr>
        <w:t>&lt;0}</w:t>
      </w:r>
    </w:p>
    <w:p w14:paraId="2DF4E384" w14:textId="77777777" w:rsidR="00E71AE8" w:rsidRPr="00BC2059" w:rsidRDefault="00E71AE8" w:rsidP="00E71AE8">
      <w:pPr>
        <w:spacing w:after="120"/>
        <w:jc w:val="both"/>
        <w:rPr>
          <w:color w:val="000000" w:themeColor="text1"/>
        </w:rPr>
      </w:pPr>
      <w:r w:rsidRPr="00BC2059">
        <w:rPr>
          <w:rStyle w:val="tw4winMark"/>
          <w:color w:val="000000" w:themeColor="text1"/>
          <w:lang w:val="sr-Cyrl-RS"/>
        </w:rPr>
        <w:t>{0&gt;</w:t>
      </w:r>
      <w:r w:rsidRPr="00BC2059">
        <w:rPr>
          <w:vanish/>
          <w:color w:val="000000" w:themeColor="text1"/>
          <w:lang w:val="sr-Cyrl-RS"/>
        </w:rPr>
        <w:t>(f) end-use procedure — … (</w:t>
      </w:r>
      <w:r w:rsidRPr="00BC2059">
        <w:rPr>
          <w:vanish/>
          <w:color w:val="000000" w:themeColor="text1"/>
          <w:vertAlign w:val="superscript"/>
          <w:lang w:val="sr-Cyrl-RS"/>
        </w:rPr>
        <w:t>11</w:t>
      </w:r>
      <w:r w:rsidRPr="00BC2059">
        <w:rPr>
          <w:vanish/>
          <w:color w:val="000000" w:themeColor="text1"/>
          <w:lang w:val="sr-Cyrl-RS"/>
        </w:rPr>
        <w:t>);</w:t>
      </w:r>
      <w:r w:rsidRPr="00BC2059">
        <w:rPr>
          <w:rStyle w:val="tw4winMark"/>
          <w:color w:val="000000" w:themeColor="text1"/>
          <w:lang w:val="sr-Cyrl-RS"/>
        </w:rPr>
        <w:t>&lt;}100{&gt;</w:t>
      </w:r>
      <w:r w:rsidRPr="00BC2059">
        <w:rPr>
          <w:color w:val="000000" w:themeColor="text1"/>
          <w:lang w:val="sr-Cyrl-RS"/>
        </w:rPr>
        <w:t>6) поступак употребе у посебне сврхе – … (</w:t>
      </w:r>
      <w:r>
        <w:rPr>
          <w:color w:val="000000" w:themeColor="text1"/>
          <w:vertAlign w:val="superscript"/>
          <w:lang w:val="sr-Cyrl-RS"/>
        </w:rPr>
        <w:t>9</w:t>
      </w:r>
      <w:r w:rsidRPr="00BC2059">
        <w:rPr>
          <w:color w:val="000000" w:themeColor="text1"/>
          <w:lang w:val="sr-Cyrl-RS"/>
        </w:rPr>
        <w:t>);</w:t>
      </w:r>
      <w:r w:rsidRPr="00BC2059">
        <w:rPr>
          <w:rStyle w:val="tw4winMark"/>
          <w:color w:val="000000" w:themeColor="text1"/>
          <w:lang w:val="sr-Cyrl-RS"/>
        </w:rPr>
        <w:t>&lt;0}</w:t>
      </w:r>
    </w:p>
    <w:p w14:paraId="26C90D2E" w14:textId="77777777" w:rsidR="00E71AE8" w:rsidRPr="00A246D1" w:rsidRDefault="00E71AE8" w:rsidP="00E71AE8">
      <w:pPr>
        <w:spacing w:after="300"/>
        <w:jc w:val="both"/>
        <w:rPr>
          <w:color w:val="FF0000"/>
        </w:rPr>
      </w:pPr>
      <w:r w:rsidRPr="00BC2059">
        <w:rPr>
          <w:rStyle w:val="tw4winMark"/>
          <w:color w:val="000000" w:themeColor="text1"/>
          <w:lang w:val="sr-Cyrl-RS"/>
        </w:rPr>
        <w:t>{0&gt;</w:t>
      </w:r>
      <w:r w:rsidRPr="00BC2059">
        <w:rPr>
          <w:vanish/>
          <w:color w:val="000000" w:themeColor="text1"/>
          <w:lang w:val="sr-Cyrl-RS"/>
        </w:rPr>
        <w:t>(g) if another — indicate the other kind of operation — … .</w:t>
      </w:r>
      <w:r w:rsidRPr="00BC2059">
        <w:rPr>
          <w:rStyle w:val="tw4winMark"/>
          <w:color w:val="000000" w:themeColor="text1"/>
          <w:lang w:val="sr-Cyrl-RS"/>
        </w:rPr>
        <w:t>&lt;}100{&gt;</w:t>
      </w:r>
      <w:r w:rsidRPr="00BC2059">
        <w:rPr>
          <w:color w:val="000000" w:themeColor="text1"/>
          <w:lang w:val="sr-Cyrl-RS"/>
        </w:rPr>
        <w:t>7) ако није нијед</w:t>
      </w:r>
      <w:r>
        <w:rPr>
          <w:color w:val="000000" w:themeColor="text1"/>
          <w:lang w:val="sr-Latn-RS"/>
        </w:rPr>
        <w:t>на</w:t>
      </w:r>
      <w:r>
        <w:rPr>
          <w:color w:val="000000" w:themeColor="text1"/>
          <w:lang w:val="sr-Cyrl-RS"/>
        </w:rPr>
        <w:t xml:space="preserve"> од наведених – навести</w:t>
      </w:r>
      <w:r w:rsidRPr="00BC2059">
        <w:rPr>
          <w:color w:val="000000" w:themeColor="text1"/>
          <w:lang w:val="sr-Cyrl-RS"/>
        </w:rPr>
        <w:t xml:space="preserve"> другу врсту операције – … .</w:t>
      </w:r>
      <w:r w:rsidRPr="00A246D1">
        <w:rPr>
          <w:rStyle w:val="tw4winMark"/>
          <w:color w:val="FF0000"/>
          <w:lang w:val="sr-Cyrl-RS"/>
        </w:rPr>
        <w:t>&lt;0}</w:t>
      </w:r>
    </w:p>
    <w:p w14:paraId="0A0B6978" w14:textId="77777777" w:rsidR="00E71AE8" w:rsidRPr="00A246D1" w:rsidRDefault="00E71AE8" w:rsidP="00E71AE8">
      <w:pPr>
        <w:spacing w:after="120"/>
        <w:jc w:val="both"/>
        <w:rPr>
          <w:color w:val="FF0000"/>
        </w:rPr>
      </w:pPr>
      <w:r w:rsidRPr="00BE1721">
        <w:rPr>
          <w:color w:val="000000" w:themeColor="text1"/>
          <w:lang w:val="sr-Cyrl-RS"/>
        </w:rPr>
        <w:t xml:space="preserve">2. </w:t>
      </w:r>
      <w:r w:rsidRPr="00BE1721">
        <w:rPr>
          <w:rStyle w:val="tw4winMark"/>
          <w:color w:val="000000" w:themeColor="text1"/>
          <w:lang w:val="sr-Cyrl-RS"/>
        </w:rPr>
        <w:t>{0&gt;</w:t>
      </w:r>
      <w:r w:rsidRPr="00BE1721">
        <w:rPr>
          <w:vanish/>
          <w:color w:val="000000" w:themeColor="text1"/>
          <w:lang w:val="sr-Cyrl-RS"/>
        </w:rPr>
        <w:t>The undersigned undertakes to pay upon the first application in writing by the competent authorities of the countries referred to in point 1 and without being able to defer payment beyond a period of 30 days from the date of application the sums requested up to the limit of the abovementioned maximum amount, unless he or she or any other person concerned establishes before the expiry of that period, to the satisfaction of the customs authorities, that the special procedure other than the end-use procedure has been discharged, the customs supervision of end-use goods or the temporary storage has ended correctly or, in case of the operations other than special procedures, that the situation of goods has been regularised.</w:t>
      </w:r>
      <w:r w:rsidRPr="00BE1721">
        <w:rPr>
          <w:rStyle w:val="tw4winMark"/>
          <w:color w:val="000000" w:themeColor="text1"/>
          <w:lang w:val="sr-Cyrl-RS"/>
        </w:rPr>
        <w:t>&lt;}100{&gt;</w:t>
      </w:r>
      <w:r w:rsidRPr="00BE1721">
        <w:rPr>
          <w:color w:val="000000" w:themeColor="text1"/>
          <w:lang w:val="sr-Cyrl-RS"/>
        </w:rPr>
        <w:t>Доле</w:t>
      </w:r>
      <w:r>
        <w:rPr>
          <w:color w:val="000000" w:themeColor="text1"/>
          <w:lang w:val="sr-Cyrl-RS"/>
        </w:rPr>
        <w:t xml:space="preserve"> </w:t>
      </w:r>
      <w:r w:rsidRPr="00BE1721">
        <w:rPr>
          <w:color w:val="000000" w:themeColor="text1"/>
          <w:lang w:val="sr-Cyrl-RS"/>
        </w:rPr>
        <w:t>потписани се обавезује да плати на први писани захтев надлежних органа земљ</w:t>
      </w:r>
      <w:r>
        <w:rPr>
          <w:color w:val="000000" w:themeColor="text1"/>
          <w:lang w:val="sr-Cyrl-RS"/>
        </w:rPr>
        <w:t>е</w:t>
      </w:r>
      <w:r w:rsidRPr="00BE1721">
        <w:rPr>
          <w:color w:val="000000" w:themeColor="text1"/>
          <w:lang w:val="sr-Cyrl-RS"/>
        </w:rPr>
        <w:t xml:space="preserve"> из тачке 1. и без могућности одлагања плаћања тражених износа дуже од 30 дана од дана подношења захтева</w:t>
      </w:r>
      <w:r>
        <w:rPr>
          <w:color w:val="000000" w:themeColor="text1"/>
          <w:lang w:val="sr-Cyrl-RS"/>
        </w:rPr>
        <w:t>,</w:t>
      </w:r>
      <w:r w:rsidRPr="00BE1721">
        <w:rPr>
          <w:color w:val="000000" w:themeColor="text1"/>
          <w:lang w:val="sr-Cyrl-RS"/>
        </w:rPr>
        <w:t xml:space="preserve"> до границе наведеног максималног износа</w:t>
      </w:r>
      <w:r>
        <w:rPr>
          <w:color w:val="000000" w:themeColor="text1"/>
          <w:lang w:val="sr-Cyrl-RS"/>
        </w:rPr>
        <w:t>,</w:t>
      </w:r>
      <w:r w:rsidRPr="00BE1721">
        <w:rPr>
          <w:color w:val="000000" w:themeColor="text1"/>
          <w:lang w:val="sr-Cyrl-RS"/>
        </w:rPr>
        <w:t xml:space="preserve"> осим ако он/она односно било које друго заинтересовано лице</w:t>
      </w:r>
      <w:r>
        <w:rPr>
          <w:color w:val="000000" w:themeColor="text1"/>
          <w:lang w:val="sr-Cyrl-RS"/>
        </w:rPr>
        <w:t>,</w:t>
      </w:r>
      <w:r w:rsidRPr="00BE1721">
        <w:rPr>
          <w:color w:val="000000" w:themeColor="text1"/>
          <w:lang w:val="sr-Cyrl-RS"/>
        </w:rPr>
        <w:t xml:space="preserve"> пре истека тог рока</w:t>
      </w:r>
      <w:r>
        <w:rPr>
          <w:color w:val="000000" w:themeColor="text1"/>
          <w:lang w:val="sr-Cyrl-RS"/>
        </w:rPr>
        <w:t>,</w:t>
      </w:r>
      <w:r w:rsidRPr="00BE1721">
        <w:rPr>
          <w:color w:val="000000" w:themeColor="text1"/>
          <w:lang w:val="sr-Cyrl-RS"/>
        </w:rPr>
        <w:t xml:space="preserve"> не докаже надлежним органима, да је окончан посебни поступак</w:t>
      </w:r>
      <w:r>
        <w:rPr>
          <w:color w:val="000000" w:themeColor="text1"/>
          <w:lang w:val="sr-Cyrl-RS"/>
        </w:rPr>
        <w:t>,</w:t>
      </w:r>
      <w:r w:rsidRPr="00BE1721">
        <w:rPr>
          <w:color w:val="000000" w:themeColor="text1"/>
          <w:lang w:val="sr-Cyrl-RS"/>
        </w:rPr>
        <w:t xml:space="preserve"> оси</w:t>
      </w:r>
      <w:r>
        <w:rPr>
          <w:lang w:val="sr-Cyrl-RS"/>
        </w:rPr>
        <w:t xml:space="preserve">м </w:t>
      </w:r>
      <w:r w:rsidRPr="00ED453A">
        <w:rPr>
          <w:lang w:val="sr-Cyrl-RS"/>
        </w:rPr>
        <w:t>поступка употребе у посебне сврхе, да је царински надзор робе за употребу у посебне сврхе или привремени смештај</w:t>
      </w:r>
      <w:r w:rsidRPr="0092155C">
        <w:rPr>
          <w:lang w:val="sr-Cyrl-RS"/>
        </w:rPr>
        <w:t xml:space="preserve"> </w:t>
      </w:r>
      <w:r w:rsidRPr="00ED453A">
        <w:rPr>
          <w:lang w:val="sr-Cyrl-RS"/>
        </w:rPr>
        <w:t>прописно завршен, односно, у случају операција које нису посебни поступци и привремени смештај, да је ситуација са робом регулисана</w:t>
      </w:r>
      <w:r w:rsidRPr="00A246D1">
        <w:rPr>
          <w:color w:val="FF0000"/>
          <w:lang w:val="sr-Cyrl-RS"/>
        </w:rPr>
        <w:t>.</w:t>
      </w:r>
      <w:r>
        <w:rPr>
          <w:color w:val="FF0000"/>
          <w:lang w:val="sr-Cyrl-RS"/>
        </w:rPr>
        <w:t xml:space="preserve"> </w:t>
      </w:r>
      <w:r w:rsidRPr="00A246D1">
        <w:rPr>
          <w:rStyle w:val="tw4winMark"/>
          <w:color w:val="FF0000"/>
          <w:lang w:val="sr-Cyrl-RS"/>
        </w:rPr>
        <w:t>&lt;0}</w:t>
      </w:r>
    </w:p>
    <w:p w14:paraId="72D9C634" w14:textId="77777777" w:rsidR="00E71AE8" w:rsidRPr="00A246D1" w:rsidRDefault="00E71AE8" w:rsidP="00E71AE8">
      <w:pPr>
        <w:spacing w:after="300"/>
        <w:jc w:val="both"/>
        <w:rPr>
          <w:color w:val="FF0000"/>
        </w:rPr>
      </w:pPr>
      <w:r w:rsidRPr="00A246D1">
        <w:rPr>
          <w:rStyle w:val="tw4winMark"/>
          <w:color w:val="FF0000"/>
          <w:lang w:val="sr-Cyrl-RS"/>
        </w:rPr>
        <w:t>{0&gt;</w:t>
      </w:r>
      <w:r w:rsidRPr="00A246D1">
        <w:rPr>
          <w:vanish/>
          <w:color w:val="FF0000"/>
          <w:lang w:val="sr-Cyrl-RS"/>
        </w:rPr>
        <w:t>At the request of the undersigned and for any reasons recognised as valid, the competent authorities may defer beyond a period of 30 days from the date of application for payment the period within which he or she is obliged to pay the requested sums.</w:t>
      </w:r>
      <w:r w:rsidRPr="00A246D1">
        <w:rPr>
          <w:rStyle w:val="tw4winMark"/>
          <w:color w:val="FF0000"/>
          <w:lang w:val="sr-Cyrl-RS"/>
        </w:rPr>
        <w:t>&lt;}100{&gt;</w:t>
      </w:r>
      <w:r>
        <w:rPr>
          <w:lang w:val="sr-Cyrl-RS"/>
        </w:rPr>
        <w:t>Надлежни орган</w:t>
      </w:r>
      <w:r w:rsidRPr="00D02B50">
        <w:rPr>
          <w:lang w:val="sr-Cyrl-RS"/>
        </w:rPr>
        <w:t>, на захтев</w:t>
      </w:r>
      <w:r w:rsidRPr="00A83F33">
        <w:rPr>
          <w:lang w:val="sr-Cyrl-RS"/>
        </w:rPr>
        <w:t xml:space="preserve"> доле</w:t>
      </w:r>
      <w:r>
        <w:rPr>
          <w:lang w:val="sr-Cyrl-RS"/>
        </w:rPr>
        <w:t xml:space="preserve"> </w:t>
      </w:r>
      <w:r w:rsidRPr="00A83F33">
        <w:rPr>
          <w:lang w:val="sr-Cyrl-RS"/>
        </w:rPr>
        <w:t>потписаног</w:t>
      </w:r>
      <w:r w:rsidRPr="00D02B50">
        <w:t xml:space="preserve"> </w:t>
      </w:r>
      <w:r w:rsidRPr="00D02B50">
        <w:rPr>
          <w:lang w:val="sr-Cyrl-RS"/>
        </w:rPr>
        <w:t>и из сваког разлога који се признаје као оправдан</w:t>
      </w:r>
      <w:r w:rsidRPr="00A83F33">
        <w:rPr>
          <w:lang w:val="sr-Cyrl-RS"/>
        </w:rPr>
        <w:t>, мо</w:t>
      </w:r>
      <w:r>
        <w:rPr>
          <w:lang w:val="sr-Cyrl-RS"/>
        </w:rPr>
        <w:t>же</w:t>
      </w:r>
      <w:r w:rsidRPr="00A83F33">
        <w:rPr>
          <w:lang w:val="sr-Cyrl-RS"/>
        </w:rPr>
        <w:t xml:space="preserve"> </w:t>
      </w:r>
      <w:r>
        <w:rPr>
          <w:lang w:val="sr-Cyrl-RS"/>
        </w:rPr>
        <w:t>да продужи</w:t>
      </w:r>
      <w:r w:rsidRPr="00A83F33">
        <w:rPr>
          <w:lang w:val="sr-Cyrl-RS"/>
        </w:rPr>
        <w:t xml:space="preserve"> рок од 30 дана од датума подношења захтева за плаћање у коме су он или она дужни да плате тражене износе.</w:t>
      </w:r>
      <w:r w:rsidRPr="001B567D">
        <w:rPr>
          <w:rStyle w:val="tw4winMark"/>
          <w:lang w:val="sr-Cyrl-RS"/>
        </w:rPr>
        <w:t>&lt;0}</w:t>
      </w:r>
      <w:r w:rsidRPr="001966C5">
        <w:rPr>
          <w:lang w:val="sr-Cyrl-RS"/>
        </w:rPr>
        <w:t xml:space="preserve"> </w:t>
      </w:r>
      <w:r w:rsidRPr="0032643F">
        <w:rPr>
          <w:rStyle w:val="tw4winMark"/>
          <w:lang w:val="sr-Cyrl-RS"/>
        </w:rPr>
        <w:t>{0&gt;</w:t>
      </w:r>
      <w:r w:rsidRPr="007524FA">
        <w:rPr>
          <w:vanish/>
          <w:color w:val="0070C0"/>
          <w:lang w:val="sr-Cyrl-RS"/>
        </w:rPr>
        <w:t>The expenses incurred as a result o</w:t>
      </w:r>
      <w:r w:rsidRPr="00677ABA">
        <w:rPr>
          <w:vanish/>
          <w:color w:val="0070C0"/>
          <w:lang w:val="sr-Cyrl-RS"/>
        </w:rPr>
        <w:t>f granting this additional period, in particular any interest, must be so calculated that the amount is equivalent to what would be charged under similar circumstances on the money market or financial market in the country concerned.</w:t>
      </w:r>
      <w:r w:rsidRPr="00F77E21">
        <w:rPr>
          <w:rStyle w:val="tw4winMark"/>
          <w:lang w:val="sr-Cyrl-RS"/>
        </w:rPr>
        <w:t>&lt;}100{&gt;</w:t>
      </w:r>
      <w:r w:rsidRPr="00572E41">
        <w:rPr>
          <w:lang w:val="sr-Cyrl-RS"/>
        </w:rPr>
        <w:t>Трошкови настали као резултат одобрења овог додатног периода, а нарочито свака кам</w:t>
      </w:r>
      <w:r w:rsidRPr="00041669">
        <w:rPr>
          <w:lang w:val="sr-Cyrl-RS"/>
        </w:rPr>
        <w:t>ата, морају се обрачунавати тако да износ буде еквивалентан оном који би био наплаћен под сличним околностима на тржишту новца или финансијском тржишту</w:t>
      </w:r>
      <w:r w:rsidRPr="00BD7A7D">
        <w:rPr>
          <w:color w:val="000000" w:themeColor="text1"/>
          <w:lang w:val="sr-Cyrl-RS"/>
        </w:rPr>
        <w:t xml:space="preserve"> </w:t>
      </w:r>
      <w:r w:rsidRPr="00D0154E">
        <w:rPr>
          <w:color w:val="000000" w:themeColor="text1"/>
          <w:lang w:val="sr-Cyrl-RS"/>
        </w:rPr>
        <w:t>у датој земљи</w:t>
      </w:r>
      <w:r w:rsidRPr="00A246D1">
        <w:rPr>
          <w:color w:val="FF0000"/>
          <w:lang w:val="sr-Cyrl-RS"/>
        </w:rPr>
        <w:t>.</w:t>
      </w:r>
      <w:r w:rsidRPr="00A246D1">
        <w:rPr>
          <w:rStyle w:val="tw4winMark"/>
          <w:color w:val="FF0000"/>
          <w:lang w:val="sr-Cyrl-RS"/>
        </w:rPr>
        <w:t>&lt;0}</w:t>
      </w:r>
    </w:p>
    <w:p w14:paraId="2795C023" w14:textId="77777777" w:rsidR="00E71AE8" w:rsidRPr="0092155C" w:rsidRDefault="00E71AE8" w:rsidP="00E71AE8">
      <w:pPr>
        <w:spacing w:after="300"/>
        <w:jc w:val="both"/>
        <w:rPr>
          <w:color w:val="000000" w:themeColor="text1"/>
        </w:rPr>
      </w:pPr>
      <w:r w:rsidRPr="00A246D1">
        <w:rPr>
          <w:rStyle w:val="tw4winMark"/>
          <w:color w:val="FF0000"/>
          <w:lang w:val="sr-Cyrl-RS"/>
        </w:rPr>
        <w:t>{0&gt;</w:t>
      </w:r>
      <w:r w:rsidRPr="00A246D1">
        <w:rPr>
          <w:vanish/>
          <w:color w:val="FF0000"/>
          <w:lang w:val="sr-Cyrl-RS"/>
        </w:rPr>
        <w:t>This amount may not be reduced by any sums already paid under the terms of this undertaking unless the undersigned is called upon to pay a debt incurred during a customs operation commenced before the preceding demand for payment was received or within 30 days thereafter.</w:t>
      </w:r>
      <w:r w:rsidRPr="00A246D1">
        <w:rPr>
          <w:rStyle w:val="tw4winMark"/>
          <w:color w:val="FF0000"/>
          <w:lang w:val="sr-Cyrl-RS"/>
        </w:rPr>
        <w:t>&lt;}100{&gt;</w:t>
      </w:r>
      <w:r w:rsidRPr="003739FD">
        <w:rPr>
          <w:rFonts w:eastAsia="Calibri"/>
          <w:color w:val="000000"/>
          <w:sz w:val="22"/>
          <w:szCs w:val="22"/>
          <w:lang w:val="sr-Cyrl-CS"/>
        </w:rPr>
        <w:t xml:space="preserve"> </w:t>
      </w:r>
      <w:r w:rsidRPr="0092155C">
        <w:rPr>
          <w:rFonts w:eastAsia="Calibri"/>
          <w:color w:val="000000" w:themeColor="text1"/>
          <w:lang w:val="sr-Cyrl-CS"/>
        </w:rPr>
        <w:t xml:space="preserve">Овај износ се не може умањити за било који износ који је већ плаћен под условима овог обавезивања, осим ако се од доле потписаног затражи </w:t>
      </w:r>
      <w:r w:rsidRPr="0092155C">
        <w:rPr>
          <w:color w:val="000000" w:themeColor="text1"/>
          <w:lang w:val="sr-Cyrl-RS"/>
        </w:rPr>
        <w:t>да плати дуг настао у току царинске операције започете пре него што је претходни захтев за плаћање примљен или у року од 30 дана након тога.</w:t>
      </w:r>
      <w:r w:rsidRPr="0092155C">
        <w:rPr>
          <w:rFonts w:eastAsia="Calibri"/>
          <w:color w:val="000000" w:themeColor="text1"/>
          <w:lang w:val="sr-Cyrl-CS"/>
        </w:rPr>
        <w:t xml:space="preserve"> </w:t>
      </w:r>
      <w:r w:rsidRPr="0092155C">
        <w:rPr>
          <w:rStyle w:val="tw4winMark"/>
          <w:color w:val="000000" w:themeColor="text1"/>
          <w:lang w:val="sr-Cyrl-RS"/>
        </w:rPr>
        <w:t>&lt;0}</w:t>
      </w:r>
    </w:p>
    <w:p w14:paraId="36F8D34F" w14:textId="77777777" w:rsidR="00E71AE8" w:rsidRPr="00A246D1" w:rsidRDefault="00E71AE8" w:rsidP="00E71AE8">
      <w:pPr>
        <w:spacing w:after="300"/>
        <w:jc w:val="both"/>
        <w:rPr>
          <w:color w:val="FF0000"/>
        </w:rPr>
      </w:pPr>
      <w:r w:rsidRPr="00907266">
        <w:rPr>
          <w:color w:val="000000" w:themeColor="text1"/>
          <w:lang w:val="sr-Cyrl-RS"/>
        </w:rPr>
        <w:t xml:space="preserve">3. </w:t>
      </w:r>
      <w:r w:rsidRPr="00907266">
        <w:rPr>
          <w:rStyle w:val="tw4winMark"/>
          <w:color w:val="000000" w:themeColor="text1"/>
          <w:lang w:val="sr-Cyrl-RS"/>
        </w:rPr>
        <w:t>{0&gt;</w:t>
      </w:r>
      <w:r w:rsidRPr="00907266">
        <w:rPr>
          <w:vanish/>
          <w:color w:val="000000" w:themeColor="text1"/>
          <w:lang w:val="sr-Cyrl-RS"/>
        </w:rPr>
        <w:t>This undertaking shall be valid from the day of its approval by the office of guarantee.</w:t>
      </w:r>
      <w:r w:rsidRPr="00907266">
        <w:rPr>
          <w:rStyle w:val="tw4winMark"/>
          <w:color w:val="000000" w:themeColor="text1"/>
          <w:lang w:val="sr-Cyrl-RS"/>
        </w:rPr>
        <w:t>&lt;}100{&gt;</w:t>
      </w:r>
      <w:r w:rsidRPr="00907266">
        <w:rPr>
          <w:color w:val="000000" w:themeColor="text1"/>
          <w:lang w:val="sr-Cyrl-RS"/>
        </w:rPr>
        <w:t>Ова обавеза важи од дана када је одобри царински орган обезбеђења.</w:t>
      </w:r>
      <w:r w:rsidRPr="00907266">
        <w:rPr>
          <w:rStyle w:val="tw4winMark"/>
          <w:color w:val="000000" w:themeColor="text1"/>
          <w:lang w:val="sr-Cyrl-RS"/>
        </w:rPr>
        <w:t>&lt;0}</w:t>
      </w:r>
      <w:r w:rsidRPr="00907266">
        <w:rPr>
          <w:color w:val="000000" w:themeColor="text1"/>
          <w:lang w:val="sr-Cyrl-RS"/>
        </w:rPr>
        <w:t xml:space="preserve"> </w:t>
      </w:r>
      <w:r w:rsidRPr="00907266">
        <w:rPr>
          <w:rStyle w:val="tw4winMark"/>
          <w:color w:val="000000" w:themeColor="text1"/>
          <w:lang w:val="sr-Cyrl-RS"/>
        </w:rPr>
        <w:t>{0&gt;</w:t>
      </w:r>
      <w:r w:rsidRPr="00907266">
        <w:rPr>
          <w:vanish/>
          <w:color w:val="000000" w:themeColor="text1"/>
          <w:lang w:val="sr-Cyrl-RS"/>
        </w:rPr>
        <w:t>The undersigned shall remain liable for payment of any debt arising during the customs operation covered by this undertaking and commenced before any revocation or cancellation of the guarantee took effect, even if the demand for payment is made after that date.</w:t>
      </w:r>
      <w:r w:rsidRPr="00907266">
        <w:rPr>
          <w:rStyle w:val="tw4winMark"/>
          <w:color w:val="000000" w:themeColor="text1"/>
          <w:lang w:val="sr-Cyrl-RS"/>
        </w:rPr>
        <w:t>&lt;}100{&gt;</w:t>
      </w:r>
      <w:r w:rsidRPr="00907266">
        <w:rPr>
          <w:color w:val="000000" w:themeColor="text1"/>
          <w:lang w:val="sr-Cyrl-RS"/>
        </w:rPr>
        <w:t>Доле</w:t>
      </w:r>
      <w:r>
        <w:rPr>
          <w:color w:val="000000" w:themeColor="text1"/>
          <w:lang w:val="sr-Cyrl-RS"/>
        </w:rPr>
        <w:t xml:space="preserve"> </w:t>
      </w:r>
      <w:r w:rsidRPr="00907266">
        <w:rPr>
          <w:color w:val="000000" w:themeColor="text1"/>
          <w:lang w:val="sr-Cyrl-RS"/>
        </w:rPr>
        <w:t>потписани остаје одговоран за плаћање сваког дуга насталог у току царинске операције обухваћене овом обавезом и започете пре ступања на снагу опозива или укидања обезбеђења, чак и ако је захтев за наплату поднет после тог датума.</w:t>
      </w:r>
      <w:r w:rsidRPr="00A246D1">
        <w:rPr>
          <w:rStyle w:val="tw4winMark"/>
          <w:color w:val="FF0000"/>
          <w:lang w:val="sr-Cyrl-RS"/>
        </w:rPr>
        <w:t>&lt;0}</w:t>
      </w:r>
    </w:p>
    <w:p w14:paraId="02CF5A51" w14:textId="77777777" w:rsidR="00E71AE8" w:rsidRPr="00A246D1" w:rsidRDefault="00E71AE8" w:rsidP="00E71AE8">
      <w:pPr>
        <w:spacing w:after="300"/>
        <w:jc w:val="both"/>
        <w:rPr>
          <w:color w:val="FF0000"/>
        </w:rPr>
      </w:pPr>
      <w:r w:rsidRPr="00A246D1">
        <w:rPr>
          <w:rStyle w:val="tw4winMark"/>
          <w:color w:val="FF0000"/>
          <w:lang w:val="sr-Cyrl-RS"/>
        </w:rPr>
        <w:t>&lt;0}</w:t>
      </w:r>
    </w:p>
    <w:p w14:paraId="67C87604" w14:textId="77777777" w:rsidR="00E71AE8" w:rsidRDefault="00E71AE8" w:rsidP="00E71AE8">
      <w:pPr>
        <w:autoSpaceDE w:val="0"/>
        <w:autoSpaceDN w:val="0"/>
        <w:adjustRightInd w:val="0"/>
        <w:spacing w:after="120"/>
        <w:jc w:val="both"/>
        <w:rPr>
          <w:lang w:val="ru-RU" w:eastAsia="en-US"/>
        </w:rPr>
      </w:pPr>
      <w:r w:rsidRPr="00676577">
        <w:rPr>
          <w:lang w:val="ru-RU" w:eastAsia="en-US"/>
        </w:rPr>
        <w:t>У ........................</w:t>
      </w:r>
      <w:r>
        <w:rPr>
          <w:lang w:val="ru-RU" w:eastAsia="en-US"/>
        </w:rPr>
        <w:t>..........................................................................................................................</w:t>
      </w:r>
      <w:r w:rsidRPr="00676577">
        <w:rPr>
          <w:lang w:val="ru-RU" w:eastAsia="en-US"/>
        </w:rPr>
        <w:t xml:space="preserve"> </w:t>
      </w:r>
    </w:p>
    <w:p w14:paraId="1064782F" w14:textId="77777777" w:rsidR="00E71AE8" w:rsidRPr="00676577" w:rsidRDefault="00E71AE8" w:rsidP="00E71AE8">
      <w:pPr>
        <w:autoSpaceDE w:val="0"/>
        <w:autoSpaceDN w:val="0"/>
        <w:adjustRightInd w:val="0"/>
        <w:spacing w:after="120"/>
        <w:jc w:val="both"/>
        <w:rPr>
          <w:lang w:val="ru-RU" w:eastAsia="en-US"/>
        </w:rPr>
      </w:pPr>
      <w:r w:rsidRPr="00676577">
        <w:rPr>
          <w:lang w:val="ru-RU" w:eastAsia="en-US"/>
        </w:rPr>
        <w:t>дана  .....................................</w:t>
      </w:r>
      <w:r>
        <w:rPr>
          <w:lang w:val="ru-RU" w:eastAsia="en-US"/>
        </w:rPr>
        <w:t>.......................................................................................................</w:t>
      </w:r>
    </w:p>
    <w:p w14:paraId="79636FCC" w14:textId="77777777" w:rsidR="00E71AE8" w:rsidRPr="00676577" w:rsidRDefault="00E71AE8" w:rsidP="00E71AE8">
      <w:pPr>
        <w:autoSpaceDE w:val="0"/>
        <w:autoSpaceDN w:val="0"/>
        <w:adjustRightInd w:val="0"/>
        <w:spacing w:after="120"/>
        <w:jc w:val="both"/>
        <w:rPr>
          <w:lang w:val="ru-RU" w:eastAsia="en-US"/>
        </w:rPr>
      </w:pPr>
      <w:r w:rsidRPr="00676577">
        <w:rPr>
          <w:lang w:val="ru-RU" w:eastAsia="en-US"/>
        </w:rPr>
        <w:t>.........................................................................................</w:t>
      </w:r>
      <w:r>
        <w:rPr>
          <w:lang w:val="ru-RU" w:eastAsia="en-US"/>
        </w:rPr>
        <w:t>.............................................................</w:t>
      </w:r>
    </w:p>
    <w:p w14:paraId="76C4E54F" w14:textId="77777777" w:rsidR="00E71AE8" w:rsidRDefault="00E71AE8" w:rsidP="00E71AE8">
      <w:pPr>
        <w:spacing w:after="300"/>
        <w:jc w:val="center"/>
        <w:rPr>
          <w:color w:val="000000" w:themeColor="text1"/>
          <w:lang w:val="sr-Cyrl-RS"/>
        </w:rPr>
      </w:pPr>
      <w:r w:rsidRPr="00BE1721">
        <w:rPr>
          <w:rStyle w:val="tw4winMark"/>
          <w:color w:val="000000" w:themeColor="text1"/>
          <w:lang w:val="sr-Cyrl-RS"/>
        </w:rPr>
        <w:t>{0&gt;</w:t>
      </w:r>
      <w:r w:rsidRPr="00BE1721">
        <w:rPr>
          <w:vanish/>
          <w:color w:val="000000" w:themeColor="text1"/>
          <w:lang w:val="sr-Cyrl-RS"/>
        </w:rPr>
        <w:t>(Signature) (</w:t>
      </w:r>
      <w:r w:rsidRPr="00BE1721">
        <w:rPr>
          <w:vanish/>
          <w:color w:val="000000" w:themeColor="text1"/>
          <w:vertAlign w:val="superscript"/>
          <w:lang w:val="sr-Cyrl-RS"/>
        </w:rPr>
        <w:t>13</w:t>
      </w:r>
      <w:r w:rsidRPr="00BE1721">
        <w:rPr>
          <w:vanish/>
          <w:color w:val="000000" w:themeColor="text1"/>
          <w:lang w:val="sr-Cyrl-RS"/>
        </w:rPr>
        <w:t>)</w:t>
      </w:r>
      <w:r w:rsidRPr="00BE1721">
        <w:rPr>
          <w:rStyle w:val="tw4winMark"/>
          <w:color w:val="000000" w:themeColor="text1"/>
          <w:lang w:val="sr-Cyrl-RS"/>
        </w:rPr>
        <w:t>&lt;}100{&gt;</w:t>
      </w:r>
      <w:r w:rsidRPr="00BE1721">
        <w:rPr>
          <w:color w:val="000000" w:themeColor="text1"/>
          <w:lang w:val="sr-Cyrl-RS"/>
        </w:rPr>
        <w:t>(Потпис) (</w:t>
      </w:r>
      <w:r>
        <w:rPr>
          <w:color w:val="000000" w:themeColor="text1"/>
          <w:vertAlign w:val="superscript"/>
          <w:lang w:val="sr-Cyrl-RS"/>
        </w:rPr>
        <w:t>10</w:t>
      </w:r>
      <w:r w:rsidRPr="00BE1721">
        <w:rPr>
          <w:color w:val="000000" w:themeColor="text1"/>
          <w:lang w:val="sr-Cyrl-RS"/>
        </w:rPr>
        <w:t>)</w:t>
      </w:r>
    </w:p>
    <w:p w14:paraId="7A9DFFCE" w14:textId="77777777" w:rsidR="00E71AE8" w:rsidRDefault="00E71AE8" w:rsidP="00E71AE8">
      <w:pPr>
        <w:spacing w:after="300"/>
        <w:jc w:val="center"/>
        <w:rPr>
          <w:rStyle w:val="tw4winMark"/>
          <w:vanish w:val="0"/>
          <w:color w:val="FF0000"/>
          <w:lang w:val="sr-Cyrl-RS"/>
        </w:rPr>
      </w:pPr>
    </w:p>
    <w:p w14:paraId="1A6B88A2" w14:textId="77777777" w:rsidR="00E71AE8" w:rsidRDefault="00E71AE8" w:rsidP="00E71AE8">
      <w:pPr>
        <w:spacing w:after="300"/>
        <w:jc w:val="center"/>
        <w:rPr>
          <w:rStyle w:val="tw4winMark"/>
          <w:vanish w:val="0"/>
          <w:color w:val="FF0000"/>
          <w:lang w:val="sr-Cyrl-RS"/>
        </w:rPr>
      </w:pPr>
    </w:p>
    <w:p w14:paraId="2A658000" w14:textId="77777777" w:rsidR="00E71AE8" w:rsidRDefault="00E71AE8" w:rsidP="00E71AE8">
      <w:pPr>
        <w:spacing w:after="300"/>
        <w:jc w:val="center"/>
        <w:rPr>
          <w:rStyle w:val="tw4winMark"/>
          <w:vanish w:val="0"/>
          <w:color w:val="FF0000"/>
          <w:lang w:val="sr-Cyrl-RS"/>
        </w:rPr>
      </w:pPr>
    </w:p>
    <w:p w14:paraId="12EC4EFA" w14:textId="77777777" w:rsidR="00E71AE8" w:rsidRPr="00A246D1" w:rsidRDefault="00E71AE8" w:rsidP="00E71AE8">
      <w:pPr>
        <w:spacing w:after="300"/>
        <w:jc w:val="center"/>
        <w:rPr>
          <w:color w:val="FF0000"/>
        </w:rPr>
      </w:pPr>
      <w:r w:rsidRPr="00A246D1">
        <w:rPr>
          <w:rStyle w:val="tw4winMark"/>
          <w:color w:val="FF0000"/>
          <w:lang w:val="sr-Cyrl-RS"/>
        </w:rPr>
        <w:t>&lt;0}</w:t>
      </w:r>
    </w:p>
    <w:p w14:paraId="0E9E9188" w14:textId="77777777" w:rsidR="00E71AE8" w:rsidRPr="00E220FC" w:rsidRDefault="00E71AE8" w:rsidP="00E71AE8">
      <w:pPr>
        <w:spacing w:after="300"/>
        <w:jc w:val="center"/>
        <w:rPr>
          <w:color w:val="000000" w:themeColor="text1"/>
        </w:rPr>
      </w:pPr>
      <w:r w:rsidRPr="00E220FC">
        <w:rPr>
          <w:rStyle w:val="tw4winMark"/>
          <w:color w:val="000000" w:themeColor="text1"/>
          <w:lang w:val="sr-Cyrl-RS"/>
        </w:rPr>
        <w:lastRenderedPageBreak/>
        <w:t>{0&gt;</w:t>
      </w:r>
      <w:r w:rsidRPr="00E220FC">
        <w:rPr>
          <w:vanish/>
          <w:color w:val="000000" w:themeColor="text1"/>
          <w:lang w:val="sr-Cyrl-RS"/>
        </w:rPr>
        <w:t>II.</w:t>
      </w:r>
      <w:r w:rsidRPr="00E220FC">
        <w:rPr>
          <w:rStyle w:val="tw4winMark"/>
          <w:color w:val="000000" w:themeColor="text1"/>
          <w:lang w:val="sr-Cyrl-RS"/>
        </w:rPr>
        <w:t>&lt;}100{&gt;</w:t>
      </w:r>
      <w:r w:rsidRPr="00E220FC">
        <w:rPr>
          <w:color w:val="000000" w:themeColor="text1"/>
          <w:lang w:val="sr-Cyrl-RS"/>
        </w:rPr>
        <w:t>II.</w:t>
      </w:r>
      <w:r w:rsidRPr="00E220FC">
        <w:rPr>
          <w:rStyle w:val="tw4winMark"/>
          <w:color w:val="000000" w:themeColor="text1"/>
          <w:lang w:val="sr-Cyrl-RS"/>
        </w:rPr>
        <w:t>&lt;0}</w:t>
      </w:r>
      <w:r w:rsidRPr="00E220FC">
        <w:rPr>
          <w:color w:val="000000" w:themeColor="text1"/>
          <w:lang w:val="sr-Cyrl-RS"/>
        </w:rPr>
        <w:t xml:space="preserve"> </w:t>
      </w:r>
      <w:r w:rsidRPr="00E220FC">
        <w:rPr>
          <w:rStyle w:val="tw4winMark"/>
          <w:color w:val="000000" w:themeColor="text1"/>
          <w:lang w:val="sr-Cyrl-RS"/>
        </w:rPr>
        <w:t>{0&gt;</w:t>
      </w:r>
      <w:r w:rsidRPr="00E220FC">
        <w:rPr>
          <w:i/>
          <w:vanish/>
          <w:color w:val="000000" w:themeColor="text1"/>
          <w:lang w:val="sr-Cyrl-RS"/>
        </w:rPr>
        <w:t>Approval by the office of guarantee</w:t>
      </w:r>
      <w:r w:rsidRPr="00E220FC">
        <w:rPr>
          <w:rStyle w:val="tw4winMark"/>
          <w:color w:val="000000" w:themeColor="text1"/>
          <w:lang w:val="sr-Cyrl-RS"/>
        </w:rPr>
        <w:t>&lt;}100{&gt;</w:t>
      </w:r>
      <w:r w:rsidRPr="00E220FC">
        <w:rPr>
          <w:i/>
          <w:color w:val="000000" w:themeColor="text1"/>
          <w:lang w:val="sr-Cyrl-RS"/>
        </w:rPr>
        <w:t xml:space="preserve">Одобрење царинског органа обезбеђења </w:t>
      </w:r>
      <w:r w:rsidRPr="00E220FC">
        <w:rPr>
          <w:rStyle w:val="tw4winMark"/>
          <w:color w:val="000000" w:themeColor="text1"/>
          <w:lang w:val="sr-Cyrl-RS"/>
        </w:rPr>
        <w:t>&lt;0}</w:t>
      </w:r>
    </w:p>
    <w:p w14:paraId="7441D789" w14:textId="77777777" w:rsidR="00E71AE8" w:rsidRPr="00E220FC" w:rsidRDefault="00E71AE8" w:rsidP="00E71AE8">
      <w:pPr>
        <w:spacing w:after="300"/>
        <w:jc w:val="both"/>
        <w:rPr>
          <w:color w:val="000000" w:themeColor="text1"/>
        </w:rPr>
      </w:pPr>
      <w:r w:rsidRPr="00E220FC">
        <w:rPr>
          <w:rStyle w:val="tw4winMark"/>
          <w:color w:val="000000" w:themeColor="text1"/>
          <w:lang w:val="sr-Cyrl-RS"/>
        </w:rPr>
        <w:t>{0&gt;</w:t>
      </w:r>
      <w:r w:rsidRPr="00E220FC">
        <w:rPr>
          <w:vanish/>
          <w:color w:val="000000" w:themeColor="text1"/>
          <w:lang w:val="sr-Cyrl-RS"/>
        </w:rPr>
        <w:t>Office of guarantee …</w:t>
      </w:r>
      <w:r w:rsidRPr="00E220FC">
        <w:rPr>
          <w:rStyle w:val="tw4winMark"/>
          <w:color w:val="000000" w:themeColor="text1"/>
          <w:lang w:val="sr-Cyrl-RS"/>
        </w:rPr>
        <w:t>&lt;}100{&gt;</w:t>
      </w:r>
      <w:r w:rsidRPr="00E220FC">
        <w:rPr>
          <w:color w:val="000000" w:themeColor="text1"/>
          <w:sz w:val="22"/>
          <w:szCs w:val="22"/>
          <w:lang w:val="sr-Cyrl-CS" w:eastAsia="en-US"/>
        </w:rPr>
        <w:t xml:space="preserve"> </w:t>
      </w:r>
      <w:r w:rsidRPr="00E220FC">
        <w:rPr>
          <w:color w:val="000000" w:themeColor="text1"/>
          <w:lang w:val="sr-Cyrl-CS"/>
        </w:rPr>
        <w:t>Царински орган обезбеђења</w:t>
      </w:r>
      <w:r w:rsidRPr="00E220FC">
        <w:rPr>
          <w:color w:val="000000" w:themeColor="text1"/>
          <w:lang w:val="sr-Cyrl-RS"/>
        </w:rPr>
        <w:t xml:space="preserve"> …................................................................................................</w:t>
      </w:r>
      <w:r w:rsidRPr="00E220FC">
        <w:rPr>
          <w:rStyle w:val="tw4winMark"/>
          <w:color w:val="000000" w:themeColor="text1"/>
          <w:lang w:val="sr-Cyrl-RS"/>
        </w:rPr>
        <w:t>&lt;0}</w:t>
      </w:r>
    </w:p>
    <w:p w14:paraId="1CF68767" w14:textId="77777777" w:rsidR="00E71AE8" w:rsidRPr="00E220FC" w:rsidRDefault="00E71AE8" w:rsidP="00E71AE8">
      <w:pPr>
        <w:spacing w:after="300"/>
        <w:jc w:val="both"/>
        <w:rPr>
          <w:color w:val="000000" w:themeColor="text1"/>
        </w:rPr>
      </w:pPr>
      <w:r w:rsidRPr="00E220FC">
        <w:rPr>
          <w:rStyle w:val="tw4winMark"/>
          <w:color w:val="000000" w:themeColor="text1"/>
          <w:lang w:val="sr-Cyrl-RS"/>
        </w:rPr>
        <w:t>{0&gt;</w:t>
      </w:r>
      <w:r w:rsidRPr="00E220FC">
        <w:rPr>
          <w:vanish/>
          <w:color w:val="000000" w:themeColor="text1"/>
          <w:lang w:val="sr-Cyrl-RS"/>
        </w:rPr>
        <w:t>Guarantor’s undertaking approved on …</w:t>
      </w:r>
      <w:r w:rsidRPr="00E220FC">
        <w:rPr>
          <w:rStyle w:val="tw4winMark"/>
          <w:color w:val="000000" w:themeColor="text1"/>
          <w:lang w:val="sr-Cyrl-RS"/>
        </w:rPr>
        <w:t>&lt;}100{&gt;</w:t>
      </w:r>
      <w:r w:rsidRPr="00E220FC">
        <w:rPr>
          <w:color w:val="000000" w:themeColor="text1"/>
          <w:sz w:val="22"/>
          <w:szCs w:val="22"/>
          <w:lang w:val="sr-Cyrl-CS" w:eastAsia="en-US"/>
        </w:rPr>
        <w:t xml:space="preserve"> </w:t>
      </w:r>
      <w:r w:rsidRPr="00E220FC">
        <w:rPr>
          <w:color w:val="000000" w:themeColor="text1"/>
          <w:lang w:val="sr-Cyrl-CS"/>
        </w:rPr>
        <w:t xml:space="preserve">Обавеза гаранта је прихваћена дана </w:t>
      </w:r>
      <w:r w:rsidRPr="00E220FC">
        <w:rPr>
          <w:color w:val="000000" w:themeColor="text1"/>
          <w:lang w:val="sr-Cyrl-RS"/>
        </w:rPr>
        <w:t>....................................................................................</w:t>
      </w:r>
      <w:r>
        <w:rPr>
          <w:color w:val="000000" w:themeColor="text1"/>
          <w:lang w:val="sr-Cyrl-RS"/>
        </w:rPr>
        <w:t>...</w:t>
      </w:r>
    </w:p>
    <w:p w14:paraId="38B52BCC" w14:textId="77777777" w:rsidR="00E71AE8" w:rsidRDefault="00E71AE8" w:rsidP="00E71AE8">
      <w:pPr>
        <w:jc w:val="center"/>
        <w:rPr>
          <w:color w:val="000000" w:themeColor="text1"/>
          <w:lang w:val="sr-Cyrl-RS"/>
        </w:rPr>
      </w:pPr>
      <w:r w:rsidRPr="00E220FC">
        <w:rPr>
          <w:color w:val="000000" w:themeColor="text1"/>
          <w:lang w:val="sr-Cyrl-RS"/>
        </w:rPr>
        <w:t>...................................................................................................................................................... (Печат и потпис)</w:t>
      </w:r>
    </w:p>
    <w:p w14:paraId="195DFF7D" w14:textId="77777777" w:rsidR="00E71AE8" w:rsidRDefault="00E71AE8" w:rsidP="00E71AE8">
      <w:pPr>
        <w:jc w:val="both"/>
        <w:rPr>
          <w:color w:val="000000" w:themeColor="text1"/>
          <w:lang w:val="sr-Cyrl-RS"/>
        </w:rPr>
      </w:pPr>
    </w:p>
    <w:p w14:paraId="461F11BC" w14:textId="77777777" w:rsidR="00E71AE8" w:rsidRDefault="00E71AE8" w:rsidP="00E71AE8">
      <w:pPr>
        <w:jc w:val="both"/>
        <w:rPr>
          <w:color w:val="FF0000"/>
          <w:sz w:val="20"/>
          <w:lang w:val="sr-Cyrl-RS"/>
        </w:rPr>
      </w:pPr>
    </w:p>
    <w:p w14:paraId="30F84366" w14:textId="77777777" w:rsidR="00E71AE8" w:rsidRDefault="00E71AE8" w:rsidP="00E71AE8">
      <w:pPr>
        <w:jc w:val="both"/>
        <w:rPr>
          <w:color w:val="FF0000"/>
          <w:sz w:val="20"/>
          <w:lang w:val="sr-Cyrl-RS"/>
        </w:rPr>
      </w:pPr>
    </w:p>
    <w:p w14:paraId="3F3E5B53" w14:textId="77777777" w:rsidR="00E71AE8" w:rsidRDefault="00E71AE8" w:rsidP="00E71AE8">
      <w:pPr>
        <w:jc w:val="both"/>
        <w:rPr>
          <w:color w:val="FF0000"/>
          <w:sz w:val="20"/>
          <w:lang w:val="sr-Cyrl-RS"/>
        </w:rPr>
      </w:pPr>
    </w:p>
    <w:p w14:paraId="56424CA1" w14:textId="77777777" w:rsidR="00E71AE8" w:rsidRDefault="00E71AE8" w:rsidP="00E71AE8">
      <w:pPr>
        <w:jc w:val="both"/>
        <w:rPr>
          <w:color w:val="FF0000"/>
          <w:sz w:val="20"/>
          <w:lang w:val="sr-Cyrl-RS"/>
        </w:rPr>
      </w:pPr>
    </w:p>
    <w:p w14:paraId="48828F49" w14:textId="77777777" w:rsidR="00E71AE8" w:rsidRDefault="00E71AE8" w:rsidP="00E71AE8">
      <w:pPr>
        <w:jc w:val="both"/>
        <w:rPr>
          <w:color w:val="FF0000"/>
          <w:sz w:val="20"/>
          <w:lang w:val="sr-Cyrl-RS"/>
        </w:rPr>
      </w:pPr>
    </w:p>
    <w:p w14:paraId="53BFB258" w14:textId="77777777" w:rsidR="00E71AE8" w:rsidRDefault="00E71AE8" w:rsidP="00E71AE8">
      <w:pPr>
        <w:jc w:val="both"/>
        <w:rPr>
          <w:color w:val="FF0000"/>
          <w:sz w:val="20"/>
          <w:lang w:val="sr-Cyrl-RS"/>
        </w:rPr>
      </w:pPr>
    </w:p>
    <w:p w14:paraId="7C29B71A" w14:textId="77777777" w:rsidR="00E71AE8" w:rsidRDefault="00E71AE8" w:rsidP="00E71AE8">
      <w:pPr>
        <w:jc w:val="both"/>
        <w:rPr>
          <w:color w:val="FF0000"/>
          <w:sz w:val="20"/>
          <w:lang w:val="sr-Cyrl-RS"/>
        </w:rPr>
      </w:pPr>
    </w:p>
    <w:p w14:paraId="6762582E" w14:textId="77777777" w:rsidR="00E71AE8" w:rsidRDefault="00E71AE8" w:rsidP="00E71AE8">
      <w:pPr>
        <w:jc w:val="both"/>
        <w:rPr>
          <w:color w:val="FF0000"/>
          <w:sz w:val="20"/>
          <w:lang w:val="sr-Cyrl-RS"/>
        </w:rPr>
      </w:pPr>
    </w:p>
    <w:p w14:paraId="42DDC0BE" w14:textId="77777777" w:rsidR="00E71AE8" w:rsidRDefault="00E71AE8" w:rsidP="00E71AE8">
      <w:pPr>
        <w:jc w:val="both"/>
        <w:rPr>
          <w:color w:val="FF0000"/>
          <w:sz w:val="20"/>
          <w:lang w:val="sr-Cyrl-RS"/>
        </w:rPr>
      </w:pPr>
    </w:p>
    <w:p w14:paraId="5037FF4E" w14:textId="77777777" w:rsidR="00E71AE8" w:rsidRDefault="00E71AE8" w:rsidP="00E71AE8">
      <w:pPr>
        <w:jc w:val="both"/>
        <w:rPr>
          <w:color w:val="FF0000"/>
          <w:sz w:val="20"/>
          <w:lang w:val="sr-Cyrl-RS"/>
        </w:rPr>
      </w:pPr>
    </w:p>
    <w:p w14:paraId="0F4A3BB7" w14:textId="77777777" w:rsidR="00E71AE8" w:rsidRDefault="00E71AE8" w:rsidP="00E71AE8">
      <w:pPr>
        <w:jc w:val="both"/>
        <w:rPr>
          <w:color w:val="FF0000"/>
          <w:sz w:val="20"/>
          <w:lang w:val="sr-Cyrl-RS"/>
        </w:rPr>
      </w:pPr>
    </w:p>
    <w:p w14:paraId="2DE18FEF" w14:textId="77777777" w:rsidR="00E71AE8" w:rsidRDefault="00E71AE8" w:rsidP="00E71AE8">
      <w:pPr>
        <w:jc w:val="both"/>
        <w:rPr>
          <w:color w:val="FF0000"/>
          <w:sz w:val="20"/>
          <w:lang w:val="sr-Cyrl-RS"/>
        </w:rPr>
      </w:pPr>
    </w:p>
    <w:p w14:paraId="415B7CFF" w14:textId="77777777" w:rsidR="00E71AE8" w:rsidRDefault="00E71AE8" w:rsidP="00E71AE8">
      <w:pPr>
        <w:jc w:val="both"/>
        <w:rPr>
          <w:color w:val="FF0000"/>
          <w:sz w:val="20"/>
          <w:lang w:val="sr-Cyrl-RS"/>
        </w:rPr>
      </w:pPr>
    </w:p>
    <w:p w14:paraId="6DD70CD0" w14:textId="77777777" w:rsidR="00E71AE8" w:rsidRDefault="00E71AE8" w:rsidP="00E71AE8">
      <w:pPr>
        <w:jc w:val="both"/>
        <w:rPr>
          <w:color w:val="FF0000"/>
          <w:sz w:val="20"/>
          <w:lang w:val="sr-Cyrl-RS"/>
        </w:rPr>
      </w:pPr>
    </w:p>
    <w:p w14:paraId="6E138105" w14:textId="77777777" w:rsidR="00E71AE8" w:rsidRDefault="00E71AE8" w:rsidP="00E71AE8">
      <w:pPr>
        <w:jc w:val="both"/>
        <w:rPr>
          <w:color w:val="FF0000"/>
          <w:sz w:val="20"/>
          <w:lang w:val="sr-Cyrl-RS"/>
        </w:rPr>
      </w:pPr>
    </w:p>
    <w:p w14:paraId="7D498796" w14:textId="77777777" w:rsidR="00E71AE8" w:rsidRDefault="00E71AE8" w:rsidP="00E71AE8">
      <w:pPr>
        <w:jc w:val="both"/>
        <w:rPr>
          <w:color w:val="FF0000"/>
          <w:sz w:val="20"/>
          <w:lang w:val="sr-Cyrl-RS"/>
        </w:rPr>
      </w:pPr>
    </w:p>
    <w:p w14:paraId="08E37F8E" w14:textId="77777777" w:rsidR="00E71AE8" w:rsidRDefault="00E71AE8" w:rsidP="00E71AE8">
      <w:pPr>
        <w:jc w:val="both"/>
        <w:rPr>
          <w:color w:val="FF0000"/>
          <w:sz w:val="20"/>
          <w:lang w:val="sr-Cyrl-RS"/>
        </w:rPr>
      </w:pPr>
    </w:p>
    <w:p w14:paraId="1AA11A05" w14:textId="77777777" w:rsidR="00E71AE8" w:rsidRDefault="00E71AE8" w:rsidP="00E71AE8">
      <w:pPr>
        <w:jc w:val="both"/>
        <w:rPr>
          <w:color w:val="FF0000"/>
          <w:sz w:val="20"/>
          <w:lang w:val="sr-Cyrl-RS"/>
        </w:rPr>
      </w:pPr>
    </w:p>
    <w:p w14:paraId="316FE478" w14:textId="77777777" w:rsidR="00E71AE8" w:rsidRDefault="00E71AE8" w:rsidP="00E71AE8">
      <w:pPr>
        <w:jc w:val="both"/>
        <w:rPr>
          <w:color w:val="FF0000"/>
          <w:sz w:val="20"/>
          <w:lang w:val="sr-Cyrl-RS"/>
        </w:rPr>
      </w:pPr>
    </w:p>
    <w:p w14:paraId="2C9CA158" w14:textId="77777777" w:rsidR="00E71AE8" w:rsidRDefault="00E71AE8" w:rsidP="00E71AE8">
      <w:pPr>
        <w:jc w:val="both"/>
        <w:rPr>
          <w:color w:val="FF0000"/>
          <w:sz w:val="20"/>
          <w:lang w:val="sr-Cyrl-RS"/>
        </w:rPr>
      </w:pPr>
    </w:p>
    <w:p w14:paraId="0FE666F7" w14:textId="77777777" w:rsidR="00E71AE8" w:rsidRDefault="00E71AE8" w:rsidP="00E71AE8">
      <w:pPr>
        <w:jc w:val="both"/>
        <w:rPr>
          <w:color w:val="FF0000"/>
          <w:sz w:val="20"/>
          <w:lang w:val="sr-Cyrl-RS"/>
        </w:rPr>
      </w:pPr>
    </w:p>
    <w:p w14:paraId="1508DBD6" w14:textId="77777777" w:rsidR="00E71AE8" w:rsidRDefault="00E71AE8" w:rsidP="00E71AE8">
      <w:pPr>
        <w:jc w:val="both"/>
        <w:rPr>
          <w:color w:val="FF0000"/>
          <w:sz w:val="20"/>
          <w:lang w:val="sr-Cyrl-RS"/>
        </w:rPr>
      </w:pPr>
    </w:p>
    <w:p w14:paraId="0FE66CDF" w14:textId="77777777" w:rsidR="00E71AE8" w:rsidRDefault="00E71AE8" w:rsidP="00E71AE8">
      <w:pPr>
        <w:jc w:val="both"/>
        <w:rPr>
          <w:color w:val="FF0000"/>
          <w:sz w:val="20"/>
          <w:lang w:val="sr-Cyrl-RS"/>
        </w:rPr>
      </w:pPr>
    </w:p>
    <w:p w14:paraId="15EB6F78" w14:textId="77777777" w:rsidR="00E71AE8" w:rsidRDefault="00E71AE8" w:rsidP="00E71AE8">
      <w:pPr>
        <w:jc w:val="both"/>
        <w:rPr>
          <w:color w:val="FF0000"/>
          <w:sz w:val="20"/>
          <w:lang w:val="sr-Cyrl-RS"/>
        </w:rPr>
      </w:pPr>
    </w:p>
    <w:p w14:paraId="04201AE0" w14:textId="77777777" w:rsidR="00E71AE8" w:rsidRDefault="00E71AE8" w:rsidP="00E71AE8">
      <w:pPr>
        <w:jc w:val="both"/>
        <w:rPr>
          <w:color w:val="FF0000"/>
          <w:sz w:val="20"/>
          <w:lang w:val="sr-Cyrl-RS"/>
        </w:rPr>
      </w:pPr>
    </w:p>
    <w:p w14:paraId="5EB3B367" w14:textId="77777777" w:rsidR="00E71AE8" w:rsidRDefault="00E71AE8" w:rsidP="00E71AE8">
      <w:pPr>
        <w:jc w:val="both"/>
        <w:rPr>
          <w:color w:val="FF0000"/>
          <w:sz w:val="20"/>
          <w:lang w:val="sr-Cyrl-RS"/>
        </w:rPr>
      </w:pPr>
    </w:p>
    <w:p w14:paraId="2EF660D1" w14:textId="77777777" w:rsidR="00E71AE8" w:rsidRDefault="00E71AE8" w:rsidP="00E71AE8">
      <w:pPr>
        <w:jc w:val="both"/>
        <w:rPr>
          <w:color w:val="FF0000"/>
          <w:sz w:val="20"/>
          <w:lang w:val="sr-Cyrl-RS"/>
        </w:rPr>
      </w:pPr>
    </w:p>
    <w:p w14:paraId="3CED0911" w14:textId="77777777" w:rsidR="00E71AE8" w:rsidRPr="005C2F01" w:rsidRDefault="00E71AE8" w:rsidP="00E71AE8">
      <w:pPr>
        <w:jc w:val="both"/>
        <w:rPr>
          <w:color w:val="000000" w:themeColor="text1"/>
        </w:rPr>
      </w:pPr>
      <w:r w:rsidRPr="005C2F01">
        <w:rPr>
          <w:color w:val="000000" w:themeColor="text1"/>
          <w:sz w:val="20"/>
          <w:lang w:val="sr-Cyrl-RS"/>
        </w:rPr>
        <w:t>____________________________</w:t>
      </w:r>
    </w:p>
    <w:p w14:paraId="6C81B487"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w:t>
      </w:r>
      <w:r w:rsidRPr="005C2F01">
        <w:rPr>
          <w:vanish/>
          <w:color w:val="000000" w:themeColor="text1"/>
          <w:sz w:val="20"/>
          <w:lang w:val="sr-Cyrl-RS"/>
        </w:rPr>
        <w:t>) Surname and forename or name of firm.</w:t>
      </w:r>
      <w:r w:rsidRPr="005C2F01">
        <w:rPr>
          <w:rStyle w:val="tw4winMark"/>
          <w:color w:val="000000" w:themeColor="text1"/>
          <w:lang w:val="sr-Cyrl-RS"/>
        </w:rPr>
        <w:t>&lt;}100{&gt;</w:t>
      </w:r>
      <w:r w:rsidRPr="005C2F01">
        <w:rPr>
          <w:color w:val="000000" w:themeColor="text1"/>
          <w:sz w:val="20"/>
          <w:lang w:val="sr-Cyrl-RS"/>
        </w:rPr>
        <w:t>(</w:t>
      </w:r>
      <w:r w:rsidRPr="005C2F01">
        <w:rPr>
          <w:color w:val="000000" w:themeColor="text1"/>
          <w:sz w:val="20"/>
          <w:vertAlign w:val="superscript"/>
          <w:lang w:val="sr-Cyrl-RS"/>
        </w:rPr>
        <w:t>1</w:t>
      </w:r>
      <w:r w:rsidRPr="005C2F01">
        <w:rPr>
          <w:color w:val="000000" w:themeColor="text1"/>
          <w:sz w:val="20"/>
          <w:lang w:val="sr-Cyrl-RS"/>
        </w:rPr>
        <w:t>) Презиме и име или назив привредног субјекта.</w:t>
      </w:r>
      <w:r w:rsidRPr="005C2F01">
        <w:rPr>
          <w:rStyle w:val="tw4winMark"/>
          <w:color w:val="000000" w:themeColor="text1"/>
          <w:lang w:val="sr-Cyrl-RS"/>
        </w:rPr>
        <w:t>&lt;0}</w:t>
      </w:r>
    </w:p>
    <w:p w14:paraId="46F799B3"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2</w:t>
      </w:r>
      <w:r w:rsidRPr="005C2F01">
        <w:rPr>
          <w:vanish/>
          <w:color w:val="000000" w:themeColor="text1"/>
          <w:sz w:val="20"/>
          <w:lang w:val="sr-Cyrl-RS"/>
        </w:rPr>
        <w:t>) Full address.</w:t>
      </w:r>
      <w:r w:rsidRPr="005C2F01">
        <w:rPr>
          <w:rStyle w:val="tw4winMark"/>
          <w:color w:val="000000" w:themeColor="text1"/>
          <w:lang w:val="sr-Cyrl-RS"/>
        </w:rPr>
        <w:t>&lt;}100{&gt;</w:t>
      </w:r>
      <w:r w:rsidRPr="005C2F01">
        <w:rPr>
          <w:color w:val="000000" w:themeColor="text1"/>
          <w:sz w:val="20"/>
          <w:lang w:val="sr-Cyrl-RS"/>
        </w:rPr>
        <w:t>(</w:t>
      </w:r>
      <w:r w:rsidRPr="005C2F01">
        <w:rPr>
          <w:color w:val="000000" w:themeColor="text1"/>
          <w:sz w:val="20"/>
          <w:vertAlign w:val="superscript"/>
          <w:lang w:val="sr-Cyrl-RS"/>
        </w:rPr>
        <w:t>2</w:t>
      </w:r>
      <w:r w:rsidRPr="005C2F01">
        <w:rPr>
          <w:color w:val="000000" w:themeColor="text1"/>
          <w:sz w:val="20"/>
          <w:lang w:val="sr-Cyrl-RS"/>
        </w:rPr>
        <w:t>) Пуна адреса.</w:t>
      </w:r>
      <w:r w:rsidRPr="005C2F01">
        <w:rPr>
          <w:rStyle w:val="tw4winMark"/>
          <w:color w:val="000000" w:themeColor="text1"/>
          <w:lang w:val="sr-Cyrl-RS"/>
        </w:rPr>
        <w:t>&lt;0}</w:t>
      </w:r>
    </w:p>
    <w:p w14:paraId="23D04F35"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3</w:t>
      </w:r>
      <w:r w:rsidRPr="005C2F01">
        <w:rPr>
          <w:vanish/>
          <w:color w:val="000000" w:themeColor="text1"/>
          <w:sz w:val="20"/>
          <w:lang w:val="sr-Cyrl-RS"/>
        </w:rPr>
        <w:t>) Delete the name/names of the country/countries on whose territory the guarantee may not be used.</w:t>
      </w:r>
      <w:r w:rsidRPr="005C2F01">
        <w:rPr>
          <w:rStyle w:val="tw4winMark"/>
          <w:color w:val="000000" w:themeColor="text1"/>
          <w:lang w:val="sr-Cyrl-RS"/>
        </w:rPr>
        <w:t>&lt;}100{&gt;{0&gt;</w:t>
      </w:r>
      <w:r w:rsidRPr="005C2F01">
        <w:rPr>
          <w:vanish/>
          <w:color w:val="000000" w:themeColor="text1"/>
          <w:sz w:val="20"/>
          <w:lang w:val="sr-Cyrl-RS"/>
        </w:rPr>
        <w:t>(</w:t>
      </w:r>
      <w:r w:rsidRPr="005C2F01">
        <w:rPr>
          <w:vanish/>
          <w:color w:val="000000" w:themeColor="text1"/>
          <w:sz w:val="20"/>
          <w:vertAlign w:val="superscript"/>
          <w:lang w:val="sr-Cyrl-RS"/>
        </w:rPr>
        <w:t>5</w:t>
      </w:r>
      <w:r w:rsidRPr="005C2F01">
        <w:rPr>
          <w:vanish/>
          <w:color w:val="000000" w:themeColor="text1"/>
          <w:sz w:val="20"/>
          <w:lang w:val="sr-Cyrl-RS"/>
        </w:rPr>
        <w:t>) Surname and forename or name of the firm, and full address of the person providing the guarantee.</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3</w:t>
      </w:r>
      <w:r w:rsidRPr="005C2F01">
        <w:rPr>
          <w:color w:val="000000" w:themeColor="text1"/>
          <w:sz w:val="20"/>
          <w:lang w:val="sr-Cyrl-RS"/>
        </w:rPr>
        <w:t>) Презиме и име или назив привредног субјекта и пуна адреса лица које полаже обезбеђење.</w:t>
      </w:r>
      <w:r w:rsidRPr="005C2F01">
        <w:rPr>
          <w:rStyle w:val="tw4winMark"/>
          <w:color w:val="000000" w:themeColor="text1"/>
          <w:lang w:val="sr-Cyrl-RS"/>
        </w:rPr>
        <w:t>&lt;0}</w:t>
      </w:r>
    </w:p>
    <w:p w14:paraId="097B5C4E"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6</w:t>
      </w:r>
      <w:r w:rsidRPr="005C2F01">
        <w:rPr>
          <w:vanish/>
          <w:color w:val="000000" w:themeColor="text1"/>
          <w:sz w:val="20"/>
          <w:lang w:val="sr-Cyrl-RS"/>
        </w:rPr>
        <w:t>) Applicable with respect to the other charges due in connection with the import or export of the goods where the guarantee is used for the placing of goods under the Union/common transit procedure or may be used in more than one Member State or one Contracting Party.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4</w:t>
      </w:r>
      <w:r w:rsidRPr="005C2F01">
        <w:rPr>
          <w:color w:val="000000" w:themeColor="text1"/>
          <w:sz w:val="20"/>
          <w:lang w:val="sr-Cyrl-RS"/>
        </w:rPr>
        <w:t>) Примењује се у погледу других дажбина које се плаћају у вези са увозом или извозом робе ако се обезбеђење употребљава за стављање робе у национални/заједнички поступак транзита или се може употребљавати у више уговорних страна.</w:t>
      </w:r>
      <w:r w:rsidRPr="005C2F01">
        <w:rPr>
          <w:rStyle w:val="tw4winMark"/>
          <w:color w:val="000000" w:themeColor="text1"/>
          <w:lang w:val="sr-Cyrl-RS"/>
        </w:rPr>
        <w:t>&lt;0}</w:t>
      </w:r>
    </w:p>
    <w:p w14:paraId="5C90CAB7"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7</w:t>
      </w:r>
      <w:r w:rsidRPr="005C2F01">
        <w:rPr>
          <w:vanish/>
          <w:color w:val="000000" w:themeColor="text1"/>
          <w:sz w:val="20"/>
          <w:lang w:val="sr-Cyrl-RS"/>
        </w:rPr>
        <w:t>) Delete what does not apply.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5</w:t>
      </w:r>
      <w:r w:rsidRPr="005C2F01">
        <w:rPr>
          <w:color w:val="000000" w:themeColor="text1"/>
          <w:sz w:val="20"/>
          <w:lang w:val="sr-Cyrl-RS"/>
        </w:rPr>
        <w:t xml:space="preserve">) </w:t>
      </w:r>
      <w:r w:rsidRPr="005C2F01">
        <w:rPr>
          <w:rFonts w:eastAsia="Calibri"/>
          <w:color w:val="000000" w:themeColor="text1"/>
          <w:sz w:val="18"/>
          <w:szCs w:val="18"/>
          <w:lang w:val="sr-Cyrl-CS"/>
        </w:rPr>
        <w:t>Прецртати</w:t>
      </w:r>
      <w:r w:rsidRPr="005C2F01">
        <w:rPr>
          <w:color w:val="000000" w:themeColor="text1"/>
          <w:sz w:val="20"/>
          <w:lang w:val="sr-Cyrl-RS"/>
        </w:rPr>
        <w:t xml:space="preserve"> оно што се не примењује.</w:t>
      </w:r>
      <w:r w:rsidRPr="005C2F01">
        <w:rPr>
          <w:rStyle w:val="tw4winMark"/>
          <w:color w:val="000000" w:themeColor="text1"/>
          <w:lang w:val="sr-Cyrl-RS"/>
        </w:rPr>
        <w:t>&lt;0}</w:t>
      </w:r>
    </w:p>
    <w:p w14:paraId="39BDB907"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8</w:t>
      </w:r>
      <w:r w:rsidRPr="005C2F01">
        <w:rPr>
          <w:vanish/>
          <w:color w:val="000000" w:themeColor="text1"/>
          <w:sz w:val="20"/>
          <w:lang w:val="sr-Cyrl-RS"/>
        </w:rPr>
        <w:t>) Delete what does not apply.</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6</w:t>
      </w:r>
      <w:r w:rsidRPr="005C2F01">
        <w:rPr>
          <w:color w:val="000000" w:themeColor="text1"/>
          <w:sz w:val="20"/>
          <w:lang w:val="sr-Cyrl-RS"/>
        </w:rPr>
        <w:t xml:space="preserve">) </w:t>
      </w:r>
      <w:r w:rsidRPr="005C2F01">
        <w:rPr>
          <w:rFonts w:eastAsia="Calibri"/>
          <w:color w:val="000000" w:themeColor="text1"/>
          <w:sz w:val="18"/>
          <w:szCs w:val="18"/>
          <w:lang w:val="sr-Cyrl-CS"/>
        </w:rPr>
        <w:t>Прецртати</w:t>
      </w:r>
      <w:r w:rsidRPr="005C2F01">
        <w:rPr>
          <w:color w:val="000000" w:themeColor="text1"/>
          <w:sz w:val="20"/>
          <w:lang w:val="sr-Cyrl-RS"/>
        </w:rPr>
        <w:t xml:space="preserve"> оно што се не примењује. </w:t>
      </w:r>
      <w:r w:rsidRPr="005C2F01">
        <w:rPr>
          <w:rStyle w:val="tw4winMark"/>
          <w:color w:val="000000" w:themeColor="text1"/>
          <w:lang w:val="sr-Cyrl-RS"/>
        </w:rPr>
        <w:t>&lt;0}</w:t>
      </w:r>
    </w:p>
    <w:p w14:paraId="3E70269F"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9</w:t>
      </w:r>
      <w:r w:rsidRPr="005C2F01">
        <w:rPr>
          <w:vanish/>
          <w:color w:val="000000" w:themeColor="text1"/>
          <w:sz w:val="20"/>
          <w:lang w:val="sr-Cyrl-RS"/>
        </w:rPr>
        <w:t>) Procedures other than common transit apply solely in the European Union.</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7</w:t>
      </w:r>
      <w:r w:rsidRPr="005C2F01">
        <w:rPr>
          <w:color w:val="000000" w:themeColor="text1"/>
          <w:sz w:val="20"/>
          <w:lang w:val="sr-Cyrl-RS"/>
        </w:rPr>
        <w:t>) Поступци осим заједничког транзита примењују се само у Републици Србији.</w:t>
      </w:r>
      <w:r w:rsidRPr="005C2F01">
        <w:rPr>
          <w:rStyle w:val="tw4winMark"/>
          <w:color w:val="000000" w:themeColor="text1"/>
          <w:lang w:val="sr-Cyrl-RS"/>
        </w:rPr>
        <w:t>&lt;0}</w:t>
      </w:r>
    </w:p>
    <w:p w14:paraId="6F867CDF"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10</w:t>
      </w:r>
      <w:r w:rsidRPr="005C2F01">
        <w:rPr>
          <w:vanish/>
          <w:color w:val="000000" w:themeColor="text1"/>
          <w:sz w:val="20"/>
          <w:lang w:val="sr-Cyrl-RS"/>
        </w:rPr>
        <w:t>) Procedures other than common transit apply solely in the European Union.</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8</w:t>
      </w:r>
      <w:r w:rsidRPr="005C2F01">
        <w:rPr>
          <w:color w:val="000000" w:themeColor="text1"/>
          <w:sz w:val="20"/>
          <w:lang w:val="sr-Cyrl-RS"/>
        </w:rPr>
        <w:t>) Поступци осим заједничког транзита примењују се само у Републици Србији.</w:t>
      </w:r>
      <w:r w:rsidRPr="005C2F01">
        <w:rPr>
          <w:rStyle w:val="tw4winMark"/>
          <w:color w:val="000000" w:themeColor="text1"/>
          <w:lang w:val="sr-Cyrl-RS"/>
        </w:rPr>
        <w:t>&lt;0}</w:t>
      </w:r>
    </w:p>
    <w:p w14:paraId="1571726C" w14:textId="77777777" w:rsidR="00E71AE8" w:rsidRPr="005C2F01" w:rsidRDefault="00E71AE8" w:rsidP="00E71AE8">
      <w:pPr>
        <w:jc w:val="both"/>
        <w:rPr>
          <w:color w:val="000000" w:themeColor="text1"/>
        </w:r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11</w:t>
      </w:r>
      <w:r w:rsidRPr="005C2F01">
        <w:rPr>
          <w:vanish/>
          <w:color w:val="000000" w:themeColor="text1"/>
          <w:sz w:val="20"/>
          <w:lang w:val="sr-Cyrl-RS"/>
        </w:rPr>
        <w:t>) For amounts declared in a customs declaration for the end-use procedure.</w:t>
      </w:r>
      <w:r w:rsidRPr="005C2F01">
        <w:rPr>
          <w:rStyle w:val="tw4winMark"/>
          <w:color w:val="000000" w:themeColor="text1"/>
          <w:lang w:val="sr-Cyrl-RS"/>
        </w:rPr>
        <w:t>&lt;}100{&gt;</w:t>
      </w:r>
      <w:r w:rsidRPr="005C2F01">
        <w:rPr>
          <w:color w:val="000000" w:themeColor="text1"/>
          <w:sz w:val="20"/>
          <w:lang w:val="sr-Cyrl-RS"/>
        </w:rPr>
        <w:t>(</w:t>
      </w:r>
      <w:r>
        <w:rPr>
          <w:color w:val="000000" w:themeColor="text1"/>
          <w:sz w:val="20"/>
          <w:vertAlign w:val="superscript"/>
          <w:lang w:val="sr-Cyrl-RS"/>
        </w:rPr>
        <w:t>9</w:t>
      </w:r>
      <w:r w:rsidRPr="005C2F01">
        <w:rPr>
          <w:color w:val="000000" w:themeColor="text1"/>
          <w:sz w:val="20"/>
          <w:lang w:val="sr-Cyrl-RS"/>
        </w:rPr>
        <w:t>) За износе декларисане у царинској декларацији за поступак употребе у посебне сврхе.</w:t>
      </w:r>
      <w:r w:rsidRPr="005C2F01">
        <w:rPr>
          <w:rStyle w:val="tw4winMark"/>
          <w:color w:val="000000" w:themeColor="text1"/>
          <w:lang w:val="sr-Cyrl-RS"/>
        </w:rPr>
        <w:t>&lt;0}</w:t>
      </w:r>
    </w:p>
    <w:p w14:paraId="3C3F5301" w14:textId="77777777" w:rsidR="00E71AE8" w:rsidRDefault="00E71AE8" w:rsidP="00E71AE8">
      <w:pPr>
        <w:jc w:val="both"/>
        <w:rPr>
          <w:color w:val="000000" w:themeColor="text1"/>
          <w:sz w:val="20"/>
          <w:lang w:val="sr-Cyrl-RS"/>
        </w:rPr>
        <w:sectPr w:rsidR="00E71AE8" w:rsidSect="00E71AE8">
          <w:pgSz w:w="11907" w:h="16840" w:code="9"/>
          <w:pgMar w:top="1134" w:right="1021" w:bottom="1134" w:left="1021" w:header="720" w:footer="454" w:gutter="0"/>
          <w:cols w:space="720"/>
          <w:titlePg/>
          <w:docGrid w:linePitch="360"/>
        </w:sectPr>
      </w:pPr>
      <w:r w:rsidRPr="005C2F01">
        <w:rPr>
          <w:rStyle w:val="tw4winMark"/>
          <w:color w:val="000000" w:themeColor="text1"/>
          <w:lang w:val="sr-Cyrl-RS"/>
        </w:rPr>
        <w:t>{0&gt;</w:t>
      </w:r>
      <w:r w:rsidRPr="005C2F01">
        <w:rPr>
          <w:vanish/>
          <w:color w:val="000000" w:themeColor="text1"/>
          <w:sz w:val="20"/>
          <w:lang w:val="sr-Cyrl-RS"/>
        </w:rPr>
        <w:t>(</w:t>
      </w:r>
      <w:r w:rsidRPr="005C2F01">
        <w:rPr>
          <w:vanish/>
          <w:color w:val="000000" w:themeColor="text1"/>
          <w:sz w:val="20"/>
          <w:vertAlign w:val="superscript"/>
          <w:lang w:val="sr-Cyrl-RS"/>
        </w:rPr>
        <w:t>13</w:t>
      </w:r>
      <w:r w:rsidRPr="005C2F01">
        <w:rPr>
          <w:vanish/>
          <w:color w:val="000000" w:themeColor="text1"/>
          <w:sz w:val="20"/>
          <w:lang w:val="sr-Cyrl-RS"/>
        </w:rPr>
        <w:t>) The person signing the document must enter the following, by hand, before his or her signature:</w:t>
      </w:r>
      <w:r w:rsidRPr="005C2F01">
        <w:rPr>
          <w:rStyle w:val="tw4winMark"/>
          <w:color w:val="000000" w:themeColor="text1"/>
          <w:lang w:val="sr-Cyrl-RS"/>
        </w:rPr>
        <w:t>&lt;}100{&gt;</w:t>
      </w:r>
      <w:r w:rsidRPr="005C2F01">
        <w:rPr>
          <w:color w:val="000000" w:themeColor="text1"/>
          <w:sz w:val="20"/>
          <w:lang w:val="sr-Cyrl-RS"/>
        </w:rPr>
        <w:t>(</w:t>
      </w:r>
      <w:r w:rsidRPr="005C2F01">
        <w:rPr>
          <w:color w:val="000000" w:themeColor="text1"/>
          <w:sz w:val="20"/>
          <w:vertAlign w:val="superscript"/>
          <w:lang w:val="sr-Cyrl-RS"/>
        </w:rPr>
        <w:t>1</w:t>
      </w:r>
      <w:r>
        <w:rPr>
          <w:color w:val="000000" w:themeColor="text1"/>
          <w:sz w:val="20"/>
          <w:vertAlign w:val="superscript"/>
          <w:lang w:val="sr-Cyrl-RS"/>
        </w:rPr>
        <w:t>0</w:t>
      </w:r>
      <w:r w:rsidRPr="005C2F01">
        <w:rPr>
          <w:color w:val="000000" w:themeColor="text1"/>
          <w:sz w:val="20"/>
          <w:lang w:val="sr-Cyrl-RS"/>
        </w:rPr>
        <w:t>) Лице које потписује документ мора пре свог потписа</w:t>
      </w:r>
      <w:r w:rsidRPr="00E96AFF">
        <w:rPr>
          <w:iCs/>
          <w:color w:val="000000"/>
          <w:sz w:val="18"/>
          <w:szCs w:val="18"/>
          <w:lang w:val="sr-Cyrl-CS"/>
        </w:rPr>
        <w:t xml:space="preserve"> </w:t>
      </w:r>
      <w:r>
        <w:rPr>
          <w:sz w:val="20"/>
          <w:lang w:val="sr-Cyrl-RS"/>
        </w:rPr>
        <w:t>руком</w:t>
      </w:r>
      <w:r w:rsidRPr="005C2F01">
        <w:rPr>
          <w:color w:val="000000" w:themeColor="text1"/>
          <w:sz w:val="20"/>
          <w:lang w:val="sr-Cyrl-RS"/>
        </w:rPr>
        <w:t xml:space="preserve"> уписати следеће:</w:t>
      </w:r>
      <w:r w:rsidRPr="005C2F01">
        <w:rPr>
          <w:rStyle w:val="tw4winMark"/>
          <w:color w:val="000000" w:themeColor="text1"/>
          <w:lang w:val="sr-Cyrl-RS"/>
        </w:rPr>
        <w:t>&lt;0}</w:t>
      </w:r>
      <w:r w:rsidRPr="005C2F01">
        <w:rPr>
          <w:color w:val="000000" w:themeColor="text1"/>
          <w:lang w:val="sr-Cyrl-RS"/>
        </w:rPr>
        <w:t xml:space="preserve"> </w:t>
      </w:r>
      <w:r w:rsidRPr="005C2F01">
        <w:rPr>
          <w:rStyle w:val="tw4winMark"/>
          <w:color w:val="000000" w:themeColor="text1"/>
          <w:lang w:val="sr-Cyrl-RS"/>
        </w:rPr>
        <w:t>{0&gt;</w:t>
      </w:r>
      <w:r w:rsidRPr="005C2F01">
        <w:rPr>
          <w:vanish/>
          <w:color w:val="000000" w:themeColor="text1"/>
          <w:sz w:val="20"/>
          <w:lang w:val="sr-Cyrl-RS"/>
        </w:rPr>
        <w:t>‘Guarantee for the amount of…’ (the amount being written out in letters).</w:t>
      </w:r>
      <w:r w:rsidRPr="005C2F01">
        <w:rPr>
          <w:rStyle w:val="tw4winMark"/>
          <w:color w:val="000000" w:themeColor="text1"/>
          <w:lang w:val="sr-Cyrl-RS"/>
        </w:rPr>
        <w:t>&lt;}99{&gt;</w:t>
      </w:r>
      <w:r w:rsidRPr="005C2F01">
        <w:rPr>
          <w:color w:val="000000" w:themeColor="text1"/>
          <w:sz w:val="20"/>
          <w:lang w:val="sr-Cyrl-RS"/>
        </w:rPr>
        <w:t>„Обезбеђење за износ од …” (износ се уписује словима).</w:t>
      </w:r>
    </w:p>
    <w:p w14:paraId="646028EC" w14:textId="77777777" w:rsidR="00E71AE8" w:rsidRDefault="00E71AE8" w:rsidP="00E71AE8">
      <w:pPr>
        <w:jc w:val="both"/>
        <w:rPr>
          <w:color w:val="FF0000"/>
          <w:sz w:val="20"/>
          <w:lang w:val="sr-Cyrl-RS"/>
        </w:rPr>
      </w:pPr>
    </w:p>
    <w:p w14:paraId="580EE496" w14:textId="74B2E092" w:rsidR="00E71AE8" w:rsidRPr="00C64BA2" w:rsidRDefault="00E71AE8" w:rsidP="00E71AE8">
      <w:pPr>
        <w:widowControl w:val="0"/>
        <w:autoSpaceDE w:val="0"/>
        <w:autoSpaceDN w:val="0"/>
        <w:adjustRightInd w:val="0"/>
        <w:jc w:val="right"/>
        <w:rPr>
          <w:b/>
          <w:bCs/>
          <w:noProof/>
          <w:lang w:val="sr-Cyrl-RS"/>
        </w:rPr>
      </w:pPr>
      <w:r w:rsidRPr="00A246D1">
        <w:rPr>
          <w:rStyle w:val="tw4winMark"/>
          <w:color w:val="FF0000"/>
          <w:lang w:val="sr-Cyrl-RS"/>
        </w:rPr>
        <w:t>&lt;0}</w:t>
      </w:r>
      <w:r w:rsidRPr="00E71AE8">
        <w:rPr>
          <w:b/>
          <w:bCs/>
          <w:noProof/>
          <w:lang w:val="sr-Cyrl-RS"/>
        </w:rPr>
        <w:t xml:space="preserve"> </w:t>
      </w:r>
      <w:r>
        <w:rPr>
          <w:b/>
          <w:bCs/>
          <w:noProof/>
          <w:lang w:val="sr-Cyrl-RS"/>
        </w:rPr>
        <w:t>ПРИЛОГ 2</w:t>
      </w:r>
      <w:r w:rsidR="00200E47">
        <w:rPr>
          <w:b/>
          <w:bCs/>
          <w:noProof/>
          <w:lang w:val="sr-Cyrl-RS"/>
        </w:rPr>
        <w:t>0</w:t>
      </w:r>
    </w:p>
    <w:p w14:paraId="3536E2AD" w14:textId="77777777" w:rsidR="0087649B" w:rsidRDefault="0087649B" w:rsidP="0087649B">
      <w:pPr>
        <w:spacing w:line="276" w:lineRule="auto"/>
        <w:jc w:val="right"/>
        <w:rPr>
          <w:i/>
          <w:noProof/>
          <w:lang w:val="sr-Cyrl-RS"/>
        </w:rPr>
      </w:pPr>
      <w:r w:rsidRPr="00424D66">
        <w:rPr>
          <w:i/>
          <w:noProof/>
          <w:lang w:val="sr-Cyrl-RS"/>
        </w:rPr>
        <w:t>Пример</w:t>
      </w:r>
      <w:r>
        <w:rPr>
          <w:i/>
          <w:noProof/>
          <w:lang w:val="sr-Cyrl-RS"/>
        </w:rPr>
        <w:t xml:space="preserve"> попуњене гаранције </w:t>
      </w:r>
    </w:p>
    <w:p w14:paraId="5D74E3A2" w14:textId="77777777" w:rsidR="0087649B" w:rsidRDefault="0087649B" w:rsidP="00E71AE8">
      <w:pPr>
        <w:widowControl w:val="0"/>
        <w:autoSpaceDE w:val="0"/>
        <w:autoSpaceDN w:val="0"/>
        <w:adjustRightInd w:val="0"/>
        <w:jc w:val="center"/>
        <w:rPr>
          <w:b/>
          <w:bCs/>
          <w:noProof/>
          <w:lang w:val="sr-Cyrl-RS"/>
        </w:rPr>
      </w:pPr>
    </w:p>
    <w:p w14:paraId="7665D447" w14:textId="241BE6E0" w:rsidR="00E71AE8" w:rsidRPr="00FC01FA" w:rsidRDefault="00E72603" w:rsidP="00E71AE8">
      <w:pPr>
        <w:widowControl w:val="0"/>
        <w:autoSpaceDE w:val="0"/>
        <w:autoSpaceDN w:val="0"/>
        <w:adjustRightInd w:val="0"/>
        <w:jc w:val="center"/>
        <w:rPr>
          <w:noProof/>
          <w:lang w:val="ru-RU"/>
        </w:rPr>
      </w:pPr>
      <w:r w:rsidRPr="00E72603">
        <w:rPr>
          <w:b/>
          <w:bCs/>
          <w:noProof/>
          <w:lang w:val="sr-Cyrl-RS"/>
        </w:rPr>
        <w:t>ГАРАНЦИЈА  – ЗАЈЕДНИЧКО ОБЕЗБЕЂЕЊЕ</w:t>
      </w:r>
      <w:r w:rsidRPr="00E72603" w:rsidDel="00E72603">
        <w:rPr>
          <w:b/>
          <w:bCs/>
          <w:noProof/>
          <w:lang w:val="sr-Cyrl-RS"/>
        </w:rPr>
        <w:t xml:space="preserve"> </w:t>
      </w:r>
    </w:p>
    <w:p w14:paraId="3B8D95A3" w14:textId="77777777" w:rsidR="00E71AE8" w:rsidRPr="00FC01FA" w:rsidRDefault="00E71AE8" w:rsidP="00E71AE8">
      <w:pPr>
        <w:widowControl w:val="0"/>
        <w:autoSpaceDE w:val="0"/>
        <w:autoSpaceDN w:val="0"/>
        <w:adjustRightInd w:val="0"/>
        <w:spacing w:line="200" w:lineRule="exact"/>
        <w:rPr>
          <w:noProof/>
          <w:lang w:val="ru-RU"/>
        </w:rPr>
      </w:pPr>
    </w:p>
    <w:p w14:paraId="41B27325" w14:textId="77777777" w:rsidR="00E71AE8" w:rsidRPr="00C64BA2" w:rsidRDefault="00E71AE8" w:rsidP="00E71AE8">
      <w:pPr>
        <w:widowControl w:val="0"/>
        <w:autoSpaceDE w:val="0"/>
        <w:autoSpaceDN w:val="0"/>
        <w:adjustRightInd w:val="0"/>
        <w:jc w:val="center"/>
        <w:rPr>
          <w:noProof/>
          <w:lang w:val="ru-RU"/>
        </w:rPr>
      </w:pPr>
      <w:r w:rsidRPr="00C64BA2">
        <w:rPr>
          <w:i/>
          <w:iCs/>
          <w:noProof/>
        </w:rPr>
        <w:t>I</w:t>
      </w:r>
      <w:r w:rsidRPr="00C64BA2">
        <w:rPr>
          <w:i/>
          <w:iCs/>
          <w:noProof/>
          <w:lang w:val="sr-Cyrl-RS"/>
        </w:rPr>
        <w:t xml:space="preserve">. </w:t>
      </w:r>
      <w:r w:rsidRPr="00C64BA2">
        <w:rPr>
          <w:i/>
          <w:color w:val="000000" w:themeColor="text1"/>
          <w:lang w:val="sr-Cyrl-RS"/>
        </w:rPr>
        <w:t>Обавеза коју је преузео гарант</w:t>
      </w:r>
    </w:p>
    <w:p w14:paraId="75F81F9D" w14:textId="77777777" w:rsidR="00E71AE8" w:rsidRPr="00FC01FA" w:rsidRDefault="00E71AE8" w:rsidP="00E71AE8">
      <w:pPr>
        <w:widowControl w:val="0"/>
        <w:autoSpaceDE w:val="0"/>
        <w:autoSpaceDN w:val="0"/>
        <w:adjustRightInd w:val="0"/>
        <w:spacing w:line="119" w:lineRule="exact"/>
        <w:jc w:val="both"/>
        <w:rPr>
          <w:noProof/>
          <w:lang w:val="ru-RU"/>
        </w:rPr>
      </w:pPr>
    </w:p>
    <w:p w14:paraId="4AE1CDAF" w14:textId="788F4ABA" w:rsidR="00E71AE8" w:rsidRPr="00FC01FA" w:rsidRDefault="00E71AE8" w:rsidP="00E71AE8">
      <w:pPr>
        <w:widowControl w:val="0"/>
        <w:tabs>
          <w:tab w:val="left" w:pos="7880"/>
        </w:tabs>
        <w:autoSpaceDE w:val="0"/>
        <w:autoSpaceDN w:val="0"/>
        <w:adjustRightInd w:val="0"/>
        <w:jc w:val="both"/>
        <w:rPr>
          <w:noProof/>
          <w:lang w:val="ru-RU"/>
        </w:rPr>
      </w:pPr>
      <w:r w:rsidRPr="00FC01FA">
        <w:rPr>
          <w:noProof/>
          <w:lang w:val="sr-Cyrl-RS"/>
        </w:rPr>
        <w:t>1.Доле потписани</w:t>
      </w:r>
      <w:r w:rsidRPr="002D5AC2">
        <w:rPr>
          <w:noProof/>
          <w:vertAlign w:val="superscript"/>
          <w:lang w:val="sr-Latn-RS"/>
        </w:rPr>
        <w:t>1</w:t>
      </w:r>
      <w:r w:rsidRPr="00FC01FA">
        <w:rPr>
          <w:noProof/>
          <w:lang w:val="sr-Cyrl-RS"/>
        </w:rPr>
        <w:t xml:space="preserve">  </w:t>
      </w:r>
      <w:r w:rsidRPr="004D0A50">
        <w:rPr>
          <w:b/>
          <w:noProof/>
          <w:lang w:val="sr-Cyrl-RS"/>
        </w:rPr>
        <w:t xml:space="preserve">Банка </w:t>
      </w:r>
      <w:r w:rsidRPr="004D0A50">
        <w:rPr>
          <w:b/>
          <w:noProof/>
        </w:rPr>
        <w:t>XXX</w:t>
      </w:r>
      <w:r w:rsidR="00E80EDA">
        <w:rPr>
          <w:b/>
          <w:noProof/>
          <w:lang w:val="sr-Cyrl-RS"/>
        </w:rPr>
        <w:t>,</w:t>
      </w:r>
      <w:r>
        <w:rPr>
          <w:noProof/>
        </w:rPr>
        <w:t xml:space="preserve"> </w:t>
      </w:r>
      <w:r w:rsidRPr="00FC01FA">
        <w:rPr>
          <w:noProof/>
          <w:lang w:val="sr-Cyrl-RS"/>
        </w:rPr>
        <w:t>са пребивалиштем у</w:t>
      </w:r>
      <w:r w:rsidRPr="002D5AC2">
        <w:rPr>
          <w:noProof/>
          <w:vertAlign w:val="superscript"/>
          <w:lang w:val="sr-Latn-RS"/>
        </w:rPr>
        <w:t>2</w:t>
      </w:r>
      <w:r>
        <w:rPr>
          <w:noProof/>
          <w:lang w:val="sr-Cyrl-RS"/>
        </w:rPr>
        <w:t xml:space="preserve"> </w:t>
      </w:r>
      <w:r w:rsidRPr="004D0A50">
        <w:rPr>
          <w:b/>
          <w:noProof/>
        </w:rPr>
        <w:t xml:space="preserve">XXX, </w:t>
      </w:r>
      <w:r w:rsidRPr="004D0A50">
        <w:rPr>
          <w:b/>
          <w:noProof/>
          <w:lang w:val="sr-Cyrl-RS"/>
        </w:rPr>
        <w:t xml:space="preserve">Улица </w:t>
      </w:r>
      <w:r w:rsidRPr="004D0A50">
        <w:rPr>
          <w:b/>
          <w:noProof/>
        </w:rPr>
        <w:t>XXX</w:t>
      </w:r>
      <w:r w:rsidR="00E80EDA">
        <w:rPr>
          <w:b/>
          <w:noProof/>
          <w:lang w:val="sr-Cyrl-RS"/>
        </w:rPr>
        <w:t>,</w:t>
      </w:r>
      <w:r>
        <w:rPr>
          <w:noProof/>
        </w:rPr>
        <w:t xml:space="preserve"> </w:t>
      </w:r>
      <w:r>
        <w:rPr>
          <w:noProof/>
          <w:lang w:val="sr-Latn-RS"/>
        </w:rPr>
        <w:t xml:space="preserve"> </w:t>
      </w:r>
      <w:r w:rsidRPr="00FC01FA">
        <w:rPr>
          <w:noProof/>
          <w:lang w:val="sr-Cyrl-RS"/>
        </w:rPr>
        <w:t xml:space="preserve">овим заједнички и појединачно (солидарно) гарантује у </w:t>
      </w:r>
      <w:r w:rsidR="004D0A50">
        <w:rPr>
          <w:noProof/>
          <w:lang w:val="sr-Cyrl-RS"/>
        </w:rPr>
        <w:t xml:space="preserve">царинском органу обезбеђења </w:t>
      </w:r>
      <w:r w:rsidR="004D0A50" w:rsidRPr="004D0A50">
        <w:rPr>
          <w:b/>
          <w:noProof/>
          <w:lang w:val="sr-Cyrl-RS"/>
        </w:rPr>
        <w:t xml:space="preserve">УПРАВА ЦАРИНА РЕПУБЛИКЕ СРБИЈЕ, Булевар Зорана Ђинђића 155а, 11070 Нови </w:t>
      </w:r>
      <w:r w:rsidR="004D0A50">
        <w:rPr>
          <w:b/>
          <w:noProof/>
          <w:lang w:val="sr-Cyrl-RS"/>
        </w:rPr>
        <w:t>Б</w:t>
      </w:r>
      <w:r w:rsidR="004D0A50" w:rsidRPr="004D0A50">
        <w:rPr>
          <w:b/>
          <w:noProof/>
          <w:lang w:val="sr-Cyrl-RS"/>
        </w:rPr>
        <w:t>еоград</w:t>
      </w:r>
      <w:r w:rsidR="004D0A50">
        <w:rPr>
          <w:noProof/>
          <w:lang w:val="sr-Cyrl-RS"/>
        </w:rPr>
        <w:t xml:space="preserve"> </w:t>
      </w:r>
      <w:r w:rsidRPr="00FC01FA">
        <w:rPr>
          <w:noProof/>
          <w:lang w:val="sr-Cyrl-RS"/>
        </w:rPr>
        <w:t>до нај</w:t>
      </w:r>
      <w:r>
        <w:rPr>
          <w:noProof/>
          <w:lang w:val="sr-Cyrl-RS"/>
        </w:rPr>
        <w:t>вишег износа од</w:t>
      </w:r>
      <w:r w:rsidR="004D0A50">
        <w:rPr>
          <w:noProof/>
          <w:lang w:val="sr-Cyrl-RS"/>
        </w:rPr>
        <w:t xml:space="preserve"> </w:t>
      </w:r>
      <w:r w:rsidR="004D0A50" w:rsidRPr="004D0A50">
        <w:rPr>
          <w:b/>
          <w:noProof/>
          <w:lang w:val="sr-Cyrl-RS"/>
        </w:rPr>
        <w:t>3.000.000,00</w:t>
      </w:r>
      <w:r w:rsidR="004D0A50">
        <w:rPr>
          <w:b/>
          <w:noProof/>
          <w:lang w:val="sr-Cyrl-RS"/>
        </w:rPr>
        <w:t xml:space="preserve"> динара </w:t>
      </w:r>
      <w:r w:rsidRPr="00FC01FA">
        <w:rPr>
          <w:noProof/>
          <w:lang w:val="sr-Cyrl-RS"/>
        </w:rPr>
        <w:t xml:space="preserve">за Европску унију </w:t>
      </w:r>
      <w:r w:rsidR="00F70A79" w:rsidRPr="00BB5F8C">
        <w:rPr>
          <w:lang w:val="sr-Cyrl-RS"/>
        </w:rPr>
        <w:t>(која обух</w:t>
      </w:r>
      <w:r w:rsidR="00F70A79">
        <w:rPr>
          <w:lang w:val="sr-Cyrl-RS"/>
        </w:rPr>
        <w:t xml:space="preserve">вата </w:t>
      </w:r>
      <w:r w:rsidR="00F70A79" w:rsidRPr="00712237">
        <w:rPr>
          <w:lang w:val="sr-Cyrl-RS"/>
        </w:rPr>
        <w:t xml:space="preserve">Краљевину Белгију, </w:t>
      </w:r>
      <w:r w:rsidR="00F70A79">
        <w:rPr>
          <w:lang w:val="sr-Cyrl-RS"/>
        </w:rPr>
        <w:t>Републи</w:t>
      </w:r>
      <w:r w:rsidR="00F70A79" w:rsidRPr="00BB5F8C">
        <w:rPr>
          <w:lang w:val="sr-Cyrl-RS"/>
        </w:rPr>
        <w:t>ку Бугарску, Чешку Републику, Краљевину Данску, Савезну Републику Немачку, Републику Естонију, Ирску, Хеленску Републику, Краљевину Шпанију, Француску Републику, Републику Хрватску, Републику Италију, Републику Кипар, Републику Летонију, Републику Литванију, Велико Војводство Луксембурга,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w:t>
      </w:r>
      <w:r w:rsidR="00F70A79">
        <w:rPr>
          <w:lang w:val="sr-Cyrl-RS"/>
        </w:rPr>
        <w:t>)</w:t>
      </w:r>
      <w:r w:rsidR="00F70A79" w:rsidRPr="00BB5F8C">
        <w:rPr>
          <w:lang w:val="sr-Cyrl-RS"/>
        </w:rPr>
        <w:t xml:space="preserve"> и Репу</w:t>
      </w:r>
      <w:r w:rsidR="00F70A79">
        <w:rPr>
          <w:lang w:val="sr-Cyrl-RS"/>
        </w:rPr>
        <w:t>блику Исланд, Краљевину Норвешку,</w:t>
      </w:r>
      <w:r w:rsidR="00F70A79" w:rsidRPr="00BB5F8C">
        <w:rPr>
          <w:lang w:val="sr-Cyrl-RS"/>
        </w:rPr>
        <w:t xml:space="preserve"> Швајцарску Конфедерацију,</w:t>
      </w:r>
      <w:r w:rsidR="00F70A79">
        <w:rPr>
          <w:lang w:val="sr-Cyrl-RS"/>
        </w:rPr>
        <w:t xml:space="preserve"> Републику Северну Македонију</w:t>
      </w:r>
      <w:r w:rsidR="00F70A79">
        <w:t xml:space="preserve">, </w:t>
      </w:r>
      <w:r w:rsidR="00F70A79">
        <w:rPr>
          <w:lang w:val="sr-Cyrl-RS"/>
        </w:rPr>
        <w:t>Републику Србију</w:t>
      </w:r>
      <w:r w:rsidR="00F70A79">
        <w:t>,</w:t>
      </w:r>
      <w:r w:rsidR="00F70A79">
        <w:rPr>
          <w:lang w:val="sr-Cyrl-RS"/>
        </w:rPr>
        <w:t xml:space="preserve"> Турску Републику, </w:t>
      </w:r>
      <w:r w:rsidR="00396314">
        <w:rPr>
          <w:lang w:val="sr-Cyrl-RS"/>
        </w:rPr>
        <w:t xml:space="preserve">Украјину, </w:t>
      </w:r>
      <w:r w:rsidR="00F70A79" w:rsidRPr="00BB5F8C">
        <w:rPr>
          <w:lang w:val="sr-Cyrl-RS"/>
        </w:rPr>
        <w:t>Уједињено Краљевство Велике Британије и Северне Ирске</w:t>
      </w:r>
      <w:r w:rsidRPr="002D5AC2">
        <w:rPr>
          <w:noProof/>
          <w:vertAlign w:val="superscript"/>
          <w:lang w:val="sr-Latn-RS"/>
        </w:rPr>
        <w:t>3</w:t>
      </w:r>
      <w:r w:rsidRPr="00FC01FA">
        <w:rPr>
          <w:noProof/>
          <w:lang w:val="sr-Cyrl-RS"/>
        </w:rPr>
        <w:t>, Кнежевину Андору и Републику Сан Марино</w:t>
      </w:r>
      <w:r w:rsidRPr="002D5AC2">
        <w:rPr>
          <w:noProof/>
          <w:vertAlign w:val="superscript"/>
          <w:lang w:val="sr-Latn-RS"/>
        </w:rPr>
        <w:t>4</w:t>
      </w:r>
      <w:r w:rsidRPr="00FC01FA">
        <w:rPr>
          <w:noProof/>
          <w:lang w:val="sr-Cyrl-RS"/>
        </w:rPr>
        <w:t xml:space="preserve"> за сваки износ за који лице које обезбеђује ову гаранцију</w:t>
      </w:r>
      <w:r w:rsidRPr="002D5AC2">
        <w:rPr>
          <w:noProof/>
          <w:vertAlign w:val="superscript"/>
          <w:lang w:val="sr-Latn-RS"/>
        </w:rPr>
        <w:t>5</w:t>
      </w:r>
      <w:r w:rsidRPr="00FC01FA">
        <w:rPr>
          <w:noProof/>
          <w:lang w:val="sr-Cyrl-RS"/>
        </w:rPr>
        <w:t>: . . . . . . . . .</w:t>
      </w:r>
      <w:r>
        <w:rPr>
          <w:noProof/>
          <w:lang w:val="sr-Cyrl-RS"/>
        </w:rPr>
        <w:t xml:space="preserve"> . . . . . . . . </w:t>
      </w:r>
    </w:p>
    <w:p w14:paraId="539C91F5" w14:textId="77777777" w:rsidR="00E71AE8" w:rsidRPr="00FC01FA" w:rsidRDefault="00E71AE8" w:rsidP="00E71AE8">
      <w:pPr>
        <w:widowControl w:val="0"/>
        <w:autoSpaceDE w:val="0"/>
        <w:autoSpaceDN w:val="0"/>
        <w:adjustRightInd w:val="0"/>
        <w:spacing w:line="58" w:lineRule="exact"/>
        <w:jc w:val="both"/>
        <w:rPr>
          <w:noProof/>
          <w:lang w:val="ru-RU"/>
        </w:rPr>
      </w:pPr>
    </w:p>
    <w:p w14:paraId="3898469C" w14:textId="77777777" w:rsidR="00E71AE8" w:rsidRPr="00FC01FA" w:rsidRDefault="00E71AE8" w:rsidP="00E71AE8">
      <w:pPr>
        <w:widowControl w:val="0"/>
        <w:overflowPunct w:val="0"/>
        <w:autoSpaceDE w:val="0"/>
        <w:autoSpaceDN w:val="0"/>
        <w:adjustRightInd w:val="0"/>
        <w:spacing w:after="240" w:line="223" w:lineRule="auto"/>
        <w:jc w:val="both"/>
        <w:rPr>
          <w:noProof/>
          <w:lang w:val="ru-RU"/>
        </w:rPr>
      </w:pPr>
      <w:r w:rsidRPr="00FC01FA">
        <w:rPr>
          <w:noProof/>
          <w:lang w:val="sr-Cyrl-RS"/>
        </w:rPr>
        <w:t>може бити или може постати одговорно горе наведеним земљама за дуг у виду дажбина и других накнада</w:t>
      </w:r>
      <w:r w:rsidRPr="002D5AC2">
        <w:rPr>
          <w:noProof/>
          <w:vertAlign w:val="superscript"/>
          <w:lang w:val="sr-Latn-RS"/>
        </w:rPr>
        <w:t>6</w:t>
      </w:r>
      <w:r w:rsidRPr="00FC01FA">
        <w:rPr>
          <w:noProof/>
          <w:lang w:val="sr-Cyrl-RS"/>
        </w:rPr>
        <w:t xml:space="preserve"> које могу настати или су настале за робу која је покривена царинским поступцима наведеним у тачки 1а односно тачки 1б.</w:t>
      </w:r>
    </w:p>
    <w:p w14:paraId="44D9AA02" w14:textId="77777777" w:rsidR="00E71AE8" w:rsidRPr="00FC01FA" w:rsidRDefault="00E71AE8" w:rsidP="00E71AE8">
      <w:pPr>
        <w:widowControl w:val="0"/>
        <w:autoSpaceDE w:val="0"/>
        <w:autoSpaceDN w:val="0"/>
        <w:adjustRightInd w:val="0"/>
        <w:rPr>
          <w:noProof/>
          <w:lang w:val="ru-RU"/>
        </w:rPr>
      </w:pPr>
      <w:r w:rsidRPr="00FC01FA">
        <w:rPr>
          <w:noProof/>
          <w:lang w:val="sr-Cyrl-RS"/>
        </w:rPr>
        <w:t>Највиши износ гаранције се састоји од износа од:</w:t>
      </w:r>
      <w:r>
        <w:rPr>
          <w:noProof/>
          <w:lang w:val="sr-Cyrl-RS"/>
        </w:rPr>
        <w:t xml:space="preserve"> </w:t>
      </w:r>
      <w:r w:rsidR="004D0A50" w:rsidRPr="004D0A50">
        <w:rPr>
          <w:b/>
          <w:noProof/>
          <w:lang w:val="sr-Cyrl-RS"/>
        </w:rPr>
        <w:t>3.000.000,00 динара</w:t>
      </w:r>
    </w:p>
    <w:p w14:paraId="6D5BF8AC" w14:textId="77777777" w:rsidR="00E71AE8" w:rsidRPr="00FC01FA" w:rsidRDefault="00E71AE8" w:rsidP="00E71AE8">
      <w:pPr>
        <w:widowControl w:val="0"/>
        <w:autoSpaceDE w:val="0"/>
        <w:autoSpaceDN w:val="0"/>
        <w:adjustRightInd w:val="0"/>
        <w:spacing w:line="118" w:lineRule="exact"/>
        <w:rPr>
          <w:noProof/>
          <w:lang w:val="ru-RU"/>
        </w:rPr>
      </w:pPr>
    </w:p>
    <w:p w14:paraId="7C5FD88A" w14:textId="77777777" w:rsidR="00E71AE8" w:rsidRPr="00FC01FA" w:rsidRDefault="00E71AE8" w:rsidP="00E71AE8">
      <w:pPr>
        <w:widowControl w:val="0"/>
        <w:overflowPunct w:val="0"/>
        <w:autoSpaceDE w:val="0"/>
        <w:autoSpaceDN w:val="0"/>
        <w:adjustRightInd w:val="0"/>
        <w:spacing w:line="223" w:lineRule="auto"/>
        <w:rPr>
          <w:noProof/>
          <w:lang w:val="ru-RU"/>
        </w:rPr>
      </w:pPr>
      <w:r w:rsidRPr="00FC01FA">
        <w:rPr>
          <w:noProof/>
          <w:lang w:val="sr-Cyrl-RS"/>
        </w:rPr>
        <w:t>а) 30 %</w:t>
      </w:r>
      <w:r w:rsidRPr="002D5AC2">
        <w:rPr>
          <w:noProof/>
          <w:vertAlign w:val="superscript"/>
          <w:lang w:val="sr-Latn-RS"/>
        </w:rPr>
        <w:t>7</w:t>
      </w:r>
      <w:r w:rsidRPr="00FC01FA">
        <w:rPr>
          <w:noProof/>
          <w:lang w:val="sr-Cyrl-RS"/>
        </w:rPr>
        <w:t xml:space="preserve"> дела референтног износа који одговара износу царинских дажбина и других накнада које могу настати, који је једнак износима из тачке 1а,</w:t>
      </w:r>
    </w:p>
    <w:p w14:paraId="0403224B" w14:textId="77777777" w:rsidR="00E71AE8" w:rsidRPr="00FC01FA" w:rsidRDefault="00E71AE8" w:rsidP="00E71AE8">
      <w:pPr>
        <w:widowControl w:val="0"/>
        <w:autoSpaceDE w:val="0"/>
        <w:autoSpaceDN w:val="0"/>
        <w:adjustRightInd w:val="0"/>
        <w:spacing w:line="120" w:lineRule="exact"/>
        <w:rPr>
          <w:noProof/>
          <w:lang w:val="ru-RU"/>
        </w:rPr>
      </w:pPr>
    </w:p>
    <w:p w14:paraId="074749FA" w14:textId="77777777" w:rsidR="00E71AE8" w:rsidRPr="00FC01FA" w:rsidRDefault="00E71AE8" w:rsidP="00E71AE8">
      <w:pPr>
        <w:widowControl w:val="0"/>
        <w:autoSpaceDE w:val="0"/>
        <w:autoSpaceDN w:val="0"/>
        <w:adjustRightInd w:val="0"/>
        <w:rPr>
          <w:noProof/>
          <w:lang w:val="ru-RU"/>
        </w:rPr>
      </w:pPr>
      <w:r w:rsidRPr="00FC01FA">
        <w:rPr>
          <w:noProof/>
          <w:lang w:val="sr-Cyrl-RS"/>
        </w:rPr>
        <w:t>и</w:t>
      </w:r>
      <w:r>
        <w:rPr>
          <w:noProof/>
          <w:lang w:val="sr-Cyrl-RS"/>
        </w:rPr>
        <w:t xml:space="preserve"> </w:t>
      </w:r>
      <w:r w:rsidRPr="00FC01FA">
        <w:rPr>
          <w:noProof/>
          <w:lang w:val="sr-Cyrl-RS"/>
        </w:rPr>
        <w:t>………………………..</w:t>
      </w:r>
    </w:p>
    <w:p w14:paraId="54EDAE2C" w14:textId="77777777" w:rsidR="00E71AE8" w:rsidRPr="00FC01FA" w:rsidRDefault="00E71AE8" w:rsidP="00E71AE8">
      <w:pPr>
        <w:widowControl w:val="0"/>
        <w:autoSpaceDE w:val="0"/>
        <w:autoSpaceDN w:val="0"/>
        <w:adjustRightInd w:val="0"/>
        <w:spacing w:line="178" w:lineRule="exact"/>
        <w:rPr>
          <w:noProof/>
          <w:lang w:val="ru-RU"/>
        </w:rPr>
      </w:pPr>
    </w:p>
    <w:p w14:paraId="3D3FAA39" w14:textId="77777777" w:rsidR="00E71AE8" w:rsidRPr="00FC01FA" w:rsidRDefault="00E71AE8" w:rsidP="00E71AE8">
      <w:pPr>
        <w:widowControl w:val="0"/>
        <w:overflowPunct w:val="0"/>
        <w:autoSpaceDE w:val="0"/>
        <w:autoSpaceDN w:val="0"/>
        <w:adjustRightInd w:val="0"/>
        <w:spacing w:line="223" w:lineRule="auto"/>
        <w:jc w:val="both"/>
        <w:rPr>
          <w:noProof/>
          <w:lang w:val="ru-RU"/>
        </w:rPr>
      </w:pPr>
      <w:r w:rsidRPr="00FC01FA">
        <w:rPr>
          <w:noProof/>
          <w:lang w:val="sr-Cyrl-RS"/>
        </w:rPr>
        <w:t>б) 100/30 %</w:t>
      </w:r>
      <w:r w:rsidRPr="002D5AC2">
        <w:rPr>
          <w:noProof/>
          <w:vertAlign w:val="superscript"/>
          <w:lang w:val="sr-Latn-RS"/>
        </w:rPr>
        <w:t>8</w:t>
      </w:r>
      <w:r w:rsidRPr="00FC01FA">
        <w:rPr>
          <w:noProof/>
          <w:lang w:val="sr-Cyrl-RS"/>
        </w:rPr>
        <w:t xml:space="preserve"> дела референтног износа који одговара износу царинских дажбина и других накнада које су настале, који је једнак износима из тачке 1б.</w:t>
      </w:r>
    </w:p>
    <w:p w14:paraId="4E72172F" w14:textId="77777777" w:rsidR="00E71AE8" w:rsidRDefault="00E71AE8" w:rsidP="00E71AE8">
      <w:pPr>
        <w:widowControl w:val="0"/>
        <w:tabs>
          <w:tab w:val="left" w:pos="5200"/>
          <w:tab w:val="left" w:pos="10100"/>
        </w:tabs>
        <w:autoSpaceDE w:val="0"/>
        <w:autoSpaceDN w:val="0"/>
        <w:adjustRightInd w:val="0"/>
        <w:spacing w:line="239" w:lineRule="auto"/>
        <w:rPr>
          <w:noProof/>
          <w:lang w:val="sr-Cyrl-RS"/>
        </w:rPr>
      </w:pPr>
    </w:p>
    <w:p w14:paraId="09F0550C" w14:textId="77777777" w:rsidR="00E71AE8" w:rsidRPr="00FC01FA" w:rsidRDefault="00E71AE8" w:rsidP="00E71AE8">
      <w:pPr>
        <w:widowControl w:val="0"/>
        <w:tabs>
          <w:tab w:val="left" w:pos="5200"/>
          <w:tab w:val="left" w:pos="10100"/>
        </w:tabs>
        <w:autoSpaceDE w:val="0"/>
        <w:autoSpaceDN w:val="0"/>
        <w:adjustRightInd w:val="0"/>
        <w:spacing w:line="239" w:lineRule="auto"/>
        <w:rPr>
          <w:noProof/>
          <w:lang w:val="ru-RU"/>
        </w:rPr>
      </w:pPr>
      <w:r w:rsidRPr="00FC01FA">
        <w:rPr>
          <w:noProof/>
          <w:lang w:val="sr-Cyrl-RS"/>
        </w:rPr>
        <w:t>1а. Износи који чине део референтног износа који одговара износу царинског дуга и, по потреби, других дажбина које могу настати су следећи, за сваку од доле наведених потреба</w:t>
      </w:r>
      <w:r w:rsidRPr="00FC01FA">
        <w:rPr>
          <w:noProof/>
          <w:vertAlign w:val="superscript"/>
          <w:lang w:val="sr-Cyrl-RS"/>
        </w:rPr>
        <w:t>9</w:t>
      </w:r>
      <w:r w:rsidRPr="00FC01FA">
        <w:rPr>
          <w:noProof/>
          <w:lang w:val="sr-Cyrl-RS"/>
        </w:rPr>
        <w:t>:</w:t>
      </w:r>
    </w:p>
    <w:p w14:paraId="63FB6135" w14:textId="77777777" w:rsidR="00E71AE8" w:rsidRPr="00FC01FA" w:rsidRDefault="00E71AE8" w:rsidP="00E71AE8">
      <w:pPr>
        <w:widowControl w:val="0"/>
        <w:autoSpaceDE w:val="0"/>
        <w:autoSpaceDN w:val="0"/>
        <w:adjustRightInd w:val="0"/>
        <w:spacing w:line="120" w:lineRule="exact"/>
        <w:rPr>
          <w:noProof/>
          <w:lang w:val="ru-RU"/>
        </w:rPr>
      </w:pPr>
    </w:p>
    <w:p w14:paraId="3DCD22C5" w14:textId="77777777" w:rsidR="00E71AE8" w:rsidRPr="00FC01FA" w:rsidRDefault="00E71AE8"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привремени смештај - …., </w:t>
      </w:r>
    </w:p>
    <w:p w14:paraId="01BBA45B" w14:textId="77777777" w:rsidR="00E71AE8" w:rsidRPr="00FC01FA" w:rsidRDefault="00E71AE8" w:rsidP="00E71AE8">
      <w:pPr>
        <w:widowControl w:val="0"/>
        <w:autoSpaceDE w:val="0"/>
        <w:autoSpaceDN w:val="0"/>
        <w:adjustRightInd w:val="0"/>
        <w:spacing w:line="120" w:lineRule="exact"/>
        <w:ind w:left="646"/>
        <w:rPr>
          <w:noProof/>
        </w:rPr>
      </w:pPr>
    </w:p>
    <w:p w14:paraId="169CE0CC" w14:textId="77777777" w:rsidR="00E71AE8" w:rsidRPr="00FC01FA" w:rsidRDefault="00E71AE8"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4D0A50">
        <w:rPr>
          <w:b/>
          <w:noProof/>
          <w:lang w:val="sr-Cyrl-RS"/>
        </w:rPr>
        <w:t>заједнички транзитни поступак -</w:t>
      </w:r>
      <w:r w:rsidR="004D0A50">
        <w:rPr>
          <w:b/>
          <w:noProof/>
          <w:lang w:val="sr-Cyrl-RS"/>
        </w:rPr>
        <w:t xml:space="preserve"> </w:t>
      </w:r>
      <w:r w:rsidR="004D0A50" w:rsidRPr="004D0A50">
        <w:rPr>
          <w:b/>
          <w:noProof/>
          <w:lang w:val="sr-Cyrl-RS"/>
        </w:rPr>
        <w:t>3.000.000,00 динара</w:t>
      </w:r>
    </w:p>
    <w:p w14:paraId="1B68AC42" w14:textId="77777777" w:rsidR="00E71AE8" w:rsidRPr="00FC01FA" w:rsidRDefault="00E71AE8" w:rsidP="00E71AE8">
      <w:pPr>
        <w:widowControl w:val="0"/>
        <w:autoSpaceDE w:val="0"/>
        <w:autoSpaceDN w:val="0"/>
        <w:adjustRightInd w:val="0"/>
        <w:spacing w:line="120" w:lineRule="exact"/>
        <w:ind w:left="646"/>
        <w:rPr>
          <w:noProof/>
          <w:lang w:val="ru-RU"/>
        </w:rPr>
      </w:pPr>
    </w:p>
    <w:p w14:paraId="19A528A9" w14:textId="77777777" w:rsidR="00E71AE8" w:rsidRPr="00FC01FA" w:rsidRDefault="00E71AE8"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поступак царинског складиштења - …, </w:t>
      </w:r>
    </w:p>
    <w:p w14:paraId="70159636" w14:textId="77777777" w:rsidR="00E71AE8" w:rsidRPr="00FC01FA" w:rsidRDefault="00E71AE8" w:rsidP="00E71AE8">
      <w:pPr>
        <w:widowControl w:val="0"/>
        <w:autoSpaceDE w:val="0"/>
        <w:autoSpaceDN w:val="0"/>
        <w:adjustRightInd w:val="0"/>
        <w:spacing w:line="120" w:lineRule="exact"/>
        <w:ind w:left="646"/>
        <w:rPr>
          <w:noProof/>
        </w:rPr>
      </w:pPr>
    </w:p>
    <w:p w14:paraId="07308603" w14:textId="77777777" w:rsidR="00E71AE8" w:rsidRPr="00FC01FA" w:rsidRDefault="00E71AE8"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FC01FA">
        <w:rPr>
          <w:noProof/>
          <w:lang w:val="sr-Cyrl-RS"/>
        </w:rPr>
        <w:t xml:space="preserve">поступак привременог увоза са потпуним ослобођењем од увозних дажбина - …, </w:t>
      </w:r>
    </w:p>
    <w:p w14:paraId="6B91E63F" w14:textId="77777777" w:rsidR="00E71AE8" w:rsidRPr="00FC01FA" w:rsidRDefault="00E71AE8" w:rsidP="00E71AE8">
      <w:pPr>
        <w:widowControl w:val="0"/>
        <w:autoSpaceDE w:val="0"/>
        <w:autoSpaceDN w:val="0"/>
        <w:adjustRightInd w:val="0"/>
        <w:spacing w:line="120" w:lineRule="exact"/>
        <w:ind w:left="646"/>
        <w:rPr>
          <w:noProof/>
          <w:lang w:val="ru-RU"/>
        </w:rPr>
      </w:pPr>
    </w:p>
    <w:p w14:paraId="573AF1D3" w14:textId="77777777" w:rsidR="00E71AE8" w:rsidRPr="00FC01FA" w:rsidRDefault="00E71AE8"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поступак активног оплемењивања - … , </w:t>
      </w:r>
    </w:p>
    <w:p w14:paraId="0B5C1E12" w14:textId="77777777" w:rsidR="00E71AE8" w:rsidRPr="00FC01FA" w:rsidRDefault="00E71AE8" w:rsidP="00E71AE8">
      <w:pPr>
        <w:widowControl w:val="0"/>
        <w:autoSpaceDE w:val="0"/>
        <w:autoSpaceDN w:val="0"/>
        <w:adjustRightInd w:val="0"/>
        <w:spacing w:line="120" w:lineRule="exact"/>
        <w:ind w:left="646"/>
        <w:rPr>
          <w:noProof/>
        </w:rPr>
      </w:pPr>
    </w:p>
    <w:p w14:paraId="67FA5A06" w14:textId="77777777" w:rsidR="00E71AE8" w:rsidRPr="00FC01FA" w:rsidRDefault="00E71AE8" w:rsidP="004E0B2D">
      <w:pPr>
        <w:widowControl w:val="0"/>
        <w:numPr>
          <w:ilvl w:val="0"/>
          <w:numId w:val="25"/>
        </w:numPr>
        <w:tabs>
          <w:tab w:val="clear" w:pos="720"/>
          <w:tab w:val="num" w:pos="1272"/>
        </w:tabs>
        <w:overflowPunct w:val="0"/>
        <w:autoSpaceDE w:val="0"/>
        <w:autoSpaceDN w:val="0"/>
        <w:adjustRightInd w:val="0"/>
        <w:ind w:left="646" w:hanging="303"/>
        <w:jc w:val="both"/>
        <w:rPr>
          <w:noProof/>
          <w:lang w:val="sr-Cyrl-RS"/>
        </w:rPr>
      </w:pPr>
      <w:r w:rsidRPr="00FC01FA">
        <w:rPr>
          <w:noProof/>
          <w:lang w:val="sr-Cyrl-RS"/>
        </w:rPr>
        <w:t xml:space="preserve">поступак за употребу у посебне сврхе - … </w:t>
      </w:r>
    </w:p>
    <w:p w14:paraId="0A5C8EF2" w14:textId="77777777" w:rsidR="00E71AE8" w:rsidRPr="00FC01FA" w:rsidRDefault="00E71AE8" w:rsidP="00E71AE8">
      <w:pPr>
        <w:widowControl w:val="0"/>
        <w:autoSpaceDE w:val="0"/>
        <w:autoSpaceDN w:val="0"/>
        <w:adjustRightInd w:val="0"/>
        <w:spacing w:line="120" w:lineRule="exact"/>
        <w:ind w:left="646"/>
        <w:rPr>
          <w:noProof/>
          <w:lang w:val="ru-RU"/>
        </w:rPr>
      </w:pPr>
    </w:p>
    <w:p w14:paraId="1BE48992" w14:textId="77777777" w:rsidR="00E71AE8" w:rsidRPr="00FC01FA" w:rsidRDefault="00E71AE8"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FC01FA">
        <w:rPr>
          <w:noProof/>
          <w:lang w:val="sr-Cyrl-RS"/>
        </w:rPr>
        <w:t xml:space="preserve">уколико се не примењује ништа од наведеног – навести врсту поступка - … . </w:t>
      </w:r>
    </w:p>
    <w:p w14:paraId="297E6D99" w14:textId="77777777" w:rsidR="00E71AE8" w:rsidRPr="00FC01FA" w:rsidRDefault="00E71AE8" w:rsidP="00E71AE8">
      <w:pPr>
        <w:widowControl w:val="0"/>
        <w:overflowPunct w:val="0"/>
        <w:autoSpaceDE w:val="0"/>
        <w:autoSpaceDN w:val="0"/>
        <w:adjustRightInd w:val="0"/>
        <w:spacing w:before="240" w:line="223" w:lineRule="auto"/>
        <w:jc w:val="both"/>
        <w:rPr>
          <w:noProof/>
          <w:lang w:val="ru-RU"/>
        </w:rPr>
      </w:pPr>
      <w:r w:rsidRPr="00FC01FA">
        <w:rPr>
          <w:noProof/>
          <w:lang w:val="sr-Cyrl-RS"/>
        </w:rPr>
        <w:t>1б. Износи који чине део референтног износа који одговара износу царинског дуга и, по потреби, других дажбина које су настале су следеће, за сваку од сврха наведених у наставку</w:t>
      </w:r>
      <w:r w:rsidRPr="00FC01FA">
        <w:rPr>
          <w:noProof/>
          <w:vertAlign w:val="superscript"/>
          <w:lang w:val="sr-Cyrl-RS"/>
        </w:rPr>
        <w:t>10</w:t>
      </w:r>
      <w:r w:rsidRPr="00FC01FA">
        <w:rPr>
          <w:noProof/>
          <w:lang w:val="sr-Cyrl-RS"/>
        </w:rPr>
        <w:t>:</w:t>
      </w:r>
    </w:p>
    <w:p w14:paraId="723F4BF7" w14:textId="77777777" w:rsidR="00E71AE8" w:rsidRPr="00FC01FA" w:rsidRDefault="00E71AE8" w:rsidP="00E71AE8">
      <w:pPr>
        <w:widowControl w:val="0"/>
        <w:autoSpaceDE w:val="0"/>
        <w:autoSpaceDN w:val="0"/>
        <w:adjustRightInd w:val="0"/>
        <w:spacing w:line="120" w:lineRule="exact"/>
        <w:rPr>
          <w:noProof/>
          <w:lang w:val="ru-RU"/>
        </w:rPr>
      </w:pPr>
    </w:p>
    <w:p w14:paraId="01522437" w14:textId="77777777" w:rsidR="00E71AE8" w:rsidRPr="00FC01FA" w:rsidRDefault="00E71AE8" w:rsidP="004E0B2D">
      <w:pPr>
        <w:widowControl w:val="0"/>
        <w:numPr>
          <w:ilvl w:val="0"/>
          <w:numId w:val="26"/>
        </w:numPr>
        <w:tabs>
          <w:tab w:val="clear" w:pos="720"/>
          <w:tab w:val="num" w:pos="1352"/>
        </w:tabs>
        <w:overflowPunct w:val="0"/>
        <w:autoSpaceDE w:val="0"/>
        <w:autoSpaceDN w:val="0"/>
        <w:adjustRightInd w:val="0"/>
        <w:ind w:left="691" w:hanging="343"/>
        <w:jc w:val="both"/>
        <w:rPr>
          <w:noProof/>
          <w:lang w:val="sr-Cyrl-RS"/>
        </w:rPr>
      </w:pPr>
      <w:r w:rsidRPr="00FC01FA">
        <w:rPr>
          <w:noProof/>
          <w:lang w:val="sr-Cyrl-RS"/>
        </w:rPr>
        <w:t xml:space="preserve">стављање у слободан промет по редовној царинској декларацији, без одложеног плаћања - …, </w:t>
      </w:r>
    </w:p>
    <w:p w14:paraId="47441198" w14:textId="77777777" w:rsidR="00E71AE8" w:rsidRPr="000F7A47" w:rsidRDefault="00E71AE8" w:rsidP="004E0B2D">
      <w:pPr>
        <w:widowControl w:val="0"/>
        <w:numPr>
          <w:ilvl w:val="0"/>
          <w:numId w:val="26"/>
        </w:numPr>
        <w:tabs>
          <w:tab w:val="clear" w:pos="720"/>
          <w:tab w:val="num" w:pos="1352"/>
        </w:tabs>
        <w:overflowPunct w:val="0"/>
        <w:autoSpaceDE w:val="0"/>
        <w:autoSpaceDN w:val="0"/>
        <w:adjustRightInd w:val="0"/>
        <w:ind w:left="691" w:hanging="343"/>
        <w:jc w:val="both"/>
        <w:rPr>
          <w:noProof/>
          <w:lang w:val="sr-Cyrl-RS"/>
        </w:rPr>
      </w:pPr>
      <w:r w:rsidRPr="000F7A47">
        <w:rPr>
          <w:noProof/>
          <w:lang w:val="sr-Cyrl-RS"/>
        </w:rPr>
        <w:t xml:space="preserve">стављање у слободан промет по редовној царинској декларацији са одложеним плаћањем - …, </w:t>
      </w:r>
    </w:p>
    <w:p w14:paraId="1963D63B" w14:textId="77777777" w:rsidR="00E71AE8" w:rsidRPr="000F7A47" w:rsidRDefault="00E71AE8" w:rsidP="00E71AE8">
      <w:pPr>
        <w:widowControl w:val="0"/>
        <w:overflowPunct w:val="0"/>
        <w:autoSpaceDE w:val="0"/>
        <w:autoSpaceDN w:val="0"/>
        <w:adjustRightInd w:val="0"/>
        <w:ind w:left="691" w:hanging="360"/>
        <w:jc w:val="both"/>
        <w:rPr>
          <w:noProof/>
          <w:lang w:val="ru-RU"/>
        </w:rPr>
      </w:pPr>
      <w:r w:rsidRPr="000F7A47">
        <w:rPr>
          <w:noProof/>
          <w:lang w:val="sr-Cyrl-RS"/>
        </w:rPr>
        <w:lastRenderedPageBreak/>
        <w:t xml:space="preserve">в) </w:t>
      </w:r>
      <w:r w:rsidRPr="000F7A47">
        <w:rPr>
          <w:noProof/>
          <w:lang w:val="sr-Cyrl-RS"/>
        </w:rPr>
        <w:tab/>
        <w:t xml:space="preserve">стављање у слободан промет по царинској декларацији која је поднета у складу са чланом 166. Уредбе (ЕУ) 952/2013 Европског парламента и Савета од 9. октобра 2013. о утврђивању Царинског кодекса Уније - …, </w:t>
      </w:r>
    </w:p>
    <w:p w14:paraId="261E447E" w14:textId="77777777" w:rsidR="00E71AE8" w:rsidRPr="000F7A47" w:rsidRDefault="00E71AE8" w:rsidP="00E71AE8">
      <w:pPr>
        <w:widowControl w:val="0"/>
        <w:overflowPunct w:val="0"/>
        <w:autoSpaceDE w:val="0"/>
        <w:autoSpaceDN w:val="0"/>
        <w:adjustRightInd w:val="0"/>
        <w:ind w:left="691" w:hanging="360"/>
        <w:jc w:val="both"/>
        <w:rPr>
          <w:noProof/>
          <w:lang w:val="ru-RU"/>
        </w:rPr>
      </w:pPr>
      <w:r w:rsidRPr="000F7A47">
        <w:rPr>
          <w:noProof/>
          <w:lang w:val="sr-Cyrl-RS"/>
        </w:rPr>
        <w:t xml:space="preserve">г) </w:t>
      </w:r>
      <w:r w:rsidRPr="000F7A47">
        <w:rPr>
          <w:noProof/>
          <w:lang w:val="sr-Cyrl-RS"/>
        </w:rPr>
        <w:tab/>
        <w:t xml:space="preserve">стављање у слободан промет по царинској декларацији која је поднета у складу са чланом 182. Уредбе (ЕУ) 952/2013 Европског парламента и Савета од 9. октобра 2013. о утврђивању Царинског кодекса Уније - …, </w:t>
      </w:r>
    </w:p>
    <w:p w14:paraId="72364BF2" w14:textId="77777777" w:rsidR="00E71AE8" w:rsidRPr="00FC01FA" w:rsidRDefault="00E71AE8" w:rsidP="00E71AE8">
      <w:pPr>
        <w:widowControl w:val="0"/>
        <w:overflowPunct w:val="0"/>
        <w:autoSpaceDE w:val="0"/>
        <w:autoSpaceDN w:val="0"/>
        <w:adjustRightInd w:val="0"/>
        <w:ind w:left="691" w:hanging="360"/>
        <w:jc w:val="both"/>
        <w:rPr>
          <w:noProof/>
          <w:lang w:val="ru-RU"/>
        </w:rPr>
      </w:pPr>
      <w:r w:rsidRPr="000F7A47">
        <w:rPr>
          <w:noProof/>
          <w:lang w:val="sr-Cyrl-RS"/>
        </w:rPr>
        <w:t xml:space="preserve">д) </w:t>
      </w:r>
      <w:r w:rsidRPr="000F7A47">
        <w:rPr>
          <w:noProof/>
          <w:lang w:val="sr-Cyrl-RS"/>
        </w:rPr>
        <w:tab/>
        <w:t xml:space="preserve">поступак привременог увоза са делимичним ослобођењем </w:t>
      </w:r>
      <w:r w:rsidRPr="00FC01FA">
        <w:rPr>
          <w:noProof/>
          <w:lang w:val="sr-Cyrl-RS"/>
        </w:rPr>
        <w:t xml:space="preserve">од увозних дажбина - …, </w:t>
      </w:r>
    </w:p>
    <w:p w14:paraId="280C6945" w14:textId="77777777" w:rsidR="00E71AE8" w:rsidRPr="00FC01FA" w:rsidRDefault="00E71AE8" w:rsidP="00E71AE8">
      <w:pPr>
        <w:widowControl w:val="0"/>
        <w:overflowPunct w:val="0"/>
        <w:autoSpaceDE w:val="0"/>
        <w:autoSpaceDN w:val="0"/>
        <w:adjustRightInd w:val="0"/>
        <w:ind w:left="691" w:hanging="360"/>
        <w:jc w:val="both"/>
        <w:rPr>
          <w:noProof/>
          <w:lang w:val="ru-RU"/>
        </w:rPr>
      </w:pPr>
      <w:r w:rsidRPr="00FC01FA">
        <w:rPr>
          <w:noProof/>
          <w:lang w:val="sr-Cyrl-RS"/>
        </w:rPr>
        <w:t xml:space="preserve">ђ) </w:t>
      </w:r>
      <w:r w:rsidRPr="00FC01FA">
        <w:rPr>
          <w:noProof/>
          <w:lang w:val="sr-Cyrl-RS"/>
        </w:rPr>
        <w:tab/>
        <w:t>поступак за  употребу у посебне сврхе - …(</w:t>
      </w:r>
      <w:r w:rsidRPr="00FC01FA">
        <w:rPr>
          <w:noProof/>
          <w:vertAlign w:val="superscript"/>
          <w:lang w:val="sr-Cyrl-RS"/>
        </w:rPr>
        <w:t>11</w:t>
      </w:r>
      <w:r w:rsidRPr="00FC01FA">
        <w:rPr>
          <w:noProof/>
          <w:lang w:val="sr-Cyrl-RS"/>
        </w:rPr>
        <w:t xml:space="preserve">) </w:t>
      </w:r>
    </w:p>
    <w:p w14:paraId="7F2F3456" w14:textId="77777777" w:rsidR="00E71AE8" w:rsidRPr="00FC01FA" w:rsidRDefault="00E71AE8" w:rsidP="00E71AE8">
      <w:pPr>
        <w:widowControl w:val="0"/>
        <w:overflowPunct w:val="0"/>
        <w:autoSpaceDE w:val="0"/>
        <w:autoSpaceDN w:val="0"/>
        <w:adjustRightInd w:val="0"/>
        <w:ind w:left="343" w:hanging="12"/>
        <w:jc w:val="both"/>
        <w:rPr>
          <w:noProof/>
          <w:lang w:val="ru-RU"/>
        </w:rPr>
      </w:pPr>
      <w:r w:rsidRPr="00FC01FA">
        <w:rPr>
          <w:noProof/>
          <w:lang w:val="sr-Cyrl-RS"/>
        </w:rPr>
        <w:t xml:space="preserve">е) </w:t>
      </w:r>
      <w:r w:rsidR="004D0A50">
        <w:rPr>
          <w:noProof/>
          <w:lang w:val="sr-Cyrl-RS"/>
        </w:rPr>
        <w:t xml:space="preserve">  </w:t>
      </w:r>
      <w:r w:rsidRPr="00FC01FA">
        <w:rPr>
          <w:noProof/>
          <w:lang w:val="sr-Cyrl-RS"/>
        </w:rPr>
        <w:t xml:space="preserve">ако се не примењује ништа од наведеног – навести врсту поступка - … . </w:t>
      </w:r>
    </w:p>
    <w:p w14:paraId="50F7B0E4" w14:textId="77777777" w:rsidR="00E71AE8" w:rsidRPr="00FC01FA" w:rsidRDefault="00E71AE8" w:rsidP="00E71AE8">
      <w:pPr>
        <w:widowControl w:val="0"/>
        <w:autoSpaceDE w:val="0"/>
        <w:autoSpaceDN w:val="0"/>
        <w:adjustRightInd w:val="0"/>
        <w:spacing w:line="178" w:lineRule="exact"/>
        <w:rPr>
          <w:noProof/>
          <w:lang w:val="ru-RU"/>
        </w:rPr>
      </w:pPr>
    </w:p>
    <w:p w14:paraId="4949F92A" w14:textId="77777777" w:rsidR="00E71AE8" w:rsidRPr="00FC01FA" w:rsidRDefault="00E71AE8" w:rsidP="00E71AE8">
      <w:pPr>
        <w:widowControl w:val="0"/>
        <w:overflowPunct w:val="0"/>
        <w:autoSpaceDE w:val="0"/>
        <w:autoSpaceDN w:val="0"/>
        <w:adjustRightInd w:val="0"/>
        <w:spacing w:line="233" w:lineRule="auto"/>
        <w:jc w:val="both"/>
        <w:rPr>
          <w:noProof/>
          <w:lang w:val="ru-RU"/>
        </w:rPr>
      </w:pPr>
      <w:r w:rsidRPr="00FC01FA">
        <w:rPr>
          <w:noProof/>
          <w:lang w:val="sr-Cyrl-RS"/>
        </w:rPr>
        <w:t>2. Доле потписани се обавезује да ће извршити плаћање тражених износа на први писани захтев надлежних органа земаља из тачке 1, а без могућности одлагања плаћања тражених износа дуже од 30 дана од дана подношења захтева, осим ако он или она или било које друго заинтересовано лице пре истека тог рока не докаже царинским органима, да је посебан поступак који није поступак за употребу у посебне сврхе окончан, да је царински надзор робе за употребу у посебне сврхе или привремени смештај правилно завршен или да је, у случају поступака који нису посебни поступци и привремени смештај, ситуација са робом регулисана.</w:t>
      </w:r>
    </w:p>
    <w:p w14:paraId="35E88E09" w14:textId="77777777" w:rsidR="00E71AE8" w:rsidRPr="00FC01FA" w:rsidRDefault="00E71AE8" w:rsidP="00E71AE8">
      <w:pPr>
        <w:widowControl w:val="0"/>
        <w:autoSpaceDE w:val="0"/>
        <w:autoSpaceDN w:val="0"/>
        <w:adjustRightInd w:val="0"/>
        <w:spacing w:line="183" w:lineRule="exact"/>
        <w:rPr>
          <w:noProof/>
          <w:lang w:val="ru-RU"/>
        </w:rPr>
      </w:pPr>
    </w:p>
    <w:p w14:paraId="359DB794" w14:textId="77777777" w:rsidR="00E71AE8" w:rsidRPr="00FC01FA" w:rsidRDefault="00E71AE8" w:rsidP="00E71AE8">
      <w:pPr>
        <w:widowControl w:val="0"/>
        <w:overflowPunct w:val="0"/>
        <w:autoSpaceDE w:val="0"/>
        <w:autoSpaceDN w:val="0"/>
        <w:adjustRightInd w:val="0"/>
        <w:spacing w:line="231" w:lineRule="auto"/>
        <w:jc w:val="both"/>
        <w:rPr>
          <w:noProof/>
          <w:lang w:val="ru-RU"/>
        </w:rPr>
      </w:pPr>
      <w:r w:rsidRPr="00FC01FA">
        <w:rPr>
          <w:noProof/>
          <w:lang w:val="sr-Cyrl-RS"/>
        </w:rPr>
        <w:t>Надлежни органи, на захтев доле потписаног и из разлога који се сматра оправданим, могу да продуже рок од 30 дана рачунајући од дана подношења захтева за плаћање,  у ком он или она има обавезу да изврши плаћање тражених износа. Трошкови настали одобравањем тог додатног рока, а нарочито камате, морају се обрачунати тако да износ буде једнак оном који би био наплаћен под сличним условима на новчаном или финансијском тржишту у датој земљи.</w:t>
      </w:r>
    </w:p>
    <w:p w14:paraId="7E98671A" w14:textId="77777777" w:rsidR="00E71AE8" w:rsidRPr="00FC01FA" w:rsidRDefault="00E71AE8" w:rsidP="00E71AE8">
      <w:pPr>
        <w:widowControl w:val="0"/>
        <w:autoSpaceDE w:val="0"/>
        <w:autoSpaceDN w:val="0"/>
        <w:adjustRightInd w:val="0"/>
        <w:spacing w:line="183" w:lineRule="exact"/>
        <w:rPr>
          <w:noProof/>
          <w:lang w:val="ru-RU"/>
        </w:rPr>
      </w:pPr>
    </w:p>
    <w:p w14:paraId="37B85572" w14:textId="77777777" w:rsidR="00E71AE8" w:rsidRPr="00FC01FA" w:rsidRDefault="00E71AE8" w:rsidP="00E71AE8">
      <w:pPr>
        <w:widowControl w:val="0"/>
        <w:overflowPunct w:val="0"/>
        <w:autoSpaceDE w:val="0"/>
        <w:autoSpaceDN w:val="0"/>
        <w:adjustRightInd w:val="0"/>
        <w:spacing w:after="240" w:line="227" w:lineRule="auto"/>
        <w:jc w:val="both"/>
        <w:rPr>
          <w:noProof/>
          <w:lang w:val="sr-Cyrl-RS"/>
        </w:rPr>
      </w:pPr>
      <w:r w:rsidRPr="00FC01FA">
        <w:rPr>
          <w:noProof/>
          <w:lang w:val="sr-Cyrl-RS"/>
        </w:rPr>
        <w:t>Овај износ се не може умањити за износ који је већ плаћен под условима ове исправе, осим ако се од доле потписаног затражи да плати дуг који се појави у току царинског поступка који је започет пре пријема претходног захтева или у року од 30 дана после тога.</w:t>
      </w:r>
    </w:p>
    <w:p w14:paraId="35B2B9C7" w14:textId="77777777" w:rsidR="00E71AE8" w:rsidRDefault="00E71AE8" w:rsidP="004E0B2D">
      <w:pPr>
        <w:widowControl w:val="0"/>
        <w:numPr>
          <w:ilvl w:val="0"/>
          <w:numId w:val="27"/>
        </w:numPr>
        <w:tabs>
          <w:tab w:val="clear" w:pos="360"/>
          <w:tab w:val="num" w:pos="0"/>
        </w:tabs>
        <w:overflowPunct w:val="0"/>
        <w:autoSpaceDE w:val="0"/>
        <w:autoSpaceDN w:val="0"/>
        <w:adjustRightInd w:val="0"/>
        <w:spacing w:line="227" w:lineRule="auto"/>
        <w:ind w:left="0" w:firstLine="0"/>
        <w:jc w:val="both"/>
        <w:rPr>
          <w:noProof/>
          <w:lang w:val="sr-Cyrl-RS"/>
        </w:rPr>
      </w:pPr>
      <w:r w:rsidRPr="00FC01FA">
        <w:rPr>
          <w:noProof/>
          <w:lang w:val="sr-Cyrl-RS"/>
        </w:rPr>
        <w:t xml:space="preserve">Ова обавеза важи од дана када је прихвати </w:t>
      </w:r>
      <w:r w:rsidR="003D6D46" w:rsidRPr="003D6D46">
        <w:rPr>
          <w:noProof/>
          <w:lang w:val="sr-Cyrl-RS"/>
        </w:rPr>
        <w:t>царински орган обезбеђења</w:t>
      </w:r>
      <w:r w:rsidRPr="00FC01FA">
        <w:rPr>
          <w:noProof/>
          <w:lang w:val="sr-Cyrl-RS"/>
        </w:rPr>
        <w:t xml:space="preserve">. Доле потписани остаје одговоран за плаћање сваког дуга који настане у току царинског поступка који је обухваћен овом исправом и који је започет пре ступања на снагу било каквог отказивања или укидања гаранције, чак и ако је захтев за наплату поднет после тог датума. </w:t>
      </w:r>
    </w:p>
    <w:p w14:paraId="248DC616" w14:textId="77777777" w:rsidR="00E71AE8" w:rsidRPr="00FC01FA" w:rsidRDefault="00E71AE8" w:rsidP="00E71AE8">
      <w:pPr>
        <w:widowControl w:val="0"/>
        <w:autoSpaceDE w:val="0"/>
        <w:autoSpaceDN w:val="0"/>
        <w:adjustRightInd w:val="0"/>
        <w:spacing w:line="179" w:lineRule="exact"/>
        <w:rPr>
          <w:noProof/>
          <w:lang w:val="ru-RU"/>
        </w:rPr>
      </w:pPr>
    </w:p>
    <w:p w14:paraId="6DF4F5B5" w14:textId="77777777" w:rsidR="00E71AE8" w:rsidRPr="00FC01FA" w:rsidRDefault="00E71AE8" w:rsidP="004E0B2D">
      <w:pPr>
        <w:widowControl w:val="0"/>
        <w:numPr>
          <w:ilvl w:val="0"/>
          <w:numId w:val="27"/>
        </w:numPr>
        <w:tabs>
          <w:tab w:val="num" w:pos="387"/>
        </w:tabs>
        <w:overflowPunct w:val="0"/>
        <w:autoSpaceDE w:val="0"/>
        <w:autoSpaceDN w:val="0"/>
        <w:adjustRightInd w:val="0"/>
        <w:spacing w:line="214" w:lineRule="auto"/>
        <w:ind w:left="0" w:firstLine="0"/>
        <w:jc w:val="both"/>
        <w:rPr>
          <w:noProof/>
          <w:lang w:val="sr-Cyrl-RS"/>
        </w:rPr>
      </w:pPr>
      <w:r w:rsidRPr="00FC01FA">
        <w:rPr>
          <w:noProof/>
          <w:lang w:val="sr-Cyrl-RS"/>
        </w:rPr>
        <w:t>За потребе ове исправе, потписник наводи своју адресу за достављање</w:t>
      </w:r>
      <w:r w:rsidRPr="00FC01FA">
        <w:rPr>
          <w:noProof/>
          <w:vertAlign w:val="superscript"/>
          <w:lang w:val="sr-Cyrl-RS"/>
        </w:rPr>
        <w:t>12</w:t>
      </w:r>
      <w:r w:rsidRPr="00FC01FA">
        <w:rPr>
          <w:noProof/>
          <w:lang w:val="sr-Cyrl-RS"/>
        </w:rPr>
        <w:t xml:space="preserve"> у свакој од осталих земаља наведених у тачки 1. као </w:t>
      </w:r>
    </w:p>
    <w:p w14:paraId="6983180A" w14:textId="77777777" w:rsidR="00E71AE8" w:rsidRPr="00FC01FA" w:rsidRDefault="00E71AE8" w:rsidP="00E71AE8">
      <w:pPr>
        <w:widowControl w:val="0"/>
        <w:autoSpaceDE w:val="0"/>
        <w:autoSpaceDN w:val="0"/>
        <w:adjustRightInd w:val="0"/>
        <w:spacing w:line="107" w:lineRule="exact"/>
        <w:rPr>
          <w:noProof/>
          <w:lang w:val="ru-RU"/>
        </w:rPr>
      </w:pPr>
    </w:p>
    <w:tbl>
      <w:tblPr>
        <w:tblW w:w="9240" w:type="dxa"/>
        <w:tblInd w:w="10" w:type="dxa"/>
        <w:tblLayout w:type="fixed"/>
        <w:tblCellMar>
          <w:left w:w="0" w:type="dxa"/>
          <w:right w:w="0" w:type="dxa"/>
        </w:tblCellMar>
        <w:tblLook w:val="0000" w:firstRow="0" w:lastRow="0" w:firstColumn="0" w:lastColumn="0" w:noHBand="0" w:noVBand="0"/>
      </w:tblPr>
      <w:tblGrid>
        <w:gridCol w:w="4640"/>
        <w:gridCol w:w="4600"/>
      </w:tblGrid>
      <w:tr w:rsidR="00E71AE8" w:rsidRPr="00FC01FA" w14:paraId="74F20041" w14:textId="77777777" w:rsidTr="00E71AE8">
        <w:trPr>
          <w:trHeight w:val="400"/>
        </w:trPr>
        <w:tc>
          <w:tcPr>
            <w:tcW w:w="4640" w:type="dxa"/>
            <w:tcBorders>
              <w:top w:val="single" w:sz="8" w:space="0" w:color="auto"/>
              <w:left w:val="single" w:sz="8" w:space="0" w:color="auto"/>
              <w:bottom w:val="nil"/>
              <w:right w:val="single" w:sz="8" w:space="0" w:color="auto"/>
            </w:tcBorders>
            <w:vAlign w:val="bottom"/>
          </w:tcPr>
          <w:p w14:paraId="653E1810" w14:textId="77777777" w:rsidR="00E71AE8" w:rsidRPr="00FC01FA" w:rsidRDefault="00E71AE8" w:rsidP="00E71AE8">
            <w:pPr>
              <w:widowControl w:val="0"/>
              <w:autoSpaceDE w:val="0"/>
              <w:autoSpaceDN w:val="0"/>
              <w:adjustRightInd w:val="0"/>
              <w:rPr>
                <w:noProof/>
              </w:rPr>
            </w:pPr>
            <w:r w:rsidRPr="00FC01FA">
              <w:rPr>
                <w:noProof/>
                <w:lang w:val="sr-Cyrl-RS"/>
              </w:rPr>
              <w:t>Земља</w:t>
            </w:r>
          </w:p>
        </w:tc>
        <w:tc>
          <w:tcPr>
            <w:tcW w:w="4600" w:type="dxa"/>
            <w:tcBorders>
              <w:top w:val="single" w:sz="8" w:space="0" w:color="auto"/>
              <w:left w:val="nil"/>
              <w:bottom w:val="nil"/>
              <w:right w:val="single" w:sz="8" w:space="0" w:color="auto"/>
            </w:tcBorders>
            <w:vAlign w:val="bottom"/>
          </w:tcPr>
          <w:p w14:paraId="1A2E1540" w14:textId="61FDC81E" w:rsidR="00E71AE8" w:rsidRPr="00FC01FA" w:rsidRDefault="00E71AE8" w:rsidP="00B92C9D">
            <w:pPr>
              <w:widowControl w:val="0"/>
              <w:autoSpaceDE w:val="0"/>
              <w:autoSpaceDN w:val="0"/>
              <w:adjustRightInd w:val="0"/>
              <w:rPr>
                <w:noProof/>
                <w:lang w:val="ru-RU"/>
              </w:rPr>
            </w:pPr>
            <w:r w:rsidRPr="00FC01FA">
              <w:rPr>
                <w:noProof/>
                <w:lang w:val="sr-Cyrl-RS"/>
              </w:rPr>
              <w:t>Презиме и име, или назив фирме,</w:t>
            </w:r>
          </w:p>
        </w:tc>
      </w:tr>
      <w:tr w:rsidR="00E71AE8" w:rsidRPr="00FC01FA" w14:paraId="290BFDCC" w14:textId="77777777" w:rsidTr="00E71AE8">
        <w:trPr>
          <w:trHeight w:val="279"/>
        </w:trPr>
        <w:tc>
          <w:tcPr>
            <w:tcW w:w="4640" w:type="dxa"/>
            <w:tcBorders>
              <w:top w:val="nil"/>
              <w:left w:val="single" w:sz="8" w:space="0" w:color="auto"/>
              <w:bottom w:val="single" w:sz="8" w:space="0" w:color="auto"/>
              <w:right w:val="single" w:sz="8" w:space="0" w:color="auto"/>
            </w:tcBorders>
            <w:vAlign w:val="bottom"/>
          </w:tcPr>
          <w:p w14:paraId="0300ACD0" w14:textId="77777777" w:rsidR="00E71AE8" w:rsidRPr="00FC01FA" w:rsidRDefault="00E71AE8" w:rsidP="00E71AE8">
            <w:pPr>
              <w:widowControl w:val="0"/>
              <w:autoSpaceDE w:val="0"/>
              <w:autoSpaceDN w:val="0"/>
              <w:adjustRightInd w:val="0"/>
              <w:rPr>
                <w:noProof/>
                <w:lang w:val="ru-RU"/>
              </w:rPr>
            </w:pPr>
          </w:p>
        </w:tc>
        <w:tc>
          <w:tcPr>
            <w:tcW w:w="4600" w:type="dxa"/>
            <w:tcBorders>
              <w:top w:val="nil"/>
              <w:left w:val="nil"/>
              <w:bottom w:val="single" w:sz="8" w:space="0" w:color="auto"/>
              <w:right w:val="single" w:sz="8" w:space="0" w:color="auto"/>
            </w:tcBorders>
            <w:vAlign w:val="bottom"/>
          </w:tcPr>
          <w:p w14:paraId="4BF249F4" w14:textId="77777777" w:rsidR="00E71AE8" w:rsidRPr="00FC01FA" w:rsidRDefault="00E71AE8" w:rsidP="00E71AE8">
            <w:pPr>
              <w:widowControl w:val="0"/>
              <w:autoSpaceDE w:val="0"/>
              <w:autoSpaceDN w:val="0"/>
              <w:adjustRightInd w:val="0"/>
              <w:rPr>
                <w:noProof/>
              </w:rPr>
            </w:pPr>
            <w:r w:rsidRPr="00FC01FA">
              <w:rPr>
                <w:noProof/>
                <w:lang w:val="sr-Cyrl-RS"/>
              </w:rPr>
              <w:t>и пуна адреса</w:t>
            </w:r>
          </w:p>
        </w:tc>
      </w:tr>
      <w:tr w:rsidR="00E71AE8" w:rsidRPr="00FC01FA" w14:paraId="5142D42A" w14:textId="77777777" w:rsidTr="00E71AE8">
        <w:trPr>
          <w:trHeight w:val="388"/>
        </w:trPr>
        <w:tc>
          <w:tcPr>
            <w:tcW w:w="4640" w:type="dxa"/>
            <w:tcBorders>
              <w:top w:val="nil"/>
              <w:left w:val="single" w:sz="8" w:space="0" w:color="auto"/>
              <w:bottom w:val="single" w:sz="8" w:space="0" w:color="auto"/>
              <w:right w:val="single" w:sz="8" w:space="0" w:color="auto"/>
            </w:tcBorders>
            <w:vAlign w:val="bottom"/>
          </w:tcPr>
          <w:p w14:paraId="4C1431A8" w14:textId="77777777" w:rsidR="00E71AE8" w:rsidRPr="00FC01FA" w:rsidRDefault="00E71AE8" w:rsidP="00E71AE8">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3DC1DCDD" w14:textId="77777777" w:rsidR="00E71AE8" w:rsidRPr="00FC01FA" w:rsidRDefault="00E71AE8" w:rsidP="00E71AE8">
            <w:pPr>
              <w:widowControl w:val="0"/>
              <w:autoSpaceDE w:val="0"/>
              <w:autoSpaceDN w:val="0"/>
              <w:adjustRightInd w:val="0"/>
              <w:rPr>
                <w:noProof/>
              </w:rPr>
            </w:pPr>
          </w:p>
        </w:tc>
      </w:tr>
      <w:tr w:rsidR="00E71AE8" w:rsidRPr="00FC01FA" w14:paraId="7695F508" w14:textId="77777777" w:rsidTr="00E71AE8">
        <w:trPr>
          <w:trHeight w:val="387"/>
        </w:trPr>
        <w:tc>
          <w:tcPr>
            <w:tcW w:w="4640" w:type="dxa"/>
            <w:tcBorders>
              <w:top w:val="nil"/>
              <w:left w:val="single" w:sz="8" w:space="0" w:color="auto"/>
              <w:bottom w:val="single" w:sz="8" w:space="0" w:color="auto"/>
              <w:right w:val="single" w:sz="8" w:space="0" w:color="auto"/>
            </w:tcBorders>
            <w:vAlign w:val="bottom"/>
          </w:tcPr>
          <w:p w14:paraId="0BD22CD9" w14:textId="77777777" w:rsidR="00E71AE8" w:rsidRPr="00FC01FA" w:rsidRDefault="00E71AE8" w:rsidP="00E71AE8">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190F2F4A" w14:textId="77777777" w:rsidR="00E71AE8" w:rsidRPr="00FC01FA" w:rsidRDefault="00E71AE8" w:rsidP="00E71AE8">
            <w:pPr>
              <w:widowControl w:val="0"/>
              <w:autoSpaceDE w:val="0"/>
              <w:autoSpaceDN w:val="0"/>
              <w:adjustRightInd w:val="0"/>
              <w:rPr>
                <w:noProof/>
              </w:rPr>
            </w:pPr>
          </w:p>
        </w:tc>
      </w:tr>
      <w:tr w:rsidR="00E71AE8" w:rsidRPr="00FC01FA" w14:paraId="11172E4A" w14:textId="77777777" w:rsidTr="00E71AE8">
        <w:trPr>
          <w:trHeight w:val="386"/>
        </w:trPr>
        <w:tc>
          <w:tcPr>
            <w:tcW w:w="4640" w:type="dxa"/>
            <w:tcBorders>
              <w:top w:val="nil"/>
              <w:left w:val="single" w:sz="8" w:space="0" w:color="auto"/>
              <w:bottom w:val="single" w:sz="8" w:space="0" w:color="auto"/>
              <w:right w:val="single" w:sz="8" w:space="0" w:color="auto"/>
            </w:tcBorders>
            <w:vAlign w:val="bottom"/>
          </w:tcPr>
          <w:p w14:paraId="71E63B39" w14:textId="77777777" w:rsidR="00E71AE8" w:rsidRPr="00FC01FA" w:rsidRDefault="00E71AE8" w:rsidP="00E71AE8">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287AFBB6" w14:textId="77777777" w:rsidR="00E71AE8" w:rsidRPr="00FC01FA" w:rsidRDefault="00E71AE8" w:rsidP="00E71AE8">
            <w:pPr>
              <w:widowControl w:val="0"/>
              <w:autoSpaceDE w:val="0"/>
              <w:autoSpaceDN w:val="0"/>
              <w:adjustRightInd w:val="0"/>
              <w:rPr>
                <w:noProof/>
              </w:rPr>
            </w:pPr>
          </w:p>
        </w:tc>
      </w:tr>
      <w:tr w:rsidR="00E71AE8" w:rsidRPr="00FC01FA" w14:paraId="534795FA" w14:textId="77777777" w:rsidTr="00E71AE8">
        <w:trPr>
          <w:trHeight w:val="386"/>
        </w:trPr>
        <w:tc>
          <w:tcPr>
            <w:tcW w:w="4640" w:type="dxa"/>
            <w:tcBorders>
              <w:top w:val="nil"/>
              <w:left w:val="single" w:sz="8" w:space="0" w:color="auto"/>
              <w:bottom w:val="single" w:sz="8" w:space="0" w:color="auto"/>
              <w:right w:val="single" w:sz="8" w:space="0" w:color="auto"/>
            </w:tcBorders>
            <w:vAlign w:val="bottom"/>
          </w:tcPr>
          <w:p w14:paraId="41579710" w14:textId="77777777" w:rsidR="00E71AE8" w:rsidRPr="00FC01FA" w:rsidRDefault="00E71AE8" w:rsidP="00E71AE8">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584B13E8" w14:textId="77777777" w:rsidR="00E71AE8" w:rsidRPr="00FC01FA" w:rsidRDefault="00E71AE8" w:rsidP="00E71AE8">
            <w:pPr>
              <w:widowControl w:val="0"/>
              <w:autoSpaceDE w:val="0"/>
              <w:autoSpaceDN w:val="0"/>
              <w:adjustRightInd w:val="0"/>
              <w:rPr>
                <w:noProof/>
              </w:rPr>
            </w:pPr>
          </w:p>
        </w:tc>
      </w:tr>
    </w:tbl>
    <w:p w14:paraId="7C518AD5" w14:textId="77777777" w:rsidR="00E71AE8" w:rsidRPr="00FC01FA" w:rsidRDefault="00E71AE8" w:rsidP="00E71AE8">
      <w:pPr>
        <w:widowControl w:val="0"/>
        <w:autoSpaceDE w:val="0"/>
        <w:autoSpaceDN w:val="0"/>
        <w:adjustRightInd w:val="0"/>
        <w:spacing w:line="173" w:lineRule="exact"/>
        <w:rPr>
          <w:noProof/>
        </w:rPr>
      </w:pPr>
    </w:p>
    <w:p w14:paraId="5F48069C" w14:textId="77777777" w:rsidR="00E71AE8" w:rsidRPr="00FC01FA" w:rsidRDefault="00E71AE8" w:rsidP="00E71AE8">
      <w:pPr>
        <w:widowControl w:val="0"/>
        <w:overflowPunct w:val="0"/>
        <w:autoSpaceDE w:val="0"/>
        <w:autoSpaceDN w:val="0"/>
        <w:adjustRightInd w:val="0"/>
        <w:spacing w:line="223" w:lineRule="auto"/>
        <w:jc w:val="both"/>
        <w:rPr>
          <w:noProof/>
          <w:lang w:val="ru-RU"/>
        </w:rPr>
      </w:pPr>
      <w:r w:rsidRPr="00FC01FA">
        <w:rPr>
          <w:noProof/>
          <w:lang w:val="sr-Cyrl-RS"/>
        </w:rPr>
        <w:t>Доле потписани потврђује да прихват</w:t>
      </w:r>
      <w:r w:rsidRPr="00FC01FA">
        <w:rPr>
          <w:noProof/>
          <w:lang w:val="sr-Latn-RS"/>
        </w:rPr>
        <w:t>a</w:t>
      </w:r>
      <w:r w:rsidRPr="00FC01FA">
        <w:rPr>
          <w:noProof/>
          <w:lang w:val="sr-Cyrl-RS"/>
        </w:rPr>
        <w:t xml:space="preserve"> да су му била уредно достављена сва писма и обавештења, као и све формалности и поступци у вези са овом исправом, упућени или извршени у писаном облику на једну од његових или њених адреса за достављање.</w:t>
      </w:r>
    </w:p>
    <w:p w14:paraId="69328AFA" w14:textId="77777777" w:rsidR="00E71AE8" w:rsidRPr="00FC01FA" w:rsidRDefault="00E71AE8" w:rsidP="00E71AE8">
      <w:pPr>
        <w:widowControl w:val="0"/>
        <w:autoSpaceDE w:val="0"/>
        <w:autoSpaceDN w:val="0"/>
        <w:adjustRightInd w:val="0"/>
        <w:spacing w:line="179" w:lineRule="exact"/>
        <w:rPr>
          <w:noProof/>
          <w:lang w:val="ru-RU"/>
        </w:rPr>
      </w:pPr>
    </w:p>
    <w:p w14:paraId="530A7FC5" w14:textId="77777777" w:rsidR="00E71AE8" w:rsidRPr="00FC01FA" w:rsidRDefault="00E71AE8" w:rsidP="00E71AE8">
      <w:pPr>
        <w:widowControl w:val="0"/>
        <w:overflowPunct w:val="0"/>
        <w:autoSpaceDE w:val="0"/>
        <w:autoSpaceDN w:val="0"/>
        <w:adjustRightInd w:val="0"/>
        <w:spacing w:line="214" w:lineRule="auto"/>
        <w:jc w:val="both"/>
        <w:rPr>
          <w:noProof/>
          <w:lang w:val="ru-RU"/>
        </w:rPr>
      </w:pPr>
      <w:r w:rsidRPr="00FC01FA">
        <w:rPr>
          <w:noProof/>
          <w:lang w:val="sr-Cyrl-RS"/>
        </w:rPr>
        <w:t>Доле потписани признаје надлежност судова у местима где је њена/његова службена адреса за достављање.</w:t>
      </w:r>
    </w:p>
    <w:p w14:paraId="54D4986F" w14:textId="77777777" w:rsidR="00E71AE8" w:rsidRPr="00FC01FA" w:rsidRDefault="00E71AE8" w:rsidP="00E71AE8">
      <w:pPr>
        <w:widowControl w:val="0"/>
        <w:autoSpaceDE w:val="0"/>
        <w:autoSpaceDN w:val="0"/>
        <w:adjustRightInd w:val="0"/>
        <w:spacing w:line="180" w:lineRule="exact"/>
        <w:rPr>
          <w:noProof/>
          <w:lang w:val="ru-RU"/>
        </w:rPr>
      </w:pPr>
    </w:p>
    <w:p w14:paraId="7AE8BB6E" w14:textId="77777777" w:rsidR="00E71AE8" w:rsidRPr="00FC01FA" w:rsidRDefault="00E71AE8" w:rsidP="00E71AE8">
      <w:pPr>
        <w:widowControl w:val="0"/>
        <w:overflowPunct w:val="0"/>
        <w:autoSpaceDE w:val="0"/>
        <w:autoSpaceDN w:val="0"/>
        <w:adjustRightInd w:val="0"/>
        <w:spacing w:line="214" w:lineRule="auto"/>
        <w:jc w:val="both"/>
        <w:rPr>
          <w:noProof/>
          <w:lang w:val="ru-RU"/>
        </w:rPr>
      </w:pPr>
      <w:r w:rsidRPr="00FC01FA">
        <w:rPr>
          <w:noProof/>
          <w:lang w:val="sr-Cyrl-RS"/>
        </w:rPr>
        <w:t xml:space="preserve">Доле потписани се обавезује да неће мењати адресу за достављање или, ако он или она мора да промени једну или више тих адреса, да ће о томе унапред обавестити </w:t>
      </w:r>
      <w:r w:rsidR="008E567A" w:rsidRPr="008E567A">
        <w:rPr>
          <w:noProof/>
          <w:lang w:val="sr-Cyrl-RS"/>
        </w:rPr>
        <w:t>царински орган обезбеђења</w:t>
      </w:r>
      <w:r w:rsidRPr="00FC01FA">
        <w:rPr>
          <w:noProof/>
          <w:lang w:val="sr-Cyrl-RS"/>
        </w:rPr>
        <w:t>.</w:t>
      </w:r>
    </w:p>
    <w:p w14:paraId="4D6B5462" w14:textId="77777777" w:rsidR="00E71AE8" w:rsidRPr="00FC01FA" w:rsidRDefault="00E71AE8" w:rsidP="00E71AE8">
      <w:pPr>
        <w:widowControl w:val="0"/>
        <w:autoSpaceDE w:val="0"/>
        <w:autoSpaceDN w:val="0"/>
        <w:adjustRightInd w:val="0"/>
        <w:spacing w:line="180" w:lineRule="exact"/>
        <w:rPr>
          <w:noProof/>
          <w:lang w:val="ru-RU"/>
        </w:rPr>
      </w:pPr>
    </w:p>
    <w:p w14:paraId="29912352" w14:textId="77777777" w:rsidR="00E71AE8" w:rsidRPr="00FC01FA" w:rsidRDefault="00E71AE8" w:rsidP="00E71AE8">
      <w:pPr>
        <w:widowControl w:val="0"/>
        <w:overflowPunct w:val="0"/>
        <w:autoSpaceDE w:val="0"/>
        <w:autoSpaceDN w:val="0"/>
        <w:adjustRightInd w:val="0"/>
        <w:spacing w:line="214" w:lineRule="auto"/>
        <w:jc w:val="both"/>
        <w:rPr>
          <w:noProof/>
          <w:lang w:val="ru-RU"/>
        </w:rPr>
      </w:pPr>
      <w:r w:rsidRPr="00FC01FA">
        <w:rPr>
          <w:noProof/>
          <w:lang w:val="sr-Cyrl-RS"/>
        </w:rPr>
        <w:t>Сачињено у…………………………</w:t>
      </w:r>
    </w:p>
    <w:p w14:paraId="4004D3F6" w14:textId="77777777" w:rsidR="00E71AE8" w:rsidRPr="00FC01FA" w:rsidRDefault="00E71AE8" w:rsidP="00E71AE8">
      <w:pPr>
        <w:widowControl w:val="0"/>
        <w:overflowPunct w:val="0"/>
        <w:autoSpaceDE w:val="0"/>
        <w:autoSpaceDN w:val="0"/>
        <w:adjustRightInd w:val="0"/>
        <w:spacing w:line="214" w:lineRule="auto"/>
        <w:jc w:val="both"/>
        <w:rPr>
          <w:noProof/>
          <w:lang w:val="ru-RU"/>
        </w:rPr>
      </w:pPr>
      <w:r w:rsidRPr="00FC01FA">
        <w:rPr>
          <w:noProof/>
          <w:lang w:val="sr-Cyrl-RS"/>
        </w:rPr>
        <w:t>дана…………………………………..</w:t>
      </w:r>
    </w:p>
    <w:p w14:paraId="14444FAC" w14:textId="77777777" w:rsidR="00E71AE8" w:rsidRPr="00FC01FA" w:rsidRDefault="00E71AE8" w:rsidP="00E71AE8">
      <w:pPr>
        <w:widowControl w:val="0"/>
        <w:autoSpaceDE w:val="0"/>
        <w:autoSpaceDN w:val="0"/>
        <w:adjustRightInd w:val="0"/>
        <w:spacing w:line="398" w:lineRule="exact"/>
        <w:rPr>
          <w:noProof/>
          <w:lang w:val="ru-RU"/>
        </w:rPr>
      </w:pPr>
    </w:p>
    <w:p w14:paraId="1BB14204" w14:textId="77777777" w:rsidR="00E71AE8" w:rsidRPr="00FC01FA" w:rsidRDefault="00E71AE8" w:rsidP="00E71AE8">
      <w:pPr>
        <w:widowControl w:val="0"/>
        <w:autoSpaceDE w:val="0"/>
        <w:autoSpaceDN w:val="0"/>
        <w:adjustRightInd w:val="0"/>
        <w:jc w:val="center"/>
        <w:rPr>
          <w:noProof/>
          <w:lang w:val="ru-RU"/>
        </w:rPr>
      </w:pPr>
      <w:r w:rsidRPr="00FC01FA">
        <w:rPr>
          <w:noProof/>
          <w:lang w:val="sr-Cyrl-RS"/>
        </w:rPr>
        <w:t>………………………………………………</w:t>
      </w:r>
    </w:p>
    <w:p w14:paraId="7A3E66B2" w14:textId="77777777" w:rsidR="00E71AE8" w:rsidRPr="00FC01FA" w:rsidRDefault="00E71AE8" w:rsidP="00E71AE8">
      <w:pPr>
        <w:widowControl w:val="0"/>
        <w:autoSpaceDE w:val="0"/>
        <w:autoSpaceDN w:val="0"/>
        <w:adjustRightInd w:val="0"/>
        <w:jc w:val="center"/>
        <w:rPr>
          <w:noProof/>
          <w:lang w:val="ru-RU"/>
        </w:rPr>
      </w:pPr>
      <w:r w:rsidRPr="00FC01FA">
        <w:rPr>
          <w:noProof/>
          <w:lang w:val="sr-Cyrl-RS"/>
        </w:rPr>
        <w:t>(Потпис)</w:t>
      </w:r>
      <w:r w:rsidRPr="00FC01FA">
        <w:rPr>
          <w:noProof/>
          <w:vertAlign w:val="superscript"/>
          <w:lang w:val="sr-Cyrl-RS"/>
        </w:rPr>
        <w:t>13</w:t>
      </w:r>
    </w:p>
    <w:p w14:paraId="46F6B34C" w14:textId="77777777" w:rsidR="00E71AE8" w:rsidRPr="00FC01FA" w:rsidRDefault="00E71AE8" w:rsidP="00E71AE8">
      <w:pPr>
        <w:widowControl w:val="0"/>
        <w:autoSpaceDE w:val="0"/>
        <w:autoSpaceDN w:val="0"/>
        <w:adjustRightInd w:val="0"/>
        <w:spacing w:line="200" w:lineRule="exact"/>
        <w:rPr>
          <w:noProof/>
          <w:lang w:val="ru-RU"/>
        </w:rPr>
      </w:pPr>
    </w:p>
    <w:p w14:paraId="01495589" w14:textId="77777777" w:rsidR="00E71AE8" w:rsidRPr="00FC01FA" w:rsidRDefault="00E71AE8" w:rsidP="00E71AE8">
      <w:pPr>
        <w:widowControl w:val="0"/>
        <w:autoSpaceDE w:val="0"/>
        <w:autoSpaceDN w:val="0"/>
        <w:adjustRightInd w:val="0"/>
        <w:spacing w:line="317" w:lineRule="exact"/>
        <w:rPr>
          <w:noProof/>
          <w:lang w:val="ru-RU"/>
        </w:rPr>
      </w:pPr>
    </w:p>
    <w:p w14:paraId="756323F6" w14:textId="77777777" w:rsidR="00E71AE8" w:rsidRPr="00FC01FA" w:rsidRDefault="00E71AE8" w:rsidP="00E71AE8">
      <w:pPr>
        <w:widowControl w:val="0"/>
        <w:autoSpaceDE w:val="0"/>
        <w:autoSpaceDN w:val="0"/>
        <w:adjustRightInd w:val="0"/>
        <w:rPr>
          <w:noProof/>
          <w:lang w:val="ru-RU"/>
        </w:rPr>
      </w:pPr>
      <w:r w:rsidRPr="00FC01FA">
        <w:rPr>
          <w:i/>
          <w:iCs/>
          <w:noProof/>
          <w:lang w:val="sr-Latn-RS"/>
        </w:rPr>
        <w:t>II</w:t>
      </w:r>
      <w:r w:rsidRPr="00FC01FA">
        <w:rPr>
          <w:i/>
          <w:iCs/>
          <w:noProof/>
          <w:lang w:val="sr-Cyrl-RS"/>
        </w:rPr>
        <w:t xml:space="preserve">. Прихватање од стране </w:t>
      </w:r>
      <w:r w:rsidR="00AF52F7" w:rsidRPr="00AF52F7">
        <w:rPr>
          <w:i/>
          <w:iCs/>
          <w:noProof/>
          <w:lang w:val="sr-Cyrl-RS"/>
        </w:rPr>
        <w:t>царинск</w:t>
      </w:r>
      <w:r w:rsidR="00AF52F7">
        <w:rPr>
          <w:i/>
          <w:iCs/>
          <w:noProof/>
          <w:lang w:val="sr-Cyrl-RS"/>
        </w:rPr>
        <w:t>ог</w:t>
      </w:r>
      <w:r w:rsidR="00AF52F7" w:rsidRPr="00AF52F7">
        <w:rPr>
          <w:i/>
          <w:iCs/>
          <w:noProof/>
          <w:lang w:val="sr-Cyrl-RS"/>
        </w:rPr>
        <w:t xml:space="preserve"> орган</w:t>
      </w:r>
      <w:r w:rsidR="00AF52F7">
        <w:rPr>
          <w:i/>
          <w:iCs/>
          <w:noProof/>
          <w:lang w:val="sr-Cyrl-RS"/>
        </w:rPr>
        <w:t>а</w:t>
      </w:r>
      <w:r w:rsidR="00AF52F7" w:rsidRPr="00AF52F7">
        <w:rPr>
          <w:i/>
          <w:iCs/>
          <w:noProof/>
          <w:lang w:val="sr-Cyrl-RS"/>
        </w:rPr>
        <w:t xml:space="preserve"> обезбеђења</w:t>
      </w:r>
    </w:p>
    <w:p w14:paraId="7767813C" w14:textId="77777777" w:rsidR="00E71AE8" w:rsidRPr="00FC01FA" w:rsidRDefault="00E71AE8" w:rsidP="00E71AE8">
      <w:pPr>
        <w:widowControl w:val="0"/>
        <w:autoSpaceDE w:val="0"/>
        <w:autoSpaceDN w:val="0"/>
        <w:adjustRightInd w:val="0"/>
        <w:spacing w:line="177" w:lineRule="exact"/>
        <w:rPr>
          <w:noProof/>
          <w:lang w:val="ru-RU"/>
        </w:rPr>
      </w:pPr>
    </w:p>
    <w:p w14:paraId="58D5E3B1" w14:textId="77777777" w:rsidR="00E71AE8" w:rsidRPr="00FC01FA" w:rsidRDefault="00AF52F7" w:rsidP="00E71AE8">
      <w:pPr>
        <w:widowControl w:val="0"/>
        <w:overflowPunct w:val="0"/>
        <w:autoSpaceDE w:val="0"/>
        <w:autoSpaceDN w:val="0"/>
        <w:adjustRightInd w:val="0"/>
        <w:spacing w:line="214" w:lineRule="auto"/>
        <w:rPr>
          <w:noProof/>
          <w:lang w:val="ru-RU"/>
        </w:rPr>
      </w:pPr>
      <w:r>
        <w:rPr>
          <w:noProof/>
          <w:lang w:val="sr-Cyrl-RS"/>
        </w:rPr>
        <w:t>Ц</w:t>
      </w:r>
      <w:r w:rsidRPr="00AF52F7">
        <w:rPr>
          <w:noProof/>
          <w:lang w:val="sr-Cyrl-RS"/>
        </w:rPr>
        <w:t>арински орган обезбеђења</w:t>
      </w:r>
      <w:r w:rsidR="00E71AE8">
        <w:rPr>
          <w:noProof/>
          <w:lang w:val="sr-Cyrl-RS"/>
        </w:rPr>
        <w:t>……………………………………………………………………</w:t>
      </w:r>
      <w:r w:rsidR="00E71AE8" w:rsidRPr="00FC01FA">
        <w:rPr>
          <w:noProof/>
          <w:lang w:val="sr-Cyrl-RS"/>
        </w:rPr>
        <w:t>.</w:t>
      </w:r>
    </w:p>
    <w:p w14:paraId="208CD1BF" w14:textId="77777777" w:rsidR="00E71AE8" w:rsidRPr="00FC01FA" w:rsidRDefault="00E71AE8" w:rsidP="00E71AE8">
      <w:pPr>
        <w:widowControl w:val="0"/>
        <w:autoSpaceDE w:val="0"/>
        <w:autoSpaceDN w:val="0"/>
        <w:adjustRightInd w:val="0"/>
        <w:spacing w:line="178" w:lineRule="exact"/>
        <w:rPr>
          <w:noProof/>
          <w:lang w:val="ru-RU"/>
        </w:rPr>
      </w:pPr>
    </w:p>
    <w:p w14:paraId="55575B0F" w14:textId="77777777" w:rsidR="00E71AE8" w:rsidRPr="00FC01FA" w:rsidRDefault="0012621B" w:rsidP="00E71AE8">
      <w:pPr>
        <w:widowControl w:val="0"/>
        <w:overflowPunct w:val="0"/>
        <w:autoSpaceDE w:val="0"/>
        <w:autoSpaceDN w:val="0"/>
        <w:adjustRightInd w:val="0"/>
        <w:spacing w:line="214" w:lineRule="auto"/>
        <w:rPr>
          <w:noProof/>
          <w:lang w:val="ru-RU"/>
        </w:rPr>
      </w:pPr>
      <w:r>
        <w:rPr>
          <w:noProof/>
          <w:lang w:val="sr-Cyrl-RS"/>
        </w:rPr>
        <w:t>Гаранција</w:t>
      </w:r>
      <w:r w:rsidR="00E71AE8" w:rsidRPr="00FC01FA">
        <w:rPr>
          <w:noProof/>
          <w:lang w:val="sr-Cyrl-RS"/>
        </w:rPr>
        <w:t xml:space="preserve"> је прихваћена дана……………………………………………………</w:t>
      </w:r>
    </w:p>
    <w:p w14:paraId="134D4404" w14:textId="77777777" w:rsidR="00E71AE8" w:rsidRPr="00FC01FA" w:rsidRDefault="00E71AE8" w:rsidP="00E71AE8">
      <w:pPr>
        <w:widowControl w:val="0"/>
        <w:autoSpaceDE w:val="0"/>
        <w:autoSpaceDN w:val="0"/>
        <w:adjustRightInd w:val="0"/>
        <w:spacing w:line="122" w:lineRule="exact"/>
        <w:rPr>
          <w:noProof/>
          <w:lang w:val="ru-RU"/>
        </w:rPr>
      </w:pPr>
    </w:p>
    <w:p w14:paraId="163700B5" w14:textId="77777777" w:rsidR="00E71AE8" w:rsidRDefault="00E71AE8" w:rsidP="00E71AE8">
      <w:pPr>
        <w:widowControl w:val="0"/>
        <w:autoSpaceDE w:val="0"/>
        <w:autoSpaceDN w:val="0"/>
        <w:adjustRightInd w:val="0"/>
        <w:ind w:left="5875" w:hanging="5875"/>
        <w:jc w:val="center"/>
        <w:rPr>
          <w:noProof/>
          <w:lang w:val="sr-Cyrl-RS"/>
        </w:rPr>
      </w:pPr>
      <w:r w:rsidRPr="00FC01FA">
        <w:rPr>
          <w:noProof/>
          <w:lang w:val="sr-Cyrl-RS"/>
        </w:rPr>
        <w:t>(Печат и потпис)</w:t>
      </w:r>
    </w:p>
    <w:p w14:paraId="5722DC85" w14:textId="77777777" w:rsidR="00E71AE8" w:rsidRDefault="00E71AE8" w:rsidP="00E71AE8">
      <w:pPr>
        <w:widowControl w:val="0"/>
        <w:autoSpaceDE w:val="0"/>
        <w:autoSpaceDN w:val="0"/>
        <w:adjustRightInd w:val="0"/>
        <w:spacing w:line="239" w:lineRule="auto"/>
        <w:rPr>
          <w:noProof/>
          <w:lang w:val="ru-RU"/>
        </w:rPr>
      </w:pPr>
    </w:p>
    <w:p w14:paraId="6F72C011" w14:textId="77777777" w:rsidR="001F7A39" w:rsidRDefault="001F7A39" w:rsidP="00E71AE8">
      <w:pPr>
        <w:widowControl w:val="0"/>
        <w:autoSpaceDE w:val="0"/>
        <w:autoSpaceDN w:val="0"/>
        <w:adjustRightInd w:val="0"/>
        <w:spacing w:line="239" w:lineRule="auto"/>
        <w:rPr>
          <w:noProof/>
          <w:lang w:val="ru-RU"/>
        </w:rPr>
      </w:pPr>
    </w:p>
    <w:p w14:paraId="203F3FA4" w14:textId="77777777" w:rsidR="001F7A39" w:rsidRDefault="001F7A39" w:rsidP="00E71AE8">
      <w:pPr>
        <w:widowControl w:val="0"/>
        <w:autoSpaceDE w:val="0"/>
        <w:autoSpaceDN w:val="0"/>
        <w:adjustRightInd w:val="0"/>
        <w:spacing w:line="239" w:lineRule="auto"/>
        <w:rPr>
          <w:noProof/>
          <w:lang w:val="ru-RU"/>
        </w:rPr>
      </w:pPr>
    </w:p>
    <w:p w14:paraId="35794CF9" w14:textId="77777777" w:rsidR="001F7A39" w:rsidRDefault="001F7A39" w:rsidP="00E71AE8">
      <w:pPr>
        <w:widowControl w:val="0"/>
        <w:autoSpaceDE w:val="0"/>
        <w:autoSpaceDN w:val="0"/>
        <w:adjustRightInd w:val="0"/>
        <w:spacing w:line="239" w:lineRule="auto"/>
        <w:rPr>
          <w:noProof/>
          <w:lang w:val="ru-RU"/>
        </w:rPr>
      </w:pPr>
    </w:p>
    <w:p w14:paraId="098AB07F" w14:textId="77777777" w:rsidR="001F7A39" w:rsidRDefault="001F7A39" w:rsidP="00E71AE8">
      <w:pPr>
        <w:widowControl w:val="0"/>
        <w:autoSpaceDE w:val="0"/>
        <w:autoSpaceDN w:val="0"/>
        <w:adjustRightInd w:val="0"/>
        <w:spacing w:line="239" w:lineRule="auto"/>
        <w:rPr>
          <w:noProof/>
          <w:lang w:val="ru-RU"/>
        </w:rPr>
      </w:pPr>
    </w:p>
    <w:p w14:paraId="28A1A8EB" w14:textId="77777777" w:rsidR="001F7A39" w:rsidRDefault="001F7A39" w:rsidP="00E71AE8">
      <w:pPr>
        <w:widowControl w:val="0"/>
        <w:autoSpaceDE w:val="0"/>
        <w:autoSpaceDN w:val="0"/>
        <w:adjustRightInd w:val="0"/>
        <w:spacing w:line="239" w:lineRule="auto"/>
        <w:rPr>
          <w:noProof/>
          <w:lang w:val="ru-RU"/>
        </w:rPr>
      </w:pPr>
    </w:p>
    <w:p w14:paraId="5CD9FC5C" w14:textId="77777777" w:rsidR="001F7A39" w:rsidRDefault="001F7A39" w:rsidP="00E71AE8">
      <w:pPr>
        <w:widowControl w:val="0"/>
        <w:autoSpaceDE w:val="0"/>
        <w:autoSpaceDN w:val="0"/>
        <w:adjustRightInd w:val="0"/>
        <w:spacing w:line="239" w:lineRule="auto"/>
        <w:rPr>
          <w:noProof/>
          <w:lang w:val="ru-RU"/>
        </w:rPr>
      </w:pPr>
    </w:p>
    <w:p w14:paraId="31B35015" w14:textId="77777777" w:rsidR="001F7A39" w:rsidRDefault="001F7A39" w:rsidP="00E71AE8">
      <w:pPr>
        <w:widowControl w:val="0"/>
        <w:autoSpaceDE w:val="0"/>
        <w:autoSpaceDN w:val="0"/>
        <w:adjustRightInd w:val="0"/>
        <w:spacing w:line="239" w:lineRule="auto"/>
        <w:rPr>
          <w:noProof/>
          <w:lang w:val="ru-RU"/>
        </w:rPr>
      </w:pPr>
    </w:p>
    <w:p w14:paraId="4713F65E" w14:textId="77777777" w:rsidR="001F7A39" w:rsidRDefault="001F7A39" w:rsidP="00E71AE8">
      <w:pPr>
        <w:widowControl w:val="0"/>
        <w:autoSpaceDE w:val="0"/>
        <w:autoSpaceDN w:val="0"/>
        <w:adjustRightInd w:val="0"/>
        <w:spacing w:line="239" w:lineRule="auto"/>
        <w:rPr>
          <w:noProof/>
          <w:lang w:val="ru-RU"/>
        </w:rPr>
      </w:pPr>
    </w:p>
    <w:p w14:paraId="63DF4B97" w14:textId="77777777" w:rsidR="001F7A39" w:rsidRDefault="001F7A39" w:rsidP="00E71AE8">
      <w:pPr>
        <w:widowControl w:val="0"/>
        <w:autoSpaceDE w:val="0"/>
        <w:autoSpaceDN w:val="0"/>
        <w:adjustRightInd w:val="0"/>
        <w:spacing w:line="239" w:lineRule="auto"/>
        <w:rPr>
          <w:noProof/>
          <w:lang w:val="ru-RU"/>
        </w:rPr>
      </w:pPr>
    </w:p>
    <w:p w14:paraId="0863B8B9" w14:textId="77777777" w:rsidR="001F7A39" w:rsidRDefault="001F7A39" w:rsidP="00E71AE8">
      <w:pPr>
        <w:widowControl w:val="0"/>
        <w:autoSpaceDE w:val="0"/>
        <w:autoSpaceDN w:val="0"/>
        <w:adjustRightInd w:val="0"/>
        <w:spacing w:line="239" w:lineRule="auto"/>
        <w:rPr>
          <w:noProof/>
          <w:lang w:val="ru-RU"/>
        </w:rPr>
      </w:pPr>
    </w:p>
    <w:p w14:paraId="74B25504" w14:textId="77777777" w:rsidR="001F7A39" w:rsidRDefault="001F7A39" w:rsidP="00E71AE8">
      <w:pPr>
        <w:widowControl w:val="0"/>
        <w:autoSpaceDE w:val="0"/>
        <w:autoSpaceDN w:val="0"/>
        <w:adjustRightInd w:val="0"/>
        <w:spacing w:line="239" w:lineRule="auto"/>
        <w:rPr>
          <w:noProof/>
          <w:lang w:val="ru-RU"/>
        </w:rPr>
      </w:pPr>
    </w:p>
    <w:p w14:paraId="7874630D" w14:textId="77777777" w:rsidR="001F7A39" w:rsidRDefault="001F7A39" w:rsidP="00E71AE8">
      <w:pPr>
        <w:widowControl w:val="0"/>
        <w:autoSpaceDE w:val="0"/>
        <w:autoSpaceDN w:val="0"/>
        <w:adjustRightInd w:val="0"/>
        <w:spacing w:line="239" w:lineRule="auto"/>
        <w:rPr>
          <w:noProof/>
          <w:lang w:val="ru-RU"/>
        </w:rPr>
      </w:pPr>
    </w:p>
    <w:p w14:paraId="2408D971" w14:textId="77777777" w:rsidR="001F7A39" w:rsidRDefault="001F7A39" w:rsidP="00E71AE8">
      <w:pPr>
        <w:widowControl w:val="0"/>
        <w:autoSpaceDE w:val="0"/>
        <w:autoSpaceDN w:val="0"/>
        <w:adjustRightInd w:val="0"/>
        <w:spacing w:line="239" w:lineRule="auto"/>
        <w:rPr>
          <w:noProof/>
          <w:lang w:val="ru-RU"/>
        </w:rPr>
      </w:pPr>
    </w:p>
    <w:p w14:paraId="028A974D" w14:textId="77777777" w:rsidR="001F7A39" w:rsidRDefault="001F7A39" w:rsidP="00E71AE8">
      <w:pPr>
        <w:widowControl w:val="0"/>
        <w:autoSpaceDE w:val="0"/>
        <w:autoSpaceDN w:val="0"/>
        <w:adjustRightInd w:val="0"/>
        <w:spacing w:line="239" w:lineRule="auto"/>
        <w:rPr>
          <w:noProof/>
          <w:lang w:val="ru-RU"/>
        </w:rPr>
      </w:pPr>
    </w:p>
    <w:p w14:paraId="19DB10E2" w14:textId="77777777" w:rsidR="001F7A39" w:rsidRDefault="001F7A39" w:rsidP="00E71AE8">
      <w:pPr>
        <w:widowControl w:val="0"/>
        <w:autoSpaceDE w:val="0"/>
        <w:autoSpaceDN w:val="0"/>
        <w:adjustRightInd w:val="0"/>
        <w:spacing w:line="239" w:lineRule="auto"/>
        <w:rPr>
          <w:noProof/>
          <w:lang w:val="ru-RU"/>
        </w:rPr>
      </w:pPr>
    </w:p>
    <w:p w14:paraId="04237284" w14:textId="77777777" w:rsidR="001F7A39" w:rsidRDefault="001F7A39" w:rsidP="00E71AE8">
      <w:pPr>
        <w:widowControl w:val="0"/>
        <w:autoSpaceDE w:val="0"/>
        <w:autoSpaceDN w:val="0"/>
        <w:adjustRightInd w:val="0"/>
        <w:spacing w:line="239" w:lineRule="auto"/>
        <w:rPr>
          <w:noProof/>
          <w:lang w:val="ru-RU"/>
        </w:rPr>
      </w:pPr>
    </w:p>
    <w:p w14:paraId="5EECF636" w14:textId="77777777" w:rsidR="001F7A39" w:rsidRDefault="001F7A39" w:rsidP="00E71AE8">
      <w:pPr>
        <w:widowControl w:val="0"/>
        <w:autoSpaceDE w:val="0"/>
        <w:autoSpaceDN w:val="0"/>
        <w:adjustRightInd w:val="0"/>
        <w:spacing w:line="239" w:lineRule="auto"/>
        <w:rPr>
          <w:noProof/>
          <w:lang w:val="ru-RU"/>
        </w:rPr>
      </w:pPr>
    </w:p>
    <w:p w14:paraId="43AE61AA" w14:textId="77777777" w:rsidR="001F7A39" w:rsidRDefault="001F7A39" w:rsidP="00E71AE8">
      <w:pPr>
        <w:widowControl w:val="0"/>
        <w:autoSpaceDE w:val="0"/>
        <w:autoSpaceDN w:val="0"/>
        <w:adjustRightInd w:val="0"/>
        <w:spacing w:line="239" w:lineRule="auto"/>
        <w:rPr>
          <w:noProof/>
          <w:lang w:val="ru-RU"/>
        </w:rPr>
      </w:pPr>
    </w:p>
    <w:p w14:paraId="13E58DC1" w14:textId="77777777" w:rsidR="00E71AE8" w:rsidRDefault="00E71AE8" w:rsidP="00E71AE8">
      <w:pPr>
        <w:widowControl w:val="0"/>
        <w:autoSpaceDE w:val="0"/>
        <w:autoSpaceDN w:val="0"/>
        <w:adjustRightInd w:val="0"/>
        <w:spacing w:line="239" w:lineRule="auto"/>
        <w:rPr>
          <w:noProof/>
          <w:lang w:val="ru-RU"/>
        </w:rPr>
      </w:pPr>
    </w:p>
    <w:p w14:paraId="687BD42B" w14:textId="77777777" w:rsidR="00E71AE8" w:rsidRPr="002D5AC2" w:rsidRDefault="00E71AE8" w:rsidP="00840602">
      <w:pPr>
        <w:widowControl w:val="0"/>
        <w:autoSpaceDE w:val="0"/>
        <w:autoSpaceDN w:val="0"/>
        <w:adjustRightInd w:val="0"/>
        <w:spacing w:line="239" w:lineRule="auto"/>
        <w:rPr>
          <w:sz w:val="20"/>
          <w:lang w:val="sr-Cyrl-RS"/>
        </w:rPr>
      </w:pPr>
      <w:r w:rsidRPr="002D5AC2">
        <w:rPr>
          <w:noProof/>
          <w:vertAlign w:val="superscript"/>
          <w:lang w:val="sr-Latn-RS"/>
        </w:rPr>
        <w:t>1</w:t>
      </w:r>
      <w:r>
        <w:rPr>
          <w:noProof/>
          <w:vertAlign w:val="superscript"/>
          <w:lang w:val="sr-Latn-RS"/>
        </w:rPr>
        <w:t xml:space="preserve"> </w:t>
      </w:r>
      <w:r w:rsidRPr="002D5AC2">
        <w:rPr>
          <w:sz w:val="20"/>
          <w:lang w:val="sr-Cyrl-RS"/>
        </w:rPr>
        <w:t>Презиме и име, назив фирме.</w:t>
      </w:r>
    </w:p>
    <w:p w14:paraId="71875228" w14:textId="77777777" w:rsidR="00E71AE8" w:rsidRDefault="00E71AE8" w:rsidP="00840602">
      <w:pPr>
        <w:widowControl w:val="0"/>
        <w:autoSpaceDE w:val="0"/>
        <w:autoSpaceDN w:val="0"/>
        <w:adjustRightInd w:val="0"/>
        <w:spacing w:line="239" w:lineRule="auto"/>
        <w:rPr>
          <w:sz w:val="20"/>
          <w:lang w:val="sr-Cyrl-RS"/>
        </w:rPr>
      </w:pPr>
      <w:r>
        <w:rPr>
          <w:noProof/>
          <w:vertAlign w:val="superscript"/>
          <w:lang w:val="sr-Latn-RS"/>
        </w:rPr>
        <w:t xml:space="preserve">2 </w:t>
      </w:r>
      <w:r w:rsidRPr="002D5AC2">
        <w:rPr>
          <w:sz w:val="20"/>
          <w:lang w:val="sr-Cyrl-RS"/>
        </w:rPr>
        <w:t>Пуна адреса.</w:t>
      </w:r>
    </w:p>
    <w:p w14:paraId="6F67AEE1" w14:textId="77777777" w:rsidR="00E71AE8" w:rsidRDefault="00E71AE8" w:rsidP="00840602">
      <w:pPr>
        <w:widowControl w:val="0"/>
        <w:autoSpaceDE w:val="0"/>
        <w:autoSpaceDN w:val="0"/>
        <w:adjustRightInd w:val="0"/>
        <w:spacing w:line="239" w:lineRule="auto"/>
        <w:rPr>
          <w:noProof/>
          <w:sz w:val="20"/>
          <w:lang w:val="ru-RU"/>
        </w:rPr>
      </w:pPr>
      <w:r>
        <w:rPr>
          <w:noProof/>
          <w:vertAlign w:val="superscript"/>
          <w:lang w:val="sr-Latn-RS"/>
        </w:rPr>
        <w:t xml:space="preserve">3 </w:t>
      </w:r>
      <w:r w:rsidRPr="002D5AC2">
        <w:rPr>
          <w:noProof/>
          <w:sz w:val="20"/>
          <w:lang w:val="sr-Cyrl-RS"/>
        </w:rPr>
        <w:t>Прецртати име/имена земље/земаља на чијој територији се гаранција не може користити</w:t>
      </w:r>
      <w:r w:rsidRPr="002D5AC2">
        <w:rPr>
          <w:noProof/>
          <w:sz w:val="20"/>
          <w:lang w:val="ru-RU"/>
        </w:rPr>
        <w:t>.</w:t>
      </w:r>
    </w:p>
    <w:p w14:paraId="77ACF2BC" w14:textId="77777777" w:rsidR="00E71AE8" w:rsidRPr="002D5AC2" w:rsidRDefault="00E71AE8" w:rsidP="00840602">
      <w:pPr>
        <w:widowControl w:val="0"/>
        <w:autoSpaceDE w:val="0"/>
        <w:autoSpaceDN w:val="0"/>
        <w:adjustRightInd w:val="0"/>
        <w:rPr>
          <w:noProof/>
          <w:sz w:val="22"/>
          <w:vertAlign w:val="superscript"/>
          <w:lang w:val="sr-Latn-RS"/>
        </w:rPr>
      </w:pPr>
      <w:r>
        <w:rPr>
          <w:noProof/>
          <w:vertAlign w:val="superscript"/>
          <w:lang w:val="sr-Latn-RS"/>
        </w:rPr>
        <w:t>4</w:t>
      </w:r>
      <w:r w:rsidRPr="002D5AC2">
        <w:rPr>
          <w:noProof/>
          <w:lang w:val="sr-Cyrl-RS"/>
        </w:rPr>
        <w:t xml:space="preserve"> </w:t>
      </w:r>
      <w:r w:rsidRPr="002D5AC2">
        <w:rPr>
          <w:noProof/>
          <w:sz w:val="20"/>
          <w:lang w:val="sr-Cyrl-RS"/>
        </w:rPr>
        <w:t>Упућивање на Кнежевину Андору и Републику Сан Марино примењује се само на транзитне поступке Уније.</w:t>
      </w:r>
    </w:p>
    <w:p w14:paraId="40E90005" w14:textId="77777777" w:rsidR="00E71AE8" w:rsidRDefault="00E71AE8" w:rsidP="00840602">
      <w:pPr>
        <w:widowControl w:val="0"/>
        <w:autoSpaceDE w:val="0"/>
        <w:autoSpaceDN w:val="0"/>
        <w:adjustRightInd w:val="0"/>
        <w:spacing w:line="239" w:lineRule="auto"/>
        <w:rPr>
          <w:noProof/>
          <w:vertAlign w:val="superscript"/>
          <w:lang w:val="sr-Latn-RS"/>
        </w:rPr>
      </w:pPr>
      <w:r>
        <w:rPr>
          <w:noProof/>
          <w:vertAlign w:val="superscript"/>
          <w:lang w:val="sr-Latn-RS"/>
        </w:rPr>
        <w:t>5</w:t>
      </w:r>
      <w:r w:rsidRPr="002D5AC2">
        <w:rPr>
          <w:noProof/>
          <w:lang w:val="sr-Cyrl-RS"/>
        </w:rPr>
        <w:t xml:space="preserve"> </w:t>
      </w:r>
      <w:r w:rsidRPr="002D5AC2">
        <w:rPr>
          <w:noProof/>
          <w:sz w:val="20"/>
          <w:szCs w:val="20"/>
          <w:lang w:val="sr-Cyrl-RS"/>
        </w:rPr>
        <w:t>Презиме и име или назив фирме, и пуна адреса лица које обезбеђује гаранцију.</w:t>
      </w:r>
    </w:p>
    <w:p w14:paraId="45B2A50B" w14:textId="77777777" w:rsidR="00E71AE8" w:rsidRDefault="00E71AE8" w:rsidP="00840602">
      <w:pPr>
        <w:pStyle w:val="FootnoteText"/>
        <w:spacing w:after="0"/>
        <w:ind w:left="0" w:firstLine="0"/>
        <w:rPr>
          <w:noProof/>
          <w:lang w:val="sr-Cyrl-RS"/>
        </w:rPr>
      </w:pPr>
      <w:r>
        <w:rPr>
          <w:noProof/>
          <w:sz w:val="24"/>
          <w:szCs w:val="24"/>
          <w:vertAlign w:val="superscript"/>
          <w:lang w:val="sr-Latn-RS"/>
        </w:rPr>
        <w:t>6</w:t>
      </w:r>
      <w:r w:rsidRPr="002D5AC2">
        <w:rPr>
          <w:noProof/>
          <w:lang w:val="sr-Cyrl-RS"/>
        </w:rPr>
        <w:t xml:space="preserve"> </w:t>
      </w:r>
      <w:r w:rsidRPr="00AA57AD">
        <w:rPr>
          <w:noProof/>
          <w:lang w:val="sr-Cyrl-RS"/>
        </w:rPr>
        <w:t>Прим</w:t>
      </w:r>
      <w:r w:rsidRPr="00E40191">
        <w:rPr>
          <w:noProof/>
          <w:lang w:val="sr-Cyrl-RS"/>
        </w:rPr>
        <w:t>ењује се у односу на друге накнаде настале у вези са увозом или извозом робе, када се гаранција користи за стављање робе у транзитни поступак Уније/заједнички транзитни поступак или се може користити у више од једне државе чланице или једне уговорне стране</w:t>
      </w:r>
      <w:r>
        <w:rPr>
          <w:noProof/>
          <w:lang w:val="sr-Cyrl-RS"/>
        </w:rPr>
        <w:t>.</w:t>
      </w:r>
    </w:p>
    <w:p w14:paraId="7172800B" w14:textId="77777777" w:rsidR="00E71AE8" w:rsidRDefault="00E71AE8" w:rsidP="00840602">
      <w:pPr>
        <w:pStyle w:val="FootnoteText"/>
        <w:spacing w:after="0"/>
        <w:ind w:left="0" w:firstLine="0"/>
        <w:rPr>
          <w:noProof/>
          <w:sz w:val="24"/>
          <w:szCs w:val="24"/>
          <w:vertAlign w:val="superscript"/>
          <w:lang w:val="sr-Latn-RS"/>
        </w:rPr>
      </w:pPr>
      <w:r>
        <w:rPr>
          <w:noProof/>
          <w:sz w:val="24"/>
          <w:szCs w:val="24"/>
          <w:vertAlign w:val="superscript"/>
          <w:lang w:val="sr-Latn-RS"/>
        </w:rPr>
        <w:t>7</w:t>
      </w:r>
      <w:r w:rsidRPr="002D5AC2">
        <w:rPr>
          <w:noProof/>
          <w:lang w:val="sr-Cyrl-RS"/>
        </w:rPr>
        <w:t xml:space="preserve"> </w:t>
      </w:r>
      <w:r w:rsidRPr="00E40191">
        <w:rPr>
          <w:noProof/>
          <w:lang w:val="sr-Cyrl-RS"/>
        </w:rPr>
        <w:t>Прецртати непотребно</w:t>
      </w:r>
    </w:p>
    <w:p w14:paraId="50A71929" w14:textId="77777777" w:rsidR="00E71AE8" w:rsidRDefault="00E71AE8" w:rsidP="00840602">
      <w:pPr>
        <w:widowControl w:val="0"/>
        <w:autoSpaceDE w:val="0"/>
        <w:autoSpaceDN w:val="0"/>
        <w:adjustRightInd w:val="0"/>
        <w:spacing w:line="239" w:lineRule="auto"/>
        <w:rPr>
          <w:noProof/>
          <w:vertAlign w:val="superscript"/>
          <w:lang w:val="sr-Latn-RS"/>
        </w:rPr>
      </w:pPr>
      <w:r>
        <w:rPr>
          <w:noProof/>
          <w:vertAlign w:val="superscript"/>
          <w:lang w:val="sr-Latn-RS"/>
        </w:rPr>
        <w:t>8</w:t>
      </w:r>
      <w:r w:rsidRPr="002D5AC2">
        <w:rPr>
          <w:noProof/>
          <w:lang w:val="sr-Cyrl-RS"/>
        </w:rPr>
        <w:t xml:space="preserve"> </w:t>
      </w:r>
      <w:r w:rsidRPr="002D5AC2">
        <w:rPr>
          <w:noProof/>
          <w:sz w:val="20"/>
          <w:lang w:val="sr-Cyrl-RS"/>
        </w:rPr>
        <w:t>Прецртати непотребно</w:t>
      </w:r>
    </w:p>
    <w:p w14:paraId="357D1AC7" w14:textId="77777777" w:rsidR="00E71AE8" w:rsidRDefault="00E71AE8" w:rsidP="00840602">
      <w:pPr>
        <w:widowControl w:val="0"/>
        <w:autoSpaceDE w:val="0"/>
        <w:autoSpaceDN w:val="0"/>
        <w:adjustRightInd w:val="0"/>
        <w:spacing w:line="239" w:lineRule="auto"/>
        <w:rPr>
          <w:noProof/>
          <w:vertAlign w:val="superscript"/>
          <w:lang w:val="sr-Latn-RS"/>
        </w:rPr>
      </w:pPr>
      <w:r>
        <w:rPr>
          <w:noProof/>
          <w:vertAlign w:val="superscript"/>
          <w:lang w:val="sr-Latn-RS"/>
        </w:rPr>
        <w:t>9</w:t>
      </w:r>
      <w:r w:rsidRPr="002D5AC2">
        <w:rPr>
          <w:noProof/>
          <w:sz w:val="20"/>
          <w:szCs w:val="20"/>
          <w:lang w:val="sr-Cyrl-RS"/>
        </w:rPr>
        <w:t xml:space="preserve"> </w:t>
      </w:r>
      <w:r w:rsidRPr="00FC01FA">
        <w:rPr>
          <w:noProof/>
          <w:sz w:val="20"/>
          <w:szCs w:val="20"/>
          <w:lang w:val="sr-Cyrl-RS"/>
        </w:rPr>
        <w:t>Поступци који нису заједнички транзит се примењују само у Европској унији.</w:t>
      </w:r>
    </w:p>
    <w:p w14:paraId="1B7918D1" w14:textId="77777777" w:rsidR="00E71AE8" w:rsidRDefault="00E71AE8" w:rsidP="00840602">
      <w:pPr>
        <w:widowControl w:val="0"/>
        <w:autoSpaceDE w:val="0"/>
        <w:autoSpaceDN w:val="0"/>
        <w:adjustRightInd w:val="0"/>
        <w:spacing w:line="239" w:lineRule="auto"/>
        <w:rPr>
          <w:noProof/>
          <w:vertAlign w:val="superscript"/>
          <w:lang w:val="sr-Latn-RS"/>
        </w:rPr>
      </w:pPr>
      <w:r>
        <w:rPr>
          <w:noProof/>
          <w:vertAlign w:val="superscript"/>
          <w:lang w:val="sr-Latn-RS"/>
        </w:rPr>
        <w:t>10</w:t>
      </w:r>
      <w:r w:rsidRPr="002D5AC2">
        <w:rPr>
          <w:noProof/>
          <w:sz w:val="20"/>
          <w:szCs w:val="20"/>
          <w:lang w:val="sr-Cyrl-RS"/>
        </w:rPr>
        <w:t xml:space="preserve"> </w:t>
      </w:r>
      <w:r w:rsidRPr="00FC01FA">
        <w:rPr>
          <w:noProof/>
          <w:sz w:val="20"/>
          <w:szCs w:val="20"/>
          <w:lang w:val="sr-Cyrl-RS"/>
        </w:rPr>
        <w:t>Поступци који нису заједнички транзит се примењују само у Европској унији.</w:t>
      </w:r>
    </w:p>
    <w:p w14:paraId="0FB9B935" w14:textId="77777777" w:rsidR="00E71AE8" w:rsidRDefault="00E71AE8" w:rsidP="00840602">
      <w:pPr>
        <w:widowControl w:val="0"/>
        <w:autoSpaceDE w:val="0"/>
        <w:autoSpaceDN w:val="0"/>
        <w:adjustRightInd w:val="0"/>
        <w:spacing w:line="239" w:lineRule="auto"/>
        <w:rPr>
          <w:noProof/>
          <w:vertAlign w:val="superscript"/>
          <w:lang w:val="sr-Latn-RS"/>
        </w:rPr>
      </w:pPr>
      <w:r>
        <w:rPr>
          <w:noProof/>
          <w:vertAlign w:val="superscript"/>
          <w:lang w:val="sr-Latn-RS"/>
        </w:rPr>
        <w:t>11</w:t>
      </w:r>
      <w:r w:rsidRPr="002D5AC2">
        <w:rPr>
          <w:noProof/>
          <w:sz w:val="20"/>
          <w:szCs w:val="20"/>
          <w:lang w:val="sr-Cyrl-RS"/>
        </w:rPr>
        <w:t xml:space="preserve"> </w:t>
      </w:r>
      <w:r w:rsidRPr="00FC01FA">
        <w:rPr>
          <w:noProof/>
          <w:sz w:val="20"/>
          <w:szCs w:val="20"/>
          <w:lang w:val="sr-Cyrl-RS"/>
        </w:rPr>
        <w:t>За износе из царинске декларације за поступак  употребу у посебне сврхе.</w:t>
      </w:r>
    </w:p>
    <w:p w14:paraId="6302F155" w14:textId="77777777" w:rsidR="00E71AE8" w:rsidRPr="00C64BA2" w:rsidRDefault="00E71AE8" w:rsidP="00840602">
      <w:pPr>
        <w:rPr>
          <w:noProof/>
          <w:sz w:val="22"/>
          <w:vertAlign w:val="superscript"/>
          <w:lang w:val="sr-Latn-RS"/>
        </w:rPr>
      </w:pPr>
      <w:r>
        <w:rPr>
          <w:noProof/>
          <w:vertAlign w:val="superscript"/>
          <w:lang w:val="sr-Latn-RS"/>
        </w:rPr>
        <w:t>12</w:t>
      </w:r>
      <w:r w:rsidRPr="00C64BA2">
        <w:rPr>
          <w:noProof/>
          <w:sz w:val="20"/>
          <w:lang w:val="sr-Cyrl-RS"/>
        </w:rPr>
        <w:t>Ако у закону земље не постоји одредба за адресу за достављање, гарант у тој земљи именује заступника који је овлашћен да прима сва саопштења упућена њему, а потврда из подстава 2. и исправа из подстава 4. тачке 4. састављају се на начин дат у тим подставовима. Судови у местима у којима се налазе адресе за достављање гаранта или његових заступника има надлежност у споровима који се односе на ову гаранцију</w:t>
      </w:r>
    </w:p>
    <w:p w14:paraId="02F123DF" w14:textId="77777777" w:rsidR="00465BEA" w:rsidRDefault="00E71AE8" w:rsidP="00840602">
      <w:pPr>
        <w:widowControl w:val="0"/>
        <w:tabs>
          <w:tab w:val="left" w:pos="5260"/>
        </w:tabs>
        <w:autoSpaceDE w:val="0"/>
        <w:autoSpaceDN w:val="0"/>
        <w:adjustRightInd w:val="0"/>
        <w:jc w:val="both"/>
        <w:rPr>
          <w:color w:val="000000" w:themeColor="text1"/>
          <w:sz w:val="20"/>
          <w:lang w:val="sr-Cyrl-RS"/>
        </w:rPr>
        <w:sectPr w:rsidR="00465BEA" w:rsidSect="00E71AE8">
          <w:pgSz w:w="11907" w:h="16840" w:code="9"/>
          <w:pgMar w:top="1134" w:right="1021" w:bottom="1134" w:left="1021" w:header="720" w:footer="454" w:gutter="0"/>
          <w:cols w:space="720"/>
          <w:titlePg/>
          <w:docGrid w:linePitch="360"/>
        </w:sectPr>
      </w:pPr>
      <w:r w:rsidRPr="00C64BA2">
        <w:rPr>
          <w:noProof/>
          <w:vertAlign w:val="superscript"/>
          <w:lang w:val="sr-Latn-RS"/>
        </w:rPr>
        <w:t>13</w:t>
      </w:r>
      <w:r w:rsidRPr="00C64BA2">
        <w:rPr>
          <w:color w:val="000000" w:themeColor="text1"/>
          <w:sz w:val="20"/>
          <w:lang w:val="sr-Cyrl-RS"/>
        </w:rPr>
        <w:t xml:space="preserve"> Лице које потписује документ мора пре свог потписа</w:t>
      </w:r>
      <w:r w:rsidRPr="00C64BA2">
        <w:rPr>
          <w:iCs/>
          <w:color w:val="000000"/>
          <w:sz w:val="18"/>
          <w:szCs w:val="18"/>
          <w:lang w:val="sr-Cyrl-CS"/>
        </w:rPr>
        <w:t xml:space="preserve"> </w:t>
      </w:r>
      <w:r w:rsidRPr="00C64BA2">
        <w:rPr>
          <w:sz w:val="20"/>
          <w:lang w:val="sr-Cyrl-RS"/>
        </w:rPr>
        <w:t>руком</w:t>
      </w:r>
      <w:r w:rsidRPr="00C64BA2">
        <w:rPr>
          <w:color w:val="000000" w:themeColor="text1"/>
          <w:sz w:val="20"/>
          <w:lang w:val="sr-Cyrl-RS"/>
        </w:rPr>
        <w:t xml:space="preserve"> уписати следеће:</w:t>
      </w:r>
      <w:r w:rsidRPr="00C64BA2">
        <w:rPr>
          <w:rStyle w:val="tw4winMark"/>
          <w:rFonts w:ascii="Times New Roman" w:hAnsi="Times New Roman" w:cs="Times New Roman"/>
          <w:color w:val="000000" w:themeColor="text1"/>
          <w:lang w:val="sr-Cyrl-RS"/>
        </w:rPr>
        <w:t>&lt;0}</w:t>
      </w:r>
      <w:r w:rsidRPr="00C64BA2">
        <w:rPr>
          <w:color w:val="000000" w:themeColor="text1"/>
          <w:lang w:val="sr-Cyrl-RS"/>
        </w:rPr>
        <w:t xml:space="preserve"> </w:t>
      </w:r>
      <w:r w:rsidRPr="00C64BA2">
        <w:rPr>
          <w:rStyle w:val="tw4winMark"/>
          <w:rFonts w:ascii="Times New Roman" w:hAnsi="Times New Roman" w:cs="Times New Roman"/>
          <w:color w:val="000000" w:themeColor="text1"/>
          <w:lang w:val="sr-Cyrl-RS"/>
        </w:rPr>
        <w:t>{0&gt;</w:t>
      </w:r>
      <w:r w:rsidRPr="00C64BA2">
        <w:rPr>
          <w:vanish/>
          <w:color w:val="000000" w:themeColor="text1"/>
          <w:sz w:val="20"/>
          <w:lang w:val="sr-Cyrl-RS"/>
        </w:rPr>
        <w:t>‘Guarantee for the amount of…’ (the amount being written out in letters).</w:t>
      </w:r>
      <w:r w:rsidRPr="00C64BA2">
        <w:rPr>
          <w:rStyle w:val="tw4winMark"/>
          <w:rFonts w:ascii="Times New Roman" w:hAnsi="Times New Roman" w:cs="Times New Roman"/>
          <w:color w:val="000000" w:themeColor="text1"/>
          <w:lang w:val="sr-Cyrl-RS"/>
        </w:rPr>
        <w:t>&lt;}99{&gt;</w:t>
      </w:r>
      <w:r w:rsidRPr="00C64BA2">
        <w:rPr>
          <w:color w:val="000000" w:themeColor="text1"/>
          <w:sz w:val="20"/>
          <w:lang w:val="sr-Cyrl-RS"/>
        </w:rPr>
        <w:t>„Обезбеђење за износ од …” (износ се уписује словима).</w:t>
      </w:r>
    </w:p>
    <w:p w14:paraId="77F9DB41" w14:textId="166187D3" w:rsidR="00465BEA" w:rsidRPr="00C64BA2" w:rsidRDefault="00465BEA" w:rsidP="00465BEA">
      <w:pPr>
        <w:widowControl w:val="0"/>
        <w:autoSpaceDE w:val="0"/>
        <w:autoSpaceDN w:val="0"/>
        <w:adjustRightInd w:val="0"/>
        <w:jc w:val="right"/>
        <w:rPr>
          <w:b/>
          <w:bCs/>
          <w:noProof/>
          <w:lang w:val="sr-Cyrl-RS"/>
        </w:rPr>
      </w:pPr>
      <w:r w:rsidRPr="00A246D1">
        <w:rPr>
          <w:rStyle w:val="tw4winMark"/>
          <w:color w:val="FF0000"/>
          <w:lang w:val="sr-Cyrl-RS"/>
        </w:rPr>
        <w:lastRenderedPageBreak/>
        <w:t>&lt;0}</w:t>
      </w:r>
      <w:r w:rsidRPr="00E71AE8">
        <w:rPr>
          <w:b/>
          <w:bCs/>
          <w:noProof/>
          <w:lang w:val="sr-Cyrl-RS"/>
        </w:rPr>
        <w:t xml:space="preserve"> </w:t>
      </w:r>
      <w:r>
        <w:rPr>
          <w:b/>
          <w:bCs/>
          <w:noProof/>
          <w:lang w:val="sr-Cyrl-RS"/>
        </w:rPr>
        <w:t>ПРИЛОГ 2</w:t>
      </w:r>
      <w:r w:rsidR="00200E47">
        <w:rPr>
          <w:b/>
          <w:bCs/>
          <w:noProof/>
          <w:lang w:val="sr-Cyrl-RS"/>
        </w:rPr>
        <w:t>1</w:t>
      </w:r>
    </w:p>
    <w:p w14:paraId="5A20CD1E" w14:textId="77777777" w:rsidR="0087649B" w:rsidRDefault="0087649B" w:rsidP="0087649B">
      <w:pPr>
        <w:spacing w:line="276" w:lineRule="auto"/>
        <w:jc w:val="right"/>
        <w:rPr>
          <w:i/>
          <w:noProof/>
          <w:lang w:val="sr-Cyrl-RS"/>
        </w:rPr>
      </w:pPr>
      <w:r w:rsidRPr="00424D66">
        <w:rPr>
          <w:i/>
          <w:noProof/>
          <w:lang w:val="sr-Cyrl-RS"/>
        </w:rPr>
        <w:t>Пример</w:t>
      </w:r>
      <w:r>
        <w:rPr>
          <w:i/>
          <w:noProof/>
          <w:lang w:val="sr-Cyrl-RS"/>
        </w:rPr>
        <w:t xml:space="preserve"> попуњене гаранције </w:t>
      </w:r>
    </w:p>
    <w:p w14:paraId="6519091C" w14:textId="77777777" w:rsidR="0087649B" w:rsidRDefault="0087649B" w:rsidP="00465BEA">
      <w:pPr>
        <w:widowControl w:val="0"/>
        <w:autoSpaceDE w:val="0"/>
        <w:autoSpaceDN w:val="0"/>
        <w:adjustRightInd w:val="0"/>
        <w:jc w:val="center"/>
        <w:rPr>
          <w:b/>
          <w:bCs/>
          <w:noProof/>
          <w:lang w:val="sr-Cyrl-RS"/>
        </w:rPr>
      </w:pPr>
    </w:p>
    <w:p w14:paraId="600B659A" w14:textId="57DD6FDB" w:rsidR="00465BEA" w:rsidRPr="00FC01FA" w:rsidRDefault="00F84A71" w:rsidP="00465BEA">
      <w:pPr>
        <w:widowControl w:val="0"/>
        <w:autoSpaceDE w:val="0"/>
        <w:autoSpaceDN w:val="0"/>
        <w:adjustRightInd w:val="0"/>
        <w:jc w:val="center"/>
        <w:rPr>
          <w:noProof/>
          <w:lang w:val="ru-RU"/>
        </w:rPr>
      </w:pPr>
      <w:r w:rsidRPr="00FC01FA">
        <w:rPr>
          <w:b/>
          <w:bCs/>
          <w:noProof/>
          <w:lang w:val="sr-Cyrl-RS"/>
        </w:rPr>
        <w:t>ГАРАНЦИЈА</w:t>
      </w:r>
      <w:r w:rsidRPr="00FC01FA" w:rsidDel="00F84A71">
        <w:rPr>
          <w:b/>
          <w:bCs/>
          <w:noProof/>
          <w:lang w:val="sr-Cyrl-RS"/>
        </w:rPr>
        <w:t xml:space="preserve"> </w:t>
      </w:r>
      <w:r w:rsidR="00465BEA" w:rsidRPr="00FC01FA">
        <w:rPr>
          <w:b/>
          <w:bCs/>
          <w:noProof/>
          <w:lang w:val="sr-Cyrl-RS"/>
        </w:rPr>
        <w:t xml:space="preserve"> – </w:t>
      </w:r>
      <w:r w:rsidRPr="00FC01FA">
        <w:rPr>
          <w:b/>
          <w:bCs/>
          <w:noProof/>
          <w:lang w:val="sr-Cyrl-RS"/>
        </w:rPr>
        <w:t>ЗАЈЕДНИЧК</w:t>
      </w:r>
      <w:r>
        <w:rPr>
          <w:b/>
          <w:bCs/>
          <w:noProof/>
          <w:lang w:val="sr-Cyrl-RS"/>
        </w:rPr>
        <w:t>О ОБЕЗБЕЂЕЊЕ</w:t>
      </w:r>
      <w:r w:rsidRPr="00FC01FA">
        <w:rPr>
          <w:b/>
          <w:bCs/>
          <w:noProof/>
          <w:lang w:val="sr-Cyrl-RS"/>
        </w:rPr>
        <w:t xml:space="preserve"> </w:t>
      </w:r>
    </w:p>
    <w:p w14:paraId="3045A6F4" w14:textId="77777777" w:rsidR="00465BEA" w:rsidRPr="00FC01FA" w:rsidRDefault="00465BEA" w:rsidP="00465BEA">
      <w:pPr>
        <w:widowControl w:val="0"/>
        <w:autoSpaceDE w:val="0"/>
        <w:autoSpaceDN w:val="0"/>
        <w:adjustRightInd w:val="0"/>
        <w:spacing w:line="200" w:lineRule="exact"/>
        <w:rPr>
          <w:noProof/>
          <w:lang w:val="ru-RU"/>
        </w:rPr>
      </w:pPr>
    </w:p>
    <w:p w14:paraId="7B22A897" w14:textId="77777777" w:rsidR="00465BEA" w:rsidRPr="00C64BA2" w:rsidRDefault="00465BEA" w:rsidP="00465BEA">
      <w:pPr>
        <w:widowControl w:val="0"/>
        <w:autoSpaceDE w:val="0"/>
        <w:autoSpaceDN w:val="0"/>
        <w:adjustRightInd w:val="0"/>
        <w:jc w:val="center"/>
        <w:rPr>
          <w:noProof/>
          <w:lang w:val="ru-RU"/>
        </w:rPr>
      </w:pPr>
      <w:r w:rsidRPr="00C64BA2">
        <w:rPr>
          <w:i/>
          <w:iCs/>
          <w:noProof/>
        </w:rPr>
        <w:t>I</w:t>
      </w:r>
      <w:r w:rsidRPr="00C64BA2">
        <w:rPr>
          <w:i/>
          <w:iCs/>
          <w:noProof/>
          <w:lang w:val="sr-Cyrl-RS"/>
        </w:rPr>
        <w:t xml:space="preserve">. </w:t>
      </w:r>
      <w:r w:rsidRPr="00C64BA2">
        <w:rPr>
          <w:i/>
          <w:color w:val="000000" w:themeColor="text1"/>
          <w:lang w:val="sr-Cyrl-RS"/>
        </w:rPr>
        <w:t>Обавеза коју је преузео гарант</w:t>
      </w:r>
    </w:p>
    <w:p w14:paraId="7BAAB3C5" w14:textId="77777777" w:rsidR="00465BEA" w:rsidRPr="00FC01FA" w:rsidRDefault="00465BEA" w:rsidP="00465BEA">
      <w:pPr>
        <w:widowControl w:val="0"/>
        <w:autoSpaceDE w:val="0"/>
        <w:autoSpaceDN w:val="0"/>
        <w:adjustRightInd w:val="0"/>
        <w:spacing w:line="119" w:lineRule="exact"/>
        <w:jc w:val="both"/>
        <w:rPr>
          <w:noProof/>
          <w:lang w:val="ru-RU"/>
        </w:rPr>
      </w:pPr>
    </w:p>
    <w:p w14:paraId="5EBF83C7" w14:textId="65C945A9" w:rsidR="00465BEA" w:rsidRPr="00FC01FA" w:rsidRDefault="00465BEA" w:rsidP="00465BEA">
      <w:pPr>
        <w:widowControl w:val="0"/>
        <w:tabs>
          <w:tab w:val="left" w:pos="7880"/>
        </w:tabs>
        <w:autoSpaceDE w:val="0"/>
        <w:autoSpaceDN w:val="0"/>
        <w:adjustRightInd w:val="0"/>
        <w:jc w:val="both"/>
        <w:rPr>
          <w:noProof/>
          <w:lang w:val="ru-RU"/>
        </w:rPr>
      </w:pPr>
      <w:r w:rsidRPr="00FC01FA">
        <w:rPr>
          <w:noProof/>
          <w:lang w:val="sr-Cyrl-RS"/>
        </w:rPr>
        <w:t>1.Доле потписани</w:t>
      </w:r>
      <w:r w:rsidRPr="002D5AC2">
        <w:rPr>
          <w:noProof/>
          <w:vertAlign w:val="superscript"/>
          <w:lang w:val="sr-Latn-RS"/>
        </w:rPr>
        <w:t>1</w:t>
      </w:r>
      <w:r w:rsidRPr="00FC01FA">
        <w:rPr>
          <w:noProof/>
          <w:lang w:val="sr-Cyrl-RS"/>
        </w:rPr>
        <w:t xml:space="preserve">  </w:t>
      </w:r>
      <w:r w:rsidRPr="004D0A50">
        <w:rPr>
          <w:b/>
          <w:noProof/>
          <w:lang w:val="sr-Cyrl-RS"/>
        </w:rPr>
        <w:t xml:space="preserve">Банка </w:t>
      </w:r>
      <w:r w:rsidRPr="004D0A50">
        <w:rPr>
          <w:b/>
          <w:noProof/>
        </w:rPr>
        <w:t>XXX</w:t>
      </w:r>
      <w:r w:rsidR="00E80EDA">
        <w:rPr>
          <w:b/>
          <w:noProof/>
          <w:lang w:val="sr-Cyrl-RS"/>
        </w:rPr>
        <w:t>,</w:t>
      </w:r>
      <w:r>
        <w:rPr>
          <w:noProof/>
        </w:rPr>
        <w:t xml:space="preserve"> </w:t>
      </w:r>
      <w:r w:rsidRPr="00FC01FA">
        <w:rPr>
          <w:noProof/>
          <w:lang w:val="sr-Cyrl-RS"/>
        </w:rPr>
        <w:t>са пребивалиштем у</w:t>
      </w:r>
      <w:r w:rsidRPr="002D5AC2">
        <w:rPr>
          <w:noProof/>
          <w:vertAlign w:val="superscript"/>
          <w:lang w:val="sr-Latn-RS"/>
        </w:rPr>
        <w:t>2</w:t>
      </w:r>
      <w:r>
        <w:rPr>
          <w:noProof/>
          <w:lang w:val="sr-Cyrl-RS"/>
        </w:rPr>
        <w:t xml:space="preserve"> </w:t>
      </w:r>
      <w:r w:rsidRPr="004D0A50">
        <w:rPr>
          <w:b/>
          <w:noProof/>
        </w:rPr>
        <w:t xml:space="preserve">XXX, </w:t>
      </w:r>
      <w:r w:rsidRPr="004D0A50">
        <w:rPr>
          <w:b/>
          <w:noProof/>
          <w:lang w:val="sr-Cyrl-RS"/>
        </w:rPr>
        <w:t xml:space="preserve">Улица </w:t>
      </w:r>
      <w:r w:rsidRPr="004D0A50">
        <w:rPr>
          <w:b/>
          <w:noProof/>
        </w:rPr>
        <w:t>XXX</w:t>
      </w:r>
      <w:r w:rsidR="00E80EDA">
        <w:rPr>
          <w:b/>
          <w:noProof/>
          <w:lang w:val="sr-Cyrl-RS"/>
        </w:rPr>
        <w:t>,</w:t>
      </w:r>
      <w:r>
        <w:rPr>
          <w:noProof/>
        </w:rPr>
        <w:t xml:space="preserve"> </w:t>
      </w:r>
      <w:r w:rsidRPr="00FC01FA">
        <w:rPr>
          <w:noProof/>
          <w:lang w:val="sr-Cyrl-RS"/>
        </w:rPr>
        <w:t xml:space="preserve">овим заједнички и појединачно (солидарно) гарантује у </w:t>
      </w:r>
      <w:r>
        <w:rPr>
          <w:noProof/>
          <w:lang w:val="sr-Cyrl-RS"/>
        </w:rPr>
        <w:t xml:space="preserve">царинском органу обезбеђења </w:t>
      </w:r>
      <w:r w:rsidRPr="004D0A50">
        <w:rPr>
          <w:b/>
          <w:noProof/>
          <w:lang w:val="sr-Cyrl-RS"/>
        </w:rPr>
        <w:t xml:space="preserve">УПРАВА ЦАРИНА РЕПУБЛИКЕ СРБИЈЕ, Булевар Зорана Ђинђића 155а, 11070 Нови </w:t>
      </w:r>
      <w:r>
        <w:rPr>
          <w:b/>
          <w:noProof/>
          <w:lang w:val="sr-Cyrl-RS"/>
        </w:rPr>
        <w:t>Б</w:t>
      </w:r>
      <w:r w:rsidRPr="004D0A50">
        <w:rPr>
          <w:b/>
          <w:noProof/>
          <w:lang w:val="sr-Cyrl-RS"/>
        </w:rPr>
        <w:t>еоград</w:t>
      </w:r>
      <w:r>
        <w:rPr>
          <w:noProof/>
          <w:lang w:val="sr-Cyrl-RS"/>
        </w:rPr>
        <w:t xml:space="preserve"> </w:t>
      </w:r>
      <w:r w:rsidRPr="00FC01FA">
        <w:rPr>
          <w:noProof/>
          <w:lang w:val="sr-Cyrl-RS"/>
        </w:rPr>
        <w:t>до нај</w:t>
      </w:r>
      <w:r>
        <w:rPr>
          <w:noProof/>
          <w:lang w:val="sr-Cyrl-RS"/>
        </w:rPr>
        <w:t xml:space="preserve">вишег износа од </w:t>
      </w:r>
      <w:r>
        <w:rPr>
          <w:b/>
          <w:noProof/>
          <w:lang w:val="sr-Cyrl-RS"/>
        </w:rPr>
        <w:t>5</w:t>
      </w:r>
      <w:r w:rsidRPr="004D0A50">
        <w:rPr>
          <w:b/>
          <w:noProof/>
          <w:lang w:val="sr-Cyrl-RS"/>
        </w:rPr>
        <w:t>.000.000,00</w:t>
      </w:r>
      <w:r>
        <w:rPr>
          <w:b/>
          <w:noProof/>
          <w:lang w:val="sr-Cyrl-RS"/>
        </w:rPr>
        <w:t xml:space="preserve"> динара </w:t>
      </w:r>
      <w:r w:rsidRPr="00FC01FA">
        <w:rPr>
          <w:noProof/>
          <w:lang w:val="sr-Cyrl-RS"/>
        </w:rPr>
        <w:t xml:space="preserve">за Европску унију </w:t>
      </w:r>
      <w:r w:rsidR="00F70A79" w:rsidRPr="00BB5F8C">
        <w:rPr>
          <w:lang w:val="sr-Cyrl-RS"/>
        </w:rPr>
        <w:t>(која обух</w:t>
      </w:r>
      <w:r w:rsidR="00F70A79">
        <w:rPr>
          <w:lang w:val="sr-Cyrl-RS"/>
        </w:rPr>
        <w:t xml:space="preserve">вата </w:t>
      </w:r>
      <w:r w:rsidR="00F70A79" w:rsidRPr="00712237">
        <w:rPr>
          <w:lang w:val="sr-Cyrl-RS"/>
        </w:rPr>
        <w:t xml:space="preserve">Краљевину Белгију, </w:t>
      </w:r>
      <w:r w:rsidR="00F70A79">
        <w:rPr>
          <w:lang w:val="sr-Cyrl-RS"/>
        </w:rPr>
        <w:t>Републи</w:t>
      </w:r>
      <w:r w:rsidR="00F70A79" w:rsidRPr="00BB5F8C">
        <w:rPr>
          <w:lang w:val="sr-Cyrl-RS"/>
        </w:rPr>
        <w:t>ку Бугарску, Чешку Републику, Краљевину Данску, Савезну Републику Немачку, Републику Естонију, Ирску, Хеленску Републику, Краљевину Шпанију, Француску Републику, Републику Хрватску, Републику Италију, Републику Кипар, Републику Летонију, Републику Литванију, Велико Војводство Луксембурга,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w:t>
      </w:r>
      <w:r w:rsidR="00F70A79">
        <w:rPr>
          <w:lang w:val="sr-Cyrl-RS"/>
        </w:rPr>
        <w:t>)</w:t>
      </w:r>
      <w:r w:rsidR="00F70A79" w:rsidRPr="00BB5F8C">
        <w:rPr>
          <w:lang w:val="sr-Cyrl-RS"/>
        </w:rPr>
        <w:t xml:space="preserve"> и Репу</w:t>
      </w:r>
      <w:r w:rsidR="00F70A79">
        <w:rPr>
          <w:lang w:val="sr-Cyrl-RS"/>
        </w:rPr>
        <w:t>блику Исланд, Краљевину Норвешку,</w:t>
      </w:r>
      <w:r w:rsidR="00F70A79" w:rsidRPr="00BB5F8C">
        <w:rPr>
          <w:lang w:val="sr-Cyrl-RS"/>
        </w:rPr>
        <w:t xml:space="preserve"> Швајцарску Конфедерацију,</w:t>
      </w:r>
      <w:r w:rsidR="00F70A79">
        <w:rPr>
          <w:lang w:val="sr-Cyrl-RS"/>
        </w:rPr>
        <w:t xml:space="preserve"> Републику Северну Македонију</w:t>
      </w:r>
      <w:r w:rsidR="00F70A79">
        <w:t xml:space="preserve">, </w:t>
      </w:r>
      <w:r w:rsidR="00F70A79">
        <w:rPr>
          <w:lang w:val="sr-Cyrl-RS"/>
        </w:rPr>
        <w:t>Републику Србију</w:t>
      </w:r>
      <w:r w:rsidR="00F70A79">
        <w:t>,</w:t>
      </w:r>
      <w:r w:rsidR="00F70A79">
        <w:rPr>
          <w:lang w:val="sr-Cyrl-RS"/>
        </w:rPr>
        <w:t xml:space="preserve"> Турску Републику, </w:t>
      </w:r>
      <w:r w:rsidR="00396314">
        <w:rPr>
          <w:lang w:val="sr-Cyrl-RS"/>
        </w:rPr>
        <w:t xml:space="preserve">Украјину, </w:t>
      </w:r>
      <w:r w:rsidR="00F70A79" w:rsidRPr="00BB5F8C">
        <w:rPr>
          <w:lang w:val="sr-Cyrl-RS"/>
        </w:rPr>
        <w:t>Уједињено Краљевство Велике Британије и Северне Ирске</w:t>
      </w:r>
      <w:r w:rsidRPr="002D5AC2">
        <w:rPr>
          <w:noProof/>
          <w:vertAlign w:val="superscript"/>
          <w:lang w:val="sr-Latn-RS"/>
        </w:rPr>
        <w:t>3</w:t>
      </w:r>
      <w:r w:rsidRPr="00FC01FA">
        <w:rPr>
          <w:noProof/>
          <w:lang w:val="sr-Cyrl-RS"/>
        </w:rPr>
        <w:t>, Кнежевину Андору и Републику Сан Марино</w:t>
      </w:r>
      <w:r w:rsidRPr="002D5AC2">
        <w:rPr>
          <w:noProof/>
          <w:vertAlign w:val="superscript"/>
          <w:lang w:val="sr-Latn-RS"/>
        </w:rPr>
        <w:t>4</w:t>
      </w:r>
      <w:r w:rsidRPr="00FC01FA">
        <w:rPr>
          <w:noProof/>
          <w:lang w:val="sr-Cyrl-RS"/>
        </w:rPr>
        <w:t xml:space="preserve"> за сваки износ за који лице које обезбеђује ову гаранцију</w:t>
      </w:r>
      <w:r w:rsidRPr="002D5AC2">
        <w:rPr>
          <w:noProof/>
          <w:vertAlign w:val="superscript"/>
          <w:lang w:val="sr-Latn-RS"/>
        </w:rPr>
        <w:t>5</w:t>
      </w:r>
      <w:r w:rsidRPr="00FC01FA">
        <w:rPr>
          <w:noProof/>
          <w:lang w:val="sr-Cyrl-RS"/>
        </w:rPr>
        <w:t>: . . . . . . . . .</w:t>
      </w:r>
      <w:r>
        <w:rPr>
          <w:noProof/>
          <w:lang w:val="sr-Cyrl-RS"/>
        </w:rPr>
        <w:t xml:space="preserve"> . . . . . . . . </w:t>
      </w:r>
    </w:p>
    <w:p w14:paraId="742F42D4" w14:textId="77777777" w:rsidR="00465BEA" w:rsidRPr="00FC01FA" w:rsidRDefault="00465BEA" w:rsidP="00465BEA">
      <w:pPr>
        <w:widowControl w:val="0"/>
        <w:autoSpaceDE w:val="0"/>
        <w:autoSpaceDN w:val="0"/>
        <w:adjustRightInd w:val="0"/>
        <w:spacing w:line="58" w:lineRule="exact"/>
        <w:jc w:val="both"/>
        <w:rPr>
          <w:noProof/>
          <w:lang w:val="ru-RU"/>
        </w:rPr>
      </w:pPr>
    </w:p>
    <w:p w14:paraId="5423C18A" w14:textId="77777777" w:rsidR="00465BEA" w:rsidRPr="00FC01FA" w:rsidRDefault="00465BEA" w:rsidP="00465BEA">
      <w:pPr>
        <w:widowControl w:val="0"/>
        <w:overflowPunct w:val="0"/>
        <w:autoSpaceDE w:val="0"/>
        <w:autoSpaceDN w:val="0"/>
        <w:adjustRightInd w:val="0"/>
        <w:spacing w:after="240" w:line="223" w:lineRule="auto"/>
        <w:jc w:val="both"/>
        <w:rPr>
          <w:noProof/>
          <w:lang w:val="ru-RU"/>
        </w:rPr>
      </w:pPr>
      <w:r w:rsidRPr="00FC01FA">
        <w:rPr>
          <w:noProof/>
          <w:lang w:val="sr-Cyrl-RS"/>
        </w:rPr>
        <w:t>може бити или може постати одговорно горе наведеним земљама за дуг у виду дажбина и других накнада</w:t>
      </w:r>
      <w:r w:rsidRPr="002D5AC2">
        <w:rPr>
          <w:noProof/>
          <w:vertAlign w:val="superscript"/>
          <w:lang w:val="sr-Latn-RS"/>
        </w:rPr>
        <w:t>6</w:t>
      </w:r>
      <w:r w:rsidRPr="00FC01FA">
        <w:rPr>
          <w:noProof/>
          <w:lang w:val="sr-Cyrl-RS"/>
        </w:rPr>
        <w:t xml:space="preserve"> које могу настати или су настале за робу која је покривена царинским поступцима наведеним у тачки 1а односно тачки 1б.</w:t>
      </w:r>
    </w:p>
    <w:p w14:paraId="7AC4B527" w14:textId="77777777" w:rsidR="00465BEA" w:rsidRPr="00FC01FA" w:rsidRDefault="00465BEA" w:rsidP="00465BEA">
      <w:pPr>
        <w:widowControl w:val="0"/>
        <w:autoSpaceDE w:val="0"/>
        <w:autoSpaceDN w:val="0"/>
        <w:adjustRightInd w:val="0"/>
        <w:rPr>
          <w:noProof/>
          <w:lang w:val="ru-RU"/>
        </w:rPr>
      </w:pPr>
      <w:r w:rsidRPr="00FC01FA">
        <w:rPr>
          <w:noProof/>
          <w:lang w:val="sr-Cyrl-RS"/>
        </w:rPr>
        <w:t>Највиши износ гаранције се састоји од износа од:</w:t>
      </w:r>
      <w:r>
        <w:rPr>
          <w:noProof/>
          <w:lang w:val="sr-Cyrl-RS"/>
        </w:rPr>
        <w:t xml:space="preserve"> </w:t>
      </w:r>
      <w:r>
        <w:rPr>
          <w:b/>
          <w:noProof/>
          <w:lang w:val="sr-Cyrl-RS"/>
        </w:rPr>
        <w:t>5</w:t>
      </w:r>
      <w:r w:rsidRPr="004D0A50">
        <w:rPr>
          <w:b/>
          <w:noProof/>
          <w:lang w:val="sr-Cyrl-RS"/>
        </w:rPr>
        <w:t>.000.000,00 динара</w:t>
      </w:r>
    </w:p>
    <w:p w14:paraId="67669A31" w14:textId="77777777" w:rsidR="00465BEA" w:rsidRPr="00FC01FA" w:rsidRDefault="00465BEA" w:rsidP="00465BEA">
      <w:pPr>
        <w:widowControl w:val="0"/>
        <w:autoSpaceDE w:val="0"/>
        <w:autoSpaceDN w:val="0"/>
        <w:adjustRightInd w:val="0"/>
        <w:spacing w:line="118" w:lineRule="exact"/>
        <w:rPr>
          <w:noProof/>
          <w:lang w:val="ru-RU"/>
        </w:rPr>
      </w:pPr>
    </w:p>
    <w:p w14:paraId="663641E9" w14:textId="77777777" w:rsidR="00465BEA" w:rsidRPr="00FC01FA" w:rsidRDefault="00465BEA" w:rsidP="00465BEA">
      <w:pPr>
        <w:widowControl w:val="0"/>
        <w:overflowPunct w:val="0"/>
        <w:autoSpaceDE w:val="0"/>
        <w:autoSpaceDN w:val="0"/>
        <w:adjustRightInd w:val="0"/>
        <w:spacing w:line="223" w:lineRule="auto"/>
        <w:rPr>
          <w:noProof/>
          <w:lang w:val="ru-RU"/>
        </w:rPr>
      </w:pPr>
      <w:r w:rsidRPr="00FC01FA">
        <w:rPr>
          <w:noProof/>
          <w:lang w:val="sr-Cyrl-RS"/>
        </w:rPr>
        <w:t>а) 50%</w:t>
      </w:r>
      <w:r w:rsidRPr="002D5AC2">
        <w:rPr>
          <w:noProof/>
          <w:vertAlign w:val="superscript"/>
          <w:lang w:val="sr-Latn-RS"/>
        </w:rPr>
        <w:t>7</w:t>
      </w:r>
      <w:r w:rsidRPr="00FC01FA">
        <w:rPr>
          <w:noProof/>
          <w:lang w:val="sr-Cyrl-RS"/>
        </w:rPr>
        <w:t xml:space="preserve"> дела референтног износа који одговара износу царинских дажбина и других накнада које могу настати, који је једнак износима из тачке 1а,</w:t>
      </w:r>
    </w:p>
    <w:p w14:paraId="4A8B6801" w14:textId="77777777" w:rsidR="00465BEA" w:rsidRPr="00FC01FA" w:rsidRDefault="00465BEA" w:rsidP="00465BEA">
      <w:pPr>
        <w:widowControl w:val="0"/>
        <w:autoSpaceDE w:val="0"/>
        <w:autoSpaceDN w:val="0"/>
        <w:adjustRightInd w:val="0"/>
        <w:spacing w:line="120" w:lineRule="exact"/>
        <w:rPr>
          <w:noProof/>
          <w:lang w:val="ru-RU"/>
        </w:rPr>
      </w:pPr>
    </w:p>
    <w:p w14:paraId="6121B877" w14:textId="77777777" w:rsidR="00465BEA" w:rsidRPr="00FC01FA" w:rsidRDefault="00465BEA" w:rsidP="00465BEA">
      <w:pPr>
        <w:widowControl w:val="0"/>
        <w:autoSpaceDE w:val="0"/>
        <w:autoSpaceDN w:val="0"/>
        <w:adjustRightInd w:val="0"/>
        <w:rPr>
          <w:noProof/>
          <w:lang w:val="ru-RU"/>
        </w:rPr>
      </w:pPr>
      <w:r w:rsidRPr="00FC01FA">
        <w:rPr>
          <w:noProof/>
          <w:lang w:val="sr-Cyrl-RS"/>
        </w:rPr>
        <w:t>и</w:t>
      </w:r>
      <w:r>
        <w:rPr>
          <w:noProof/>
          <w:lang w:val="sr-Cyrl-RS"/>
        </w:rPr>
        <w:t xml:space="preserve"> </w:t>
      </w:r>
      <w:r w:rsidRPr="00FC01FA">
        <w:rPr>
          <w:noProof/>
          <w:lang w:val="sr-Cyrl-RS"/>
        </w:rPr>
        <w:t>………………………..</w:t>
      </w:r>
    </w:p>
    <w:p w14:paraId="65AE9FB8" w14:textId="77777777" w:rsidR="00465BEA" w:rsidRPr="00FC01FA" w:rsidRDefault="00465BEA" w:rsidP="00465BEA">
      <w:pPr>
        <w:widowControl w:val="0"/>
        <w:autoSpaceDE w:val="0"/>
        <w:autoSpaceDN w:val="0"/>
        <w:adjustRightInd w:val="0"/>
        <w:spacing w:line="178" w:lineRule="exact"/>
        <w:rPr>
          <w:noProof/>
          <w:lang w:val="ru-RU"/>
        </w:rPr>
      </w:pPr>
    </w:p>
    <w:p w14:paraId="773244A9" w14:textId="77777777" w:rsidR="00465BEA" w:rsidRPr="00FC01FA" w:rsidRDefault="00465BEA" w:rsidP="00465BEA">
      <w:pPr>
        <w:widowControl w:val="0"/>
        <w:overflowPunct w:val="0"/>
        <w:autoSpaceDE w:val="0"/>
        <w:autoSpaceDN w:val="0"/>
        <w:adjustRightInd w:val="0"/>
        <w:spacing w:line="223" w:lineRule="auto"/>
        <w:jc w:val="both"/>
        <w:rPr>
          <w:noProof/>
          <w:lang w:val="ru-RU"/>
        </w:rPr>
      </w:pPr>
      <w:r w:rsidRPr="00FC01FA">
        <w:rPr>
          <w:noProof/>
          <w:lang w:val="sr-Cyrl-RS"/>
        </w:rPr>
        <w:t>б) 100/30 %</w:t>
      </w:r>
      <w:r w:rsidRPr="002D5AC2">
        <w:rPr>
          <w:noProof/>
          <w:vertAlign w:val="superscript"/>
          <w:lang w:val="sr-Latn-RS"/>
        </w:rPr>
        <w:t>8</w:t>
      </w:r>
      <w:r w:rsidRPr="00FC01FA">
        <w:rPr>
          <w:noProof/>
          <w:lang w:val="sr-Cyrl-RS"/>
        </w:rPr>
        <w:t xml:space="preserve"> дела референтног износа који одговара износу царинских дажбина и других накнада које су настале, који је једнак износима из тачке 1б.</w:t>
      </w:r>
    </w:p>
    <w:p w14:paraId="5E80FA09" w14:textId="77777777" w:rsidR="00465BEA" w:rsidRDefault="00465BEA" w:rsidP="00465BEA">
      <w:pPr>
        <w:widowControl w:val="0"/>
        <w:tabs>
          <w:tab w:val="left" w:pos="5200"/>
          <w:tab w:val="left" w:pos="10100"/>
        </w:tabs>
        <w:autoSpaceDE w:val="0"/>
        <w:autoSpaceDN w:val="0"/>
        <w:adjustRightInd w:val="0"/>
        <w:spacing w:line="239" w:lineRule="auto"/>
        <w:rPr>
          <w:noProof/>
          <w:lang w:val="sr-Cyrl-RS"/>
        </w:rPr>
      </w:pPr>
    </w:p>
    <w:p w14:paraId="150501D1" w14:textId="77777777" w:rsidR="00465BEA" w:rsidRPr="00FC01FA" w:rsidRDefault="00465BEA" w:rsidP="00465BEA">
      <w:pPr>
        <w:widowControl w:val="0"/>
        <w:tabs>
          <w:tab w:val="left" w:pos="5200"/>
          <w:tab w:val="left" w:pos="10100"/>
        </w:tabs>
        <w:autoSpaceDE w:val="0"/>
        <w:autoSpaceDN w:val="0"/>
        <w:adjustRightInd w:val="0"/>
        <w:spacing w:line="239" w:lineRule="auto"/>
        <w:rPr>
          <w:noProof/>
          <w:lang w:val="ru-RU"/>
        </w:rPr>
      </w:pPr>
      <w:r w:rsidRPr="00FC01FA">
        <w:rPr>
          <w:noProof/>
          <w:lang w:val="sr-Cyrl-RS"/>
        </w:rPr>
        <w:t>1а. Износи који чине део референтног износа који одговара износу царинског дуга и, по потреби, других дажбина које могу настати су следећи, за сваку од доле наведених потреба</w:t>
      </w:r>
      <w:r w:rsidRPr="00FC01FA">
        <w:rPr>
          <w:noProof/>
          <w:vertAlign w:val="superscript"/>
          <w:lang w:val="sr-Cyrl-RS"/>
        </w:rPr>
        <w:t>9</w:t>
      </w:r>
      <w:r w:rsidRPr="00FC01FA">
        <w:rPr>
          <w:noProof/>
          <w:lang w:val="sr-Cyrl-RS"/>
        </w:rPr>
        <w:t>:</w:t>
      </w:r>
    </w:p>
    <w:p w14:paraId="7C235A88" w14:textId="77777777" w:rsidR="00465BEA" w:rsidRPr="00FC01FA" w:rsidRDefault="00465BEA" w:rsidP="00465BEA">
      <w:pPr>
        <w:widowControl w:val="0"/>
        <w:autoSpaceDE w:val="0"/>
        <w:autoSpaceDN w:val="0"/>
        <w:adjustRightInd w:val="0"/>
        <w:spacing w:line="120" w:lineRule="exact"/>
        <w:rPr>
          <w:noProof/>
          <w:lang w:val="ru-RU"/>
        </w:rPr>
      </w:pPr>
    </w:p>
    <w:p w14:paraId="735508AB" w14:textId="77777777" w:rsidR="00465BEA" w:rsidRPr="00FC01FA" w:rsidRDefault="00465BEA"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привремени смештај - …., </w:t>
      </w:r>
    </w:p>
    <w:p w14:paraId="203A6C4D" w14:textId="77777777" w:rsidR="00465BEA" w:rsidRPr="00FC01FA" w:rsidRDefault="00465BEA" w:rsidP="00465BEA">
      <w:pPr>
        <w:widowControl w:val="0"/>
        <w:autoSpaceDE w:val="0"/>
        <w:autoSpaceDN w:val="0"/>
        <w:adjustRightInd w:val="0"/>
        <w:spacing w:line="120" w:lineRule="exact"/>
        <w:ind w:left="646"/>
        <w:rPr>
          <w:noProof/>
        </w:rPr>
      </w:pPr>
    </w:p>
    <w:p w14:paraId="7C599A43" w14:textId="77777777" w:rsidR="00465BEA" w:rsidRPr="00FC01FA" w:rsidRDefault="00465BEA"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4D0A50">
        <w:rPr>
          <w:b/>
          <w:noProof/>
          <w:lang w:val="sr-Cyrl-RS"/>
        </w:rPr>
        <w:t>заједнички транзитни поступак -</w:t>
      </w:r>
      <w:r>
        <w:rPr>
          <w:b/>
          <w:noProof/>
          <w:lang w:val="sr-Cyrl-RS"/>
        </w:rPr>
        <w:t xml:space="preserve"> 5</w:t>
      </w:r>
      <w:r w:rsidRPr="004D0A50">
        <w:rPr>
          <w:b/>
          <w:noProof/>
          <w:lang w:val="sr-Cyrl-RS"/>
        </w:rPr>
        <w:t>.000.000,00 динара</w:t>
      </w:r>
    </w:p>
    <w:p w14:paraId="148009CF" w14:textId="77777777" w:rsidR="00465BEA" w:rsidRPr="00FC01FA" w:rsidRDefault="00465BEA" w:rsidP="00465BEA">
      <w:pPr>
        <w:widowControl w:val="0"/>
        <w:autoSpaceDE w:val="0"/>
        <w:autoSpaceDN w:val="0"/>
        <w:adjustRightInd w:val="0"/>
        <w:spacing w:line="120" w:lineRule="exact"/>
        <w:ind w:left="646"/>
        <w:rPr>
          <w:noProof/>
          <w:lang w:val="ru-RU"/>
        </w:rPr>
      </w:pPr>
    </w:p>
    <w:p w14:paraId="0F04FB48" w14:textId="77777777" w:rsidR="00465BEA" w:rsidRPr="00FC01FA" w:rsidRDefault="00465BEA"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поступак царинског складиштења - …, </w:t>
      </w:r>
    </w:p>
    <w:p w14:paraId="4D28ABA8" w14:textId="77777777" w:rsidR="00465BEA" w:rsidRPr="00FC01FA" w:rsidRDefault="00465BEA" w:rsidP="00465BEA">
      <w:pPr>
        <w:widowControl w:val="0"/>
        <w:autoSpaceDE w:val="0"/>
        <w:autoSpaceDN w:val="0"/>
        <w:adjustRightInd w:val="0"/>
        <w:spacing w:line="120" w:lineRule="exact"/>
        <w:ind w:left="646"/>
        <w:rPr>
          <w:noProof/>
        </w:rPr>
      </w:pPr>
    </w:p>
    <w:p w14:paraId="2C4E3635" w14:textId="77777777" w:rsidR="00465BEA" w:rsidRPr="00FC01FA" w:rsidRDefault="00465BEA"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FC01FA">
        <w:rPr>
          <w:noProof/>
          <w:lang w:val="sr-Cyrl-RS"/>
        </w:rPr>
        <w:t xml:space="preserve">поступак привременог увоза са потпуним ослобођењем од увозних дажбина - …, </w:t>
      </w:r>
    </w:p>
    <w:p w14:paraId="4F82517D" w14:textId="77777777" w:rsidR="00465BEA" w:rsidRPr="00FC01FA" w:rsidRDefault="00465BEA" w:rsidP="00465BEA">
      <w:pPr>
        <w:widowControl w:val="0"/>
        <w:autoSpaceDE w:val="0"/>
        <w:autoSpaceDN w:val="0"/>
        <w:adjustRightInd w:val="0"/>
        <w:spacing w:line="120" w:lineRule="exact"/>
        <w:ind w:left="646"/>
        <w:rPr>
          <w:noProof/>
          <w:lang w:val="ru-RU"/>
        </w:rPr>
      </w:pPr>
    </w:p>
    <w:p w14:paraId="557D1821" w14:textId="77777777" w:rsidR="00465BEA" w:rsidRPr="00FC01FA" w:rsidRDefault="00465BEA"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поступак активног оплемењивања - … , </w:t>
      </w:r>
    </w:p>
    <w:p w14:paraId="3B137D29" w14:textId="77777777" w:rsidR="00465BEA" w:rsidRPr="00FC01FA" w:rsidRDefault="00465BEA" w:rsidP="00465BEA">
      <w:pPr>
        <w:widowControl w:val="0"/>
        <w:autoSpaceDE w:val="0"/>
        <w:autoSpaceDN w:val="0"/>
        <w:adjustRightInd w:val="0"/>
        <w:spacing w:line="120" w:lineRule="exact"/>
        <w:ind w:left="646"/>
        <w:rPr>
          <w:noProof/>
        </w:rPr>
      </w:pPr>
    </w:p>
    <w:p w14:paraId="75B55932" w14:textId="77777777" w:rsidR="00465BEA" w:rsidRPr="00FC01FA" w:rsidRDefault="00465BEA" w:rsidP="004E0B2D">
      <w:pPr>
        <w:widowControl w:val="0"/>
        <w:numPr>
          <w:ilvl w:val="0"/>
          <w:numId w:val="25"/>
        </w:numPr>
        <w:tabs>
          <w:tab w:val="clear" w:pos="720"/>
          <w:tab w:val="num" w:pos="1272"/>
        </w:tabs>
        <w:overflowPunct w:val="0"/>
        <w:autoSpaceDE w:val="0"/>
        <w:autoSpaceDN w:val="0"/>
        <w:adjustRightInd w:val="0"/>
        <w:ind w:left="646" w:hanging="303"/>
        <w:jc w:val="both"/>
        <w:rPr>
          <w:noProof/>
          <w:lang w:val="sr-Cyrl-RS"/>
        </w:rPr>
      </w:pPr>
      <w:r w:rsidRPr="00FC01FA">
        <w:rPr>
          <w:noProof/>
          <w:lang w:val="sr-Cyrl-RS"/>
        </w:rPr>
        <w:t xml:space="preserve">поступак за употребу у посебне сврхе - … </w:t>
      </w:r>
    </w:p>
    <w:p w14:paraId="492BC20F" w14:textId="77777777" w:rsidR="00465BEA" w:rsidRPr="00FC01FA" w:rsidRDefault="00465BEA" w:rsidP="00465BEA">
      <w:pPr>
        <w:widowControl w:val="0"/>
        <w:autoSpaceDE w:val="0"/>
        <w:autoSpaceDN w:val="0"/>
        <w:adjustRightInd w:val="0"/>
        <w:spacing w:line="120" w:lineRule="exact"/>
        <w:ind w:left="646"/>
        <w:rPr>
          <w:noProof/>
          <w:lang w:val="ru-RU"/>
        </w:rPr>
      </w:pPr>
    </w:p>
    <w:p w14:paraId="2EC08CB2" w14:textId="77777777" w:rsidR="00465BEA" w:rsidRPr="00FC01FA" w:rsidRDefault="00465BEA"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FC01FA">
        <w:rPr>
          <w:noProof/>
          <w:lang w:val="sr-Cyrl-RS"/>
        </w:rPr>
        <w:t xml:space="preserve">уколико се не примењује ништа од наведеног – навести врсту поступка - … . </w:t>
      </w:r>
    </w:p>
    <w:p w14:paraId="2BE25AF0" w14:textId="77777777" w:rsidR="00465BEA" w:rsidRPr="00FC01FA" w:rsidRDefault="00465BEA" w:rsidP="00465BEA">
      <w:pPr>
        <w:widowControl w:val="0"/>
        <w:overflowPunct w:val="0"/>
        <w:autoSpaceDE w:val="0"/>
        <w:autoSpaceDN w:val="0"/>
        <w:adjustRightInd w:val="0"/>
        <w:spacing w:before="240" w:line="223" w:lineRule="auto"/>
        <w:jc w:val="both"/>
        <w:rPr>
          <w:noProof/>
          <w:lang w:val="ru-RU"/>
        </w:rPr>
      </w:pPr>
      <w:r w:rsidRPr="00FC01FA">
        <w:rPr>
          <w:noProof/>
          <w:lang w:val="sr-Cyrl-RS"/>
        </w:rPr>
        <w:t>1б. Износи који чине део референтног износа који одговара износу царинског дуга и, по потреби, других дажбина које су настале су следеће, за сваку од сврха наведених у наставку</w:t>
      </w:r>
      <w:r w:rsidRPr="00FC01FA">
        <w:rPr>
          <w:noProof/>
          <w:vertAlign w:val="superscript"/>
          <w:lang w:val="sr-Cyrl-RS"/>
        </w:rPr>
        <w:t>10</w:t>
      </w:r>
      <w:r w:rsidRPr="00FC01FA">
        <w:rPr>
          <w:noProof/>
          <w:lang w:val="sr-Cyrl-RS"/>
        </w:rPr>
        <w:t>:</w:t>
      </w:r>
    </w:p>
    <w:p w14:paraId="25C76D99" w14:textId="77777777" w:rsidR="00465BEA" w:rsidRPr="00FC01FA" w:rsidRDefault="00465BEA" w:rsidP="00465BEA">
      <w:pPr>
        <w:widowControl w:val="0"/>
        <w:autoSpaceDE w:val="0"/>
        <w:autoSpaceDN w:val="0"/>
        <w:adjustRightInd w:val="0"/>
        <w:spacing w:line="120" w:lineRule="exact"/>
        <w:rPr>
          <w:noProof/>
          <w:lang w:val="ru-RU"/>
        </w:rPr>
      </w:pPr>
    </w:p>
    <w:p w14:paraId="6EC45A33" w14:textId="77777777" w:rsidR="00465BEA" w:rsidRPr="00FC01FA" w:rsidRDefault="00465BEA" w:rsidP="004E0B2D">
      <w:pPr>
        <w:widowControl w:val="0"/>
        <w:numPr>
          <w:ilvl w:val="0"/>
          <w:numId w:val="26"/>
        </w:numPr>
        <w:tabs>
          <w:tab w:val="clear" w:pos="720"/>
          <w:tab w:val="num" w:pos="1352"/>
        </w:tabs>
        <w:overflowPunct w:val="0"/>
        <w:autoSpaceDE w:val="0"/>
        <w:autoSpaceDN w:val="0"/>
        <w:adjustRightInd w:val="0"/>
        <w:ind w:left="691" w:hanging="343"/>
        <w:jc w:val="both"/>
        <w:rPr>
          <w:noProof/>
          <w:lang w:val="sr-Cyrl-RS"/>
        </w:rPr>
      </w:pPr>
      <w:r w:rsidRPr="00FC01FA">
        <w:rPr>
          <w:noProof/>
          <w:lang w:val="sr-Cyrl-RS"/>
        </w:rPr>
        <w:t xml:space="preserve">стављање у слободан промет по редовној царинској декларацији, без одложеног плаћања - …, </w:t>
      </w:r>
    </w:p>
    <w:p w14:paraId="7DC54BA3" w14:textId="77777777" w:rsidR="00465BEA" w:rsidRPr="000F7A47" w:rsidRDefault="00465BEA" w:rsidP="004E0B2D">
      <w:pPr>
        <w:widowControl w:val="0"/>
        <w:numPr>
          <w:ilvl w:val="0"/>
          <w:numId w:val="26"/>
        </w:numPr>
        <w:tabs>
          <w:tab w:val="clear" w:pos="720"/>
          <w:tab w:val="num" w:pos="1352"/>
        </w:tabs>
        <w:overflowPunct w:val="0"/>
        <w:autoSpaceDE w:val="0"/>
        <w:autoSpaceDN w:val="0"/>
        <w:adjustRightInd w:val="0"/>
        <w:ind w:left="691" w:hanging="343"/>
        <w:jc w:val="both"/>
        <w:rPr>
          <w:noProof/>
          <w:lang w:val="sr-Cyrl-RS"/>
        </w:rPr>
      </w:pPr>
      <w:r w:rsidRPr="000F7A47">
        <w:rPr>
          <w:noProof/>
          <w:lang w:val="sr-Cyrl-RS"/>
        </w:rPr>
        <w:t xml:space="preserve">стављање у слободан промет по редовној царинској декларацији са одложеним плаћањем - …, </w:t>
      </w:r>
    </w:p>
    <w:p w14:paraId="14F3A8D3" w14:textId="77777777" w:rsidR="00465BEA" w:rsidRPr="000F7A47" w:rsidRDefault="00465BEA" w:rsidP="00465BEA">
      <w:pPr>
        <w:widowControl w:val="0"/>
        <w:overflowPunct w:val="0"/>
        <w:autoSpaceDE w:val="0"/>
        <w:autoSpaceDN w:val="0"/>
        <w:adjustRightInd w:val="0"/>
        <w:ind w:left="691" w:hanging="360"/>
        <w:jc w:val="both"/>
        <w:rPr>
          <w:noProof/>
          <w:lang w:val="ru-RU"/>
        </w:rPr>
      </w:pPr>
      <w:r w:rsidRPr="000F7A47">
        <w:rPr>
          <w:noProof/>
          <w:lang w:val="sr-Cyrl-RS"/>
        </w:rPr>
        <w:t xml:space="preserve">в) </w:t>
      </w:r>
      <w:r w:rsidRPr="000F7A47">
        <w:rPr>
          <w:noProof/>
          <w:lang w:val="sr-Cyrl-RS"/>
        </w:rPr>
        <w:tab/>
        <w:t xml:space="preserve">стављање у слободан промет по царинској декларацији која је поднета у складу са чланом </w:t>
      </w:r>
      <w:r w:rsidRPr="000F7A47">
        <w:rPr>
          <w:noProof/>
          <w:lang w:val="sr-Cyrl-RS"/>
        </w:rPr>
        <w:lastRenderedPageBreak/>
        <w:t xml:space="preserve">166. Уредбе (ЕУ) 952/2013 Европског парламента и Савета од 9. октобра 2013. о утврђивању Царинског кодекса Уније - …, </w:t>
      </w:r>
    </w:p>
    <w:p w14:paraId="62A05CD3" w14:textId="77777777" w:rsidR="00465BEA" w:rsidRPr="000F7A47" w:rsidRDefault="00465BEA" w:rsidP="00465BEA">
      <w:pPr>
        <w:widowControl w:val="0"/>
        <w:overflowPunct w:val="0"/>
        <w:autoSpaceDE w:val="0"/>
        <w:autoSpaceDN w:val="0"/>
        <w:adjustRightInd w:val="0"/>
        <w:ind w:left="691" w:hanging="360"/>
        <w:jc w:val="both"/>
        <w:rPr>
          <w:noProof/>
          <w:lang w:val="ru-RU"/>
        </w:rPr>
      </w:pPr>
      <w:r w:rsidRPr="000F7A47">
        <w:rPr>
          <w:noProof/>
          <w:lang w:val="sr-Cyrl-RS"/>
        </w:rPr>
        <w:t xml:space="preserve">г) </w:t>
      </w:r>
      <w:r w:rsidRPr="000F7A47">
        <w:rPr>
          <w:noProof/>
          <w:lang w:val="sr-Cyrl-RS"/>
        </w:rPr>
        <w:tab/>
        <w:t xml:space="preserve">стављање у слободан промет по царинској декларацији која је поднета у складу са чланом 182. Уредбе (ЕУ) 952/2013 Европског парламента и Савета од 9. октобра 2013. о утврђивању Царинског кодекса Уније - …, </w:t>
      </w:r>
    </w:p>
    <w:p w14:paraId="3D15F101" w14:textId="77777777" w:rsidR="00465BEA" w:rsidRPr="000F7A47" w:rsidRDefault="00465BEA" w:rsidP="00465BEA">
      <w:pPr>
        <w:widowControl w:val="0"/>
        <w:overflowPunct w:val="0"/>
        <w:autoSpaceDE w:val="0"/>
        <w:autoSpaceDN w:val="0"/>
        <w:adjustRightInd w:val="0"/>
        <w:ind w:left="691" w:hanging="360"/>
        <w:jc w:val="both"/>
        <w:rPr>
          <w:noProof/>
          <w:lang w:val="ru-RU"/>
        </w:rPr>
      </w:pPr>
      <w:r w:rsidRPr="000F7A47">
        <w:rPr>
          <w:noProof/>
          <w:lang w:val="sr-Cyrl-RS"/>
        </w:rPr>
        <w:t xml:space="preserve">д) </w:t>
      </w:r>
      <w:r w:rsidRPr="000F7A47">
        <w:rPr>
          <w:noProof/>
          <w:lang w:val="sr-Cyrl-RS"/>
        </w:rPr>
        <w:tab/>
        <w:t xml:space="preserve">поступак привременог увоза са делимичним ослобођењем од увозних дажбина - …, </w:t>
      </w:r>
    </w:p>
    <w:p w14:paraId="0DCB91DA" w14:textId="77777777" w:rsidR="00465BEA" w:rsidRPr="00FC01FA" w:rsidRDefault="00465BEA" w:rsidP="00465BEA">
      <w:pPr>
        <w:widowControl w:val="0"/>
        <w:overflowPunct w:val="0"/>
        <w:autoSpaceDE w:val="0"/>
        <w:autoSpaceDN w:val="0"/>
        <w:adjustRightInd w:val="0"/>
        <w:ind w:left="691" w:hanging="360"/>
        <w:jc w:val="both"/>
        <w:rPr>
          <w:noProof/>
          <w:lang w:val="ru-RU"/>
        </w:rPr>
      </w:pPr>
      <w:r w:rsidRPr="000F7A47">
        <w:rPr>
          <w:noProof/>
          <w:lang w:val="sr-Cyrl-RS"/>
        </w:rPr>
        <w:t xml:space="preserve">ђ) </w:t>
      </w:r>
      <w:r w:rsidRPr="000F7A47">
        <w:rPr>
          <w:noProof/>
          <w:lang w:val="sr-Cyrl-RS"/>
        </w:rPr>
        <w:tab/>
        <w:t xml:space="preserve">поступак за  употребу у посебне сврхе - </w:t>
      </w:r>
      <w:r w:rsidRPr="00FC01FA">
        <w:rPr>
          <w:noProof/>
          <w:lang w:val="sr-Cyrl-RS"/>
        </w:rPr>
        <w:t>…(</w:t>
      </w:r>
      <w:r w:rsidRPr="00FC01FA">
        <w:rPr>
          <w:noProof/>
          <w:vertAlign w:val="superscript"/>
          <w:lang w:val="sr-Cyrl-RS"/>
        </w:rPr>
        <w:t>11</w:t>
      </w:r>
      <w:r w:rsidRPr="00FC01FA">
        <w:rPr>
          <w:noProof/>
          <w:lang w:val="sr-Cyrl-RS"/>
        </w:rPr>
        <w:t xml:space="preserve">) </w:t>
      </w:r>
    </w:p>
    <w:p w14:paraId="55A70D8B" w14:textId="77777777" w:rsidR="00465BEA" w:rsidRPr="00FC01FA" w:rsidRDefault="00465BEA" w:rsidP="00465BEA">
      <w:pPr>
        <w:widowControl w:val="0"/>
        <w:overflowPunct w:val="0"/>
        <w:autoSpaceDE w:val="0"/>
        <w:autoSpaceDN w:val="0"/>
        <w:adjustRightInd w:val="0"/>
        <w:ind w:left="343" w:hanging="12"/>
        <w:jc w:val="both"/>
        <w:rPr>
          <w:noProof/>
          <w:lang w:val="ru-RU"/>
        </w:rPr>
      </w:pPr>
      <w:r w:rsidRPr="00FC01FA">
        <w:rPr>
          <w:noProof/>
          <w:lang w:val="sr-Cyrl-RS"/>
        </w:rPr>
        <w:t xml:space="preserve">е) </w:t>
      </w:r>
      <w:r>
        <w:rPr>
          <w:noProof/>
          <w:lang w:val="sr-Cyrl-RS"/>
        </w:rPr>
        <w:t xml:space="preserve">  </w:t>
      </w:r>
      <w:r w:rsidRPr="00FC01FA">
        <w:rPr>
          <w:noProof/>
          <w:lang w:val="sr-Cyrl-RS"/>
        </w:rPr>
        <w:t xml:space="preserve">ако се не примењује ништа од наведеног – навести врсту поступка - … . </w:t>
      </w:r>
    </w:p>
    <w:p w14:paraId="04BF73ED" w14:textId="77777777" w:rsidR="00465BEA" w:rsidRPr="00FC01FA" w:rsidRDefault="00465BEA" w:rsidP="00465BEA">
      <w:pPr>
        <w:widowControl w:val="0"/>
        <w:autoSpaceDE w:val="0"/>
        <w:autoSpaceDN w:val="0"/>
        <w:adjustRightInd w:val="0"/>
        <w:spacing w:line="178" w:lineRule="exact"/>
        <w:rPr>
          <w:noProof/>
          <w:lang w:val="ru-RU"/>
        </w:rPr>
      </w:pPr>
    </w:p>
    <w:p w14:paraId="3FCF0A30" w14:textId="77777777" w:rsidR="00465BEA" w:rsidRPr="00FC01FA" w:rsidRDefault="00465BEA" w:rsidP="00465BEA">
      <w:pPr>
        <w:widowControl w:val="0"/>
        <w:overflowPunct w:val="0"/>
        <w:autoSpaceDE w:val="0"/>
        <w:autoSpaceDN w:val="0"/>
        <w:adjustRightInd w:val="0"/>
        <w:spacing w:line="233" w:lineRule="auto"/>
        <w:jc w:val="both"/>
        <w:rPr>
          <w:noProof/>
          <w:lang w:val="ru-RU"/>
        </w:rPr>
      </w:pPr>
      <w:r w:rsidRPr="00FC01FA">
        <w:rPr>
          <w:noProof/>
          <w:lang w:val="sr-Cyrl-RS"/>
        </w:rPr>
        <w:t>2. Доле потписани се обавезује да ће извршити плаћање тражених износа на први писани захтев надлежних органа земаља из тачке 1, а без могућности одлагања плаћања тражених износа дуже од 30 дана од дана подношења захтева, осим ако он или она или било које друго заинтересовано лице пре истека тог рока не докаже царинским органима, да је посебан поступак који није поступак за употребу у посебне сврхе окончан, да је царински надзор робе за употребу у посебне сврхе или привремени смештај правилно завршен или да је, у случају поступака који нису посебни поступци и привремени смештај, ситуација са робом регулисана.</w:t>
      </w:r>
    </w:p>
    <w:p w14:paraId="04C6AB08" w14:textId="77777777" w:rsidR="00465BEA" w:rsidRPr="00FC01FA" w:rsidRDefault="00465BEA" w:rsidP="00465BEA">
      <w:pPr>
        <w:widowControl w:val="0"/>
        <w:autoSpaceDE w:val="0"/>
        <w:autoSpaceDN w:val="0"/>
        <w:adjustRightInd w:val="0"/>
        <w:spacing w:line="183" w:lineRule="exact"/>
        <w:rPr>
          <w:noProof/>
          <w:lang w:val="ru-RU"/>
        </w:rPr>
      </w:pPr>
    </w:p>
    <w:p w14:paraId="549C1258" w14:textId="77777777" w:rsidR="00465BEA" w:rsidRPr="00FC01FA" w:rsidRDefault="00465BEA" w:rsidP="00465BEA">
      <w:pPr>
        <w:widowControl w:val="0"/>
        <w:overflowPunct w:val="0"/>
        <w:autoSpaceDE w:val="0"/>
        <w:autoSpaceDN w:val="0"/>
        <w:adjustRightInd w:val="0"/>
        <w:spacing w:line="231" w:lineRule="auto"/>
        <w:jc w:val="both"/>
        <w:rPr>
          <w:noProof/>
          <w:lang w:val="ru-RU"/>
        </w:rPr>
      </w:pPr>
      <w:r w:rsidRPr="00FC01FA">
        <w:rPr>
          <w:noProof/>
          <w:lang w:val="sr-Cyrl-RS"/>
        </w:rPr>
        <w:t>Надлежни органи, на захтев доле потписаног и из разлога који се сматра оправданим, могу да продуже рок од 30 дана рачунајући од дана подношења захтева за плаћање,  у ком он или она има обавезу да изврши плаћање тражених износа. Трошкови настали одобравањем тог додатног рока, а нарочито камате, морају се обрачунати тако да износ буде једнак оном који би био наплаћен под сличним условима на новчаном или финансијском тржишту у датој земљи.</w:t>
      </w:r>
    </w:p>
    <w:p w14:paraId="02789BE7" w14:textId="77777777" w:rsidR="00465BEA" w:rsidRPr="00FC01FA" w:rsidRDefault="00465BEA" w:rsidP="00465BEA">
      <w:pPr>
        <w:widowControl w:val="0"/>
        <w:autoSpaceDE w:val="0"/>
        <w:autoSpaceDN w:val="0"/>
        <w:adjustRightInd w:val="0"/>
        <w:spacing w:line="183" w:lineRule="exact"/>
        <w:rPr>
          <w:noProof/>
          <w:lang w:val="ru-RU"/>
        </w:rPr>
      </w:pPr>
    </w:p>
    <w:p w14:paraId="6801AFE7" w14:textId="77777777" w:rsidR="00465BEA" w:rsidRPr="00FC01FA" w:rsidRDefault="00465BEA" w:rsidP="00465BEA">
      <w:pPr>
        <w:widowControl w:val="0"/>
        <w:overflowPunct w:val="0"/>
        <w:autoSpaceDE w:val="0"/>
        <w:autoSpaceDN w:val="0"/>
        <w:adjustRightInd w:val="0"/>
        <w:spacing w:after="240" w:line="227" w:lineRule="auto"/>
        <w:jc w:val="both"/>
        <w:rPr>
          <w:noProof/>
          <w:lang w:val="sr-Cyrl-RS"/>
        </w:rPr>
      </w:pPr>
      <w:r w:rsidRPr="00FC01FA">
        <w:rPr>
          <w:noProof/>
          <w:lang w:val="sr-Cyrl-RS"/>
        </w:rPr>
        <w:t>Овај износ се не може умањити за износ који је већ плаћен под условима ове исправе, осим ако се од доле потписаног затражи да плати дуг који се појави у току царинског поступка који је започет пре пријема претходног захтева или у року од 30 дана после тога.</w:t>
      </w:r>
    </w:p>
    <w:p w14:paraId="23C61999" w14:textId="77777777" w:rsidR="00465BEA" w:rsidRDefault="00465BEA" w:rsidP="004E0B2D">
      <w:pPr>
        <w:widowControl w:val="0"/>
        <w:numPr>
          <w:ilvl w:val="0"/>
          <w:numId w:val="27"/>
        </w:numPr>
        <w:tabs>
          <w:tab w:val="clear" w:pos="360"/>
          <w:tab w:val="num" w:pos="0"/>
        </w:tabs>
        <w:overflowPunct w:val="0"/>
        <w:autoSpaceDE w:val="0"/>
        <w:autoSpaceDN w:val="0"/>
        <w:adjustRightInd w:val="0"/>
        <w:spacing w:line="227" w:lineRule="auto"/>
        <w:ind w:left="0" w:firstLine="0"/>
        <w:jc w:val="both"/>
        <w:rPr>
          <w:noProof/>
          <w:lang w:val="sr-Cyrl-RS"/>
        </w:rPr>
      </w:pPr>
      <w:r w:rsidRPr="00FC01FA">
        <w:rPr>
          <w:noProof/>
          <w:lang w:val="sr-Cyrl-RS"/>
        </w:rPr>
        <w:t xml:space="preserve">Ова обавеза важи од дана када је прихвати </w:t>
      </w:r>
      <w:r w:rsidR="001F05B4" w:rsidRPr="001F05B4">
        <w:rPr>
          <w:noProof/>
          <w:lang w:val="sr-Cyrl-RS"/>
        </w:rPr>
        <w:t>царински орган обезбеђења</w:t>
      </w:r>
      <w:r w:rsidRPr="00FC01FA">
        <w:rPr>
          <w:noProof/>
          <w:lang w:val="sr-Cyrl-RS"/>
        </w:rPr>
        <w:t xml:space="preserve">. Доле потписани остаје одговоран за плаћање сваког дуга који настане у току царинског поступка који је обухваћен овом исправом и који је започет пре ступања на снагу било каквог отказивања или укидања гаранције, чак и ако је захтев за наплату поднет после тог датума. </w:t>
      </w:r>
    </w:p>
    <w:p w14:paraId="01D0C38D" w14:textId="77777777" w:rsidR="00465BEA" w:rsidRPr="00FC01FA" w:rsidRDefault="00465BEA" w:rsidP="00465BEA">
      <w:pPr>
        <w:widowControl w:val="0"/>
        <w:autoSpaceDE w:val="0"/>
        <w:autoSpaceDN w:val="0"/>
        <w:adjustRightInd w:val="0"/>
        <w:spacing w:line="179" w:lineRule="exact"/>
        <w:rPr>
          <w:noProof/>
          <w:lang w:val="ru-RU"/>
        </w:rPr>
      </w:pPr>
    </w:p>
    <w:p w14:paraId="40EA97D8" w14:textId="77777777" w:rsidR="00465BEA" w:rsidRPr="00FC01FA" w:rsidRDefault="00465BEA" w:rsidP="004E0B2D">
      <w:pPr>
        <w:widowControl w:val="0"/>
        <w:numPr>
          <w:ilvl w:val="0"/>
          <w:numId w:val="27"/>
        </w:numPr>
        <w:tabs>
          <w:tab w:val="num" w:pos="387"/>
        </w:tabs>
        <w:overflowPunct w:val="0"/>
        <w:autoSpaceDE w:val="0"/>
        <w:autoSpaceDN w:val="0"/>
        <w:adjustRightInd w:val="0"/>
        <w:spacing w:line="214" w:lineRule="auto"/>
        <w:ind w:left="0" w:firstLine="0"/>
        <w:jc w:val="both"/>
        <w:rPr>
          <w:noProof/>
          <w:lang w:val="sr-Cyrl-RS"/>
        </w:rPr>
      </w:pPr>
      <w:r w:rsidRPr="00FC01FA">
        <w:rPr>
          <w:noProof/>
          <w:lang w:val="sr-Cyrl-RS"/>
        </w:rPr>
        <w:t>За потребе ове исправе, потписник наводи своју адресу за достављање</w:t>
      </w:r>
      <w:r w:rsidRPr="00FC01FA">
        <w:rPr>
          <w:noProof/>
          <w:vertAlign w:val="superscript"/>
          <w:lang w:val="sr-Cyrl-RS"/>
        </w:rPr>
        <w:t>12</w:t>
      </w:r>
      <w:r w:rsidRPr="00FC01FA">
        <w:rPr>
          <w:noProof/>
          <w:lang w:val="sr-Cyrl-RS"/>
        </w:rPr>
        <w:t xml:space="preserve"> у свакој од осталих земаља наведених у тачки 1. као </w:t>
      </w:r>
    </w:p>
    <w:p w14:paraId="02D005FA" w14:textId="77777777" w:rsidR="00465BEA" w:rsidRPr="00FC01FA" w:rsidRDefault="00465BEA" w:rsidP="00465BEA">
      <w:pPr>
        <w:widowControl w:val="0"/>
        <w:autoSpaceDE w:val="0"/>
        <w:autoSpaceDN w:val="0"/>
        <w:adjustRightInd w:val="0"/>
        <w:spacing w:line="107" w:lineRule="exact"/>
        <w:rPr>
          <w:noProof/>
          <w:lang w:val="ru-RU"/>
        </w:rPr>
      </w:pPr>
    </w:p>
    <w:tbl>
      <w:tblPr>
        <w:tblW w:w="9240" w:type="dxa"/>
        <w:tblInd w:w="10" w:type="dxa"/>
        <w:tblLayout w:type="fixed"/>
        <w:tblCellMar>
          <w:left w:w="0" w:type="dxa"/>
          <w:right w:w="0" w:type="dxa"/>
        </w:tblCellMar>
        <w:tblLook w:val="0000" w:firstRow="0" w:lastRow="0" w:firstColumn="0" w:lastColumn="0" w:noHBand="0" w:noVBand="0"/>
      </w:tblPr>
      <w:tblGrid>
        <w:gridCol w:w="4640"/>
        <w:gridCol w:w="4600"/>
      </w:tblGrid>
      <w:tr w:rsidR="00465BEA" w:rsidRPr="00FC01FA" w14:paraId="04D1A37C" w14:textId="77777777" w:rsidTr="004736F5">
        <w:trPr>
          <w:trHeight w:val="400"/>
        </w:trPr>
        <w:tc>
          <w:tcPr>
            <w:tcW w:w="4640" w:type="dxa"/>
            <w:tcBorders>
              <w:top w:val="single" w:sz="8" w:space="0" w:color="auto"/>
              <w:left w:val="single" w:sz="8" w:space="0" w:color="auto"/>
              <w:bottom w:val="nil"/>
              <w:right w:val="single" w:sz="8" w:space="0" w:color="auto"/>
            </w:tcBorders>
            <w:vAlign w:val="bottom"/>
          </w:tcPr>
          <w:p w14:paraId="0181FD66" w14:textId="77777777" w:rsidR="00465BEA" w:rsidRPr="00FC01FA" w:rsidRDefault="00465BEA" w:rsidP="004736F5">
            <w:pPr>
              <w:widowControl w:val="0"/>
              <w:autoSpaceDE w:val="0"/>
              <w:autoSpaceDN w:val="0"/>
              <w:adjustRightInd w:val="0"/>
              <w:rPr>
                <w:noProof/>
              </w:rPr>
            </w:pPr>
            <w:r w:rsidRPr="00FC01FA">
              <w:rPr>
                <w:noProof/>
                <w:lang w:val="sr-Cyrl-RS"/>
              </w:rPr>
              <w:t>Земља</w:t>
            </w:r>
          </w:p>
        </w:tc>
        <w:tc>
          <w:tcPr>
            <w:tcW w:w="4600" w:type="dxa"/>
            <w:tcBorders>
              <w:top w:val="single" w:sz="8" w:space="0" w:color="auto"/>
              <w:left w:val="nil"/>
              <w:bottom w:val="nil"/>
              <w:right w:val="single" w:sz="8" w:space="0" w:color="auto"/>
            </w:tcBorders>
            <w:vAlign w:val="bottom"/>
          </w:tcPr>
          <w:p w14:paraId="72E2E0A9" w14:textId="00DD4571" w:rsidR="00465BEA" w:rsidRPr="00FC01FA" w:rsidRDefault="00465BEA" w:rsidP="008A7F1A">
            <w:pPr>
              <w:widowControl w:val="0"/>
              <w:autoSpaceDE w:val="0"/>
              <w:autoSpaceDN w:val="0"/>
              <w:adjustRightInd w:val="0"/>
              <w:rPr>
                <w:noProof/>
                <w:lang w:val="ru-RU"/>
              </w:rPr>
            </w:pPr>
            <w:r w:rsidRPr="00FC01FA">
              <w:rPr>
                <w:noProof/>
                <w:lang w:val="sr-Cyrl-RS"/>
              </w:rPr>
              <w:t>Презиме и име, или назив фирме,</w:t>
            </w:r>
          </w:p>
        </w:tc>
      </w:tr>
      <w:tr w:rsidR="00465BEA" w:rsidRPr="00FC01FA" w14:paraId="39E811BF" w14:textId="77777777" w:rsidTr="004736F5">
        <w:trPr>
          <w:trHeight w:val="279"/>
        </w:trPr>
        <w:tc>
          <w:tcPr>
            <w:tcW w:w="4640" w:type="dxa"/>
            <w:tcBorders>
              <w:top w:val="nil"/>
              <w:left w:val="single" w:sz="8" w:space="0" w:color="auto"/>
              <w:bottom w:val="single" w:sz="8" w:space="0" w:color="auto"/>
              <w:right w:val="single" w:sz="8" w:space="0" w:color="auto"/>
            </w:tcBorders>
            <w:vAlign w:val="bottom"/>
          </w:tcPr>
          <w:p w14:paraId="797988A9" w14:textId="77777777" w:rsidR="00465BEA" w:rsidRPr="00FC01FA" w:rsidRDefault="00465BEA" w:rsidP="004736F5">
            <w:pPr>
              <w:widowControl w:val="0"/>
              <w:autoSpaceDE w:val="0"/>
              <w:autoSpaceDN w:val="0"/>
              <w:adjustRightInd w:val="0"/>
              <w:rPr>
                <w:noProof/>
                <w:lang w:val="ru-RU"/>
              </w:rPr>
            </w:pPr>
          </w:p>
        </w:tc>
        <w:tc>
          <w:tcPr>
            <w:tcW w:w="4600" w:type="dxa"/>
            <w:tcBorders>
              <w:top w:val="nil"/>
              <w:left w:val="nil"/>
              <w:bottom w:val="single" w:sz="8" w:space="0" w:color="auto"/>
              <w:right w:val="single" w:sz="8" w:space="0" w:color="auto"/>
            </w:tcBorders>
            <w:vAlign w:val="bottom"/>
          </w:tcPr>
          <w:p w14:paraId="467CB993" w14:textId="77777777" w:rsidR="00465BEA" w:rsidRPr="00FC01FA" w:rsidRDefault="00465BEA" w:rsidP="004736F5">
            <w:pPr>
              <w:widowControl w:val="0"/>
              <w:autoSpaceDE w:val="0"/>
              <w:autoSpaceDN w:val="0"/>
              <w:adjustRightInd w:val="0"/>
              <w:rPr>
                <w:noProof/>
              </w:rPr>
            </w:pPr>
            <w:r w:rsidRPr="00FC01FA">
              <w:rPr>
                <w:noProof/>
                <w:lang w:val="sr-Cyrl-RS"/>
              </w:rPr>
              <w:t>и пуна адреса</w:t>
            </w:r>
          </w:p>
        </w:tc>
      </w:tr>
      <w:tr w:rsidR="00465BEA" w:rsidRPr="00FC01FA" w14:paraId="404D4EA5" w14:textId="77777777" w:rsidTr="004736F5">
        <w:trPr>
          <w:trHeight w:val="388"/>
        </w:trPr>
        <w:tc>
          <w:tcPr>
            <w:tcW w:w="4640" w:type="dxa"/>
            <w:tcBorders>
              <w:top w:val="nil"/>
              <w:left w:val="single" w:sz="8" w:space="0" w:color="auto"/>
              <w:bottom w:val="single" w:sz="8" w:space="0" w:color="auto"/>
              <w:right w:val="single" w:sz="8" w:space="0" w:color="auto"/>
            </w:tcBorders>
            <w:vAlign w:val="bottom"/>
          </w:tcPr>
          <w:p w14:paraId="16FDA1F5" w14:textId="77777777" w:rsidR="00465BEA" w:rsidRPr="00FC01FA" w:rsidRDefault="00465BEA" w:rsidP="004736F5">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1B3AF81E" w14:textId="77777777" w:rsidR="00465BEA" w:rsidRPr="00FC01FA" w:rsidRDefault="00465BEA" w:rsidP="004736F5">
            <w:pPr>
              <w:widowControl w:val="0"/>
              <w:autoSpaceDE w:val="0"/>
              <w:autoSpaceDN w:val="0"/>
              <w:adjustRightInd w:val="0"/>
              <w:rPr>
                <w:noProof/>
              </w:rPr>
            </w:pPr>
          </w:p>
        </w:tc>
      </w:tr>
      <w:tr w:rsidR="00465BEA" w:rsidRPr="00FC01FA" w14:paraId="02E88B30" w14:textId="77777777" w:rsidTr="004736F5">
        <w:trPr>
          <w:trHeight w:val="387"/>
        </w:trPr>
        <w:tc>
          <w:tcPr>
            <w:tcW w:w="4640" w:type="dxa"/>
            <w:tcBorders>
              <w:top w:val="nil"/>
              <w:left w:val="single" w:sz="8" w:space="0" w:color="auto"/>
              <w:bottom w:val="single" w:sz="8" w:space="0" w:color="auto"/>
              <w:right w:val="single" w:sz="8" w:space="0" w:color="auto"/>
            </w:tcBorders>
            <w:vAlign w:val="bottom"/>
          </w:tcPr>
          <w:p w14:paraId="70CEEF2C" w14:textId="77777777" w:rsidR="00465BEA" w:rsidRPr="00FC01FA" w:rsidRDefault="00465BEA" w:rsidP="004736F5">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4DBA6604" w14:textId="77777777" w:rsidR="00465BEA" w:rsidRPr="00FC01FA" w:rsidRDefault="00465BEA" w:rsidP="004736F5">
            <w:pPr>
              <w:widowControl w:val="0"/>
              <w:autoSpaceDE w:val="0"/>
              <w:autoSpaceDN w:val="0"/>
              <w:adjustRightInd w:val="0"/>
              <w:rPr>
                <w:noProof/>
              </w:rPr>
            </w:pPr>
          </w:p>
        </w:tc>
      </w:tr>
      <w:tr w:rsidR="00465BEA" w:rsidRPr="00FC01FA" w14:paraId="51E4CBD5" w14:textId="77777777" w:rsidTr="004736F5">
        <w:trPr>
          <w:trHeight w:val="386"/>
        </w:trPr>
        <w:tc>
          <w:tcPr>
            <w:tcW w:w="4640" w:type="dxa"/>
            <w:tcBorders>
              <w:top w:val="nil"/>
              <w:left w:val="single" w:sz="8" w:space="0" w:color="auto"/>
              <w:bottom w:val="single" w:sz="8" w:space="0" w:color="auto"/>
              <w:right w:val="single" w:sz="8" w:space="0" w:color="auto"/>
            </w:tcBorders>
            <w:vAlign w:val="bottom"/>
          </w:tcPr>
          <w:p w14:paraId="2E305AD9" w14:textId="77777777" w:rsidR="00465BEA" w:rsidRPr="00FC01FA" w:rsidRDefault="00465BEA" w:rsidP="004736F5">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101A0955" w14:textId="77777777" w:rsidR="00465BEA" w:rsidRPr="00FC01FA" w:rsidRDefault="00465BEA" w:rsidP="004736F5">
            <w:pPr>
              <w:widowControl w:val="0"/>
              <w:autoSpaceDE w:val="0"/>
              <w:autoSpaceDN w:val="0"/>
              <w:adjustRightInd w:val="0"/>
              <w:rPr>
                <w:noProof/>
              </w:rPr>
            </w:pPr>
          </w:p>
        </w:tc>
      </w:tr>
      <w:tr w:rsidR="00465BEA" w:rsidRPr="00FC01FA" w14:paraId="38C2DB35" w14:textId="77777777" w:rsidTr="004736F5">
        <w:trPr>
          <w:trHeight w:val="386"/>
        </w:trPr>
        <w:tc>
          <w:tcPr>
            <w:tcW w:w="4640" w:type="dxa"/>
            <w:tcBorders>
              <w:top w:val="nil"/>
              <w:left w:val="single" w:sz="8" w:space="0" w:color="auto"/>
              <w:bottom w:val="single" w:sz="8" w:space="0" w:color="auto"/>
              <w:right w:val="single" w:sz="8" w:space="0" w:color="auto"/>
            </w:tcBorders>
            <w:vAlign w:val="bottom"/>
          </w:tcPr>
          <w:p w14:paraId="516C8EEF" w14:textId="77777777" w:rsidR="00465BEA" w:rsidRPr="00FC01FA" w:rsidRDefault="00465BEA" w:rsidP="004736F5">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4CB43786" w14:textId="77777777" w:rsidR="00465BEA" w:rsidRPr="00FC01FA" w:rsidRDefault="00465BEA" w:rsidP="004736F5">
            <w:pPr>
              <w:widowControl w:val="0"/>
              <w:autoSpaceDE w:val="0"/>
              <w:autoSpaceDN w:val="0"/>
              <w:adjustRightInd w:val="0"/>
              <w:rPr>
                <w:noProof/>
              </w:rPr>
            </w:pPr>
          </w:p>
        </w:tc>
      </w:tr>
    </w:tbl>
    <w:p w14:paraId="26605DB1" w14:textId="77777777" w:rsidR="00465BEA" w:rsidRPr="00FC01FA" w:rsidRDefault="00465BEA" w:rsidP="00465BEA">
      <w:pPr>
        <w:widowControl w:val="0"/>
        <w:autoSpaceDE w:val="0"/>
        <w:autoSpaceDN w:val="0"/>
        <w:adjustRightInd w:val="0"/>
        <w:spacing w:line="173" w:lineRule="exact"/>
        <w:rPr>
          <w:noProof/>
        </w:rPr>
      </w:pPr>
    </w:p>
    <w:p w14:paraId="59F7162F" w14:textId="77777777" w:rsidR="00465BEA" w:rsidRPr="00FC01FA" w:rsidRDefault="00465BEA" w:rsidP="00465BEA">
      <w:pPr>
        <w:widowControl w:val="0"/>
        <w:overflowPunct w:val="0"/>
        <w:autoSpaceDE w:val="0"/>
        <w:autoSpaceDN w:val="0"/>
        <w:adjustRightInd w:val="0"/>
        <w:spacing w:line="223" w:lineRule="auto"/>
        <w:jc w:val="both"/>
        <w:rPr>
          <w:noProof/>
          <w:lang w:val="ru-RU"/>
        </w:rPr>
      </w:pPr>
      <w:r w:rsidRPr="00FC01FA">
        <w:rPr>
          <w:noProof/>
          <w:lang w:val="sr-Cyrl-RS"/>
        </w:rPr>
        <w:t>Доле потписани потврђује да прихват</w:t>
      </w:r>
      <w:r w:rsidRPr="00FC01FA">
        <w:rPr>
          <w:noProof/>
          <w:lang w:val="sr-Latn-RS"/>
        </w:rPr>
        <w:t>a</w:t>
      </w:r>
      <w:r w:rsidRPr="00FC01FA">
        <w:rPr>
          <w:noProof/>
          <w:lang w:val="sr-Cyrl-RS"/>
        </w:rPr>
        <w:t xml:space="preserve"> да су му била уредно достављена сва писма и обавештења, као и све формалности и поступци у вези са овом исправом, упућени или извршени у писаном облику на једну од његових или њених адреса за достављање.</w:t>
      </w:r>
    </w:p>
    <w:p w14:paraId="771ADC77" w14:textId="77777777" w:rsidR="00465BEA" w:rsidRPr="00FC01FA" w:rsidRDefault="00465BEA" w:rsidP="00465BEA">
      <w:pPr>
        <w:widowControl w:val="0"/>
        <w:autoSpaceDE w:val="0"/>
        <w:autoSpaceDN w:val="0"/>
        <w:adjustRightInd w:val="0"/>
        <w:spacing w:line="179" w:lineRule="exact"/>
        <w:rPr>
          <w:noProof/>
          <w:lang w:val="ru-RU"/>
        </w:rPr>
      </w:pPr>
    </w:p>
    <w:p w14:paraId="5C88C7CD" w14:textId="77777777" w:rsidR="00465BEA" w:rsidRPr="00FC01FA" w:rsidRDefault="00465BEA" w:rsidP="00465BEA">
      <w:pPr>
        <w:widowControl w:val="0"/>
        <w:overflowPunct w:val="0"/>
        <w:autoSpaceDE w:val="0"/>
        <w:autoSpaceDN w:val="0"/>
        <w:adjustRightInd w:val="0"/>
        <w:spacing w:line="214" w:lineRule="auto"/>
        <w:jc w:val="both"/>
        <w:rPr>
          <w:noProof/>
          <w:lang w:val="ru-RU"/>
        </w:rPr>
      </w:pPr>
      <w:r w:rsidRPr="00FC01FA">
        <w:rPr>
          <w:noProof/>
          <w:lang w:val="sr-Cyrl-RS"/>
        </w:rPr>
        <w:t>Доле потписани признаје надлежност судова у местима где је њена/његова службена адреса за достављање.</w:t>
      </w:r>
    </w:p>
    <w:p w14:paraId="0665E602" w14:textId="77777777" w:rsidR="00465BEA" w:rsidRPr="00FC01FA" w:rsidRDefault="00465BEA" w:rsidP="00465BEA">
      <w:pPr>
        <w:widowControl w:val="0"/>
        <w:autoSpaceDE w:val="0"/>
        <w:autoSpaceDN w:val="0"/>
        <w:adjustRightInd w:val="0"/>
        <w:spacing w:line="180" w:lineRule="exact"/>
        <w:rPr>
          <w:noProof/>
          <w:lang w:val="ru-RU"/>
        </w:rPr>
      </w:pPr>
    </w:p>
    <w:p w14:paraId="0E3588BC" w14:textId="77777777" w:rsidR="00465BEA" w:rsidRPr="00FC01FA" w:rsidRDefault="00465BEA" w:rsidP="00465BEA">
      <w:pPr>
        <w:widowControl w:val="0"/>
        <w:overflowPunct w:val="0"/>
        <w:autoSpaceDE w:val="0"/>
        <w:autoSpaceDN w:val="0"/>
        <w:adjustRightInd w:val="0"/>
        <w:spacing w:line="214" w:lineRule="auto"/>
        <w:jc w:val="both"/>
        <w:rPr>
          <w:noProof/>
          <w:lang w:val="ru-RU"/>
        </w:rPr>
      </w:pPr>
      <w:r w:rsidRPr="00FC01FA">
        <w:rPr>
          <w:noProof/>
          <w:lang w:val="sr-Cyrl-RS"/>
        </w:rPr>
        <w:t xml:space="preserve">Доле потписани се обавезује да неће мењати адресу за достављање или, ако он или она мора да промени једну или више тих адреса, да ће о томе унапред обавестити </w:t>
      </w:r>
      <w:r w:rsidR="008E567A" w:rsidRPr="008E567A">
        <w:rPr>
          <w:noProof/>
          <w:lang w:val="sr-Cyrl-RS"/>
        </w:rPr>
        <w:t>царински орган обезбеђења</w:t>
      </w:r>
      <w:r w:rsidRPr="00FC01FA">
        <w:rPr>
          <w:noProof/>
          <w:lang w:val="sr-Cyrl-RS"/>
        </w:rPr>
        <w:t>.</w:t>
      </w:r>
    </w:p>
    <w:p w14:paraId="36CB5C01" w14:textId="77777777" w:rsidR="00465BEA" w:rsidRPr="00FC01FA" w:rsidRDefault="00465BEA" w:rsidP="00465BEA">
      <w:pPr>
        <w:widowControl w:val="0"/>
        <w:autoSpaceDE w:val="0"/>
        <w:autoSpaceDN w:val="0"/>
        <w:adjustRightInd w:val="0"/>
        <w:spacing w:line="180" w:lineRule="exact"/>
        <w:rPr>
          <w:noProof/>
          <w:lang w:val="ru-RU"/>
        </w:rPr>
      </w:pPr>
    </w:p>
    <w:p w14:paraId="329565AF" w14:textId="77777777" w:rsidR="00465BEA" w:rsidRPr="00FC01FA" w:rsidRDefault="00465BEA" w:rsidP="00465BEA">
      <w:pPr>
        <w:widowControl w:val="0"/>
        <w:overflowPunct w:val="0"/>
        <w:autoSpaceDE w:val="0"/>
        <w:autoSpaceDN w:val="0"/>
        <w:adjustRightInd w:val="0"/>
        <w:spacing w:line="214" w:lineRule="auto"/>
        <w:jc w:val="both"/>
        <w:rPr>
          <w:noProof/>
          <w:lang w:val="ru-RU"/>
        </w:rPr>
      </w:pPr>
      <w:r w:rsidRPr="00FC01FA">
        <w:rPr>
          <w:noProof/>
          <w:lang w:val="sr-Cyrl-RS"/>
        </w:rPr>
        <w:t>Сачињено у…………………………</w:t>
      </w:r>
    </w:p>
    <w:p w14:paraId="286AC3D1" w14:textId="77777777" w:rsidR="00465BEA" w:rsidRPr="00FC01FA" w:rsidRDefault="00465BEA" w:rsidP="00465BEA">
      <w:pPr>
        <w:widowControl w:val="0"/>
        <w:overflowPunct w:val="0"/>
        <w:autoSpaceDE w:val="0"/>
        <w:autoSpaceDN w:val="0"/>
        <w:adjustRightInd w:val="0"/>
        <w:spacing w:line="214" w:lineRule="auto"/>
        <w:jc w:val="both"/>
        <w:rPr>
          <w:noProof/>
          <w:lang w:val="ru-RU"/>
        </w:rPr>
      </w:pPr>
      <w:r w:rsidRPr="00FC01FA">
        <w:rPr>
          <w:noProof/>
          <w:lang w:val="sr-Cyrl-RS"/>
        </w:rPr>
        <w:t>дана…………………………………..</w:t>
      </w:r>
    </w:p>
    <w:p w14:paraId="22E6E937" w14:textId="77777777" w:rsidR="00465BEA" w:rsidRPr="00FC01FA" w:rsidRDefault="00465BEA" w:rsidP="00465BEA">
      <w:pPr>
        <w:widowControl w:val="0"/>
        <w:autoSpaceDE w:val="0"/>
        <w:autoSpaceDN w:val="0"/>
        <w:adjustRightInd w:val="0"/>
        <w:spacing w:line="398" w:lineRule="exact"/>
        <w:rPr>
          <w:noProof/>
          <w:lang w:val="ru-RU"/>
        </w:rPr>
      </w:pPr>
    </w:p>
    <w:p w14:paraId="0F8DB6FA" w14:textId="77777777" w:rsidR="00465BEA" w:rsidRPr="00FC01FA" w:rsidRDefault="00465BEA" w:rsidP="00465BEA">
      <w:pPr>
        <w:widowControl w:val="0"/>
        <w:autoSpaceDE w:val="0"/>
        <w:autoSpaceDN w:val="0"/>
        <w:adjustRightInd w:val="0"/>
        <w:jc w:val="center"/>
        <w:rPr>
          <w:noProof/>
          <w:lang w:val="ru-RU"/>
        </w:rPr>
      </w:pPr>
      <w:r w:rsidRPr="00FC01FA">
        <w:rPr>
          <w:noProof/>
          <w:lang w:val="sr-Cyrl-RS"/>
        </w:rPr>
        <w:lastRenderedPageBreak/>
        <w:t>………………………………………………</w:t>
      </w:r>
    </w:p>
    <w:p w14:paraId="4AB1600C" w14:textId="77777777" w:rsidR="00465BEA" w:rsidRPr="00FC01FA" w:rsidRDefault="00465BEA" w:rsidP="00465BEA">
      <w:pPr>
        <w:widowControl w:val="0"/>
        <w:autoSpaceDE w:val="0"/>
        <w:autoSpaceDN w:val="0"/>
        <w:adjustRightInd w:val="0"/>
        <w:jc w:val="center"/>
        <w:rPr>
          <w:noProof/>
          <w:lang w:val="ru-RU"/>
        </w:rPr>
      </w:pPr>
      <w:r w:rsidRPr="00FC01FA">
        <w:rPr>
          <w:noProof/>
          <w:lang w:val="sr-Cyrl-RS"/>
        </w:rPr>
        <w:t>(Потпис)</w:t>
      </w:r>
      <w:r w:rsidRPr="00FC01FA">
        <w:rPr>
          <w:noProof/>
          <w:vertAlign w:val="superscript"/>
          <w:lang w:val="sr-Cyrl-RS"/>
        </w:rPr>
        <w:t>13</w:t>
      </w:r>
    </w:p>
    <w:p w14:paraId="11BE944A" w14:textId="77777777" w:rsidR="00465BEA" w:rsidRPr="00FC01FA" w:rsidRDefault="00465BEA" w:rsidP="00465BEA">
      <w:pPr>
        <w:widowControl w:val="0"/>
        <w:autoSpaceDE w:val="0"/>
        <w:autoSpaceDN w:val="0"/>
        <w:adjustRightInd w:val="0"/>
        <w:spacing w:line="200" w:lineRule="exact"/>
        <w:rPr>
          <w:noProof/>
          <w:lang w:val="ru-RU"/>
        </w:rPr>
      </w:pPr>
    </w:p>
    <w:p w14:paraId="574B8BE3" w14:textId="77777777" w:rsidR="00465BEA" w:rsidRPr="00FC01FA" w:rsidRDefault="00465BEA" w:rsidP="00465BEA">
      <w:pPr>
        <w:widowControl w:val="0"/>
        <w:autoSpaceDE w:val="0"/>
        <w:autoSpaceDN w:val="0"/>
        <w:adjustRightInd w:val="0"/>
        <w:spacing w:line="317" w:lineRule="exact"/>
        <w:rPr>
          <w:noProof/>
          <w:lang w:val="ru-RU"/>
        </w:rPr>
      </w:pPr>
    </w:p>
    <w:p w14:paraId="0842555D" w14:textId="77777777" w:rsidR="00465BEA" w:rsidRPr="00FC01FA" w:rsidRDefault="00465BEA" w:rsidP="00465BEA">
      <w:pPr>
        <w:widowControl w:val="0"/>
        <w:autoSpaceDE w:val="0"/>
        <w:autoSpaceDN w:val="0"/>
        <w:adjustRightInd w:val="0"/>
        <w:rPr>
          <w:noProof/>
          <w:lang w:val="ru-RU"/>
        </w:rPr>
      </w:pPr>
      <w:r w:rsidRPr="00FC01FA">
        <w:rPr>
          <w:i/>
          <w:iCs/>
          <w:noProof/>
          <w:lang w:val="sr-Latn-RS"/>
        </w:rPr>
        <w:t>II</w:t>
      </w:r>
      <w:r w:rsidRPr="00FC01FA">
        <w:rPr>
          <w:i/>
          <w:iCs/>
          <w:noProof/>
          <w:lang w:val="sr-Cyrl-RS"/>
        </w:rPr>
        <w:t xml:space="preserve">. Прихватање од стране </w:t>
      </w:r>
      <w:r w:rsidR="00B46A82" w:rsidRPr="00B46A82">
        <w:rPr>
          <w:i/>
          <w:iCs/>
          <w:noProof/>
          <w:lang w:val="sr-Cyrl-RS"/>
        </w:rPr>
        <w:t>царинск</w:t>
      </w:r>
      <w:r w:rsidR="00B46A82">
        <w:rPr>
          <w:i/>
          <w:iCs/>
          <w:noProof/>
          <w:lang w:val="sr-Cyrl-RS"/>
        </w:rPr>
        <w:t>ог</w:t>
      </w:r>
      <w:r w:rsidR="00B46A82" w:rsidRPr="00B46A82">
        <w:rPr>
          <w:i/>
          <w:iCs/>
          <w:noProof/>
          <w:lang w:val="sr-Cyrl-RS"/>
        </w:rPr>
        <w:t xml:space="preserve"> орган</w:t>
      </w:r>
      <w:r w:rsidR="00B46A82">
        <w:rPr>
          <w:i/>
          <w:iCs/>
          <w:noProof/>
          <w:lang w:val="sr-Cyrl-RS"/>
        </w:rPr>
        <w:t>а</w:t>
      </w:r>
      <w:r w:rsidR="00B46A82" w:rsidRPr="00B46A82">
        <w:rPr>
          <w:i/>
          <w:iCs/>
          <w:noProof/>
          <w:lang w:val="sr-Cyrl-RS"/>
        </w:rPr>
        <w:t xml:space="preserve"> обезбеђења</w:t>
      </w:r>
    </w:p>
    <w:p w14:paraId="73D198B7" w14:textId="77777777" w:rsidR="00465BEA" w:rsidRPr="00FC01FA" w:rsidRDefault="00465BEA" w:rsidP="00465BEA">
      <w:pPr>
        <w:widowControl w:val="0"/>
        <w:autoSpaceDE w:val="0"/>
        <w:autoSpaceDN w:val="0"/>
        <w:adjustRightInd w:val="0"/>
        <w:spacing w:line="177" w:lineRule="exact"/>
        <w:rPr>
          <w:noProof/>
          <w:lang w:val="ru-RU"/>
        </w:rPr>
      </w:pPr>
    </w:p>
    <w:p w14:paraId="4ADC8CB5" w14:textId="77777777" w:rsidR="00465BEA" w:rsidRPr="00FC01FA" w:rsidRDefault="00B46A82" w:rsidP="00465BEA">
      <w:pPr>
        <w:widowControl w:val="0"/>
        <w:overflowPunct w:val="0"/>
        <w:autoSpaceDE w:val="0"/>
        <w:autoSpaceDN w:val="0"/>
        <w:adjustRightInd w:val="0"/>
        <w:spacing w:line="214" w:lineRule="auto"/>
        <w:rPr>
          <w:noProof/>
          <w:lang w:val="ru-RU"/>
        </w:rPr>
      </w:pPr>
      <w:r>
        <w:rPr>
          <w:noProof/>
          <w:lang w:val="sr-Cyrl-RS"/>
        </w:rPr>
        <w:t>Ц</w:t>
      </w:r>
      <w:r w:rsidRPr="00B46A82">
        <w:rPr>
          <w:noProof/>
          <w:lang w:val="sr-Cyrl-RS"/>
        </w:rPr>
        <w:t>арински орган обезбеђења</w:t>
      </w:r>
      <w:r w:rsidR="00465BEA">
        <w:rPr>
          <w:noProof/>
          <w:lang w:val="sr-Cyrl-RS"/>
        </w:rPr>
        <w:t>……………………………………………………………………</w:t>
      </w:r>
      <w:r w:rsidR="00465BEA" w:rsidRPr="00FC01FA">
        <w:rPr>
          <w:noProof/>
          <w:lang w:val="sr-Cyrl-RS"/>
        </w:rPr>
        <w:t>.</w:t>
      </w:r>
    </w:p>
    <w:p w14:paraId="0A0EC8B5" w14:textId="77777777" w:rsidR="00465BEA" w:rsidRPr="00FC01FA" w:rsidRDefault="00465BEA" w:rsidP="00465BEA">
      <w:pPr>
        <w:widowControl w:val="0"/>
        <w:autoSpaceDE w:val="0"/>
        <w:autoSpaceDN w:val="0"/>
        <w:adjustRightInd w:val="0"/>
        <w:spacing w:line="178" w:lineRule="exact"/>
        <w:rPr>
          <w:noProof/>
          <w:lang w:val="ru-RU"/>
        </w:rPr>
      </w:pPr>
    </w:p>
    <w:p w14:paraId="74369022" w14:textId="77777777" w:rsidR="00465BEA" w:rsidRPr="00FC01FA" w:rsidRDefault="0012621B" w:rsidP="00465BEA">
      <w:pPr>
        <w:widowControl w:val="0"/>
        <w:overflowPunct w:val="0"/>
        <w:autoSpaceDE w:val="0"/>
        <w:autoSpaceDN w:val="0"/>
        <w:adjustRightInd w:val="0"/>
        <w:spacing w:line="214" w:lineRule="auto"/>
        <w:rPr>
          <w:noProof/>
          <w:lang w:val="ru-RU"/>
        </w:rPr>
      </w:pPr>
      <w:r>
        <w:rPr>
          <w:noProof/>
          <w:lang w:val="sr-Cyrl-RS"/>
        </w:rPr>
        <w:t>Гаранција</w:t>
      </w:r>
      <w:r w:rsidR="00465BEA" w:rsidRPr="00FC01FA">
        <w:rPr>
          <w:noProof/>
          <w:lang w:val="sr-Cyrl-RS"/>
        </w:rPr>
        <w:t xml:space="preserve"> је прихваћена дана……………………………………………………</w:t>
      </w:r>
    </w:p>
    <w:p w14:paraId="6C445405" w14:textId="77777777" w:rsidR="00465BEA" w:rsidRPr="00FC01FA" w:rsidRDefault="00465BEA" w:rsidP="00465BEA">
      <w:pPr>
        <w:widowControl w:val="0"/>
        <w:autoSpaceDE w:val="0"/>
        <w:autoSpaceDN w:val="0"/>
        <w:adjustRightInd w:val="0"/>
        <w:spacing w:line="122" w:lineRule="exact"/>
        <w:rPr>
          <w:noProof/>
          <w:lang w:val="ru-RU"/>
        </w:rPr>
      </w:pPr>
    </w:p>
    <w:p w14:paraId="145844C5" w14:textId="77777777" w:rsidR="00465BEA" w:rsidRDefault="00465BEA" w:rsidP="00465BEA">
      <w:pPr>
        <w:widowControl w:val="0"/>
        <w:autoSpaceDE w:val="0"/>
        <w:autoSpaceDN w:val="0"/>
        <w:adjustRightInd w:val="0"/>
        <w:ind w:left="5875" w:hanging="5875"/>
        <w:jc w:val="center"/>
        <w:rPr>
          <w:noProof/>
          <w:lang w:val="sr-Cyrl-RS"/>
        </w:rPr>
      </w:pPr>
      <w:r w:rsidRPr="00FC01FA">
        <w:rPr>
          <w:noProof/>
          <w:lang w:val="sr-Cyrl-RS"/>
        </w:rPr>
        <w:t>(Печат и потпис)</w:t>
      </w:r>
    </w:p>
    <w:p w14:paraId="19530446" w14:textId="77777777" w:rsidR="00465BEA" w:rsidRDefault="00465BEA" w:rsidP="00465BEA">
      <w:pPr>
        <w:widowControl w:val="0"/>
        <w:autoSpaceDE w:val="0"/>
        <w:autoSpaceDN w:val="0"/>
        <w:adjustRightInd w:val="0"/>
        <w:spacing w:line="239" w:lineRule="auto"/>
        <w:rPr>
          <w:noProof/>
          <w:lang w:val="ru-RU"/>
        </w:rPr>
      </w:pPr>
    </w:p>
    <w:p w14:paraId="20D7A894" w14:textId="77777777" w:rsidR="00465BEA" w:rsidRDefault="00465BEA" w:rsidP="00465BEA">
      <w:pPr>
        <w:widowControl w:val="0"/>
        <w:autoSpaceDE w:val="0"/>
        <w:autoSpaceDN w:val="0"/>
        <w:adjustRightInd w:val="0"/>
        <w:spacing w:line="239" w:lineRule="auto"/>
        <w:rPr>
          <w:noProof/>
          <w:lang w:val="ru-RU"/>
        </w:rPr>
      </w:pPr>
    </w:p>
    <w:p w14:paraId="0C6B039F" w14:textId="77777777" w:rsidR="00465BEA" w:rsidRDefault="00465BEA" w:rsidP="00465BEA">
      <w:pPr>
        <w:widowControl w:val="0"/>
        <w:autoSpaceDE w:val="0"/>
        <w:autoSpaceDN w:val="0"/>
        <w:adjustRightInd w:val="0"/>
        <w:spacing w:line="239" w:lineRule="auto"/>
        <w:rPr>
          <w:noProof/>
          <w:lang w:val="ru-RU"/>
        </w:rPr>
      </w:pPr>
    </w:p>
    <w:p w14:paraId="007693AD" w14:textId="77777777" w:rsidR="00465BEA" w:rsidRDefault="00465BEA" w:rsidP="00465BEA">
      <w:pPr>
        <w:widowControl w:val="0"/>
        <w:autoSpaceDE w:val="0"/>
        <w:autoSpaceDN w:val="0"/>
        <w:adjustRightInd w:val="0"/>
        <w:spacing w:line="239" w:lineRule="auto"/>
        <w:rPr>
          <w:noProof/>
          <w:lang w:val="ru-RU"/>
        </w:rPr>
      </w:pPr>
    </w:p>
    <w:p w14:paraId="600C0E11" w14:textId="77777777" w:rsidR="00465BEA" w:rsidRDefault="00465BEA" w:rsidP="00465BEA">
      <w:pPr>
        <w:widowControl w:val="0"/>
        <w:autoSpaceDE w:val="0"/>
        <w:autoSpaceDN w:val="0"/>
        <w:adjustRightInd w:val="0"/>
        <w:spacing w:line="239" w:lineRule="auto"/>
        <w:rPr>
          <w:noProof/>
          <w:lang w:val="ru-RU"/>
        </w:rPr>
      </w:pPr>
    </w:p>
    <w:p w14:paraId="49848130" w14:textId="77777777" w:rsidR="00465BEA" w:rsidRDefault="00465BEA" w:rsidP="00465BEA">
      <w:pPr>
        <w:widowControl w:val="0"/>
        <w:autoSpaceDE w:val="0"/>
        <w:autoSpaceDN w:val="0"/>
        <w:adjustRightInd w:val="0"/>
        <w:spacing w:line="239" w:lineRule="auto"/>
        <w:rPr>
          <w:noProof/>
          <w:lang w:val="ru-RU"/>
        </w:rPr>
      </w:pPr>
    </w:p>
    <w:p w14:paraId="7B5CD9AA" w14:textId="77777777" w:rsidR="00465BEA" w:rsidRDefault="00465BEA" w:rsidP="00465BEA">
      <w:pPr>
        <w:widowControl w:val="0"/>
        <w:autoSpaceDE w:val="0"/>
        <w:autoSpaceDN w:val="0"/>
        <w:adjustRightInd w:val="0"/>
        <w:spacing w:line="239" w:lineRule="auto"/>
        <w:rPr>
          <w:noProof/>
          <w:lang w:val="ru-RU"/>
        </w:rPr>
      </w:pPr>
    </w:p>
    <w:p w14:paraId="341736AF" w14:textId="77777777" w:rsidR="00465BEA" w:rsidRDefault="00465BEA" w:rsidP="00465BEA">
      <w:pPr>
        <w:widowControl w:val="0"/>
        <w:autoSpaceDE w:val="0"/>
        <w:autoSpaceDN w:val="0"/>
        <w:adjustRightInd w:val="0"/>
        <w:spacing w:line="239" w:lineRule="auto"/>
        <w:rPr>
          <w:noProof/>
          <w:lang w:val="ru-RU"/>
        </w:rPr>
      </w:pPr>
    </w:p>
    <w:p w14:paraId="7999AF03" w14:textId="77777777" w:rsidR="00465BEA" w:rsidRDefault="00465BEA" w:rsidP="00465BEA">
      <w:pPr>
        <w:widowControl w:val="0"/>
        <w:autoSpaceDE w:val="0"/>
        <w:autoSpaceDN w:val="0"/>
        <w:adjustRightInd w:val="0"/>
        <w:spacing w:line="239" w:lineRule="auto"/>
        <w:rPr>
          <w:noProof/>
          <w:lang w:val="ru-RU"/>
        </w:rPr>
      </w:pPr>
    </w:p>
    <w:p w14:paraId="17DC0552" w14:textId="77777777" w:rsidR="00465BEA" w:rsidRDefault="00465BEA" w:rsidP="00465BEA">
      <w:pPr>
        <w:widowControl w:val="0"/>
        <w:autoSpaceDE w:val="0"/>
        <w:autoSpaceDN w:val="0"/>
        <w:adjustRightInd w:val="0"/>
        <w:spacing w:line="239" w:lineRule="auto"/>
        <w:rPr>
          <w:noProof/>
          <w:lang w:val="ru-RU"/>
        </w:rPr>
      </w:pPr>
    </w:p>
    <w:p w14:paraId="6EC4DEBF" w14:textId="77777777" w:rsidR="00465BEA" w:rsidRDefault="00465BEA" w:rsidP="00465BEA">
      <w:pPr>
        <w:widowControl w:val="0"/>
        <w:autoSpaceDE w:val="0"/>
        <w:autoSpaceDN w:val="0"/>
        <w:adjustRightInd w:val="0"/>
        <w:spacing w:line="239" w:lineRule="auto"/>
        <w:rPr>
          <w:noProof/>
          <w:lang w:val="ru-RU"/>
        </w:rPr>
      </w:pPr>
    </w:p>
    <w:p w14:paraId="11A23BED" w14:textId="77777777" w:rsidR="00465BEA" w:rsidRDefault="00465BEA" w:rsidP="00465BEA">
      <w:pPr>
        <w:widowControl w:val="0"/>
        <w:autoSpaceDE w:val="0"/>
        <w:autoSpaceDN w:val="0"/>
        <w:adjustRightInd w:val="0"/>
        <w:spacing w:line="239" w:lineRule="auto"/>
        <w:rPr>
          <w:noProof/>
          <w:lang w:val="ru-RU"/>
        </w:rPr>
      </w:pPr>
    </w:p>
    <w:p w14:paraId="17E1B45D" w14:textId="77777777" w:rsidR="00465BEA" w:rsidRDefault="00465BEA" w:rsidP="00465BEA">
      <w:pPr>
        <w:widowControl w:val="0"/>
        <w:autoSpaceDE w:val="0"/>
        <w:autoSpaceDN w:val="0"/>
        <w:adjustRightInd w:val="0"/>
        <w:spacing w:line="239" w:lineRule="auto"/>
        <w:rPr>
          <w:noProof/>
          <w:lang w:val="ru-RU"/>
        </w:rPr>
      </w:pPr>
    </w:p>
    <w:p w14:paraId="48D10F47" w14:textId="77777777" w:rsidR="00465BEA" w:rsidRDefault="00465BEA" w:rsidP="00465BEA">
      <w:pPr>
        <w:widowControl w:val="0"/>
        <w:autoSpaceDE w:val="0"/>
        <w:autoSpaceDN w:val="0"/>
        <w:adjustRightInd w:val="0"/>
        <w:spacing w:line="239" w:lineRule="auto"/>
        <w:rPr>
          <w:noProof/>
          <w:lang w:val="ru-RU"/>
        </w:rPr>
      </w:pPr>
    </w:p>
    <w:p w14:paraId="1743F92D" w14:textId="77777777" w:rsidR="00465BEA" w:rsidRDefault="00465BEA" w:rsidP="00465BEA">
      <w:pPr>
        <w:widowControl w:val="0"/>
        <w:autoSpaceDE w:val="0"/>
        <w:autoSpaceDN w:val="0"/>
        <w:adjustRightInd w:val="0"/>
        <w:spacing w:line="239" w:lineRule="auto"/>
        <w:rPr>
          <w:noProof/>
          <w:lang w:val="ru-RU"/>
        </w:rPr>
      </w:pPr>
    </w:p>
    <w:p w14:paraId="25BAF9C8" w14:textId="77777777" w:rsidR="00465BEA" w:rsidRDefault="00465BEA" w:rsidP="00465BEA">
      <w:pPr>
        <w:widowControl w:val="0"/>
        <w:autoSpaceDE w:val="0"/>
        <w:autoSpaceDN w:val="0"/>
        <w:adjustRightInd w:val="0"/>
        <w:spacing w:line="239" w:lineRule="auto"/>
        <w:rPr>
          <w:noProof/>
          <w:lang w:val="ru-RU"/>
        </w:rPr>
      </w:pPr>
    </w:p>
    <w:p w14:paraId="110D3D9C" w14:textId="77777777" w:rsidR="00465BEA" w:rsidRDefault="00465BEA" w:rsidP="00465BEA">
      <w:pPr>
        <w:widowControl w:val="0"/>
        <w:autoSpaceDE w:val="0"/>
        <w:autoSpaceDN w:val="0"/>
        <w:adjustRightInd w:val="0"/>
        <w:spacing w:line="239" w:lineRule="auto"/>
        <w:rPr>
          <w:noProof/>
          <w:lang w:val="ru-RU"/>
        </w:rPr>
      </w:pPr>
    </w:p>
    <w:p w14:paraId="440135E1" w14:textId="77777777" w:rsidR="00465BEA" w:rsidRDefault="00465BEA" w:rsidP="00465BEA">
      <w:pPr>
        <w:widowControl w:val="0"/>
        <w:autoSpaceDE w:val="0"/>
        <w:autoSpaceDN w:val="0"/>
        <w:adjustRightInd w:val="0"/>
        <w:spacing w:line="239" w:lineRule="auto"/>
        <w:rPr>
          <w:noProof/>
          <w:lang w:val="ru-RU"/>
        </w:rPr>
      </w:pPr>
    </w:p>
    <w:p w14:paraId="7D7CD905" w14:textId="77777777" w:rsidR="00465BEA" w:rsidRDefault="00465BEA" w:rsidP="00465BEA">
      <w:pPr>
        <w:widowControl w:val="0"/>
        <w:autoSpaceDE w:val="0"/>
        <w:autoSpaceDN w:val="0"/>
        <w:adjustRightInd w:val="0"/>
        <w:spacing w:line="239" w:lineRule="auto"/>
        <w:rPr>
          <w:noProof/>
          <w:lang w:val="ru-RU"/>
        </w:rPr>
      </w:pPr>
    </w:p>
    <w:p w14:paraId="399E7E51" w14:textId="77777777" w:rsidR="00465BEA" w:rsidRDefault="00465BEA" w:rsidP="00465BEA">
      <w:pPr>
        <w:widowControl w:val="0"/>
        <w:autoSpaceDE w:val="0"/>
        <w:autoSpaceDN w:val="0"/>
        <w:adjustRightInd w:val="0"/>
        <w:spacing w:line="239" w:lineRule="auto"/>
        <w:rPr>
          <w:noProof/>
          <w:lang w:val="ru-RU"/>
        </w:rPr>
      </w:pPr>
    </w:p>
    <w:p w14:paraId="1060B9AD" w14:textId="77777777" w:rsidR="00465BEA" w:rsidRPr="002D5AC2" w:rsidRDefault="00465BEA" w:rsidP="00840602">
      <w:pPr>
        <w:widowControl w:val="0"/>
        <w:autoSpaceDE w:val="0"/>
        <w:autoSpaceDN w:val="0"/>
        <w:adjustRightInd w:val="0"/>
        <w:spacing w:line="239" w:lineRule="auto"/>
        <w:rPr>
          <w:sz w:val="20"/>
          <w:lang w:val="sr-Cyrl-RS"/>
        </w:rPr>
      </w:pPr>
      <w:r w:rsidRPr="002D5AC2">
        <w:rPr>
          <w:noProof/>
          <w:vertAlign w:val="superscript"/>
          <w:lang w:val="sr-Latn-RS"/>
        </w:rPr>
        <w:t>1</w:t>
      </w:r>
      <w:r>
        <w:rPr>
          <w:noProof/>
          <w:vertAlign w:val="superscript"/>
          <w:lang w:val="sr-Latn-RS"/>
        </w:rPr>
        <w:t xml:space="preserve"> </w:t>
      </w:r>
      <w:r w:rsidRPr="002D5AC2">
        <w:rPr>
          <w:sz w:val="20"/>
          <w:lang w:val="sr-Cyrl-RS"/>
        </w:rPr>
        <w:t>Презиме и име, назив фирме.</w:t>
      </w:r>
    </w:p>
    <w:p w14:paraId="69BFE9ED" w14:textId="77777777" w:rsidR="00465BEA" w:rsidRDefault="00465BEA" w:rsidP="00840602">
      <w:pPr>
        <w:widowControl w:val="0"/>
        <w:autoSpaceDE w:val="0"/>
        <w:autoSpaceDN w:val="0"/>
        <w:adjustRightInd w:val="0"/>
        <w:spacing w:line="239" w:lineRule="auto"/>
        <w:rPr>
          <w:sz w:val="20"/>
          <w:lang w:val="sr-Cyrl-RS"/>
        </w:rPr>
      </w:pPr>
      <w:r>
        <w:rPr>
          <w:noProof/>
          <w:vertAlign w:val="superscript"/>
          <w:lang w:val="sr-Latn-RS"/>
        </w:rPr>
        <w:t xml:space="preserve">2 </w:t>
      </w:r>
      <w:r w:rsidRPr="002D5AC2">
        <w:rPr>
          <w:sz w:val="20"/>
          <w:lang w:val="sr-Cyrl-RS"/>
        </w:rPr>
        <w:t>Пуна адреса.</w:t>
      </w:r>
    </w:p>
    <w:p w14:paraId="027E1F43" w14:textId="77777777" w:rsidR="00465BEA" w:rsidRDefault="00465BEA" w:rsidP="00840602">
      <w:pPr>
        <w:widowControl w:val="0"/>
        <w:autoSpaceDE w:val="0"/>
        <w:autoSpaceDN w:val="0"/>
        <w:adjustRightInd w:val="0"/>
        <w:spacing w:line="239" w:lineRule="auto"/>
        <w:rPr>
          <w:noProof/>
          <w:sz w:val="20"/>
          <w:lang w:val="ru-RU"/>
        </w:rPr>
      </w:pPr>
      <w:r>
        <w:rPr>
          <w:noProof/>
          <w:vertAlign w:val="superscript"/>
          <w:lang w:val="sr-Latn-RS"/>
        </w:rPr>
        <w:t xml:space="preserve">3 </w:t>
      </w:r>
      <w:r w:rsidRPr="002D5AC2">
        <w:rPr>
          <w:noProof/>
          <w:sz w:val="20"/>
          <w:lang w:val="sr-Cyrl-RS"/>
        </w:rPr>
        <w:t>Прецртати име/имена земље/земаља на чијој територији се гаранција не може користити</w:t>
      </w:r>
      <w:r w:rsidRPr="002D5AC2">
        <w:rPr>
          <w:noProof/>
          <w:sz w:val="20"/>
          <w:lang w:val="ru-RU"/>
        </w:rPr>
        <w:t>.</w:t>
      </w:r>
    </w:p>
    <w:p w14:paraId="3B8211FA" w14:textId="77777777" w:rsidR="00465BEA" w:rsidRPr="002D5AC2" w:rsidRDefault="00465BEA" w:rsidP="00840602">
      <w:pPr>
        <w:widowControl w:val="0"/>
        <w:autoSpaceDE w:val="0"/>
        <w:autoSpaceDN w:val="0"/>
        <w:adjustRightInd w:val="0"/>
        <w:rPr>
          <w:noProof/>
          <w:sz w:val="22"/>
          <w:vertAlign w:val="superscript"/>
          <w:lang w:val="sr-Latn-RS"/>
        </w:rPr>
      </w:pPr>
      <w:r>
        <w:rPr>
          <w:noProof/>
          <w:vertAlign w:val="superscript"/>
          <w:lang w:val="sr-Latn-RS"/>
        </w:rPr>
        <w:t>4</w:t>
      </w:r>
      <w:r w:rsidRPr="002D5AC2">
        <w:rPr>
          <w:noProof/>
          <w:lang w:val="sr-Cyrl-RS"/>
        </w:rPr>
        <w:t xml:space="preserve"> </w:t>
      </w:r>
      <w:r w:rsidRPr="002D5AC2">
        <w:rPr>
          <w:noProof/>
          <w:sz w:val="20"/>
          <w:lang w:val="sr-Cyrl-RS"/>
        </w:rPr>
        <w:t>Упућивање на Кнежевину Андору и Републику Сан Марино примењује се само на транзитне поступке Уније.</w:t>
      </w:r>
    </w:p>
    <w:p w14:paraId="07F865FD" w14:textId="77777777" w:rsidR="00465BEA" w:rsidRDefault="00465BEA" w:rsidP="00840602">
      <w:pPr>
        <w:widowControl w:val="0"/>
        <w:autoSpaceDE w:val="0"/>
        <w:autoSpaceDN w:val="0"/>
        <w:adjustRightInd w:val="0"/>
        <w:spacing w:line="239" w:lineRule="auto"/>
        <w:rPr>
          <w:noProof/>
          <w:vertAlign w:val="superscript"/>
          <w:lang w:val="sr-Latn-RS"/>
        </w:rPr>
      </w:pPr>
      <w:r>
        <w:rPr>
          <w:noProof/>
          <w:vertAlign w:val="superscript"/>
          <w:lang w:val="sr-Latn-RS"/>
        </w:rPr>
        <w:t>5</w:t>
      </w:r>
      <w:r w:rsidRPr="002D5AC2">
        <w:rPr>
          <w:noProof/>
          <w:lang w:val="sr-Cyrl-RS"/>
        </w:rPr>
        <w:t xml:space="preserve"> </w:t>
      </w:r>
      <w:r w:rsidRPr="002D5AC2">
        <w:rPr>
          <w:noProof/>
          <w:sz w:val="20"/>
          <w:szCs w:val="20"/>
          <w:lang w:val="sr-Cyrl-RS"/>
        </w:rPr>
        <w:t>Презиме и име или назив фирме, и пуна адреса лица које обезбеђује гаранцију.</w:t>
      </w:r>
    </w:p>
    <w:p w14:paraId="5F6D4DEF" w14:textId="77777777" w:rsidR="00465BEA" w:rsidRDefault="00465BEA" w:rsidP="00840602">
      <w:pPr>
        <w:pStyle w:val="FootnoteText"/>
        <w:spacing w:after="0"/>
        <w:ind w:left="0" w:firstLine="0"/>
        <w:rPr>
          <w:noProof/>
          <w:lang w:val="sr-Cyrl-RS"/>
        </w:rPr>
      </w:pPr>
      <w:r>
        <w:rPr>
          <w:noProof/>
          <w:sz w:val="24"/>
          <w:szCs w:val="24"/>
          <w:vertAlign w:val="superscript"/>
          <w:lang w:val="sr-Latn-RS"/>
        </w:rPr>
        <w:t>6</w:t>
      </w:r>
      <w:r w:rsidRPr="002D5AC2">
        <w:rPr>
          <w:noProof/>
          <w:lang w:val="sr-Cyrl-RS"/>
        </w:rPr>
        <w:t xml:space="preserve"> </w:t>
      </w:r>
      <w:r w:rsidRPr="00AA57AD">
        <w:rPr>
          <w:noProof/>
          <w:lang w:val="sr-Cyrl-RS"/>
        </w:rPr>
        <w:t>Прим</w:t>
      </w:r>
      <w:r w:rsidRPr="00E40191">
        <w:rPr>
          <w:noProof/>
          <w:lang w:val="sr-Cyrl-RS"/>
        </w:rPr>
        <w:t>ењује се у односу на друге накнаде настале у вези са увозом или извозом робе, када се гаранција користи за стављање робе у транзитни поступак Уније/заједнички транзитни поступак или се може користити у више од једне државе чланице или једне уговорне стране</w:t>
      </w:r>
      <w:r>
        <w:rPr>
          <w:noProof/>
          <w:lang w:val="sr-Cyrl-RS"/>
        </w:rPr>
        <w:t>.</w:t>
      </w:r>
    </w:p>
    <w:p w14:paraId="7F53BE69" w14:textId="77777777" w:rsidR="00465BEA" w:rsidRDefault="00465BEA" w:rsidP="00840602">
      <w:pPr>
        <w:pStyle w:val="FootnoteText"/>
        <w:spacing w:after="0"/>
        <w:ind w:left="0" w:firstLine="0"/>
        <w:rPr>
          <w:noProof/>
          <w:sz w:val="24"/>
          <w:szCs w:val="24"/>
          <w:vertAlign w:val="superscript"/>
          <w:lang w:val="sr-Latn-RS"/>
        </w:rPr>
      </w:pPr>
      <w:r>
        <w:rPr>
          <w:noProof/>
          <w:sz w:val="24"/>
          <w:szCs w:val="24"/>
          <w:vertAlign w:val="superscript"/>
          <w:lang w:val="sr-Latn-RS"/>
        </w:rPr>
        <w:t>7</w:t>
      </w:r>
      <w:r w:rsidRPr="002D5AC2">
        <w:rPr>
          <w:noProof/>
          <w:lang w:val="sr-Cyrl-RS"/>
        </w:rPr>
        <w:t xml:space="preserve"> </w:t>
      </w:r>
      <w:r w:rsidRPr="00E40191">
        <w:rPr>
          <w:noProof/>
          <w:lang w:val="sr-Cyrl-RS"/>
        </w:rPr>
        <w:t>Прецртати непотребно</w:t>
      </w:r>
    </w:p>
    <w:p w14:paraId="4ABCB443" w14:textId="77777777" w:rsidR="00465BEA" w:rsidRDefault="00465BEA" w:rsidP="00840602">
      <w:pPr>
        <w:widowControl w:val="0"/>
        <w:autoSpaceDE w:val="0"/>
        <w:autoSpaceDN w:val="0"/>
        <w:adjustRightInd w:val="0"/>
        <w:spacing w:line="239" w:lineRule="auto"/>
        <w:rPr>
          <w:noProof/>
          <w:vertAlign w:val="superscript"/>
          <w:lang w:val="sr-Latn-RS"/>
        </w:rPr>
      </w:pPr>
      <w:r>
        <w:rPr>
          <w:noProof/>
          <w:vertAlign w:val="superscript"/>
          <w:lang w:val="sr-Latn-RS"/>
        </w:rPr>
        <w:t>8</w:t>
      </w:r>
      <w:r w:rsidRPr="002D5AC2">
        <w:rPr>
          <w:noProof/>
          <w:lang w:val="sr-Cyrl-RS"/>
        </w:rPr>
        <w:t xml:space="preserve"> </w:t>
      </w:r>
      <w:r w:rsidRPr="002D5AC2">
        <w:rPr>
          <w:noProof/>
          <w:sz w:val="20"/>
          <w:lang w:val="sr-Cyrl-RS"/>
        </w:rPr>
        <w:t>Прецртати непотребно</w:t>
      </w:r>
    </w:p>
    <w:p w14:paraId="445C3A64" w14:textId="77777777" w:rsidR="00465BEA" w:rsidRDefault="00465BEA" w:rsidP="00840602">
      <w:pPr>
        <w:widowControl w:val="0"/>
        <w:autoSpaceDE w:val="0"/>
        <w:autoSpaceDN w:val="0"/>
        <w:adjustRightInd w:val="0"/>
        <w:spacing w:line="239" w:lineRule="auto"/>
        <w:rPr>
          <w:noProof/>
          <w:vertAlign w:val="superscript"/>
          <w:lang w:val="sr-Latn-RS"/>
        </w:rPr>
      </w:pPr>
      <w:r>
        <w:rPr>
          <w:noProof/>
          <w:vertAlign w:val="superscript"/>
          <w:lang w:val="sr-Latn-RS"/>
        </w:rPr>
        <w:t>9</w:t>
      </w:r>
      <w:r w:rsidRPr="002D5AC2">
        <w:rPr>
          <w:noProof/>
          <w:sz w:val="20"/>
          <w:szCs w:val="20"/>
          <w:lang w:val="sr-Cyrl-RS"/>
        </w:rPr>
        <w:t xml:space="preserve"> </w:t>
      </w:r>
      <w:r w:rsidRPr="00FC01FA">
        <w:rPr>
          <w:noProof/>
          <w:sz w:val="20"/>
          <w:szCs w:val="20"/>
          <w:lang w:val="sr-Cyrl-RS"/>
        </w:rPr>
        <w:t>Поступци који нису заједнички транзит се примењују само у Европској унији.</w:t>
      </w:r>
    </w:p>
    <w:p w14:paraId="2138F62E" w14:textId="77777777" w:rsidR="00465BEA" w:rsidRDefault="00465BEA" w:rsidP="00840602">
      <w:pPr>
        <w:widowControl w:val="0"/>
        <w:autoSpaceDE w:val="0"/>
        <w:autoSpaceDN w:val="0"/>
        <w:adjustRightInd w:val="0"/>
        <w:spacing w:line="239" w:lineRule="auto"/>
        <w:rPr>
          <w:noProof/>
          <w:vertAlign w:val="superscript"/>
          <w:lang w:val="sr-Latn-RS"/>
        </w:rPr>
      </w:pPr>
      <w:r>
        <w:rPr>
          <w:noProof/>
          <w:vertAlign w:val="superscript"/>
          <w:lang w:val="sr-Latn-RS"/>
        </w:rPr>
        <w:t>10</w:t>
      </w:r>
      <w:r w:rsidRPr="002D5AC2">
        <w:rPr>
          <w:noProof/>
          <w:sz w:val="20"/>
          <w:szCs w:val="20"/>
          <w:lang w:val="sr-Cyrl-RS"/>
        </w:rPr>
        <w:t xml:space="preserve"> </w:t>
      </w:r>
      <w:r w:rsidRPr="00FC01FA">
        <w:rPr>
          <w:noProof/>
          <w:sz w:val="20"/>
          <w:szCs w:val="20"/>
          <w:lang w:val="sr-Cyrl-RS"/>
        </w:rPr>
        <w:t>Поступци који нису заједнички транзит се примењују само у Европској унији.</w:t>
      </w:r>
    </w:p>
    <w:p w14:paraId="2149131C" w14:textId="77777777" w:rsidR="00465BEA" w:rsidRDefault="00465BEA" w:rsidP="00840602">
      <w:pPr>
        <w:widowControl w:val="0"/>
        <w:autoSpaceDE w:val="0"/>
        <w:autoSpaceDN w:val="0"/>
        <w:adjustRightInd w:val="0"/>
        <w:spacing w:line="239" w:lineRule="auto"/>
        <w:rPr>
          <w:noProof/>
          <w:vertAlign w:val="superscript"/>
          <w:lang w:val="sr-Latn-RS"/>
        </w:rPr>
      </w:pPr>
      <w:r>
        <w:rPr>
          <w:noProof/>
          <w:vertAlign w:val="superscript"/>
          <w:lang w:val="sr-Latn-RS"/>
        </w:rPr>
        <w:t>11</w:t>
      </w:r>
      <w:r w:rsidRPr="002D5AC2">
        <w:rPr>
          <w:noProof/>
          <w:sz w:val="20"/>
          <w:szCs w:val="20"/>
          <w:lang w:val="sr-Cyrl-RS"/>
        </w:rPr>
        <w:t xml:space="preserve"> </w:t>
      </w:r>
      <w:r w:rsidRPr="00FC01FA">
        <w:rPr>
          <w:noProof/>
          <w:sz w:val="20"/>
          <w:szCs w:val="20"/>
          <w:lang w:val="sr-Cyrl-RS"/>
        </w:rPr>
        <w:t>За износе из царинске декларације за поступак  употребу у посебне сврхе.</w:t>
      </w:r>
    </w:p>
    <w:p w14:paraId="0B6EEF31" w14:textId="77777777" w:rsidR="00465BEA" w:rsidRPr="00C64BA2" w:rsidRDefault="00465BEA" w:rsidP="00840602">
      <w:pPr>
        <w:rPr>
          <w:noProof/>
          <w:sz w:val="22"/>
          <w:vertAlign w:val="superscript"/>
          <w:lang w:val="sr-Latn-RS"/>
        </w:rPr>
      </w:pPr>
      <w:r>
        <w:rPr>
          <w:noProof/>
          <w:vertAlign w:val="superscript"/>
          <w:lang w:val="sr-Latn-RS"/>
        </w:rPr>
        <w:t>12</w:t>
      </w:r>
      <w:r w:rsidRPr="00C64BA2">
        <w:rPr>
          <w:noProof/>
          <w:sz w:val="20"/>
          <w:lang w:val="sr-Cyrl-RS"/>
        </w:rPr>
        <w:t>Ако у закону земље не постоји одредба за адресу за достављање, гарант у тој земљи именује заступника који је овлашћен да прима сва саопштења упућена њему, а потврда из подстава 2. и исправа из подстава 4. тачке 4. састављају се на начин дат у тим подставовима. Судови у местима у којима се налазе адресе за достављање гаранта или његових заступника има надлежност у споровима који се односе на ову гаранцију</w:t>
      </w:r>
    </w:p>
    <w:p w14:paraId="39DAF25C" w14:textId="77777777" w:rsidR="00465BEA" w:rsidRDefault="00465BEA" w:rsidP="00840602">
      <w:pPr>
        <w:widowControl w:val="0"/>
        <w:tabs>
          <w:tab w:val="left" w:pos="5260"/>
        </w:tabs>
        <w:autoSpaceDE w:val="0"/>
        <w:autoSpaceDN w:val="0"/>
        <w:adjustRightInd w:val="0"/>
        <w:jc w:val="both"/>
        <w:rPr>
          <w:color w:val="000000" w:themeColor="text1"/>
          <w:sz w:val="20"/>
          <w:lang w:val="sr-Cyrl-RS"/>
        </w:rPr>
        <w:sectPr w:rsidR="00465BEA" w:rsidSect="00E71AE8">
          <w:pgSz w:w="11907" w:h="16840" w:code="9"/>
          <w:pgMar w:top="1134" w:right="1021" w:bottom="1134" w:left="1021" w:header="720" w:footer="454" w:gutter="0"/>
          <w:cols w:space="720"/>
          <w:titlePg/>
          <w:docGrid w:linePitch="360"/>
        </w:sectPr>
      </w:pPr>
      <w:r w:rsidRPr="00C64BA2">
        <w:rPr>
          <w:noProof/>
          <w:vertAlign w:val="superscript"/>
          <w:lang w:val="sr-Latn-RS"/>
        </w:rPr>
        <w:t>13</w:t>
      </w:r>
      <w:r w:rsidRPr="00C64BA2">
        <w:rPr>
          <w:color w:val="000000" w:themeColor="text1"/>
          <w:sz w:val="20"/>
          <w:lang w:val="sr-Cyrl-RS"/>
        </w:rPr>
        <w:t xml:space="preserve"> Лице које потписује документ мора пре свог потписа</w:t>
      </w:r>
      <w:r w:rsidRPr="00C64BA2">
        <w:rPr>
          <w:iCs/>
          <w:color w:val="000000"/>
          <w:sz w:val="18"/>
          <w:szCs w:val="18"/>
          <w:lang w:val="sr-Cyrl-CS"/>
        </w:rPr>
        <w:t xml:space="preserve"> </w:t>
      </w:r>
      <w:r w:rsidRPr="00C64BA2">
        <w:rPr>
          <w:sz w:val="20"/>
          <w:lang w:val="sr-Cyrl-RS"/>
        </w:rPr>
        <w:t>руком</w:t>
      </w:r>
      <w:r w:rsidRPr="00C64BA2">
        <w:rPr>
          <w:color w:val="000000" w:themeColor="text1"/>
          <w:sz w:val="20"/>
          <w:lang w:val="sr-Cyrl-RS"/>
        </w:rPr>
        <w:t xml:space="preserve"> уписати следеће:</w:t>
      </w:r>
      <w:r w:rsidRPr="00C64BA2">
        <w:rPr>
          <w:rStyle w:val="tw4winMark"/>
          <w:rFonts w:ascii="Times New Roman" w:hAnsi="Times New Roman" w:cs="Times New Roman"/>
          <w:color w:val="000000" w:themeColor="text1"/>
          <w:lang w:val="sr-Cyrl-RS"/>
        </w:rPr>
        <w:t>&lt;0}</w:t>
      </w:r>
      <w:r w:rsidRPr="00C64BA2">
        <w:rPr>
          <w:color w:val="000000" w:themeColor="text1"/>
          <w:lang w:val="sr-Cyrl-RS"/>
        </w:rPr>
        <w:t xml:space="preserve"> </w:t>
      </w:r>
      <w:r w:rsidRPr="00C64BA2">
        <w:rPr>
          <w:rStyle w:val="tw4winMark"/>
          <w:rFonts w:ascii="Times New Roman" w:hAnsi="Times New Roman" w:cs="Times New Roman"/>
          <w:color w:val="000000" w:themeColor="text1"/>
          <w:lang w:val="sr-Cyrl-RS"/>
        </w:rPr>
        <w:t>{0&gt;</w:t>
      </w:r>
      <w:r w:rsidRPr="00C64BA2">
        <w:rPr>
          <w:vanish/>
          <w:color w:val="000000" w:themeColor="text1"/>
          <w:sz w:val="20"/>
          <w:lang w:val="sr-Cyrl-RS"/>
        </w:rPr>
        <w:t>‘Guarantee for the amount of…’ (the amount being written out in letters).</w:t>
      </w:r>
      <w:r w:rsidRPr="00C64BA2">
        <w:rPr>
          <w:rStyle w:val="tw4winMark"/>
          <w:rFonts w:ascii="Times New Roman" w:hAnsi="Times New Roman" w:cs="Times New Roman"/>
          <w:color w:val="000000" w:themeColor="text1"/>
          <w:lang w:val="sr-Cyrl-RS"/>
        </w:rPr>
        <w:t>&lt;}99{&gt;</w:t>
      </w:r>
      <w:r w:rsidRPr="00C64BA2">
        <w:rPr>
          <w:color w:val="000000" w:themeColor="text1"/>
          <w:sz w:val="20"/>
          <w:lang w:val="sr-Cyrl-RS"/>
        </w:rPr>
        <w:t>„Обезбеђење за износ од …” (износ се уписује словима).</w:t>
      </w:r>
    </w:p>
    <w:p w14:paraId="1F9078CF" w14:textId="52A0E007" w:rsidR="00465BEA" w:rsidRPr="00C64BA2" w:rsidRDefault="00465BEA" w:rsidP="00465BEA">
      <w:pPr>
        <w:widowControl w:val="0"/>
        <w:autoSpaceDE w:val="0"/>
        <w:autoSpaceDN w:val="0"/>
        <w:adjustRightInd w:val="0"/>
        <w:jc w:val="right"/>
        <w:rPr>
          <w:b/>
          <w:bCs/>
          <w:noProof/>
          <w:lang w:val="sr-Cyrl-RS"/>
        </w:rPr>
      </w:pPr>
      <w:r w:rsidRPr="00A246D1">
        <w:rPr>
          <w:rStyle w:val="tw4winMark"/>
          <w:color w:val="FF0000"/>
          <w:lang w:val="sr-Cyrl-RS"/>
        </w:rPr>
        <w:lastRenderedPageBreak/>
        <w:t>&lt;0}</w:t>
      </w:r>
      <w:r w:rsidRPr="00E71AE8">
        <w:rPr>
          <w:b/>
          <w:bCs/>
          <w:noProof/>
          <w:lang w:val="sr-Cyrl-RS"/>
        </w:rPr>
        <w:t xml:space="preserve"> </w:t>
      </w:r>
      <w:r>
        <w:rPr>
          <w:b/>
          <w:bCs/>
          <w:noProof/>
          <w:lang w:val="sr-Cyrl-RS"/>
        </w:rPr>
        <w:t>ПРИЛОГ 2</w:t>
      </w:r>
      <w:r w:rsidR="00200E47">
        <w:rPr>
          <w:b/>
          <w:bCs/>
          <w:noProof/>
          <w:lang w:val="sr-Cyrl-RS"/>
        </w:rPr>
        <w:t>2</w:t>
      </w:r>
    </w:p>
    <w:p w14:paraId="346B4EAF" w14:textId="77777777" w:rsidR="00D92E3F" w:rsidRDefault="00D92E3F" w:rsidP="00D92E3F">
      <w:pPr>
        <w:spacing w:line="276" w:lineRule="auto"/>
        <w:jc w:val="right"/>
        <w:rPr>
          <w:i/>
          <w:noProof/>
          <w:lang w:val="sr-Cyrl-RS"/>
        </w:rPr>
      </w:pPr>
      <w:r w:rsidRPr="00424D66">
        <w:rPr>
          <w:i/>
          <w:noProof/>
          <w:lang w:val="sr-Cyrl-RS"/>
        </w:rPr>
        <w:t>Пример</w:t>
      </w:r>
      <w:r>
        <w:rPr>
          <w:i/>
          <w:noProof/>
          <w:lang w:val="sr-Cyrl-RS"/>
        </w:rPr>
        <w:t xml:space="preserve"> попуњене гаранције </w:t>
      </w:r>
    </w:p>
    <w:p w14:paraId="1AAA17F9" w14:textId="77777777" w:rsidR="00D92E3F" w:rsidRDefault="00D92E3F" w:rsidP="00465BEA">
      <w:pPr>
        <w:widowControl w:val="0"/>
        <w:autoSpaceDE w:val="0"/>
        <w:autoSpaceDN w:val="0"/>
        <w:adjustRightInd w:val="0"/>
        <w:jc w:val="center"/>
        <w:rPr>
          <w:b/>
          <w:bCs/>
          <w:noProof/>
          <w:lang w:val="sr-Cyrl-RS"/>
        </w:rPr>
      </w:pPr>
    </w:p>
    <w:p w14:paraId="71840153" w14:textId="679D5A9D" w:rsidR="00465BEA" w:rsidRPr="00FC01FA" w:rsidRDefault="00465BEA" w:rsidP="00465BEA">
      <w:pPr>
        <w:widowControl w:val="0"/>
        <w:autoSpaceDE w:val="0"/>
        <w:autoSpaceDN w:val="0"/>
        <w:adjustRightInd w:val="0"/>
        <w:jc w:val="center"/>
        <w:rPr>
          <w:noProof/>
          <w:lang w:val="ru-RU"/>
        </w:rPr>
      </w:pPr>
      <w:r w:rsidRPr="00FC01FA">
        <w:rPr>
          <w:b/>
          <w:bCs/>
          <w:noProof/>
          <w:lang w:val="sr-Cyrl-RS"/>
        </w:rPr>
        <w:t>ГАРАН</w:t>
      </w:r>
      <w:r w:rsidR="0012166E">
        <w:rPr>
          <w:b/>
          <w:bCs/>
          <w:noProof/>
          <w:lang w:val="sr-Cyrl-RS"/>
        </w:rPr>
        <w:t>ЦИЈА</w:t>
      </w:r>
      <w:r w:rsidRPr="00FC01FA">
        <w:rPr>
          <w:b/>
          <w:bCs/>
          <w:noProof/>
          <w:lang w:val="sr-Cyrl-RS"/>
        </w:rPr>
        <w:t xml:space="preserve"> – </w:t>
      </w:r>
      <w:r w:rsidR="0012166E" w:rsidRPr="00FC01FA">
        <w:rPr>
          <w:b/>
          <w:bCs/>
          <w:noProof/>
          <w:lang w:val="sr-Cyrl-RS"/>
        </w:rPr>
        <w:t>ЗАЈЕДНИЧК</w:t>
      </w:r>
      <w:r w:rsidR="0012166E">
        <w:rPr>
          <w:b/>
          <w:bCs/>
          <w:noProof/>
          <w:lang w:val="sr-Cyrl-RS"/>
        </w:rPr>
        <w:t>О</w:t>
      </w:r>
      <w:r w:rsidR="0012166E" w:rsidRPr="00FC01FA">
        <w:rPr>
          <w:b/>
          <w:bCs/>
          <w:noProof/>
          <w:lang w:val="sr-Cyrl-RS"/>
        </w:rPr>
        <w:t xml:space="preserve"> </w:t>
      </w:r>
      <w:r w:rsidR="0012166E">
        <w:rPr>
          <w:b/>
          <w:bCs/>
          <w:noProof/>
          <w:lang w:val="sr-Cyrl-RS"/>
        </w:rPr>
        <w:t>ОБЕЗБЕЂЕЊЕ</w:t>
      </w:r>
    </w:p>
    <w:p w14:paraId="7033CE8D" w14:textId="77777777" w:rsidR="00465BEA" w:rsidRPr="00FC01FA" w:rsidRDefault="00465BEA" w:rsidP="00465BEA">
      <w:pPr>
        <w:widowControl w:val="0"/>
        <w:autoSpaceDE w:val="0"/>
        <w:autoSpaceDN w:val="0"/>
        <w:adjustRightInd w:val="0"/>
        <w:spacing w:line="200" w:lineRule="exact"/>
        <w:rPr>
          <w:noProof/>
          <w:lang w:val="ru-RU"/>
        </w:rPr>
      </w:pPr>
    </w:p>
    <w:p w14:paraId="0E87EBBD" w14:textId="77777777" w:rsidR="00465BEA" w:rsidRPr="00C64BA2" w:rsidRDefault="00465BEA" w:rsidP="00465BEA">
      <w:pPr>
        <w:widowControl w:val="0"/>
        <w:autoSpaceDE w:val="0"/>
        <w:autoSpaceDN w:val="0"/>
        <w:adjustRightInd w:val="0"/>
        <w:jc w:val="center"/>
        <w:rPr>
          <w:noProof/>
          <w:lang w:val="ru-RU"/>
        </w:rPr>
      </w:pPr>
      <w:r w:rsidRPr="00C64BA2">
        <w:rPr>
          <w:i/>
          <w:iCs/>
          <w:noProof/>
        </w:rPr>
        <w:t>I</w:t>
      </w:r>
      <w:r w:rsidRPr="00C64BA2">
        <w:rPr>
          <w:i/>
          <w:iCs/>
          <w:noProof/>
          <w:lang w:val="sr-Cyrl-RS"/>
        </w:rPr>
        <w:t xml:space="preserve">. </w:t>
      </w:r>
      <w:r w:rsidRPr="00C64BA2">
        <w:rPr>
          <w:i/>
          <w:color w:val="000000" w:themeColor="text1"/>
          <w:lang w:val="sr-Cyrl-RS"/>
        </w:rPr>
        <w:t>Обавеза коју је преузео гарант</w:t>
      </w:r>
    </w:p>
    <w:p w14:paraId="0F6B7686" w14:textId="77777777" w:rsidR="00465BEA" w:rsidRPr="00FC01FA" w:rsidRDefault="00465BEA" w:rsidP="00465BEA">
      <w:pPr>
        <w:widowControl w:val="0"/>
        <w:autoSpaceDE w:val="0"/>
        <w:autoSpaceDN w:val="0"/>
        <w:adjustRightInd w:val="0"/>
        <w:spacing w:line="119" w:lineRule="exact"/>
        <w:jc w:val="both"/>
        <w:rPr>
          <w:noProof/>
          <w:lang w:val="ru-RU"/>
        </w:rPr>
      </w:pPr>
    </w:p>
    <w:p w14:paraId="28AEA363" w14:textId="3E359546" w:rsidR="00465BEA" w:rsidRPr="00FC01FA" w:rsidRDefault="00465BEA" w:rsidP="00465BEA">
      <w:pPr>
        <w:widowControl w:val="0"/>
        <w:tabs>
          <w:tab w:val="left" w:pos="7880"/>
        </w:tabs>
        <w:autoSpaceDE w:val="0"/>
        <w:autoSpaceDN w:val="0"/>
        <w:adjustRightInd w:val="0"/>
        <w:jc w:val="both"/>
        <w:rPr>
          <w:noProof/>
          <w:lang w:val="ru-RU"/>
        </w:rPr>
      </w:pPr>
      <w:r w:rsidRPr="00FC01FA">
        <w:rPr>
          <w:noProof/>
          <w:lang w:val="sr-Cyrl-RS"/>
        </w:rPr>
        <w:t>1.Доле потписани</w:t>
      </w:r>
      <w:r w:rsidRPr="002D5AC2">
        <w:rPr>
          <w:noProof/>
          <w:vertAlign w:val="superscript"/>
          <w:lang w:val="sr-Latn-RS"/>
        </w:rPr>
        <w:t>1</w:t>
      </w:r>
      <w:r w:rsidRPr="00FC01FA">
        <w:rPr>
          <w:noProof/>
          <w:lang w:val="sr-Cyrl-RS"/>
        </w:rPr>
        <w:t xml:space="preserve">  </w:t>
      </w:r>
      <w:r w:rsidRPr="004D0A50">
        <w:rPr>
          <w:b/>
          <w:noProof/>
          <w:lang w:val="sr-Cyrl-RS"/>
        </w:rPr>
        <w:t xml:space="preserve">Банка </w:t>
      </w:r>
      <w:r w:rsidRPr="004D0A50">
        <w:rPr>
          <w:b/>
          <w:noProof/>
        </w:rPr>
        <w:t>XXX</w:t>
      </w:r>
      <w:r w:rsidR="00E80EDA">
        <w:rPr>
          <w:b/>
          <w:noProof/>
          <w:lang w:val="sr-Cyrl-RS"/>
        </w:rPr>
        <w:t>,</w:t>
      </w:r>
      <w:r>
        <w:rPr>
          <w:noProof/>
        </w:rPr>
        <w:t xml:space="preserve"> </w:t>
      </w:r>
      <w:r w:rsidRPr="00FC01FA">
        <w:rPr>
          <w:noProof/>
          <w:lang w:val="sr-Cyrl-RS"/>
        </w:rPr>
        <w:t>са пребивалиштем у</w:t>
      </w:r>
      <w:r w:rsidRPr="002D5AC2">
        <w:rPr>
          <w:noProof/>
          <w:vertAlign w:val="superscript"/>
          <w:lang w:val="sr-Latn-RS"/>
        </w:rPr>
        <w:t>2</w:t>
      </w:r>
      <w:r>
        <w:rPr>
          <w:noProof/>
          <w:lang w:val="sr-Cyrl-RS"/>
        </w:rPr>
        <w:t xml:space="preserve"> </w:t>
      </w:r>
      <w:r w:rsidRPr="004D0A50">
        <w:rPr>
          <w:b/>
          <w:noProof/>
        </w:rPr>
        <w:t xml:space="preserve">XXX, </w:t>
      </w:r>
      <w:r w:rsidRPr="004D0A50">
        <w:rPr>
          <w:b/>
          <w:noProof/>
          <w:lang w:val="sr-Cyrl-RS"/>
        </w:rPr>
        <w:t xml:space="preserve">Улица </w:t>
      </w:r>
      <w:r w:rsidRPr="004D0A50">
        <w:rPr>
          <w:b/>
          <w:noProof/>
        </w:rPr>
        <w:t>XXX</w:t>
      </w:r>
      <w:r w:rsidR="00E80EDA">
        <w:rPr>
          <w:b/>
          <w:noProof/>
          <w:lang w:val="sr-Cyrl-RS"/>
        </w:rPr>
        <w:t xml:space="preserve">, </w:t>
      </w:r>
      <w:r w:rsidRPr="00FC01FA">
        <w:rPr>
          <w:noProof/>
          <w:lang w:val="sr-Cyrl-RS"/>
        </w:rPr>
        <w:t xml:space="preserve">овим заједнички и појединачно (солидарно) гарантује у </w:t>
      </w:r>
      <w:r>
        <w:rPr>
          <w:noProof/>
          <w:lang w:val="sr-Cyrl-RS"/>
        </w:rPr>
        <w:t xml:space="preserve">царинском органу обезбеђења </w:t>
      </w:r>
      <w:r w:rsidRPr="004D0A50">
        <w:rPr>
          <w:b/>
          <w:noProof/>
          <w:lang w:val="sr-Cyrl-RS"/>
        </w:rPr>
        <w:t xml:space="preserve">УПРАВА ЦАРИНА РЕПУБЛИКЕ СРБИЈЕ, Булевар Зорана Ђинђића 155а, 11070 Нови </w:t>
      </w:r>
      <w:r>
        <w:rPr>
          <w:b/>
          <w:noProof/>
          <w:lang w:val="sr-Cyrl-RS"/>
        </w:rPr>
        <w:t>Б</w:t>
      </w:r>
      <w:r w:rsidRPr="004D0A50">
        <w:rPr>
          <w:b/>
          <w:noProof/>
          <w:lang w:val="sr-Cyrl-RS"/>
        </w:rPr>
        <w:t>еоград</w:t>
      </w:r>
      <w:r>
        <w:rPr>
          <w:noProof/>
          <w:lang w:val="sr-Cyrl-RS"/>
        </w:rPr>
        <w:t xml:space="preserve"> </w:t>
      </w:r>
      <w:r w:rsidRPr="00FC01FA">
        <w:rPr>
          <w:noProof/>
          <w:lang w:val="sr-Cyrl-RS"/>
        </w:rPr>
        <w:t>до нај</w:t>
      </w:r>
      <w:r>
        <w:rPr>
          <w:noProof/>
          <w:lang w:val="sr-Cyrl-RS"/>
        </w:rPr>
        <w:t xml:space="preserve">вишег износа од </w:t>
      </w:r>
      <w:r>
        <w:rPr>
          <w:b/>
          <w:noProof/>
          <w:lang w:val="sr-Cyrl-RS"/>
        </w:rPr>
        <w:t>10</w:t>
      </w:r>
      <w:r w:rsidRPr="004D0A50">
        <w:rPr>
          <w:b/>
          <w:noProof/>
          <w:lang w:val="sr-Cyrl-RS"/>
        </w:rPr>
        <w:t>.000.000,00</w:t>
      </w:r>
      <w:r>
        <w:rPr>
          <w:b/>
          <w:noProof/>
          <w:lang w:val="sr-Cyrl-RS"/>
        </w:rPr>
        <w:t xml:space="preserve"> динара </w:t>
      </w:r>
      <w:r w:rsidRPr="00FC01FA">
        <w:rPr>
          <w:noProof/>
          <w:lang w:val="sr-Cyrl-RS"/>
        </w:rPr>
        <w:t xml:space="preserve">за Европску унију </w:t>
      </w:r>
      <w:r w:rsidR="00F70A79" w:rsidRPr="00BB5F8C">
        <w:rPr>
          <w:lang w:val="sr-Cyrl-RS"/>
        </w:rPr>
        <w:t>(која обух</w:t>
      </w:r>
      <w:r w:rsidR="00F70A79">
        <w:rPr>
          <w:lang w:val="sr-Cyrl-RS"/>
        </w:rPr>
        <w:t xml:space="preserve">вата </w:t>
      </w:r>
      <w:r w:rsidR="00F70A79" w:rsidRPr="00712237">
        <w:rPr>
          <w:lang w:val="sr-Cyrl-RS"/>
        </w:rPr>
        <w:t xml:space="preserve">Краљевину Белгију, </w:t>
      </w:r>
      <w:r w:rsidR="00F70A79">
        <w:rPr>
          <w:lang w:val="sr-Cyrl-RS"/>
        </w:rPr>
        <w:t>Републи</w:t>
      </w:r>
      <w:r w:rsidR="00F70A79" w:rsidRPr="00BB5F8C">
        <w:rPr>
          <w:lang w:val="sr-Cyrl-RS"/>
        </w:rPr>
        <w:t>ку Бугарску, Чешку Републику, Краљевину Данску, Савезну Републику Немачку, Републику Естонију, Ирску, Хеленску Републику, Краљевину Шпанију, Француску Републику, Републику Хрватску, Републику Италију, Републику Кипар, Републику Летонију, Републику Литванију, Велико Војводство Луксембурга,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w:t>
      </w:r>
      <w:r w:rsidR="00F70A79">
        <w:rPr>
          <w:lang w:val="sr-Cyrl-RS"/>
        </w:rPr>
        <w:t>)</w:t>
      </w:r>
      <w:r w:rsidR="00F70A79" w:rsidRPr="00BB5F8C">
        <w:rPr>
          <w:lang w:val="sr-Cyrl-RS"/>
        </w:rPr>
        <w:t xml:space="preserve"> и Репу</w:t>
      </w:r>
      <w:r w:rsidR="00F70A79">
        <w:rPr>
          <w:lang w:val="sr-Cyrl-RS"/>
        </w:rPr>
        <w:t>блику Исланд, Краљевину Норвешку,</w:t>
      </w:r>
      <w:r w:rsidR="00F70A79" w:rsidRPr="00BB5F8C">
        <w:rPr>
          <w:lang w:val="sr-Cyrl-RS"/>
        </w:rPr>
        <w:t xml:space="preserve"> Швајцарску Конфедерацију,</w:t>
      </w:r>
      <w:r w:rsidR="00F70A79">
        <w:rPr>
          <w:lang w:val="sr-Cyrl-RS"/>
        </w:rPr>
        <w:t xml:space="preserve"> Републику Северну Македонију</w:t>
      </w:r>
      <w:r w:rsidR="00F70A79">
        <w:t xml:space="preserve">, </w:t>
      </w:r>
      <w:r w:rsidR="00F70A79">
        <w:rPr>
          <w:lang w:val="sr-Cyrl-RS"/>
        </w:rPr>
        <w:t>Републику Србију</w:t>
      </w:r>
      <w:r w:rsidR="00F70A79">
        <w:t>,</w:t>
      </w:r>
      <w:r w:rsidR="00F70A79">
        <w:rPr>
          <w:lang w:val="sr-Cyrl-RS"/>
        </w:rPr>
        <w:t xml:space="preserve"> Турску Републику, </w:t>
      </w:r>
      <w:r w:rsidR="00396314">
        <w:rPr>
          <w:lang w:val="sr-Cyrl-RS"/>
        </w:rPr>
        <w:t xml:space="preserve">Украјину, </w:t>
      </w:r>
      <w:r w:rsidR="00F70A79" w:rsidRPr="00BB5F8C">
        <w:rPr>
          <w:lang w:val="sr-Cyrl-RS"/>
        </w:rPr>
        <w:t>Уједињено Краљевство Велике Британије и Северне Ирске</w:t>
      </w:r>
      <w:r w:rsidRPr="002D5AC2">
        <w:rPr>
          <w:noProof/>
          <w:vertAlign w:val="superscript"/>
          <w:lang w:val="sr-Latn-RS"/>
        </w:rPr>
        <w:t>3</w:t>
      </w:r>
      <w:r w:rsidRPr="00FC01FA">
        <w:rPr>
          <w:noProof/>
          <w:lang w:val="sr-Cyrl-RS"/>
        </w:rPr>
        <w:t>, Кнежевину Андору и Републику Сан Марино</w:t>
      </w:r>
      <w:r w:rsidRPr="002D5AC2">
        <w:rPr>
          <w:noProof/>
          <w:vertAlign w:val="superscript"/>
          <w:lang w:val="sr-Latn-RS"/>
        </w:rPr>
        <w:t>4</w:t>
      </w:r>
      <w:r w:rsidRPr="00FC01FA">
        <w:rPr>
          <w:noProof/>
          <w:lang w:val="sr-Cyrl-RS"/>
        </w:rPr>
        <w:t xml:space="preserve"> за сваки износ за који лице које обезбеђује ову гаранцију</w:t>
      </w:r>
      <w:r w:rsidRPr="002D5AC2">
        <w:rPr>
          <w:noProof/>
          <w:vertAlign w:val="superscript"/>
          <w:lang w:val="sr-Latn-RS"/>
        </w:rPr>
        <w:t>5</w:t>
      </w:r>
      <w:r w:rsidRPr="00FC01FA">
        <w:rPr>
          <w:noProof/>
          <w:lang w:val="sr-Cyrl-RS"/>
        </w:rPr>
        <w:t>: . . . . . . . . .</w:t>
      </w:r>
      <w:r>
        <w:rPr>
          <w:noProof/>
          <w:lang w:val="sr-Cyrl-RS"/>
        </w:rPr>
        <w:t xml:space="preserve"> . . . . . . . . </w:t>
      </w:r>
    </w:p>
    <w:p w14:paraId="4EBEC2FD" w14:textId="77777777" w:rsidR="00465BEA" w:rsidRPr="00FC01FA" w:rsidRDefault="00465BEA" w:rsidP="00465BEA">
      <w:pPr>
        <w:widowControl w:val="0"/>
        <w:autoSpaceDE w:val="0"/>
        <w:autoSpaceDN w:val="0"/>
        <w:adjustRightInd w:val="0"/>
        <w:spacing w:line="58" w:lineRule="exact"/>
        <w:jc w:val="both"/>
        <w:rPr>
          <w:noProof/>
          <w:lang w:val="ru-RU"/>
        </w:rPr>
      </w:pPr>
    </w:p>
    <w:p w14:paraId="074B3C54" w14:textId="77777777" w:rsidR="00465BEA" w:rsidRPr="00FC01FA" w:rsidRDefault="00465BEA" w:rsidP="00465BEA">
      <w:pPr>
        <w:widowControl w:val="0"/>
        <w:overflowPunct w:val="0"/>
        <w:autoSpaceDE w:val="0"/>
        <w:autoSpaceDN w:val="0"/>
        <w:adjustRightInd w:val="0"/>
        <w:spacing w:after="240" w:line="223" w:lineRule="auto"/>
        <w:jc w:val="both"/>
        <w:rPr>
          <w:noProof/>
          <w:lang w:val="ru-RU"/>
        </w:rPr>
      </w:pPr>
      <w:r w:rsidRPr="00FC01FA">
        <w:rPr>
          <w:noProof/>
          <w:lang w:val="sr-Cyrl-RS"/>
        </w:rPr>
        <w:t>може бити или може постати одговорно горе наведеним земљама за дуг у виду дажбина и других накнада</w:t>
      </w:r>
      <w:r w:rsidRPr="002D5AC2">
        <w:rPr>
          <w:noProof/>
          <w:vertAlign w:val="superscript"/>
          <w:lang w:val="sr-Latn-RS"/>
        </w:rPr>
        <w:t>6</w:t>
      </w:r>
      <w:r w:rsidRPr="00FC01FA">
        <w:rPr>
          <w:noProof/>
          <w:lang w:val="sr-Cyrl-RS"/>
        </w:rPr>
        <w:t xml:space="preserve"> које могу настати или су настале за робу која је покривена царинским поступцима наведеним у тачки 1а односно тачки 1б.</w:t>
      </w:r>
    </w:p>
    <w:p w14:paraId="6C5622E0" w14:textId="77777777" w:rsidR="00465BEA" w:rsidRPr="00FC01FA" w:rsidRDefault="00465BEA" w:rsidP="00465BEA">
      <w:pPr>
        <w:widowControl w:val="0"/>
        <w:autoSpaceDE w:val="0"/>
        <w:autoSpaceDN w:val="0"/>
        <w:adjustRightInd w:val="0"/>
        <w:rPr>
          <w:noProof/>
          <w:lang w:val="ru-RU"/>
        </w:rPr>
      </w:pPr>
      <w:r w:rsidRPr="00FC01FA">
        <w:rPr>
          <w:noProof/>
          <w:lang w:val="sr-Cyrl-RS"/>
        </w:rPr>
        <w:t>Највиши износ гаранције се састоји од износа од:</w:t>
      </w:r>
      <w:r>
        <w:rPr>
          <w:noProof/>
          <w:lang w:val="sr-Cyrl-RS"/>
        </w:rPr>
        <w:t xml:space="preserve"> </w:t>
      </w:r>
      <w:r w:rsidR="00AC3E18">
        <w:rPr>
          <w:b/>
          <w:noProof/>
          <w:lang w:val="sr-Cyrl-RS"/>
        </w:rPr>
        <w:t>10.</w:t>
      </w:r>
      <w:r w:rsidRPr="004D0A50">
        <w:rPr>
          <w:b/>
          <w:noProof/>
          <w:lang w:val="sr-Cyrl-RS"/>
        </w:rPr>
        <w:t>000.000,00 динара</w:t>
      </w:r>
    </w:p>
    <w:p w14:paraId="3F84ECB4" w14:textId="77777777" w:rsidR="00465BEA" w:rsidRPr="00FC01FA" w:rsidRDefault="00465BEA" w:rsidP="00465BEA">
      <w:pPr>
        <w:widowControl w:val="0"/>
        <w:autoSpaceDE w:val="0"/>
        <w:autoSpaceDN w:val="0"/>
        <w:adjustRightInd w:val="0"/>
        <w:spacing w:line="118" w:lineRule="exact"/>
        <w:rPr>
          <w:noProof/>
          <w:lang w:val="ru-RU"/>
        </w:rPr>
      </w:pPr>
    </w:p>
    <w:p w14:paraId="69797CA5" w14:textId="77777777" w:rsidR="00465BEA" w:rsidRPr="00FC01FA" w:rsidRDefault="00465BEA" w:rsidP="00465BEA">
      <w:pPr>
        <w:widowControl w:val="0"/>
        <w:overflowPunct w:val="0"/>
        <w:autoSpaceDE w:val="0"/>
        <w:autoSpaceDN w:val="0"/>
        <w:adjustRightInd w:val="0"/>
        <w:spacing w:line="223" w:lineRule="auto"/>
        <w:rPr>
          <w:noProof/>
          <w:lang w:val="ru-RU"/>
        </w:rPr>
      </w:pPr>
      <w:r w:rsidRPr="00FC01FA">
        <w:rPr>
          <w:noProof/>
          <w:lang w:val="sr-Cyrl-RS"/>
        </w:rPr>
        <w:t>а) 100%</w:t>
      </w:r>
      <w:r w:rsidRPr="002D5AC2">
        <w:rPr>
          <w:noProof/>
          <w:vertAlign w:val="superscript"/>
          <w:lang w:val="sr-Latn-RS"/>
        </w:rPr>
        <w:t>7</w:t>
      </w:r>
      <w:r w:rsidRPr="00FC01FA">
        <w:rPr>
          <w:noProof/>
          <w:lang w:val="sr-Cyrl-RS"/>
        </w:rPr>
        <w:t xml:space="preserve"> дела референтног износа који одговара износу царинских дажбина и других накнада које могу настати, који је једнак износима из тачке 1а,</w:t>
      </w:r>
    </w:p>
    <w:p w14:paraId="74AFBC2D" w14:textId="77777777" w:rsidR="00465BEA" w:rsidRPr="00FC01FA" w:rsidRDefault="00465BEA" w:rsidP="00465BEA">
      <w:pPr>
        <w:widowControl w:val="0"/>
        <w:autoSpaceDE w:val="0"/>
        <w:autoSpaceDN w:val="0"/>
        <w:adjustRightInd w:val="0"/>
        <w:spacing w:line="120" w:lineRule="exact"/>
        <w:rPr>
          <w:noProof/>
          <w:lang w:val="ru-RU"/>
        </w:rPr>
      </w:pPr>
    </w:p>
    <w:p w14:paraId="14D2FC51" w14:textId="77777777" w:rsidR="00465BEA" w:rsidRPr="00FC01FA" w:rsidRDefault="00465BEA" w:rsidP="00465BEA">
      <w:pPr>
        <w:widowControl w:val="0"/>
        <w:autoSpaceDE w:val="0"/>
        <w:autoSpaceDN w:val="0"/>
        <w:adjustRightInd w:val="0"/>
        <w:rPr>
          <w:noProof/>
          <w:lang w:val="ru-RU"/>
        </w:rPr>
      </w:pPr>
      <w:r w:rsidRPr="00FC01FA">
        <w:rPr>
          <w:noProof/>
          <w:lang w:val="sr-Cyrl-RS"/>
        </w:rPr>
        <w:t>и</w:t>
      </w:r>
      <w:r>
        <w:rPr>
          <w:noProof/>
          <w:lang w:val="sr-Cyrl-RS"/>
        </w:rPr>
        <w:t xml:space="preserve"> </w:t>
      </w:r>
      <w:r w:rsidRPr="00FC01FA">
        <w:rPr>
          <w:noProof/>
          <w:lang w:val="sr-Cyrl-RS"/>
        </w:rPr>
        <w:t>………………………..</w:t>
      </w:r>
    </w:p>
    <w:p w14:paraId="7D266D8A" w14:textId="77777777" w:rsidR="00465BEA" w:rsidRPr="00FC01FA" w:rsidRDefault="00465BEA" w:rsidP="00465BEA">
      <w:pPr>
        <w:widowControl w:val="0"/>
        <w:autoSpaceDE w:val="0"/>
        <w:autoSpaceDN w:val="0"/>
        <w:adjustRightInd w:val="0"/>
        <w:spacing w:line="178" w:lineRule="exact"/>
        <w:rPr>
          <w:noProof/>
          <w:lang w:val="ru-RU"/>
        </w:rPr>
      </w:pPr>
    </w:p>
    <w:p w14:paraId="4645373A" w14:textId="77777777" w:rsidR="00465BEA" w:rsidRPr="00FC01FA" w:rsidRDefault="00465BEA" w:rsidP="00465BEA">
      <w:pPr>
        <w:widowControl w:val="0"/>
        <w:overflowPunct w:val="0"/>
        <w:autoSpaceDE w:val="0"/>
        <w:autoSpaceDN w:val="0"/>
        <w:adjustRightInd w:val="0"/>
        <w:spacing w:line="223" w:lineRule="auto"/>
        <w:jc w:val="both"/>
        <w:rPr>
          <w:noProof/>
          <w:lang w:val="ru-RU"/>
        </w:rPr>
      </w:pPr>
      <w:r w:rsidRPr="00FC01FA">
        <w:rPr>
          <w:noProof/>
          <w:lang w:val="sr-Cyrl-RS"/>
        </w:rPr>
        <w:t>б) 100/30 %</w:t>
      </w:r>
      <w:r w:rsidRPr="002D5AC2">
        <w:rPr>
          <w:noProof/>
          <w:vertAlign w:val="superscript"/>
          <w:lang w:val="sr-Latn-RS"/>
        </w:rPr>
        <w:t>8</w:t>
      </w:r>
      <w:r w:rsidRPr="00FC01FA">
        <w:rPr>
          <w:noProof/>
          <w:lang w:val="sr-Cyrl-RS"/>
        </w:rPr>
        <w:t xml:space="preserve"> дела референтног износа који одговара износу царинских дажбина и других накнада које су настале, који је једнак износима из тачке 1б.</w:t>
      </w:r>
    </w:p>
    <w:p w14:paraId="68647BB8" w14:textId="77777777" w:rsidR="00465BEA" w:rsidRDefault="00465BEA" w:rsidP="00465BEA">
      <w:pPr>
        <w:widowControl w:val="0"/>
        <w:tabs>
          <w:tab w:val="left" w:pos="5200"/>
          <w:tab w:val="left" w:pos="10100"/>
        </w:tabs>
        <w:autoSpaceDE w:val="0"/>
        <w:autoSpaceDN w:val="0"/>
        <w:adjustRightInd w:val="0"/>
        <w:spacing w:line="239" w:lineRule="auto"/>
        <w:rPr>
          <w:noProof/>
          <w:lang w:val="sr-Cyrl-RS"/>
        </w:rPr>
      </w:pPr>
    </w:p>
    <w:p w14:paraId="71EB1EE7" w14:textId="77777777" w:rsidR="00465BEA" w:rsidRPr="00FC01FA" w:rsidRDefault="00465BEA" w:rsidP="00465BEA">
      <w:pPr>
        <w:widowControl w:val="0"/>
        <w:tabs>
          <w:tab w:val="left" w:pos="5200"/>
          <w:tab w:val="left" w:pos="10100"/>
        </w:tabs>
        <w:autoSpaceDE w:val="0"/>
        <w:autoSpaceDN w:val="0"/>
        <w:adjustRightInd w:val="0"/>
        <w:spacing w:line="239" w:lineRule="auto"/>
        <w:rPr>
          <w:noProof/>
          <w:lang w:val="ru-RU"/>
        </w:rPr>
      </w:pPr>
      <w:r w:rsidRPr="00FC01FA">
        <w:rPr>
          <w:noProof/>
          <w:lang w:val="sr-Cyrl-RS"/>
        </w:rPr>
        <w:t>1а. Износи који чине део референтног износа који одговара износу царинског дуга и, по потреби, других дажбина које могу настати су следећи, за сваку од доле наведених потреба</w:t>
      </w:r>
      <w:r w:rsidRPr="00FC01FA">
        <w:rPr>
          <w:noProof/>
          <w:vertAlign w:val="superscript"/>
          <w:lang w:val="sr-Cyrl-RS"/>
        </w:rPr>
        <w:t>9</w:t>
      </w:r>
      <w:r w:rsidRPr="00FC01FA">
        <w:rPr>
          <w:noProof/>
          <w:lang w:val="sr-Cyrl-RS"/>
        </w:rPr>
        <w:t>:</w:t>
      </w:r>
    </w:p>
    <w:p w14:paraId="640D74AF" w14:textId="77777777" w:rsidR="00465BEA" w:rsidRPr="00FC01FA" w:rsidRDefault="00465BEA" w:rsidP="00465BEA">
      <w:pPr>
        <w:widowControl w:val="0"/>
        <w:autoSpaceDE w:val="0"/>
        <w:autoSpaceDN w:val="0"/>
        <w:adjustRightInd w:val="0"/>
        <w:spacing w:line="120" w:lineRule="exact"/>
        <w:rPr>
          <w:noProof/>
          <w:lang w:val="ru-RU"/>
        </w:rPr>
      </w:pPr>
    </w:p>
    <w:p w14:paraId="734245A6" w14:textId="77777777" w:rsidR="00465BEA" w:rsidRPr="00FC01FA" w:rsidRDefault="00465BEA"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привремени смештај - …., </w:t>
      </w:r>
    </w:p>
    <w:p w14:paraId="5076D69B" w14:textId="77777777" w:rsidR="00465BEA" w:rsidRPr="00FC01FA" w:rsidRDefault="00465BEA" w:rsidP="00465BEA">
      <w:pPr>
        <w:widowControl w:val="0"/>
        <w:autoSpaceDE w:val="0"/>
        <w:autoSpaceDN w:val="0"/>
        <w:adjustRightInd w:val="0"/>
        <w:spacing w:line="120" w:lineRule="exact"/>
        <w:ind w:left="646"/>
        <w:rPr>
          <w:noProof/>
        </w:rPr>
      </w:pPr>
    </w:p>
    <w:p w14:paraId="7A13E853" w14:textId="77777777" w:rsidR="00465BEA" w:rsidRPr="00FC01FA" w:rsidRDefault="00465BEA"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4D0A50">
        <w:rPr>
          <w:b/>
          <w:noProof/>
          <w:lang w:val="sr-Cyrl-RS"/>
        </w:rPr>
        <w:t>заједнички транзитни поступак -</w:t>
      </w:r>
      <w:r>
        <w:rPr>
          <w:b/>
          <w:noProof/>
          <w:lang w:val="sr-Cyrl-RS"/>
        </w:rPr>
        <w:t xml:space="preserve"> </w:t>
      </w:r>
      <w:r w:rsidR="00AC3E18">
        <w:rPr>
          <w:b/>
          <w:noProof/>
          <w:lang w:val="sr-Cyrl-RS"/>
        </w:rPr>
        <w:t>10</w:t>
      </w:r>
      <w:r w:rsidRPr="004D0A50">
        <w:rPr>
          <w:b/>
          <w:noProof/>
          <w:lang w:val="sr-Cyrl-RS"/>
        </w:rPr>
        <w:t>.000.000,00 динара</w:t>
      </w:r>
    </w:p>
    <w:p w14:paraId="68C4A732" w14:textId="77777777" w:rsidR="00465BEA" w:rsidRPr="00FC01FA" w:rsidRDefault="00465BEA" w:rsidP="00465BEA">
      <w:pPr>
        <w:widowControl w:val="0"/>
        <w:autoSpaceDE w:val="0"/>
        <w:autoSpaceDN w:val="0"/>
        <w:adjustRightInd w:val="0"/>
        <w:spacing w:line="120" w:lineRule="exact"/>
        <w:ind w:left="646"/>
        <w:rPr>
          <w:noProof/>
          <w:lang w:val="ru-RU"/>
        </w:rPr>
      </w:pPr>
    </w:p>
    <w:p w14:paraId="5B4F0A7F" w14:textId="77777777" w:rsidR="00465BEA" w:rsidRPr="00FC01FA" w:rsidRDefault="00465BEA"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поступак царинског складиштења - …, </w:t>
      </w:r>
    </w:p>
    <w:p w14:paraId="0252821B" w14:textId="77777777" w:rsidR="00465BEA" w:rsidRPr="00FC01FA" w:rsidRDefault="00465BEA" w:rsidP="00465BEA">
      <w:pPr>
        <w:widowControl w:val="0"/>
        <w:autoSpaceDE w:val="0"/>
        <w:autoSpaceDN w:val="0"/>
        <w:adjustRightInd w:val="0"/>
        <w:spacing w:line="120" w:lineRule="exact"/>
        <w:ind w:left="646"/>
        <w:rPr>
          <w:noProof/>
        </w:rPr>
      </w:pPr>
    </w:p>
    <w:p w14:paraId="325602BA" w14:textId="77777777" w:rsidR="00465BEA" w:rsidRPr="00FC01FA" w:rsidRDefault="00465BEA"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FC01FA">
        <w:rPr>
          <w:noProof/>
          <w:lang w:val="sr-Cyrl-RS"/>
        </w:rPr>
        <w:t xml:space="preserve">поступак привременог увоза са потпуним ослобођењем од увозних дажбина - …, </w:t>
      </w:r>
    </w:p>
    <w:p w14:paraId="28B366E7" w14:textId="77777777" w:rsidR="00465BEA" w:rsidRPr="00FC01FA" w:rsidRDefault="00465BEA" w:rsidP="00465BEA">
      <w:pPr>
        <w:widowControl w:val="0"/>
        <w:autoSpaceDE w:val="0"/>
        <w:autoSpaceDN w:val="0"/>
        <w:adjustRightInd w:val="0"/>
        <w:spacing w:line="120" w:lineRule="exact"/>
        <w:ind w:left="646"/>
        <w:rPr>
          <w:noProof/>
          <w:lang w:val="ru-RU"/>
        </w:rPr>
      </w:pPr>
    </w:p>
    <w:p w14:paraId="057F616C" w14:textId="77777777" w:rsidR="00465BEA" w:rsidRPr="00FC01FA" w:rsidRDefault="00465BEA" w:rsidP="004E0B2D">
      <w:pPr>
        <w:widowControl w:val="0"/>
        <w:numPr>
          <w:ilvl w:val="0"/>
          <w:numId w:val="25"/>
        </w:numPr>
        <w:tabs>
          <w:tab w:val="clear" w:pos="720"/>
          <w:tab w:val="num" w:pos="1292"/>
        </w:tabs>
        <w:overflowPunct w:val="0"/>
        <w:autoSpaceDE w:val="0"/>
        <w:autoSpaceDN w:val="0"/>
        <w:adjustRightInd w:val="0"/>
        <w:ind w:left="646" w:hanging="323"/>
        <w:jc w:val="both"/>
        <w:rPr>
          <w:noProof/>
          <w:lang w:val="sr-Cyrl-RS"/>
        </w:rPr>
      </w:pPr>
      <w:r w:rsidRPr="00FC01FA">
        <w:rPr>
          <w:noProof/>
          <w:lang w:val="sr-Cyrl-RS"/>
        </w:rPr>
        <w:t xml:space="preserve">поступак активног оплемењивања - … , </w:t>
      </w:r>
    </w:p>
    <w:p w14:paraId="02C913E0" w14:textId="77777777" w:rsidR="00465BEA" w:rsidRPr="00FC01FA" w:rsidRDefault="00465BEA" w:rsidP="00465BEA">
      <w:pPr>
        <w:widowControl w:val="0"/>
        <w:autoSpaceDE w:val="0"/>
        <w:autoSpaceDN w:val="0"/>
        <w:adjustRightInd w:val="0"/>
        <w:spacing w:line="120" w:lineRule="exact"/>
        <w:ind w:left="646"/>
        <w:rPr>
          <w:noProof/>
        </w:rPr>
      </w:pPr>
    </w:p>
    <w:p w14:paraId="770C2F38" w14:textId="77777777" w:rsidR="00465BEA" w:rsidRPr="00FC01FA" w:rsidRDefault="00465BEA" w:rsidP="004E0B2D">
      <w:pPr>
        <w:widowControl w:val="0"/>
        <w:numPr>
          <w:ilvl w:val="0"/>
          <w:numId w:val="25"/>
        </w:numPr>
        <w:tabs>
          <w:tab w:val="clear" w:pos="720"/>
          <w:tab w:val="num" w:pos="1272"/>
        </w:tabs>
        <w:overflowPunct w:val="0"/>
        <w:autoSpaceDE w:val="0"/>
        <w:autoSpaceDN w:val="0"/>
        <w:adjustRightInd w:val="0"/>
        <w:ind w:left="646" w:hanging="303"/>
        <w:jc w:val="both"/>
        <w:rPr>
          <w:noProof/>
          <w:lang w:val="sr-Cyrl-RS"/>
        </w:rPr>
      </w:pPr>
      <w:r w:rsidRPr="00FC01FA">
        <w:rPr>
          <w:noProof/>
          <w:lang w:val="sr-Cyrl-RS"/>
        </w:rPr>
        <w:t xml:space="preserve">поступак за употребу у посебне сврхе - … </w:t>
      </w:r>
    </w:p>
    <w:p w14:paraId="297C760D" w14:textId="77777777" w:rsidR="00465BEA" w:rsidRPr="00FC01FA" w:rsidRDefault="00465BEA" w:rsidP="00465BEA">
      <w:pPr>
        <w:widowControl w:val="0"/>
        <w:autoSpaceDE w:val="0"/>
        <w:autoSpaceDN w:val="0"/>
        <w:adjustRightInd w:val="0"/>
        <w:spacing w:line="120" w:lineRule="exact"/>
        <w:ind w:left="646"/>
        <w:rPr>
          <w:noProof/>
          <w:lang w:val="ru-RU"/>
        </w:rPr>
      </w:pPr>
    </w:p>
    <w:p w14:paraId="26C9A11F" w14:textId="77777777" w:rsidR="00465BEA" w:rsidRPr="00FC01FA" w:rsidRDefault="00465BEA" w:rsidP="004E0B2D">
      <w:pPr>
        <w:widowControl w:val="0"/>
        <w:numPr>
          <w:ilvl w:val="0"/>
          <w:numId w:val="25"/>
        </w:numPr>
        <w:tabs>
          <w:tab w:val="clear" w:pos="720"/>
          <w:tab w:val="num" w:pos="1312"/>
        </w:tabs>
        <w:overflowPunct w:val="0"/>
        <w:autoSpaceDE w:val="0"/>
        <w:autoSpaceDN w:val="0"/>
        <w:adjustRightInd w:val="0"/>
        <w:ind w:left="646" w:hanging="343"/>
        <w:jc w:val="both"/>
        <w:rPr>
          <w:noProof/>
          <w:lang w:val="sr-Cyrl-RS"/>
        </w:rPr>
      </w:pPr>
      <w:r w:rsidRPr="00FC01FA">
        <w:rPr>
          <w:noProof/>
          <w:lang w:val="sr-Cyrl-RS"/>
        </w:rPr>
        <w:t xml:space="preserve">уколико се не примењује ништа од наведеног – навести врсту поступка - … . </w:t>
      </w:r>
    </w:p>
    <w:p w14:paraId="2036F848" w14:textId="77777777" w:rsidR="00465BEA" w:rsidRPr="00FC01FA" w:rsidRDefault="00465BEA" w:rsidP="00465BEA">
      <w:pPr>
        <w:widowControl w:val="0"/>
        <w:overflowPunct w:val="0"/>
        <w:autoSpaceDE w:val="0"/>
        <w:autoSpaceDN w:val="0"/>
        <w:adjustRightInd w:val="0"/>
        <w:spacing w:before="240" w:line="223" w:lineRule="auto"/>
        <w:jc w:val="both"/>
        <w:rPr>
          <w:noProof/>
          <w:lang w:val="ru-RU"/>
        </w:rPr>
      </w:pPr>
      <w:r w:rsidRPr="00FC01FA">
        <w:rPr>
          <w:noProof/>
          <w:lang w:val="sr-Cyrl-RS"/>
        </w:rPr>
        <w:t>1б. Износи који чине део референтног износа који одговара износу царинског дуга и, по потреби, других дажбина које су настале су следеће, за сваку од сврха наведених у наставку</w:t>
      </w:r>
      <w:r w:rsidRPr="00FC01FA">
        <w:rPr>
          <w:noProof/>
          <w:vertAlign w:val="superscript"/>
          <w:lang w:val="sr-Cyrl-RS"/>
        </w:rPr>
        <w:t>10</w:t>
      </w:r>
      <w:r w:rsidRPr="00FC01FA">
        <w:rPr>
          <w:noProof/>
          <w:lang w:val="sr-Cyrl-RS"/>
        </w:rPr>
        <w:t>:</w:t>
      </w:r>
    </w:p>
    <w:p w14:paraId="77DFA9B6" w14:textId="77777777" w:rsidR="00465BEA" w:rsidRPr="00FC01FA" w:rsidRDefault="00465BEA" w:rsidP="00465BEA">
      <w:pPr>
        <w:widowControl w:val="0"/>
        <w:autoSpaceDE w:val="0"/>
        <w:autoSpaceDN w:val="0"/>
        <w:adjustRightInd w:val="0"/>
        <w:spacing w:line="120" w:lineRule="exact"/>
        <w:rPr>
          <w:noProof/>
          <w:lang w:val="ru-RU"/>
        </w:rPr>
      </w:pPr>
    </w:p>
    <w:p w14:paraId="5A7E96DD" w14:textId="77777777" w:rsidR="00465BEA" w:rsidRPr="00FC01FA" w:rsidRDefault="00465BEA" w:rsidP="004E0B2D">
      <w:pPr>
        <w:widowControl w:val="0"/>
        <w:numPr>
          <w:ilvl w:val="0"/>
          <w:numId w:val="26"/>
        </w:numPr>
        <w:tabs>
          <w:tab w:val="clear" w:pos="720"/>
          <w:tab w:val="num" w:pos="1352"/>
        </w:tabs>
        <w:overflowPunct w:val="0"/>
        <w:autoSpaceDE w:val="0"/>
        <w:autoSpaceDN w:val="0"/>
        <w:adjustRightInd w:val="0"/>
        <w:ind w:left="691" w:hanging="343"/>
        <w:jc w:val="both"/>
        <w:rPr>
          <w:noProof/>
          <w:lang w:val="sr-Cyrl-RS"/>
        </w:rPr>
      </w:pPr>
      <w:r w:rsidRPr="00FC01FA">
        <w:rPr>
          <w:noProof/>
          <w:lang w:val="sr-Cyrl-RS"/>
        </w:rPr>
        <w:t xml:space="preserve">стављање у слободан промет по редовној царинској декларацији, без одложеног плаћања - …, </w:t>
      </w:r>
    </w:p>
    <w:p w14:paraId="456E7DEB" w14:textId="77777777" w:rsidR="00465BEA" w:rsidRPr="00FC01FA" w:rsidRDefault="00465BEA" w:rsidP="004E0B2D">
      <w:pPr>
        <w:widowControl w:val="0"/>
        <w:numPr>
          <w:ilvl w:val="0"/>
          <w:numId w:val="26"/>
        </w:numPr>
        <w:tabs>
          <w:tab w:val="clear" w:pos="720"/>
          <w:tab w:val="num" w:pos="1352"/>
        </w:tabs>
        <w:overflowPunct w:val="0"/>
        <w:autoSpaceDE w:val="0"/>
        <w:autoSpaceDN w:val="0"/>
        <w:adjustRightInd w:val="0"/>
        <w:ind w:left="691" w:hanging="343"/>
        <w:jc w:val="both"/>
        <w:rPr>
          <w:noProof/>
          <w:lang w:val="sr-Cyrl-RS"/>
        </w:rPr>
      </w:pPr>
      <w:r w:rsidRPr="00FC01FA">
        <w:rPr>
          <w:noProof/>
          <w:lang w:val="sr-Cyrl-RS"/>
        </w:rPr>
        <w:t xml:space="preserve">стављање у слободан промет по редовној царинској декларацији са одложеним плаћањем - …, </w:t>
      </w:r>
    </w:p>
    <w:p w14:paraId="3AE16DD9" w14:textId="77777777" w:rsidR="00465BEA" w:rsidRPr="00FC01FA" w:rsidRDefault="00465BEA" w:rsidP="00465BEA">
      <w:pPr>
        <w:widowControl w:val="0"/>
        <w:overflowPunct w:val="0"/>
        <w:autoSpaceDE w:val="0"/>
        <w:autoSpaceDN w:val="0"/>
        <w:adjustRightInd w:val="0"/>
        <w:ind w:left="691" w:hanging="360"/>
        <w:jc w:val="both"/>
        <w:rPr>
          <w:noProof/>
          <w:lang w:val="ru-RU"/>
        </w:rPr>
      </w:pPr>
      <w:r w:rsidRPr="00FC01FA">
        <w:rPr>
          <w:noProof/>
          <w:lang w:val="sr-Cyrl-RS"/>
        </w:rPr>
        <w:t xml:space="preserve">в) </w:t>
      </w:r>
      <w:r w:rsidRPr="00FC01FA">
        <w:rPr>
          <w:noProof/>
          <w:lang w:val="sr-Cyrl-RS"/>
        </w:rPr>
        <w:tab/>
        <w:t xml:space="preserve">стављање у слободан промет по царинској декларацији која је поднета у складу са чланом </w:t>
      </w:r>
      <w:r w:rsidRPr="00FC01FA">
        <w:rPr>
          <w:noProof/>
          <w:lang w:val="sr-Cyrl-RS"/>
        </w:rPr>
        <w:lastRenderedPageBreak/>
        <w:t xml:space="preserve">166. Уредбе (ЕУ) 952/2013 Европског парламента и Савета од 9. октобра 2013. о утврђивању Царинског кодекса Уније - …, </w:t>
      </w:r>
    </w:p>
    <w:p w14:paraId="753FF0A0" w14:textId="77777777" w:rsidR="00465BEA" w:rsidRPr="00FC01FA" w:rsidRDefault="00465BEA" w:rsidP="00465BEA">
      <w:pPr>
        <w:widowControl w:val="0"/>
        <w:overflowPunct w:val="0"/>
        <w:autoSpaceDE w:val="0"/>
        <w:autoSpaceDN w:val="0"/>
        <w:adjustRightInd w:val="0"/>
        <w:ind w:left="691" w:hanging="360"/>
        <w:jc w:val="both"/>
        <w:rPr>
          <w:noProof/>
          <w:lang w:val="ru-RU"/>
        </w:rPr>
      </w:pPr>
      <w:r w:rsidRPr="00FC01FA">
        <w:rPr>
          <w:noProof/>
          <w:lang w:val="sr-Cyrl-RS"/>
        </w:rPr>
        <w:t xml:space="preserve">г) </w:t>
      </w:r>
      <w:r w:rsidRPr="00FC01FA">
        <w:rPr>
          <w:noProof/>
          <w:lang w:val="sr-Cyrl-RS"/>
        </w:rPr>
        <w:tab/>
        <w:t xml:space="preserve">стављање у слободан промет по царинској декларацији која је поднета у складу са чланом 182. Уредбе (ЕУ) 952/2013 Европског парламента и Савета од 9. октобра 2013. о утврђивању Царинског кодекса Уније - …, </w:t>
      </w:r>
    </w:p>
    <w:p w14:paraId="30FF1F50" w14:textId="77777777" w:rsidR="00465BEA" w:rsidRPr="00FC01FA" w:rsidRDefault="00465BEA" w:rsidP="00465BEA">
      <w:pPr>
        <w:widowControl w:val="0"/>
        <w:overflowPunct w:val="0"/>
        <w:autoSpaceDE w:val="0"/>
        <w:autoSpaceDN w:val="0"/>
        <w:adjustRightInd w:val="0"/>
        <w:ind w:left="691" w:hanging="360"/>
        <w:jc w:val="both"/>
        <w:rPr>
          <w:noProof/>
          <w:lang w:val="ru-RU"/>
        </w:rPr>
      </w:pPr>
      <w:r w:rsidRPr="00FC01FA">
        <w:rPr>
          <w:noProof/>
          <w:lang w:val="sr-Cyrl-RS"/>
        </w:rPr>
        <w:t xml:space="preserve">д) </w:t>
      </w:r>
      <w:r w:rsidRPr="00FC01FA">
        <w:rPr>
          <w:noProof/>
          <w:lang w:val="sr-Cyrl-RS"/>
        </w:rPr>
        <w:tab/>
        <w:t xml:space="preserve">поступак привременог увоза са делимичним ослобођењем од увозних дажбина - …, </w:t>
      </w:r>
    </w:p>
    <w:p w14:paraId="46611D33" w14:textId="77777777" w:rsidR="00465BEA" w:rsidRPr="00FC01FA" w:rsidRDefault="00465BEA" w:rsidP="00465BEA">
      <w:pPr>
        <w:widowControl w:val="0"/>
        <w:overflowPunct w:val="0"/>
        <w:autoSpaceDE w:val="0"/>
        <w:autoSpaceDN w:val="0"/>
        <w:adjustRightInd w:val="0"/>
        <w:ind w:left="691" w:hanging="360"/>
        <w:jc w:val="both"/>
        <w:rPr>
          <w:noProof/>
          <w:lang w:val="ru-RU"/>
        </w:rPr>
      </w:pPr>
      <w:r w:rsidRPr="00FC01FA">
        <w:rPr>
          <w:noProof/>
          <w:lang w:val="sr-Cyrl-RS"/>
        </w:rPr>
        <w:t xml:space="preserve">ђ) </w:t>
      </w:r>
      <w:r w:rsidRPr="00FC01FA">
        <w:rPr>
          <w:noProof/>
          <w:lang w:val="sr-Cyrl-RS"/>
        </w:rPr>
        <w:tab/>
        <w:t>поступак за  употребу у посебне сврхе - …(</w:t>
      </w:r>
      <w:r w:rsidRPr="00FC01FA">
        <w:rPr>
          <w:noProof/>
          <w:vertAlign w:val="superscript"/>
          <w:lang w:val="sr-Cyrl-RS"/>
        </w:rPr>
        <w:t>11</w:t>
      </w:r>
      <w:r w:rsidRPr="00FC01FA">
        <w:rPr>
          <w:noProof/>
          <w:lang w:val="sr-Cyrl-RS"/>
        </w:rPr>
        <w:t xml:space="preserve">) </w:t>
      </w:r>
    </w:p>
    <w:p w14:paraId="16A9FEE7" w14:textId="77777777" w:rsidR="00465BEA" w:rsidRPr="00FC01FA" w:rsidRDefault="00465BEA" w:rsidP="00465BEA">
      <w:pPr>
        <w:widowControl w:val="0"/>
        <w:overflowPunct w:val="0"/>
        <w:autoSpaceDE w:val="0"/>
        <w:autoSpaceDN w:val="0"/>
        <w:adjustRightInd w:val="0"/>
        <w:ind w:left="343" w:hanging="12"/>
        <w:jc w:val="both"/>
        <w:rPr>
          <w:noProof/>
          <w:lang w:val="ru-RU"/>
        </w:rPr>
      </w:pPr>
      <w:r w:rsidRPr="00FC01FA">
        <w:rPr>
          <w:noProof/>
          <w:lang w:val="sr-Cyrl-RS"/>
        </w:rPr>
        <w:t xml:space="preserve">е) </w:t>
      </w:r>
      <w:r>
        <w:rPr>
          <w:noProof/>
          <w:lang w:val="sr-Cyrl-RS"/>
        </w:rPr>
        <w:t xml:space="preserve">  </w:t>
      </w:r>
      <w:r w:rsidRPr="00FC01FA">
        <w:rPr>
          <w:noProof/>
          <w:lang w:val="sr-Cyrl-RS"/>
        </w:rPr>
        <w:t xml:space="preserve">ако се не примењује ништа од наведеног – навести врсту поступка - … . </w:t>
      </w:r>
    </w:p>
    <w:p w14:paraId="12A4A170" w14:textId="77777777" w:rsidR="00465BEA" w:rsidRPr="00FC01FA" w:rsidRDefault="00465BEA" w:rsidP="00465BEA">
      <w:pPr>
        <w:widowControl w:val="0"/>
        <w:autoSpaceDE w:val="0"/>
        <w:autoSpaceDN w:val="0"/>
        <w:adjustRightInd w:val="0"/>
        <w:spacing w:line="178" w:lineRule="exact"/>
        <w:rPr>
          <w:noProof/>
          <w:lang w:val="ru-RU"/>
        </w:rPr>
      </w:pPr>
    </w:p>
    <w:p w14:paraId="50D1FE08" w14:textId="77777777" w:rsidR="00465BEA" w:rsidRPr="00FC01FA" w:rsidRDefault="00465BEA" w:rsidP="00465BEA">
      <w:pPr>
        <w:widowControl w:val="0"/>
        <w:overflowPunct w:val="0"/>
        <w:autoSpaceDE w:val="0"/>
        <w:autoSpaceDN w:val="0"/>
        <w:adjustRightInd w:val="0"/>
        <w:spacing w:line="233" w:lineRule="auto"/>
        <w:jc w:val="both"/>
        <w:rPr>
          <w:noProof/>
          <w:lang w:val="ru-RU"/>
        </w:rPr>
      </w:pPr>
      <w:r w:rsidRPr="00FC01FA">
        <w:rPr>
          <w:noProof/>
          <w:lang w:val="sr-Cyrl-RS"/>
        </w:rPr>
        <w:t>2. Доле потписани се обавезује да ће извршити плаћање тражених износа на први писани захтев надлежних органа земаља из тачке 1, а без могућности одлагања плаћања тражених износа дуже од 30 дана од дана подношења захтева, осим ако он или она или било које друго заинтересовано лице пре истека тог рока не докаже царинским органима, да је посебан поступак који није поступак за употребу у посебне сврхе окончан, да је царински надзор робе за употребу у посебне сврхе или привремени смештај правилно завршен или да је, у случају поступака који нису посебни поступци и привремени смештај, ситуација са робом регулисана.</w:t>
      </w:r>
    </w:p>
    <w:p w14:paraId="230B6987" w14:textId="77777777" w:rsidR="00465BEA" w:rsidRPr="00FC01FA" w:rsidRDefault="00465BEA" w:rsidP="00465BEA">
      <w:pPr>
        <w:widowControl w:val="0"/>
        <w:autoSpaceDE w:val="0"/>
        <w:autoSpaceDN w:val="0"/>
        <w:adjustRightInd w:val="0"/>
        <w:spacing w:line="183" w:lineRule="exact"/>
        <w:rPr>
          <w:noProof/>
          <w:lang w:val="ru-RU"/>
        </w:rPr>
      </w:pPr>
    </w:p>
    <w:p w14:paraId="07DC13BF" w14:textId="77777777" w:rsidR="00465BEA" w:rsidRPr="00FC01FA" w:rsidRDefault="00465BEA" w:rsidP="00465BEA">
      <w:pPr>
        <w:widowControl w:val="0"/>
        <w:overflowPunct w:val="0"/>
        <w:autoSpaceDE w:val="0"/>
        <w:autoSpaceDN w:val="0"/>
        <w:adjustRightInd w:val="0"/>
        <w:spacing w:line="231" w:lineRule="auto"/>
        <w:jc w:val="both"/>
        <w:rPr>
          <w:noProof/>
          <w:lang w:val="ru-RU"/>
        </w:rPr>
      </w:pPr>
      <w:r w:rsidRPr="00FC01FA">
        <w:rPr>
          <w:noProof/>
          <w:lang w:val="sr-Cyrl-RS"/>
        </w:rPr>
        <w:t>Надлежни органи, на захтев доле потписаног и из разлога који се сматра оправданим, могу да продуже рок од 30 дана рачунајући од дана подношења захтева за плаћање,  у ком он или она има обавезу да изврши плаћање тражених износа. Трошкови настали одобравањем тог додатног рока, а нарочито камате, морају се обрачунати тако да износ буде једнак оном који би био наплаћен под сличним условима на новчаном или финансијском тржишту у датој земљи.</w:t>
      </w:r>
    </w:p>
    <w:p w14:paraId="20EE469A" w14:textId="77777777" w:rsidR="00465BEA" w:rsidRPr="00FC01FA" w:rsidRDefault="00465BEA" w:rsidP="00465BEA">
      <w:pPr>
        <w:widowControl w:val="0"/>
        <w:autoSpaceDE w:val="0"/>
        <w:autoSpaceDN w:val="0"/>
        <w:adjustRightInd w:val="0"/>
        <w:spacing w:line="183" w:lineRule="exact"/>
        <w:rPr>
          <w:noProof/>
          <w:lang w:val="ru-RU"/>
        </w:rPr>
      </w:pPr>
    </w:p>
    <w:p w14:paraId="70174EF8" w14:textId="77777777" w:rsidR="00465BEA" w:rsidRPr="00FC01FA" w:rsidRDefault="00465BEA" w:rsidP="00465BEA">
      <w:pPr>
        <w:widowControl w:val="0"/>
        <w:overflowPunct w:val="0"/>
        <w:autoSpaceDE w:val="0"/>
        <w:autoSpaceDN w:val="0"/>
        <w:adjustRightInd w:val="0"/>
        <w:spacing w:after="240" w:line="227" w:lineRule="auto"/>
        <w:jc w:val="both"/>
        <w:rPr>
          <w:noProof/>
          <w:lang w:val="sr-Cyrl-RS"/>
        </w:rPr>
      </w:pPr>
      <w:r w:rsidRPr="00FC01FA">
        <w:rPr>
          <w:noProof/>
          <w:lang w:val="sr-Cyrl-RS"/>
        </w:rPr>
        <w:t>Овај износ се не може умањити за износ који је већ плаћен под условима ове исправе, осим ако се од доле потписаног затражи да плати дуг који се појави у току царинског поступка који је започет пре пријема претходног захтева или у року од 30 дана после тога.</w:t>
      </w:r>
    </w:p>
    <w:p w14:paraId="493D75CE" w14:textId="77777777" w:rsidR="00465BEA" w:rsidRDefault="00465BEA" w:rsidP="004E0B2D">
      <w:pPr>
        <w:widowControl w:val="0"/>
        <w:numPr>
          <w:ilvl w:val="0"/>
          <w:numId w:val="27"/>
        </w:numPr>
        <w:tabs>
          <w:tab w:val="clear" w:pos="360"/>
          <w:tab w:val="num" w:pos="0"/>
        </w:tabs>
        <w:overflowPunct w:val="0"/>
        <w:autoSpaceDE w:val="0"/>
        <w:autoSpaceDN w:val="0"/>
        <w:adjustRightInd w:val="0"/>
        <w:spacing w:line="227" w:lineRule="auto"/>
        <w:ind w:left="0" w:firstLine="0"/>
        <w:jc w:val="both"/>
        <w:rPr>
          <w:noProof/>
          <w:lang w:val="sr-Cyrl-RS"/>
        </w:rPr>
      </w:pPr>
      <w:r w:rsidRPr="00FC01FA">
        <w:rPr>
          <w:noProof/>
          <w:lang w:val="sr-Cyrl-RS"/>
        </w:rPr>
        <w:t xml:space="preserve">Ова обавеза важи од дана када је прихвати </w:t>
      </w:r>
      <w:r w:rsidR="00187502" w:rsidRPr="00187502">
        <w:rPr>
          <w:noProof/>
          <w:lang w:val="sr-Cyrl-RS"/>
        </w:rPr>
        <w:t>царински орган обезбеђења</w:t>
      </w:r>
      <w:r w:rsidRPr="00FC01FA">
        <w:rPr>
          <w:noProof/>
          <w:lang w:val="sr-Cyrl-RS"/>
        </w:rPr>
        <w:t xml:space="preserve">. Доле потписани остаје одговоран за плаћање сваког дуга који настане у току царинског поступка који је обухваћен овом исправом и који је започет пре ступања на снагу било каквог отказивања или укидања гаранције, чак и ако је захтев за наплату поднет после тог датума. </w:t>
      </w:r>
    </w:p>
    <w:p w14:paraId="55DD4776" w14:textId="77777777" w:rsidR="00465BEA" w:rsidRPr="00FC01FA" w:rsidRDefault="00465BEA" w:rsidP="00465BEA">
      <w:pPr>
        <w:widowControl w:val="0"/>
        <w:autoSpaceDE w:val="0"/>
        <w:autoSpaceDN w:val="0"/>
        <w:adjustRightInd w:val="0"/>
        <w:spacing w:line="179" w:lineRule="exact"/>
        <w:rPr>
          <w:noProof/>
          <w:lang w:val="ru-RU"/>
        </w:rPr>
      </w:pPr>
    </w:p>
    <w:p w14:paraId="250B5BBA" w14:textId="77777777" w:rsidR="00465BEA" w:rsidRPr="00FC01FA" w:rsidRDefault="00465BEA" w:rsidP="004E0B2D">
      <w:pPr>
        <w:widowControl w:val="0"/>
        <w:numPr>
          <w:ilvl w:val="0"/>
          <w:numId w:val="27"/>
        </w:numPr>
        <w:tabs>
          <w:tab w:val="num" w:pos="387"/>
        </w:tabs>
        <w:overflowPunct w:val="0"/>
        <w:autoSpaceDE w:val="0"/>
        <w:autoSpaceDN w:val="0"/>
        <w:adjustRightInd w:val="0"/>
        <w:spacing w:line="214" w:lineRule="auto"/>
        <w:ind w:left="0" w:firstLine="0"/>
        <w:jc w:val="both"/>
        <w:rPr>
          <w:noProof/>
          <w:lang w:val="sr-Cyrl-RS"/>
        </w:rPr>
      </w:pPr>
      <w:r w:rsidRPr="00FC01FA">
        <w:rPr>
          <w:noProof/>
          <w:lang w:val="sr-Cyrl-RS"/>
        </w:rPr>
        <w:t>За потребе ове исправе, потписник наводи своју адресу за достављање</w:t>
      </w:r>
      <w:r w:rsidRPr="00FC01FA">
        <w:rPr>
          <w:noProof/>
          <w:vertAlign w:val="superscript"/>
          <w:lang w:val="sr-Cyrl-RS"/>
        </w:rPr>
        <w:t>12</w:t>
      </w:r>
      <w:r w:rsidRPr="00FC01FA">
        <w:rPr>
          <w:noProof/>
          <w:lang w:val="sr-Cyrl-RS"/>
        </w:rPr>
        <w:t xml:space="preserve"> у свакој од осталих земаља наведених у тачки 1. као </w:t>
      </w:r>
    </w:p>
    <w:p w14:paraId="3FCAAA97" w14:textId="77777777" w:rsidR="00465BEA" w:rsidRPr="00FC01FA" w:rsidRDefault="00465BEA" w:rsidP="00465BEA">
      <w:pPr>
        <w:widowControl w:val="0"/>
        <w:autoSpaceDE w:val="0"/>
        <w:autoSpaceDN w:val="0"/>
        <w:adjustRightInd w:val="0"/>
        <w:spacing w:line="107" w:lineRule="exact"/>
        <w:rPr>
          <w:noProof/>
          <w:lang w:val="ru-RU"/>
        </w:rPr>
      </w:pPr>
    </w:p>
    <w:tbl>
      <w:tblPr>
        <w:tblW w:w="9240" w:type="dxa"/>
        <w:tblInd w:w="10" w:type="dxa"/>
        <w:tblLayout w:type="fixed"/>
        <w:tblCellMar>
          <w:left w:w="0" w:type="dxa"/>
          <w:right w:w="0" w:type="dxa"/>
        </w:tblCellMar>
        <w:tblLook w:val="0000" w:firstRow="0" w:lastRow="0" w:firstColumn="0" w:lastColumn="0" w:noHBand="0" w:noVBand="0"/>
      </w:tblPr>
      <w:tblGrid>
        <w:gridCol w:w="4640"/>
        <w:gridCol w:w="4600"/>
      </w:tblGrid>
      <w:tr w:rsidR="00465BEA" w:rsidRPr="00FC01FA" w14:paraId="7B9B7CF2" w14:textId="77777777" w:rsidTr="004736F5">
        <w:trPr>
          <w:trHeight w:val="400"/>
        </w:trPr>
        <w:tc>
          <w:tcPr>
            <w:tcW w:w="4640" w:type="dxa"/>
            <w:tcBorders>
              <w:top w:val="single" w:sz="8" w:space="0" w:color="auto"/>
              <w:left w:val="single" w:sz="8" w:space="0" w:color="auto"/>
              <w:bottom w:val="nil"/>
              <w:right w:val="single" w:sz="8" w:space="0" w:color="auto"/>
            </w:tcBorders>
            <w:vAlign w:val="bottom"/>
          </w:tcPr>
          <w:p w14:paraId="5CFF2949" w14:textId="77777777" w:rsidR="00465BEA" w:rsidRPr="00FC01FA" w:rsidRDefault="00465BEA" w:rsidP="004736F5">
            <w:pPr>
              <w:widowControl w:val="0"/>
              <w:autoSpaceDE w:val="0"/>
              <w:autoSpaceDN w:val="0"/>
              <w:adjustRightInd w:val="0"/>
              <w:rPr>
                <w:noProof/>
              </w:rPr>
            </w:pPr>
            <w:r w:rsidRPr="00FC01FA">
              <w:rPr>
                <w:noProof/>
                <w:lang w:val="sr-Cyrl-RS"/>
              </w:rPr>
              <w:t>Земља</w:t>
            </w:r>
          </w:p>
        </w:tc>
        <w:tc>
          <w:tcPr>
            <w:tcW w:w="4600" w:type="dxa"/>
            <w:tcBorders>
              <w:top w:val="single" w:sz="8" w:space="0" w:color="auto"/>
              <w:left w:val="nil"/>
              <w:bottom w:val="nil"/>
              <w:right w:val="single" w:sz="8" w:space="0" w:color="auto"/>
            </w:tcBorders>
            <w:vAlign w:val="bottom"/>
          </w:tcPr>
          <w:p w14:paraId="43DFCBD5" w14:textId="77777777" w:rsidR="00465BEA" w:rsidRPr="00FC01FA" w:rsidRDefault="00465BEA" w:rsidP="004736F5">
            <w:pPr>
              <w:widowControl w:val="0"/>
              <w:autoSpaceDE w:val="0"/>
              <w:autoSpaceDN w:val="0"/>
              <w:adjustRightInd w:val="0"/>
              <w:rPr>
                <w:noProof/>
                <w:lang w:val="ru-RU"/>
              </w:rPr>
            </w:pPr>
            <w:r w:rsidRPr="00FC01FA">
              <w:rPr>
                <w:noProof/>
                <w:lang w:val="sr-Cyrl-RS"/>
              </w:rPr>
              <w:t>Презиме и име,  или назив фирме,</w:t>
            </w:r>
          </w:p>
        </w:tc>
      </w:tr>
      <w:tr w:rsidR="00465BEA" w:rsidRPr="00FC01FA" w14:paraId="19C30CE6" w14:textId="77777777" w:rsidTr="004736F5">
        <w:trPr>
          <w:trHeight w:val="279"/>
        </w:trPr>
        <w:tc>
          <w:tcPr>
            <w:tcW w:w="4640" w:type="dxa"/>
            <w:tcBorders>
              <w:top w:val="nil"/>
              <w:left w:val="single" w:sz="8" w:space="0" w:color="auto"/>
              <w:bottom w:val="single" w:sz="8" w:space="0" w:color="auto"/>
              <w:right w:val="single" w:sz="8" w:space="0" w:color="auto"/>
            </w:tcBorders>
            <w:vAlign w:val="bottom"/>
          </w:tcPr>
          <w:p w14:paraId="17155690" w14:textId="77777777" w:rsidR="00465BEA" w:rsidRPr="00FC01FA" w:rsidRDefault="00465BEA" w:rsidP="004736F5">
            <w:pPr>
              <w:widowControl w:val="0"/>
              <w:autoSpaceDE w:val="0"/>
              <w:autoSpaceDN w:val="0"/>
              <w:adjustRightInd w:val="0"/>
              <w:rPr>
                <w:noProof/>
                <w:lang w:val="ru-RU"/>
              </w:rPr>
            </w:pPr>
          </w:p>
        </w:tc>
        <w:tc>
          <w:tcPr>
            <w:tcW w:w="4600" w:type="dxa"/>
            <w:tcBorders>
              <w:top w:val="nil"/>
              <w:left w:val="nil"/>
              <w:bottom w:val="single" w:sz="8" w:space="0" w:color="auto"/>
              <w:right w:val="single" w:sz="8" w:space="0" w:color="auto"/>
            </w:tcBorders>
            <w:vAlign w:val="bottom"/>
          </w:tcPr>
          <w:p w14:paraId="28A69586" w14:textId="77777777" w:rsidR="00465BEA" w:rsidRPr="00FC01FA" w:rsidRDefault="00465BEA" w:rsidP="004736F5">
            <w:pPr>
              <w:widowControl w:val="0"/>
              <w:autoSpaceDE w:val="0"/>
              <w:autoSpaceDN w:val="0"/>
              <w:adjustRightInd w:val="0"/>
              <w:rPr>
                <w:noProof/>
              </w:rPr>
            </w:pPr>
            <w:r w:rsidRPr="00FC01FA">
              <w:rPr>
                <w:noProof/>
                <w:lang w:val="sr-Cyrl-RS"/>
              </w:rPr>
              <w:t>и пуна адреса</w:t>
            </w:r>
          </w:p>
        </w:tc>
      </w:tr>
      <w:tr w:rsidR="00465BEA" w:rsidRPr="00FC01FA" w14:paraId="4E4C7A40" w14:textId="77777777" w:rsidTr="004736F5">
        <w:trPr>
          <w:trHeight w:val="388"/>
        </w:trPr>
        <w:tc>
          <w:tcPr>
            <w:tcW w:w="4640" w:type="dxa"/>
            <w:tcBorders>
              <w:top w:val="nil"/>
              <w:left w:val="single" w:sz="8" w:space="0" w:color="auto"/>
              <w:bottom w:val="single" w:sz="8" w:space="0" w:color="auto"/>
              <w:right w:val="single" w:sz="8" w:space="0" w:color="auto"/>
            </w:tcBorders>
            <w:vAlign w:val="bottom"/>
          </w:tcPr>
          <w:p w14:paraId="6AD29783" w14:textId="77777777" w:rsidR="00465BEA" w:rsidRPr="00FC01FA" w:rsidRDefault="00465BEA" w:rsidP="004736F5">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2C0B7321" w14:textId="77777777" w:rsidR="00465BEA" w:rsidRPr="00FC01FA" w:rsidRDefault="00465BEA" w:rsidP="004736F5">
            <w:pPr>
              <w:widowControl w:val="0"/>
              <w:autoSpaceDE w:val="0"/>
              <w:autoSpaceDN w:val="0"/>
              <w:adjustRightInd w:val="0"/>
              <w:rPr>
                <w:noProof/>
              </w:rPr>
            </w:pPr>
          </w:p>
        </w:tc>
      </w:tr>
      <w:tr w:rsidR="00465BEA" w:rsidRPr="00FC01FA" w14:paraId="6B56F73B" w14:textId="77777777" w:rsidTr="004736F5">
        <w:trPr>
          <w:trHeight w:val="387"/>
        </w:trPr>
        <w:tc>
          <w:tcPr>
            <w:tcW w:w="4640" w:type="dxa"/>
            <w:tcBorders>
              <w:top w:val="nil"/>
              <w:left w:val="single" w:sz="8" w:space="0" w:color="auto"/>
              <w:bottom w:val="single" w:sz="8" w:space="0" w:color="auto"/>
              <w:right w:val="single" w:sz="8" w:space="0" w:color="auto"/>
            </w:tcBorders>
            <w:vAlign w:val="bottom"/>
          </w:tcPr>
          <w:p w14:paraId="66FACB1B" w14:textId="77777777" w:rsidR="00465BEA" w:rsidRPr="00FC01FA" w:rsidRDefault="00465BEA" w:rsidP="004736F5">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3E4EAD31" w14:textId="77777777" w:rsidR="00465BEA" w:rsidRPr="00FC01FA" w:rsidRDefault="00465BEA" w:rsidP="004736F5">
            <w:pPr>
              <w:widowControl w:val="0"/>
              <w:autoSpaceDE w:val="0"/>
              <w:autoSpaceDN w:val="0"/>
              <w:adjustRightInd w:val="0"/>
              <w:rPr>
                <w:noProof/>
              </w:rPr>
            </w:pPr>
          </w:p>
        </w:tc>
      </w:tr>
      <w:tr w:rsidR="00465BEA" w:rsidRPr="00FC01FA" w14:paraId="0E2A4C2A" w14:textId="77777777" w:rsidTr="004736F5">
        <w:trPr>
          <w:trHeight w:val="386"/>
        </w:trPr>
        <w:tc>
          <w:tcPr>
            <w:tcW w:w="4640" w:type="dxa"/>
            <w:tcBorders>
              <w:top w:val="nil"/>
              <w:left w:val="single" w:sz="8" w:space="0" w:color="auto"/>
              <w:bottom w:val="single" w:sz="8" w:space="0" w:color="auto"/>
              <w:right w:val="single" w:sz="8" w:space="0" w:color="auto"/>
            </w:tcBorders>
            <w:vAlign w:val="bottom"/>
          </w:tcPr>
          <w:p w14:paraId="025788C0" w14:textId="77777777" w:rsidR="00465BEA" w:rsidRPr="00FC01FA" w:rsidRDefault="00465BEA" w:rsidP="004736F5">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7325DA08" w14:textId="77777777" w:rsidR="00465BEA" w:rsidRPr="00FC01FA" w:rsidRDefault="00465BEA" w:rsidP="004736F5">
            <w:pPr>
              <w:widowControl w:val="0"/>
              <w:autoSpaceDE w:val="0"/>
              <w:autoSpaceDN w:val="0"/>
              <w:adjustRightInd w:val="0"/>
              <w:rPr>
                <w:noProof/>
              </w:rPr>
            </w:pPr>
          </w:p>
        </w:tc>
      </w:tr>
      <w:tr w:rsidR="00465BEA" w:rsidRPr="00FC01FA" w14:paraId="448627F3" w14:textId="77777777" w:rsidTr="004736F5">
        <w:trPr>
          <w:trHeight w:val="386"/>
        </w:trPr>
        <w:tc>
          <w:tcPr>
            <w:tcW w:w="4640" w:type="dxa"/>
            <w:tcBorders>
              <w:top w:val="nil"/>
              <w:left w:val="single" w:sz="8" w:space="0" w:color="auto"/>
              <w:bottom w:val="single" w:sz="8" w:space="0" w:color="auto"/>
              <w:right w:val="single" w:sz="8" w:space="0" w:color="auto"/>
            </w:tcBorders>
            <w:vAlign w:val="bottom"/>
          </w:tcPr>
          <w:p w14:paraId="07B896FE" w14:textId="77777777" w:rsidR="00465BEA" w:rsidRPr="00FC01FA" w:rsidRDefault="00465BEA" w:rsidP="004736F5">
            <w:pPr>
              <w:widowControl w:val="0"/>
              <w:autoSpaceDE w:val="0"/>
              <w:autoSpaceDN w:val="0"/>
              <w:adjustRightInd w:val="0"/>
              <w:rPr>
                <w:noProof/>
              </w:rPr>
            </w:pPr>
          </w:p>
        </w:tc>
        <w:tc>
          <w:tcPr>
            <w:tcW w:w="4600" w:type="dxa"/>
            <w:tcBorders>
              <w:top w:val="nil"/>
              <w:left w:val="nil"/>
              <w:bottom w:val="single" w:sz="8" w:space="0" w:color="auto"/>
              <w:right w:val="single" w:sz="8" w:space="0" w:color="auto"/>
            </w:tcBorders>
            <w:vAlign w:val="bottom"/>
          </w:tcPr>
          <w:p w14:paraId="4F85366F" w14:textId="77777777" w:rsidR="00465BEA" w:rsidRPr="00FC01FA" w:rsidRDefault="00465BEA" w:rsidP="004736F5">
            <w:pPr>
              <w:widowControl w:val="0"/>
              <w:autoSpaceDE w:val="0"/>
              <w:autoSpaceDN w:val="0"/>
              <w:adjustRightInd w:val="0"/>
              <w:rPr>
                <w:noProof/>
              </w:rPr>
            </w:pPr>
          </w:p>
        </w:tc>
      </w:tr>
    </w:tbl>
    <w:p w14:paraId="69B77722" w14:textId="77777777" w:rsidR="00465BEA" w:rsidRPr="00FC01FA" w:rsidRDefault="00465BEA" w:rsidP="00465BEA">
      <w:pPr>
        <w:widowControl w:val="0"/>
        <w:autoSpaceDE w:val="0"/>
        <w:autoSpaceDN w:val="0"/>
        <w:adjustRightInd w:val="0"/>
        <w:spacing w:line="173" w:lineRule="exact"/>
        <w:rPr>
          <w:noProof/>
        </w:rPr>
      </w:pPr>
    </w:p>
    <w:p w14:paraId="3E6235BC" w14:textId="77777777" w:rsidR="00465BEA" w:rsidRPr="00FC01FA" w:rsidRDefault="00465BEA" w:rsidP="00465BEA">
      <w:pPr>
        <w:widowControl w:val="0"/>
        <w:overflowPunct w:val="0"/>
        <w:autoSpaceDE w:val="0"/>
        <w:autoSpaceDN w:val="0"/>
        <w:adjustRightInd w:val="0"/>
        <w:spacing w:line="223" w:lineRule="auto"/>
        <w:jc w:val="both"/>
        <w:rPr>
          <w:noProof/>
          <w:lang w:val="ru-RU"/>
        </w:rPr>
      </w:pPr>
      <w:r w:rsidRPr="00FC01FA">
        <w:rPr>
          <w:noProof/>
          <w:lang w:val="sr-Cyrl-RS"/>
        </w:rPr>
        <w:t>Доле потписани потврђује да прихват</w:t>
      </w:r>
      <w:r w:rsidRPr="00FC01FA">
        <w:rPr>
          <w:noProof/>
          <w:lang w:val="sr-Latn-RS"/>
        </w:rPr>
        <w:t>a</w:t>
      </w:r>
      <w:r w:rsidRPr="00FC01FA">
        <w:rPr>
          <w:noProof/>
          <w:lang w:val="sr-Cyrl-RS"/>
        </w:rPr>
        <w:t xml:space="preserve"> да су му била уредно достављена сва писма и обавештења, као и све формалности и поступци у вези са овом исправом, упућени или извршени у писаном облику на једну од његових или њених адреса за достављање.</w:t>
      </w:r>
    </w:p>
    <w:p w14:paraId="58B433BA" w14:textId="77777777" w:rsidR="00465BEA" w:rsidRPr="00FC01FA" w:rsidRDefault="00465BEA" w:rsidP="00465BEA">
      <w:pPr>
        <w:widowControl w:val="0"/>
        <w:autoSpaceDE w:val="0"/>
        <w:autoSpaceDN w:val="0"/>
        <w:adjustRightInd w:val="0"/>
        <w:spacing w:line="179" w:lineRule="exact"/>
        <w:rPr>
          <w:noProof/>
          <w:lang w:val="ru-RU"/>
        </w:rPr>
      </w:pPr>
    </w:p>
    <w:p w14:paraId="14315CE3" w14:textId="77777777" w:rsidR="00465BEA" w:rsidRPr="00FC01FA" w:rsidRDefault="00465BEA" w:rsidP="00465BEA">
      <w:pPr>
        <w:widowControl w:val="0"/>
        <w:overflowPunct w:val="0"/>
        <w:autoSpaceDE w:val="0"/>
        <w:autoSpaceDN w:val="0"/>
        <w:adjustRightInd w:val="0"/>
        <w:spacing w:line="214" w:lineRule="auto"/>
        <w:jc w:val="both"/>
        <w:rPr>
          <w:noProof/>
          <w:lang w:val="ru-RU"/>
        </w:rPr>
      </w:pPr>
      <w:r w:rsidRPr="00FC01FA">
        <w:rPr>
          <w:noProof/>
          <w:lang w:val="sr-Cyrl-RS"/>
        </w:rPr>
        <w:t>Доле потписани признаје надлежност судова у местима где је њена/његова службена адреса за достављање.</w:t>
      </w:r>
    </w:p>
    <w:p w14:paraId="44C51CAC" w14:textId="77777777" w:rsidR="00465BEA" w:rsidRPr="00FC01FA" w:rsidRDefault="00465BEA" w:rsidP="00465BEA">
      <w:pPr>
        <w:widowControl w:val="0"/>
        <w:autoSpaceDE w:val="0"/>
        <w:autoSpaceDN w:val="0"/>
        <w:adjustRightInd w:val="0"/>
        <w:spacing w:line="180" w:lineRule="exact"/>
        <w:rPr>
          <w:noProof/>
          <w:lang w:val="ru-RU"/>
        </w:rPr>
      </w:pPr>
    </w:p>
    <w:p w14:paraId="58E9D2C4" w14:textId="77777777" w:rsidR="00465BEA" w:rsidRPr="00FC01FA" w:rsidRDefault="00465BEA" w:rsidP="00465BEA">
      <w:pPr>
        <w:widowControl w:val="0"/>
        <w:overflowPunct w:val="0"/>
        <w:autoSpaceDE w:val="0"/>
        <w:autoSpaceDN w:val="0"/>
        <w:adjustRightInd w:val="0"/>
        <w:spacing w:line="214" w:lineRule="auto"/>
        <w:jc w:val="both"/>
        <w:rPr>
          <w:noProof/>
          <w:lang w:val="ru-RU"/>
        </w:rPr>
      </w:pPr>
      <w:r w:rsidRPr="00FC01FA">
        <w:rPr>
          <w:noProof/>
          <w:lang w:val="sr-Cyrl-RS"/>
        </w:rPr>
        <w:t xml:space="preserve">Доле потписани се обавезује да неће мењати адресу за достављање или, ако он или она мора да промени једну или више тих адреса, да ће о томе унапред обавестити </w:t>
      </w:r>
      <w:r w:rsidR="008E567A" w:rsidRPr="008E567A">
        <w:rPr>
          <w:noProof/>
          <w:lang w:val="sr-Cyrl-RS"/>
        </w:rPr>
        <w:t>царински орган обезбеђења</w:t>
      </w:r>
      <w:r w:rsidRPr="00FC01FA">
        <w:rPr>
          <w:noProof/>
          <w:lang w:val="sr-Cyrl-RS"/>
        </w:rPr>
        <w:t>.</w:t>
      </w:r>
    </w:p>
    <w:p w14:paraId="1D4792B4" w14:textId="77777777" w:rsidR="00465BEA" w:rsidRPr="00FC01FA" w:rsidRDefault="00465BEA" w:rsidP="00465BEA">
      <w:pPr>
        <w:widowControl w:val="0"/>
        <w:autoSpaceDE w:val="0"/>
        <w:autoSpaceDN w:val="0"/>
        <w:adjustRightInd w:val="0"/>
        <w:spacing w:line="180" w:lineRule="exact"/>
        <w:rPr>
          <w:noProof/>
          <w:lang w:val="ru-RU"/>
        </w:rPr>
      </w:pPr>
    </w:p>
    <w:p w14:paraId="5DD3D3A3" w14:textId="77777777" w:rsidR="00465BEA" w:rsidRPr="00FC01FA" w:rsidRDefault="00465BEA" w:rsidP="00465BEA">
      <w:pPr>
        <w:widowControl w:val="0"/>
        <w:overflowPunct w:val="0"/>
        <w:autoSpaceDE w:val="0"/>
        <w:autoSpaceDN w:val="0"/>
        <w:adjustRightInd w:val="0"/>
        <w:spacing w:line="214" w:lineRule="auto"/>
        <w:jc w:val="both"/>
        <w:rPr>
          <w:noProof/>
          <w:lang w:val="ru-RU"/>
        </w:rPr>
      </w:pPr>
      <w:r w:rsidRPr="00FC01FA">
        <w:rPr>
          <w:noProof/>
          <w:lang w:val="sr-Cyrl-RS"/>
        </w:rPr>
        <w:t>Сачињено у…………………………</w:t>
      </w:r>
    </w:p>
    <w:p w14:paraId="226B02A9" w14:textId="77777777" w:rsidR="00465BEA" w:rsidRPr="00FC01FA" w:rsidRDefault="00465BEA" w:rsidP="00465BEA">
      <w:pPr>
        <w:widowControl w:val="0"/>
        <w:overflowPunct w:val="0"/>
        <w:autoSpaceDE w:val="0"/>
        <w:autoSpaceDN w:val="0"/>
        <w:adjustRightInd w:val="0"/>
        <w:spacing w:line="214" w:lineRule="auto"/>
        <w:jc w:val="both"/>
        <w:rPr>
          <w:noProof/>
          <w:lang w:val="ru-RU"/>
        </w:rPr>
      </w:pPr>
      <w:r w:rsidRPr="00FC01FA">
        <w:rPr>
          <w:noProof/>
          <w:lang w:val="sr-Cyrl-RS"/>
        </w:rPr>
        <w:t>дана…………………………………..</w:t>
      </w:r>
    </w:p>
    <w:p w14:paraId="7E51DD31" w14:textId="77777777" w:rsidR="00465BEA" w:rsidRPr="00FC01FA" w:rsidRDefault="00465BEA" w:rsidP="00465BEA">
      <w:pPr>
        <w:widowControl w:val="0"/>
        <w:autoSpaceDE w:val="0"/>
        <w:autoSpaceDN w:val="0"/>
        <w:adjustRightInd w:val="0"/>
        <w:spacing w:line="398" w:lineRule="exact"/>
        <w:rPr>
          <w:noProof/>
          <w:lang w:val="ru-RU"/>
        </w:rPr>
      </w:pPr>
    </w:p>
    <w:p w14:paraId="259F8BCD" w14:textId="77777777" w:rsidR="00465BEA" w:rsidRPr="00FC01FA" w:rsidRDefault="00465BEA" w:rsidP="00465BEA">
      <w:pPr>
        <w:widowControl w:val="0"/>
        <w:autoSpaceDE w:val="0"/>
        <w:autoSpaceDN w:val="0"/>
        <w:adjustRightInd w:val="0"/>
        <w:jc w:val="center"/>
        <w:rPr>
          <w:noProof/>
          <w:lang w:val="ru-RU"/>
        </w:rPr>
      </w:pPr>
      <w:r w:rsidRPr="00FC01FA">
        <w:rPr>
          <w:noProof/>
          <w:lang w:val="sr-Cyrl-RS"/>
        </w:rPr>
        <w:lastRenderedPageBreak/>
        <w:t>………………………………………………</w:t>
      </w:r>
    </w:p>
    <w:p w14:paraId="74C2F9A2" w14:textId="77777777" w:rsidR="00465BEA" w:rsidRPr="00FC01FA" w:rsidRDefault="00465BEA" w:rsidP="00465BEA">
      <w:pPr>
        <w:widowControl w:val="0"/>
        <w:autoSpaceDE w:val="0"/>
        <w:autoSpaceDN w:val="0"/>
        <w:adjustRightInd w:val="0"/>
        <w:jc w:val="center"/>
        <w:rPr>
          <w:noProof/>
          <w:lang w:val="ru-RU"/>
        </w:rPr>
      </w:pPr>
      <w:r w:rsidRPr="00FC01FA">
        <w:rPr>
          <w:noProof/>
          <w:lang w:val="sr-Cyrl-RS"/>
        </w:rPr>
        <w:t>(Потпис)</w:t>
      </w:r>
      <w:r w:rsidRPr="00FC01FA">
        <w:rPr>
          <w:noProof/>
          <w:vertAlign w:val="superscript"/>
          <w:lang w:val="sr-Cyrl-RS"/>
        </w:rPr>
        <w:t>13</w:t>
      </w:r>
    </w:p>
    <w:p w14:paraId="76EFA499" w14:textId="77777777" w:rsidR="00465BEA" w:rsidRPr="00FC01FA" w:rsidRDefault="00465BEA" w:rsidP="00465BEA">
      <w:pPr>
        <w:widowControl w:val="0"/>
        <w:autoSpaceDE w:val="0"/>
        <w:autoSpaceDN w:val="0"/>
        <w:adjustRightInd w:val="0"/>
        <w:spacing w:line="200" w:lineRule="exact"/>
        <w:rPr>
          <w:noProof/>
          <w:lang w:val="ru-RU"/>
        </w:rPr>
      </w:pPr>
    </w:p>
    <w:p w14:paraId="628A7F63" w14:textId="77777777" w:rsidR="00465BEA" w:rsidRPr="00FC01FA" w:rsidRDefault="00465BEA" w:rsidP="00465BEA">
      <w:pPr>
        <w:widowControl w:val="0"/>
        <w:autoSpaceDE w:val="0"/>
        <w:autoSpaceDN w:val="0"/>
        <w:adjustRightInd w:val="0"/>
        <w:spacing w:line="317" w:lineRule="exact"/>
        <w:rPr>
          <w:noProof/>
          <w:lang w:val="ru-RU"/>
        </w:rPr>
      </w:pPr>
    </w:p>
    <w:p w14:paraId="7645D1E7" w14:textId="77777777" w:rsidR="00465BEA" w:rsidRPr="00FC01FA" w:rsidRDefault="00465BEA" w:rsidP="00465BEA">
      <w:pPr>
        <w:widowControl w:val="0"/>
        <w:autoSpaceDE w:val="0"/>
        <w:autoSpaceDN w:val="0"/>
        <w:adjustRightInd w:val="0"/>
        <w:rPr>
          <w:noProof/>
          <w:lang w:val="ru-RU"/>
        </w:rPr>
      </w:pPr>
      <w:r w:rsidRPr="00FC01FA">
        <w:rPr>
          <w:i/>
          <w:iCs/>
          <w:noProof/>
          <w:lang w:val="sr-Latn-RS"/>
        </w:rPr>
        <w:t>II</w:t>
      </w:r>
      <w:r w:rsidRPr="00FC01FA">
        <w:rPr>
          <w:i/>
          <w:iCs/>
          <w:noProof/>
          <w:lang w:val="sr-Cyrl-RS"/>
        </w:rPr>
        <w:t xml:space="preserve">. Прихватање од стране </w:t>
      </w:r>
      <w:r w:rsidR="00187502">
        <w:rPr>
          <w:i/>
          <w:iCs/>
          <w:noProof/>
          <w:lang w:val="sr-Cyrl-RS"/>
        </w:rPr>
        <w:t>царинског</w:t>
      </w:r>
      <w:r w:rsidR="00187502" w:rsidRPr="00187502">
        <w:rPr>
          <w:i/>
          <w:iCs/>
          <w:noProof/>
          <w:lang w:val="sr-Cyrl-RS"/>
        </w:rPr>
        <w:t xml:space="preserve"> орган</w:t>
      </w:r>
      <w:r w:rsidR="00187502">
        <w:rPr>
          <w:i/>
          <w:iCs/>
          <w:noProof/>
          <w:lang w:val="sr-Cyrl-RS"/>
        </w:rPr>
        <w:t>а</w:t>
      </w:r>
      <w:r w:rsidR="00187502" w:rsidRPr="00187502">
        <w:rPr>
          <w:i/>
          <w:iCs/>
          <w:noProof/>
          <w:lang w:val="sr-Cyrl-RS"/>
        </w:rPr>
        <w:t xml:space="preserve"> обезбеђења</w:t>
      </w:r>
    </w:p>
    <w:p w14:paraId="6F927C0F" w14:textId="77777777" w:rsidR="00465BEA" w:rsidRPr="00FC01FA" w:rsidRDefault="00465BEA" w:rsidP="00465BEA">
      <w:pPr>
        <w:widowControl w:val="0"/>
        <w:autoSpaceDE w:val="0"/>
        <w:autoSpaceDN w:val="0"/>
        <w:adjustRightInd w:val="0"/>
        <w:spacing w:line="177" w:lineRule="exact"/>
        <w:rPr>
          <w:noProof/>
          <w:lang w:val="ru-RU"/>
        </w:rPr>
      </w:pPr>
    </w:p>
    <w:p w14:paraId="61AE3014" w14:textId="77777777" w:rsidR="00465BEA" w:rsidRPr="00FC01FA" w:rsidRDefault="00187502" w:rsidP="00465BEA">
      <w:pPr>
        <w:widowControl w:val="0"/>
        <w:overflowPunct w:val="0"/>
        <w:autoSpaceDE w:val="0"/>
        <w:autoSpaceDN w:val="0"/>
        <w:adjustRightInd w:val="0"/>
        <w:spacing w:line="214" w:lineRule="auto"/>
        <w:rPr>
          <w:noProof/>
          <w:lang w:val="ru-RU"/>
        </w:rPr>
      </w:pPr>
      <w:r>
        <w:rPr>
          <w:noProof/>
          <w:lang w:val="sr-Cyrl-RS"/>
        </w:rPr>
        <w:t>Ц</w:t>
      </w:r>
      <w:r w:rsidRPr="00187502">
        <w:rPr>
          <w:noProof/>
          <w:lang w:val="sr-Cyrl-RS"/>
        </w:rPr>
        <w:t>арински орган обезбеђења</w:t>
      </w:r>
      <w:r w:rsidR="00465BEA">
        <w:rPr>
          <w:noProof/>
          <w:lang w:val="sr-Cyrl-RS"/>
        </w:rPr>
        <w:t>……………………………………………………………………</w:t>
      </w:r>
      <w:r w:rsidR="00465BEA" w:rsidRPr="00FC01FA">
        <w:rPr>
          <w:noProof/>
          <w:lang w:val="sr-Cyrl-RS"/>
        </w:rPr>
        <w:t>.</w:t>
      </w:r>
    </w:p>
    <w:p w14:paraId="72774701" w14:textId="77777777" w:rsidR="00465BEA" w:rsidRPr="00FC01FA" w:rsidRDefault="00465BEA" w:rsidP="00465BEA">
      <w:pPr>
        <w:widowControl w:val="0"/>
        <w:autoSpaceDE w:val="0"/>
        <w:autoSpaceDN w:val="0"/>
        <w:adjustRightInd w:val="0"/>
        <w:spacing w:line="178" w:lineRule="exact"/>
        <w:rPr>
          <w:noProof/>
          <w:lang w:val="ru-RU"/>
        </w:rPr>
      </w:pPr>
    </w:p>
    <w:p w14:paraId="64EBE61A" w14:textId="77777777" w:rsidR="00465BEA" w:rsidRPr="00FC01FA" w:rsidRDefault="0012621B" w:rsidP="00465BEA">
      <w:pPr>
        <w:widowControl w:val="0"/>
        <w:overflowPunct w:val="0"/>
        <w:autoSpaceDE w:val="0"/>
        <w:autoSpaceDN w:val="0"/>
        <w:adjustRightInd w:val="0"/>
        <w:spacing w:line="214" w:lineRule="auto"/>
        <w:rPr>
          <w:noProof/>
          <w:lang w:val="ru-RU"/>
        </w:rPr>
      </w:pPr>
      <w:r>
        <w:rPr>
          <w:noProof/>
          <w:lang w:val="sr-Cyrl-RS"/>
        </w:rPr>
        <w:t>Гаранција</w:t>
      </w:r>
      <w:r w:rsidR="00465BEA" w:rsidRPr="00FC01FA">
        <w:rPr>
          <w:noProof/>
          <w:lang w:val="sr-Cyrl-RS"/>
        </w:rPr>
        <w:t xml:space="preserve"> је прихваћена дана……………………………………………………</w:t>
      </w:r>
    </w:p>
    <w:p w14:paraId="48E74D49" w14:textId="77777777" w:rsidR="00465BEA" w:rsidRPr="00FC01FA" w:rsidRDefault="00465BEA" w:rsidP="00465BEA">
      <w:pPr>
        <w:widowControl w:val="0"/>
        <w:autoSpaceDE w:val="0"/>
        <w:autoSpaceDN w:val="0"/>
        <w:adjustRightInd w:val="0"/>
        <w:spacing w:line="122" w:lineRule="exact"/>
        <w:rPr>
          <w:noProof/>
          <w:lang w:val="ru-RU"/>
        </w:rPr>
      </w:pPr>
    </w:p>
    <w:p w14:paraId="6C8CBB30" w14:textId="77777777" w:rsidR="00465BEA" w:rsidRDefault="00465BEA" w:rsidP="00465BEA">
      <w:pPr>
        <w:widowControl w:val="0"/>
        <w:autoSpaceDE w:val="0"/>
        <w:autoSpaceDN w:val="0"/>
        <w:adjustRightInd w:val="0"/>
        <w:ind w:left="5875" w:hanging="5875"/>
        <w:jc w:val="center"/>
        <w:rPr>
          <w:noProof/>
          <w:lang w:val="sr-Cyrl-RS"/>
        </w:rPr>
      </w:pPr>
      <w:r w:rsidRPr="00FC01FA">
        <w:rPr>
          <w:noProof/>
          <w:lang w:val="sr-Cyrl-RS"/>
        </w:rPr>
        <w:t>(Печат и потпис)</w:t>
      </w:r>
    </w:p>
    <w:p w14:paraId="6DF62030" w14:textId="77777777" w:rsidR="00465BEA" w:rsidRDefault="00465BEA" w:rsidP="00465BEA">
      <w:pPr>
        <w:widowControl w:val="0"/>
        <w:autoSpaceDE w:val="0"/>
        <w:autoSpaceDN w:val="0"/>
        <w:adjustRightInd w:val="0"/>
        <w:spacing w:line="239" w:lineRule="auto"/>
        <w:rPr>
          <w:noProof/>
          <w:lang w:val="ru-RU"/>
        </w:rPr>
      </w:pPr>
    </w:p>
    <w:p w14:paraId="163DC61B" w14:textId="77777777" w:rsidR="00465BEA" w:rsidRDefault="00465BEA" w:rsidP="00465BEA">
      <w:pPr>
        <w:widowControl w:val="0"/>
        <w:autoSpaceDE w:val="0"/>
        <w:autoSpaceDN w:val="0"/>
        <w:adjustRightInd w:val="0"/>
        <w:spacing w:line="239" w:lineRule="auto"/>
        <w:rPr>
          <w:noProof/>
          <w:lang w:val="ru-RU"/>
        </w:rPr>
      </w:pPr>
    </w:p>
    <w:p w14:paraId="5AE5A63D" w14:textId="77777777" w:rsidR="00465BEA" w:rsidRDefault="00465BEA" w:rsidP="00465BEA">
      <w:pPr>
        <w:widowControl w:val="0"/>
        <w:autoSpaceDE w:val="0"/>
        <w:autoSpaceDN w:val="0"/>
        <w:adjustRightInd w:val="0"/>
        <w:spacing w:line="239" w:lineRule="auto"/>
        <w:rPr>
          <w:noProof/>
          <w:lang w:val="ru-RU"/>
        </w:rPr>
      </w:pPr>
    </w:p>
    <w:p w14:paraId="37276759" w14:textId="77777777" w:rsidR="00465BEA" w:rsidRDefault="00465BEA" w:rsidP="00465BEA">
      <w:pPr>
        <w:widowControl w:val="0"/>
        <w:autoSpaceDE w:val="0"/>
        <w:autoSpaceDN w:val="0"/>
        <w:adjustRightInd w:val="0"/>
        <w:spacing w:line="239" w:lineRule="auto"/>
        <w:rPr>
          <w:noProof/>
          <w:lang w:val="ru-RU"/>
        </w:rPr>
      </w:pPr>
    </w:p>
    <w:p w14:paraId="7DB49E77" w14:textId="77777777" w:rsidR="00465BEA" w:rsidRDefault="00465BEA" w:rsidP="00465BEA">
      <w:pPr>
        <w:widowControl w:val="0"/>
        <w:autoSpaceDE w:val="0"/>
        <w:autoSpaceDN w:val="0"/>
        <w:adjustRightInd w:val="0"/>
        <w:spacing w:line="239" w:lineRule="auto"/>
        <w:rPr>
          <w:noProof/>
          <w:lang w:val="ru-RU"/>
        </w:rPr>
      </w:pPr>
    </w:p>
    <w:p w14:paraId="153032F8" w14:textId="77777777" w:rsidR="00465BEA" w:rsidRDefault="00465BEA" w:rsidP="00465BEA">
      <w:pPr>
        <w:widowControl w:val="0"/>
        <w:autoSpaceDE w:val="0"/>
        <w:autoSpaceDN w:val="0"/>
        <w:adjustRightInd w:val="0"/>
        <w:spacing w:line="239" w:lineRule="auto"/>
        <w:rPr>
          <w:noProof/>
          <w:lang w:val="ru-RU"/>
        </w:rPr>
      </w:pPr>
    </w:p>
    <w:p w14:paraId="752011C2" w14:textId="77777777" w:rsidR="00465BEA" w:rsidRDefault="00465BEA" w:rsidP="00465BEA">
      <w:pPr>
        <w:widowControl w:val="0"/>
        <w:autoSpaceDE w:val="0"/>
        <w:autoSpaceDN w:val="0"/>
        <w:adjustRightInd w:val="0"/>
        <w:spacing w:line="239" w:lineRule="auto"/>
        <w:rPr>
          <w:noProof/>
          <w:lang w:val="ru-RU"/>
        </w:rPr>
      </w:pPr>
    </w:p>
    <w:p w14:paraId="6A562C1F" w14:textId="77777777" w:rsidR="00465BEA" w:rsidRDefault="00465BEA" w:rsidP="00465BEA">
      <w:pPr>
        <w:widowControl w:val="0"/>
        <w:autoSpaceDE w:val="0"/>
        <w:autoSpaceDN w:val="0"/>
        <w:adjustRightInd w:val="0"/>
        <w:spacing w:line="239" w:lineRule="auto"/>
        <w:rPr>
          <w:noProof/>
          <w:lang w:val="ru-RU"/>
        </w:rPr>
      </w:pPr>
    </w:p>
    <w:p w14:paraId="06E789CA" w14:textId="77777777" w:rsidR="00465BEA" w:rsidRDefault="00465BEA" w:rsidP="00465BEA">
      <w:pPr>
        <w:widowControl w:val="0"/>
        <w:autoSpaceDE w:val="0"/>
        <w:autoSpaceDN w:val="0"/>
        <w:adjustRightInd w:val="0"/>
        <w:spacing w:line="239" w:lineRule="auto"/>
        <w:rPr>
          <w:noProof/>
          <w:lang w:val="ru-RU"/>
        </w:rPr>
      </w:pPr>
    </w:p>
    <w:p w14:paraId="7B9DCCC4" w14:textId="77777777" w:rsidR="00465BEA" w:rsidRDefault="00465BEA" w:rsidP="00465BEA">
      <w:pPr>
        <w:widowControl w:val="0"/>
        <w:autoSpaceDE w:val="0"/>
        <w:autoSpaceDN w:val="0"/>
        <w:adjustRightInd w:val="0"/>
        <w:spacing w:line="239" w:lineRule="auto"/>
        <w:rPr>
          <w:noProof/>
          <w:lang w:val="ru-RU"/>
        </w:rPr>
      </w:pPr>
    </w:p>
    <w:p w14:paraId="6FC578DB" w14:textId="77777777" w:rsidR="00465BEA" w:rsidRDefault="00465BEA" w:rsidP="00465BEA">
      <w:pPr>
        <w:widowControl w:val="0"/>
        <w:autoSpaceDE w:val="0"/>
        <w:autoSpaceDN w:val="0"/>
        <w:adjustRightInd w:val="0"/>
        <w:spacing w:line="239" w:lineRule="auto"/>
        <w:rPr>
          <w:noProof/>
          <w:lang w:val="ru-RU"/>
        </w:rPr>
      </w:pPr>
    </w:p>
    <w:p w14:paraId="05BA5AEE" w14:textId="77777777" w:rsidR="00465BEA" w:rsidRDefault="00465BEA" w:rsidP="00465BEA">
      <w:pPr>
        <w:widowControl w:val="0"/>
        <w:autoSpaceDE w:val="0"/>
        <w:autoSpaceDN w:val="0"/>
        <w:adjustRightInd w:val="0"/>
        <w:spacing w:line="239" w:lineRule="auto"/>
        <w:rPr>
          <w:noProof/>
          <w:lang w:val="ru-RU"/>
        </w:rPr>
      </w:pPr>
    </w:p>
    <w:p w14:paraId="593F0931" w14:textId="77777777" w:rsidR="00465BEA" w:rsidRDefault="00465BEA" w:rsidP="00465BEA">
      <w:pPr>
        <w:widowControl w:val="0"/>
        <w:autoSpaceDE w:val="0"/>
        <w:autoSpaceDN w:val="0"/>
        <w:adjustRightInd w:val="0"/>
        <w:spacing w:line="239" w:lineRule="auto"/>
        <w:rPr>
          <w:noProof/>
          <w:lang w:val="ru-RU"/>
        </w:rPr>
      </w:pPr>
    </w:p>
    <w:p w14:paraId="6250877F" w14:textId="77777777" w:rsidR="00465BEA" w:rsidRDefault="00465BEA" w:rsidP="00465BEA">
      <w:pPr>
        <w:widowControl w:val="0"/>
        <w:autoSpaceDE w:val="0"/>
        <w:autoSpaceDN w:val="0"/>
        <w:adjustRightInd w:val="0"/>
        <w:spacing w:line="239" w:lineRule="auto"/>
        <w:rPr>
          <w:noProof/>
          <w:lang w:val="ru-RU"/>
        </w:rPr>
      </w:pPr>
    </w:p>
    <w:p w14:paraId="466B0627" w14:textId="77777777" w:rsidR="00465BEA" w:rsidRDefault="00465BEA" w:rsidP="00465BEA">
      <w:pPr>
        <w:widowControl w:val="0"/>
        <w:autoSpaceDE w:val="0"/>
        <w:autoSpaceDN w:val="0"/>
        <w:adjustRightInd w:val="0"/>
        <w:spacing w:line="239" w:lineRule="auto"/>
        <w:rPr>
          <w:noProof/>
          <w:lang w:val="ru-RU"/>
        </w:rPr>
      </w:pPr>
    </w:p>
    <w:p w14:paraId="12D7D90B" w14:textId="77777777" w:rsidR="00465BEA" w:rsidRDefault="00465BEA" w:rsidP="00465BEA">
      <w:pPr>
        <w:widowControl w:val="0"/>
        <w:autoSpaceDE w:val="0"/>
        <w:autoSpaceDN w:val="0"/>
        <w:adjustRightInd w:val="0"/>
        <w:spacing w:line="239" w:lineRule="auto"/>
        <w:rPr>
          <w:noProof/>
          <w:lang w:val="ru-RU"/>
        </w:rPr>
      </w:pPr>
    </w:p>
    <w:p w14:paraId="7DAE2A6C" w14:textId="77777777" w:rsidR="00465BEA" w:rsidRDefault="00465BEA" w:rsidP="00465BEA">
      <w:pPr>
        <w:widowControl w:val="0"/>
        <w:autoSpaceDE w:val="0"/>
        <w:autoSpaceDN w:val="0"/>
        <w:adjustRightInd w:val="0"/>
        <w:spacing w:line="239" w:lineRule="auto"/>
        <w:rPr>
          <w:noProof/>
          <w:lang w:val="ru-RU"/>
        </w:rPr>
      </w:pPr>
    </w:p>
    <w:p w14:paraId="1D9E709D" w14:textId="77777777" w:rsidR="00465BEA" w:rsidRDefault="00465BEA" w:rsidP="00465BEA">
      <w:pPr>
        <w:widowControl w:val="0"/>
        <w:autoSpaceDE w:val="0"/>
        <w:autoSpaceDN w:val="0"/>
        <w:adjustRightInd w:val="0"/>
        <w:spacing w:line="239" w:lineRule="auto"/>
        <w:rPr>
          <w:noProof/>
          <w:lang w:val="ru-RU"/>
        </w:rPr>
      </w:pPr>
    </w:p>
    <w:p w14:paraId="625308C8" w14:textId="77777777" w:rsidR="00465BEA" w:rsidRDefault="00465BEA" w:rsidP="00465BEA">
      <w:pPr>
        <w:widowControl w:val="0"/>
        <w:autoSpaceDE w:val="0"/>
        <w:autoSpaceDN w:val="0"/>
        <w:adjustRightInd w:val="0"/>
        <w:spacing w:line="239" w:lineRule="auto"/>
        <w:rPr>
          <w:noProof/>
          <w:lang w:val="ru-RU"/>
        </w:rPr>
      </w:pPr>
    </w:p>
    <w:p w14:paraId="2684C104" w14:textId="77777777" w:rsidR="00465BEA" w:rsidRDefault="00465BEA" w:rsidP="00465BEA">
      <w:pPr>
        <w:widowControl w:val="0"/>
        <w:autoSpaceDE w:val="0"/>
        <w:autoSpaceDN w:val="0"/>
        <w:adjustRightInd w:val="0"/>
        <w:spacing w:line="239" w:lineRule="auto"/>
        <w:rPr>
          <w:noProof/>
          <w:lang w:val="ru-RU"/>
        </w:rPr>
      </w:pPr>
    </w:p>
    <w:p w14:paraId="4DED808F" w14:textId="77777777" w:rsidR="00465BEA" w:rsidRPr="002D5AC2" w:rsidRDefault="00465BEA" w:rsidP="00840602">
      <w:pPr>
        <w:widowControl w:val="0"/>
        <w:autoSpaceDE w:val="0"/>
        <w:autoSpaceDN w:val="0"/>
        <w:adjustRightInd w:val="0"/>
        <w:spacing w:line="239" w:lineRule="auto"/>
        <w:rPr>
          <w:sz w:val="20"/>
          <w:lang w:val="sr-Cyrl-RS"/>
        </w:rPr>
      </w:pPr>
      <w:r w:rsidRPr="002D5AC2">
        <w:rPr>
          <w:noProof/>
          <w:vertAlign w:val="superscript"/>
          <w:lang w:val="sr-Latn-RS"/>
        </w:rPr>
        <w:t>1</w:t>
      </w:r>
      <w:r>
        <w:rPr>
          <w:noProof/>
          <w:vertAlign w:val="superscript"/>
          <w:lang w:val="sr-Latn-RS"/>
        </w:rPr>
        <w:t xml:space="preserve"> </w:t>
      </w:r>
      <w:r w:rsidRPr="002D5AC2">
        <w:rPr>
          <w:sz w:val="20"/>
          <w:lang w:val="sr-Cyrl-RS"/>
        </w:rPr>
        <w:t>Презиме и име, назив фирме.</w:t>
      </w:r>
    </w:p>
    <w:p w14:paraId="2B69BA14" w14:textId="77777777" w:rsidR="00465BEA" w:rsidRDefault="00465BEA" w:rsidP="00840602">
      <w:pPr>
        <w:widowControl w:val="0"/>
        <w:autoSpaceDE w:val="0"/>
        <w:autoSpaceDN w:val="0"/>
        <w:adjustRightInd w:val="0"/>
        <w:spacing w:line="239" w:lineRule="auto"/>
        <w:rPr>
          <w:sz w:val="20"/>
          <w:lang w:val="sr-Cyrl-RS"/>
        </w:rPr>
      </w:pPr>
      <w:r>
        <w:rPr>
          <w:noProof/>
          <w:vertAlign w:val="superscript"/>
          <w:lang w:val="sr-Latn-RS"/>
        </w:rPr>
        <w:t xml:space="preserve">2 </w:t>
      </w:r>
      <w:r w:rsidRPr="002D5AC2">
        <w:rPr>
          <w:sz w:val="20"/>
          <w:lang w:val="sr-Cyrl-RS"/>
        </w:rPr>
        <w:t>Пуна адреса.</w:t>
      </w:r>
    </w:p>
    <w:p w14:paraId="121459B9" w14:textId="77777777" w:rsidR="00465BEA" w:rsidRDefault="00465BEA" w:rsidP="00840602">
      <w:pPr>
        <w:widowControl w:val="0"/>
        <w:autoSpaceDE w:val="0"/>
        <w:autoSpaceDN w:val="0"/>
        <w:adjustRightInd w:val="0"/>
        <w:spacing w:line="239" w:lineRule="auto"/>
        <w:rPr>
          <w:noProof/>
          <w:sz w:val="20"/>
          <w:lang w:val="ru-RU"/>
        </w:rPr>
      </w:pPr>
      <w:r>
        <w:rPr>
          <w:noProof/>
          <w:vertAlign w:val="superscript"/>
          <w:lang w:val="sr-Latn-RS"/>
        </w:rPr>
        <w:t xml:space="preserve">3 </w:t>
      </w:r>
      <w:r w:rsidRPr="002D5AC2">
        <w:rPr>
          <w:noProof/>
          <w:sz w:val="20"/>
          <w:lang w:val="sr-Cyrl-RS"/>
        </w:rPr>
        <w:t>Прецртати име/имена земље/земаља на чијој територији се гаранција не може користити</w:t>
      </w:r>
      <w:r w:rsidRPr="002D5AC2">
        <w:rPr>
          <w:noProof/>
          <w:sz w:val="20"/>
          <w:lang w:val="ru-RU"/>
        </w:rPr>
        <w:t>.</w:t>
      </w:r>
    </w:p>
    <w:p w14:paraId="31C2DA7C" w14:textId="77777777" w:rsidR="00465BEA" w:rsidRPr="002D5AC2" w:rsidRDefault="00465BEA" w:rsidP="00840602">
      <w:pPr>
        <w:widowControl w:val="0"/>
        <w:autoSpaceDE w:val="0"/>
        <w:autoSpaceDN w:val="0"/>
        <w:adjustRightInd w:val="0"/>
        <w:rPr>
          <w:noProof/>
          <w:sz w:val="22"/>
          <w:vertAlign w:val="superscript"/>
          <w:lang w:val="sr-Latn-RS"/>
        </w:rPr>
      </w:pPr>
      <w:r>
        <w:rPr>
          <w:noProof/>
          <w:vertAlign w:val="superscript"/>
          <w:lang w:val="sr-Latn-RS"/>
        </w:rPr>
        <w:t>4</w:t>
      </w:r>
      <w:r w:rsidRPr="002D5AC2">
        <w:rPr>
          <w:noProof/>
          <w:lang w:val="sr-Cyrl-RS"/>
        </w:rPr>
        <w:t xml:space="preserve"> </w:t>
      </w:r>
      <w:r w:rsidRPr="002D5AC2">
        <w:rPr>
          <w:noProof/>
          <w:sz w:val="20"/>
          <w:lang w:val="sr-Cyrl-RS"/>
        </w:rPr>
        <w:t>Упућивање на Кнежевину Андору и Републику Сан Марино примењује се само на транзитне поступке Уније.</w:t>
      </w:r>
    </w:p>
    <w:p w14:paraId="1B449D71" w14:textId="77777777" w:rsidR="00465BEA" w:rsidRDefault="00465BEA" w:rsidP="00840602">
      <w:pPr>
        <w:widowControl w:val="0"/>
        <w:autoSpaceDE w:val="0"/>
        <w:autoSpaceDN w:val="0"/>
        <w:adjustRightInd w:val="0"/>
        <w:spacing w:line="239" w:lineRule="auto"/>
        <w:rPr>
          <w:noProof/>
          <w:vertAlign w:val="superscript"/>
          <w:lang w:val="sr-Latn-RS"/>
        </w:rPr>
      </w:pPr>
      <w:r>
        <w:rPr>
          <w:noProof/>
          <w:vertAlign w:val="superscript"/>
          <w:lang w:val="sr-Latn-RS"/>
        </w:rPr>
        <w:t>5</w:t>
      </w:r>
      <w:r w:rsidRPr="002D5AC2">
        <w:rPr>
          <w:noProof/>
          <w:lang w:val="sr-Cyrl-RS"/>
        </w:rPr>
        <w:t xml:space="preserve"> </w:t>
      </w:r>
      <w:r w:rsidRPr="002D5AC2">
        <w:rPr>
          <w:noProof/>
          <w:sz w:val="20"/>
          <w:szCs w:val="20"/>
          <w:lang w:val="sr-Cyrl-RS"/>
        </w:rPr>
        <w:t>Презиме и име или назив фирме, и пуна адреса лица које обезбеђује гаранцију.</w:t>
      </w:r>
    </w:p>
    <w:p w14:paraId="3258BC16" w14:textId="77777777" w:rsidR="00465BEA" w:rsidRDefault="00465BEA" w:rsidP="00840602">
      <w:pPr>
        <w:pStyle w:val="FootnoteText"/>
        <w:spacing w:after="0"/>
        <w:ind w:left="0" w:firstLine="0"/>
        <w:rPr>
          <w:noProof/>
          <w:lang w:val="sr-Cyrl-RS"/>
        </w:rPr>
      </w:pPr>
      <w:r>
        <w:rPr>
          <w:noProof/>
          <w:sz w:val="24"/>
          <w:szCs w:val="24"/>
          <w:vertAlign w:val="superscript"/>
          <w:lang w:val="sr-Latn-RS"/>
        </w:rPr>
        <w:t>6</w:t>
      </w:r>
      <w:r w:rsidRPr="002D5AC2">
        <w:rPr>
          <w:noProof/>
          <w:lang w:val="sr-Cyrl-RS"/>
        </w:rPr>
        <w:t xml:space="preserve"> </w:t>
      </w:r>
      <w:r w:rsidRPr="00AA57AD">
        <w:rPr>
          <w:noProof/>
          <w:lang w:val="sr-Cyrl-RS"/>
        </w:rPr>
        <w:t>Прим</w:t>
      </w:r>
      <w:r w:rsidRPr="00E40191">
        <w:rPr>
          <w:noProof/>
          <w:lang w:val="sr-Cyrl-RS"/>
        </w:rPr>
        <w:t>ењује се у односу на друге накнаде настале у вези са увозом или извозом робе, када се гаранција користи за стављање робе у транзитни поступак Уније/заједнички транзитни поступак или се може користити у више од једне државе чланице или једне уговорне стране</w:t>
      </w:r>
      <w:r>
        <w:rPr>
          <w:noProof/>
          <w:lang w:val="sr-Cyrl-RS"/>
        </w:rPr>
        <w:t>.</w:t>
      </w:r>
    </w:p>
    <w:p w14:paraId="11346F23" w14:textId="77777777" w:rsidR="00465BEA" w:rsidRDefault="00465BEA" w:rsidP="00840602">
      <w:pPr>
        <w:pStyle w:val="FootnoteText"/>
        <w:spacing w:after="0"/>
        <w:ind w:left="0" w:firstLine="0"/>
        <w:rPr>
          <w:noProof/>
          <w:sz w:val="24"/>
          <w:szCs w:val="24"/>
          <w:vertAlign w:val="superscript"/>
          <w:lang w:val="sr-Latn-RS"/>
        </w:rPr>
      </w:pPr>
      <w:r>
        <w:rPr>
          <w:noProof/>
          <w:sz w:val="24"/>
          <w:szCs w:val="24"/>
          <w:vertAlign w:val="superscript"/>
          <w:lang w:val="sr-Latn-RS"/>
        </w:rPr>
        <w:t>7</w:t>
      </w:r>
      <w:r w:rsidRPr="002D5AC2">
        <w:rPr>
          <w:noProof/>
          <w:lang w:val="sr-Cyrl-RS"/>
        </w:rPr>
        <w:t xml:space="preserve"> </w:t>
      </w:r>
      <w:r w:rsidRPr="00E40191">
        <w:rPr>
          <w:noProof/>
          <w:lang w:val="sr-Cyrl-RS"/>
        </w:rPr>
        <w:t>Прецртати непотребно</w:t>
      </w:r>
    </w:p>
    <w:p w14:paraId="23984EB5" w14:textId="77777777" w:rsidR="00465BEA" w:rsidRDefault="00465BEA" w:rsidP="00840602">
      <w:pPr>
        <w:widowControl w:val="0"/>
        <w:autoSpaceDE w:val="0"/>
        <w:autoSpaceDN w:val="0"/>
        <w:adjustRightInd w:val="0"/>
        <w:spacing w:line="239" w:lineRule="auto"/>
        <w:rPr>
          <w:noProof/>
          <w:vertAlign w:val="superscript"/>
          <w:lang w:val="sr-Latn-RS"/>
        </w:rPr>
      </w:pPr>
      <w:r>
        <w:rPr>
          <w:noProof/>
          <w:vertAlign w:val="superscript"/>
          <w:lang w:val="sr-Latn-RS"/>
        </w:rPr>
        <w:t>8</w:t>
      </w:r>
      <w:r w:rsidRPr="002D5AC2">
        <w:rPr>
          <w:noProof/>
          <w:lang w:val="sr-Cyrl-RS"/>
        </w:rPr>
        <w:t xml:space="preserve"> </w:t>
      </w:r>
      <w:r w:rsidRPr="002D5AC2">
        <w:rPr>
          <w:noProof/>
          <w:sz w:val="20"/>
          <w:lang w:val="sr-Cyrl-RS"/>
        </w:rPr>
        <w:t>Прецртати непотребно</w:t>
      </w:r>
    </w:p>
    <w:p w14:paraId="25104A0D" w14:textId="77777777" w:rsidR="00465BEA" w:rsidRDefault="00465BEA" w:rsidP="00840602">
      <w:pPr>
        <w:widowControl w:val="0"/>
        <w:autoSpaceDE w:val="0"/>
        <w:autoSpaceDN w:val="0"/>
        <w:adjustRightInd w:val="0"/>
        <w:spacing w:line="239" w:lineRule="auto"/>
        <w:rPr>
          <w:noProof/>
          <w:vertAlign w:val="superscript"/>
          <w:lang w:val="sr-Latn-RS"/>
        </w:rPr>
      </w:pPr>
      <w:r>
        <w:rPr>
          <w:noProof/>
          <w:vertAlign w:val="superscript"/>
          <w:lang w:val="sr-Latn-RS"/>
        </w:rPr>
        <w:t>9</w:t>
      </w:r>
      <w:r w:rsidRPr="002D5AC2">
        <w:rPr>
          <w:noProof/>
          <w:sz w:val="20"/>
          <w:szCs w:val="20"/>
          <w:lang w:val="sr-Cyrl-RS"/>
        </w:rPr>
        <w:t xml:space="preserve"> </w:t>
      </w:r>
      <w:r w:rsidRPr="00FC01FA">
        <w:rPr>
          <w:noProof/>
          <w:sz w:val="20"/>
          <w:szCs w:val="20"/>
          <w:lang w:val="sr-Cyrl-RS"/>
        </w:rPr>
        <w:t>Поступци који нису заједнички транзит се примењују само у Европској унији.</w:t>
      </w:r>
    </w:p>
    <w:p w14:paraId="7CF59575" w14:textId="77777777" w:rsidR="00465BEA" w:rsidRDefault="00465BEA" w:rsidP="00840602">
      <w:pPr>
        <w:widowControl w:val="0"/>
        <w:autoSpaceDE w:val="0"/>
        <w:autoSpaceDN w:val="0"/>
        <w:adjustRightInd w:val="0"/>
        <w:spacing w:line="239" w:lineRule="auto"/>
        <w:rPr>
          <w:noProof/>
          <w:vertAlign w:val="superscript"/>
          <w:lang w:val="sr-Latn-RS"/>
        </w:rPr>
      </w:pPr>
      <w:r>
        <w:rPr>
          <w:noProof/>
          <w:vertAlign w:val="superscript"/>
          <w:lang w:val="sr-Latn-RS"/>
        </w:rPr>
        <w:t>10</w:t>
      </w:r>
      <w:r w:rsidRPr="002D5AC2">
        <w:rPr>
          <w:noProof/>
          <w:sz w:val="20"/>
          <w:szCs w:val="20"/>
          <w:lang w:val="sr-Cyrl-RS"/>
        </w:rPr>
        <w:t xml:space="preserve"> </w:t>
      </w:r>
      <w:r w:rsidRPr="00FC01FA">
        <w:rPr>
          <w:noProof/>
          <w:sz w:val="20"/>
          <w:szCs w:val="20"/>
          <w:lang w:val="sr-Cyrl-RS"/>
        </w:rPr>
        <w:t>Поступци који нису заједнички транзит се примењују само у Европској унији.</w:t>
      </w:r>
    </w:p>
    <w:p w14:paraId="7473A74E" w14:textId="77777777" w:rsidR="00465BEA" w:rsidRDefault="00465BEA" w:rsidP="00840602">
      <w:pPr>
        <w:widowControl w:val="0"/>
        <w:autoSpaceDE w:val="0"/>
        <w:autoSpaceDN w:val="0"/>
        <w:adjustRightInd w:val="0"/>
        <w:spacing w:line="239" w:lineRule="auto"/>
        <w:rPr>
          <w:noProof/>
          <w:vertAlign w:val="superscript"/>
          <w:lang w:val="sr-Latn-RS"/>
        </w:rPr>
      </w:pPr>
      <w:r>
        <w:rPr>
          <w:noProof/>
          <w:vertAlign w:val="superscript"/>
          <w:lang w:val="sr-Latn-RS"/>
        </w:rPr>
        <w:t>11</w:t>
      </w:r>
      <w:r w:rsidRPr="002D5AC2">
        <w:rPr>
          <w:noProof/>
          <w:sz w:val="20"/>
          <w:szCs w:val="20"/>
          <w:lang w:val="sr-Cyrl-RS"/>
        </w:rPr>
        <w:t xml:space="preserve"> </w:t>
      </w:r>
      <w:r w:rsidRPr="00FC01FA">
        <w:rPr>
          <w:noProof/>
          <w:sz w:val="20"/>
          <w:szCs w:val="20"/>
          <w:lang w:val="sr-Cyrl-RS"/>
        </w:rPr>
        <w:t>За износе из царинске декларације за поступак  употребу у посебне сврхе.</w:t>
      </w:r>
    </w:p>
    <w:p w14:paraId="13E65AA4" w14:textId="77777777" w:rsidR="00465BEA" w:rsidRPr="00C64BA2" w:rsidRDefault="00465BEA" w:rsidP="00840602">
      <w:pPr>
        <w:rPr>
          <w:noProof/>
          <w:sz w:val="22"/>
          <w:vertAlign w:val="superscript"/>
          <w:lang w:val="sr-Latn-RS"/>
        </w:rPr>
      </w:pPr>
      <w:r>
        <w:rPr>
          <w:noProof/>
          <w:vertAlign w:val="superscript"/>
          <w:lang w:val="sr-Latn-RS"/>
        </w:rPr>
        <w:t>12</w:t>
      </w:r>
      <w:r w:rsidRPr="00C64BA2">
        <w:rPr>
          <w:noProof/>
          <w:sz w:val="20"/>
          <w:lang w:val="sr-Cyrl-RS"/>
        </w:rPr>
        <w:t>Ако у закону земље не постоји одредба за адресу за достављање, гарант у тој земљи именује заступника који је овлашћен да прима сва саопштења упућена њему, а потврда из подстава 2. и исправа из подстава 4. тачке 4. састављају се на начин дат у тим подставовима. Судови у местима у којима се налазе адресе за достављање гаранта или његових заступника има надлежност у споровима који се односе на ову гаранцију</w:t>
      </w:r>
    </w:p>
    <w:p w14:paraId="0730106F" w14:textId="77777777" w:rsidR="00E71AE8" w:rsidRDefault="00465BEA" w:rsidP="00840602">
      <w:pPr>
        <w:widowControl w:val="0"/>
        <w:tabs>
          <w:tab w:val="left" w:pos="5260"/>
        </w:tabs>
        <w:autoSpaceDE w:val="0"/>
        <w:autoSpaceDN w:val="0"/>
        <w:adjustRightInd w:val="0"/>
        <w:jc w:val="both"/>
        <w:rPr>
          <w:color w:val="000000" w:themeColor="text1"/>
          <w:sz w:val="20"/>
          <w:lang w:val="sr-Cyrl-RS"/>
        </w:rPr>
      </w:pPr>
      <w:r w:rsidRPr="00C64BA2">
        <w:rPr>
          <w:noProof/>
          <w:vertAlign w:val="superscript"/>
          <w:lang w:val="sr-Latn-RS"/>
        </w:rPr>
        <w:t>13</w:t>
      </w:r>
      <w:r w:rsidRPr="00C64BA2">
        <w:rPr>
          <w:color w:val="000000" w:themeColor="text1"/>
          <w:sz w:val="20"/>
          <w:lang w:val="sr-Cyrl-RS"/>
        </w:rPr>
        <w:t xml:space="preserve"> Лице које потписује документ мора пре свог потписа</w:t>
      </w:r>
      <w:r w:rsidRPr="00C64BA2">
        <w:rPr>
          <w:iCs/>
          <w:color w:val="000000"/>
          <w:sz w:val="18"/>
          <w:szCs w:val="18"/>
          <w:lang w:val="sr-Cyrl-CS"/>
        </w:rPr>
        <w:t xml:space="preserve"> </w:t>
      </w:r>
      <w:r w:rsidRPr="00C64BA2">
        <w:rPr>
          <w:sz w:val="20"/>
          <w:lang w:val="sr-Cyrl-RS"/>
        </w:rPr>
        <w:t>руком</w:t>
      </w:r>
      <w:r w:rsidRPr="00C64BA2">
        <w:rPr>
          <w:color w:val="000000" w:themeColor="text1"/>
          <w:sz w:val="20"/>
          <w:lang w:val="sr-Cyrl-RS"/>
        </w:rPr>
        <w:t xml:space="preserve"> уписати следеће:</w:t>
      </w:r>
      <w:r w:rsidRPr="00C64BA2">
        <w:rPr>
          <w:rStyle w:val="tw4winMark"/>
          <w:rFonts w:ascii="Times New Roman" w:hAnsi="Times New Roman" w:cs="Times New Roman"/>
          <w:color w:val="000000" w:themeColor="text1"/>
          <w:lang w:val="sr-Cyrl-RS"/>
        </w:rPr>
        <w:t>&lt;0}</w:t>
      </w:r>
      <w:r w:rsidRPr="00C64BA2">
        <w:rPr>
          <w:color w:val="000000" w:themeColor="text1"/>
          <w:lang w:val="sr-Cyrl-RS"/>
        </w:rPr>
        <w:t xml:space="preserve"> </w:t>
      </w:r>
      <w:r w:rsidRPr="00C64BA2">
        <w:rPr>
          <w:rStyle w:val="tw4winMark"/>
          <w:rFonts w:ascii="Times New Roman" w:hAnsi="Times New Roman" w:cs="Times New Roman"/>
          <w:color w:val="000000" w:themeColor="text1"/>
          <w:lang w:val="sr-Cyrl-RS"/>
        </w:rPr>
        <w:t>{0&gt;</w:t>
      </w:r>
      <w:r w:rsidRPr="00C64BA2">
        <w:rPr>
          <w:vanish/>
          <w:color w:val="000000" w:themeColor="text1"/>
          <w:sz w:val="20"/>
          <w:lang w:val="sr-Cyrl-RS"/>
        </w:rPr>
        <w:t>‘Guarantee for the amount of…’ (the amount being written out in letters).</w:t>
      </w:r>
      <w:r w:rsidRPr="00C64BA2">
        <w:rPr>
          <w:rStyle w:val="tw4winMark"/>
          <w:rFonts w:ascii="Times New Roman" w:hAnsi="Times New Roman" w:cs="Times New Roman"/>
          <w:color w:val="000000" w:themeColor="text1"/>
          <w:lang w:val="sr-Cyrl-RS"/>
        </w:rPr>
        <w:t>&lt;}99{&gt;</w:t>
      </w:r>
      <w:r w:rsidRPr="00C64BA2">
        <w:rPr>
          <w:color w:val="000000" w:themeColor="text1"/>
          <w:sz w:val="20"/>
          <w:lang w:val="sr-Cyrl-RS"/>
        </w:rPr>
        <w:t>„Обезбеђење за износ од …” (износ се уписује словима).</w:t>
      </w:r>
    </w:p>
    <w:p w14:paraId="59F33768" w14:textId="77777777" w:rsidR="00F82BD6" w:rsidRDefault="00F82BD6" w:rsidP="00840602">
      <w:pPr>
        <w:widowControl w:val="0"/>
        <w:tabs>
          <w:tab w:val="left" w:pos="5260"/>
        </w:tabs>
        <w:autoSpaceDE w:val="0"/>
        <w:autoSpaceDN w:val="0"/>
        <w:adjustRightInd w:val="0"/>
        <w:jc w:val="both"/>
        <w:rPr>
          <w:color w:val="000000" w:themeColor="text1"/>
          <w:sz w:val="20"/>
          <w:lang w:val="sr-Cyrl-RS"/>
        </w:rPr>
      </w:pPr>
    </w:p>
    <w:p w14:paraId="62A17CC0" w14:textId="77777777" w:rsidR="00F82BD6" w:rsidRDefault="00F82BD6" w:rsidP="00840602">
      <w:pPr>
        <w:widowControl w:val="0"/>
        <w:tabs>
          <w:tab w:val="left" w:pos="5260"/>
        </w:tabs>
        <w:autoSpaceDE w:val="0"/>
        <w:autoSpaceDN w:val="0"/>
        <w:adjustRightInd w:val="0"/>
        <w:jc w:val="both"/>
        <w:rPr>
          <w:color w:val="000000" w:themeColor="text1"/>
          <w:sz w:val="20"/>
          <w:lang w:val="sr-Cyrl-RS"/>
        </w:rPr>
      </w:pPr>
    </w:p>
    <w:p w14:paraId="683BC822" w14:textId="77777777" w:rsidR="00F82BD6" w:rsidRDefault="00F82BD6" w:rsidP="00840602">
      <w:pPr>
        <w:widowControl w:val="0"/>
        <w:tabs>
          <w:tab w:val="left" w:pos="5260"/>
        </w:tabs>
        <w:autoSpaceDE w:val="0"/>
        <w:autoSpaceDN w:val="0"/>
        <w:adjustRightInd w:val="0"/>
        <w:jc w:val="both"/>
        <w:rPr>
          <w:color w:val="000000" w:themeColor="text1"/>
          <w:sz w:val="20"/>
          <w:lang w:val="sr-Cyrl-RS"/>
        </w:rPr>
      </w:pPr>
    </w:p>
    <w:p w14:paraId="5879C041" w14:textId="77777777" w:rsidR="00F82BD6" w:rsidRDefault="00F82BD6" w:rsidP="00840602">
      <w:pPr>
        <w:widowControl w:val="0"/>
        <w:tabs>
          <w:tab w:val="left" w:pos="5260"/>
        </w:tabs>
        <w:autoSpaceDE w:val="0"/>
        <w:autoSpaceDN w:val="0"/>
        <w:adjustRightInd w:val="0"/>
        <w:jc w:val="both"/>
        <w:rPr>
          <w:color w:val="000000" w:themeColor="text1"/>
          <w:sz w:val="20"/>
          <w:lang w:val="sr-Cyrl-RS"/>
        </w:rPr>
      </w:pPr>
    </w:p>
    <w:p w14:paraId="51D159C6" w14:textId="77777777" w:rsidR="00F82BD6" w:rsidRDefault="00F82BD6" w:rsidP="00840602">
      <w:pPr>
        <w:widowControl w:val="0"/>
        <w:tabs>
          <w:tab w:val="left" w:pos="5260"/>
        </w:tabs>
        <w:autoSpaceDE w:val="0"/>
        <w:autoSpaceDN w:val="0"/>
        <w:adjustRightInd w:val="0"/>
        <w:jc w:val="both"/>
        <w:rPr>
          <w:color w:val="000000" w:themeColor="text1"/>
          <w:sz w:val="20"/>
          <w:lang w:val="sr-Cyrl-RS"/>
        </w:rPr>
      </w:pPr>
    </w:p>
    <w:p w14:paraId="676DEACD" w14:textId="77777777" w:rsidR="00F82BD6" w:rsidRDefault="00F82BD6" w:rsidP="00840602">
      <w:pPr>
        <w:widowControl w:val="0"/>
        <w:tabs>
          <w:tab w:val="left" w:pos="5260"/>
        </w:tabs>
        <w:autoSpaceDE w:val="0"/>
        <w:autoSpaceDN w:val="0"/>
        <w:adjustRightInd w:val="0"/>
        <w:jc w:val="both"/>
        <w:rPr>
          <w:color w:val="000000" w:themeColor="text1"/>
          <w:sz w:val="20"/>
          <w:lang w:val="sr-Cyrl-RS"/>
        </w:rPr>
      </w:pPr>
    </w:p>
    <w:p w14:paraId="7ED5AD8F" w14:textId="77777777" w:rsidR="00F82BD6" w:rsidRDefault="00F82BD6" w:rsidP="00840602">
      <w:pPr>
        <w:widowControl w:val="0"/>
        <w:tabs>
          <w:tab w:val="left" w:pos="5260"/>
        </w:tabs>
        <w:autoSpaceDE w:val="0"/>
        <w:autoSpaceDN w:val="0"/>
        <w:adjustRightInd w:val="0"/>
        <w:jc w:val="both"/>
        <w:rPr>
          <w:color w:val="000000" w:themeColor="text1"/>
          <w:sz w:val="20"/>
          <w:lang w:val="sr-Cyrl-RS"/>
        </w:rPr>
      </w:pPr>
    </w:p>
    <w:p w14:paraId="66704726" w14:textId="0585BE77" w:rsidR="00F82BD6" w:rsidRPr="00F82BD6" w:rsidRDefault="00390F6D" w:rsidP="00092B63">
      <w:pPr>
        <w:pStyle w:val="NoSpacing"/>
        <w:jc w:val="right"/>
        <w:rPr>
          <w:rFonts w:ascii="Times New Roman" w:hAnsi="Times New Roman"/>
          <w:b/>
          <w:sz w:val="24"/>
          <w:szCs w:val="24"/>
          <w:lang w:val="sr-Cyrl-CS"/>
        </w:rPr>
      </w:pPr>
      <w:r w:rsidRPr="00711F95">
        <w:rPr>
          <w:noProof/>
        </w:rPr>
        <w:drawing>
          <wp:anchor distT="0" distB="0" distL="114300" distR="114300" simplePos="0" relativeHeight="251675648" behindDoc="0" locked="0" layoutInCell="1" allowOverlap="1" wp14:anchorId="3D3255C5" wp14:editId="4F112B6D">
            <wp:simplePos x="0" y="0"/>
            <wp:positionH relativeFrom="column">
              <wp:posOffset>971550</wp:posOffset>
            </wp:positionH>
            <wp:positionV relativeFrom="paragraph">
              <wp:posOffset>229870</wp:posOffset>
            </wp:positionV>
            <wp:extent cx="419100" cy="685800"/>
            <wp:effectExtent l="0" t="0" r="0" b="0"/>
            <wp:wrapTopAndBottom/>
            <wp:docPr id="2" name="Picture 2"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BD6" w:rsidRPr="00F82BD6">
        <w:rPr>
          <w:rFonts w:ascii="Times New Roman" w:hAnsi="Times New Roman"/>
          <w:b/>
          <w:noProof/>
          <w:sz w:val="24"/>
          <w:szCs w:val="24"/>
          <w:lang w:val="sr-Cyrl-RS"/>
        </w:rPr>
        <w:t xml:space="preserve">                                                                                                                                       ПРИЛОГ 2</w:t>
      </w:r>
      <w:r w:rsidR="00200E47">
        <w:rPr>
          <w:rFonts w:ascii="Times New Roman" w:hAnsi="Times New Roman"/>
          <w:b/>
          <w:noProof/>
          <w:sz w:val="24"/>
          <w:szCs w:val="24"/>
          <w:lang w:val="sr-Cyrl-RS"/>
        </w:rPr>
        <w:t>3</w:t>
      </w:r>
    </w:p>
    <w:p w14:paraId="7C6674E9" w14:textId="77777777" w:rsidR="00390F6D" w:rsidRPr="00092B63" w:rsidRDefault="007A772A" w:rsidP="00390F6D">
      <w:pPr>
        <w:ind w:right="6300"/>
        <w:jc w:val="center"/>
        <w:rPr>
          <w:b/>
          <w:bCs/>
        </w:rPr>
      </w:pPr>
      <w:r>
        <w:rPr>
          <w:b/>
          <w:lang w:val="sr-Cyrl-RS"/>
        </w:rPr>
        <w:t xml:space="preserve">  </w:t>
      </w:r>
      <w:r w:rsidR="00390F6D" w:rsidRPr="00092B63">
        <w:rPr>
          <w:b/>
        </w:rPr>
        <w:t>Република Србија</w:t>
      </w:r>
    </w:p>
    <w:p w14:paraId="01A0155F" w14:textId="77777777" w:rsidR="00390F6D" w:rsidRPr="00092B63" w:rsidRDefault="00390F6D" w:rsidP="00390F6D">
      <w:pPr>
        <w:ind w:right="6300"/>
        <w:jc w:val="center"/>
        <w:rPr>
          <w:b/>
          <w:bCs/>
          <w:lang w:val="sr-Cyrl-RS"/>
        </w:rPr>
      </w:pPr>
      <w:r w:rsidRPr="00092B63">
        <w:rPr>
          <w:b/>
          <w:bCs/>
          <w:lang w:val="sr-Cyrl-RS"/>
        </w:rPr>
        <w:t>Министарство финансија</w:t>
      </w:r>
    </w:p>
    <w:p w14:paraId="75608166" w14:textId="77777777" w:rsidR="00390F6D" w:rsidRPr="00092B63" w:rsidRDefault="00390F6D" w:rsidP="00390F6D">
      <w:pPr>
        <w:ind w:right="6300"/>
        <w:jc w:val="center"/>
        <w:rPr>
          <w:b/>
        </w:rPr>
      </w:pPr>
      <w:r w:rsidRPr="00092B63">
        <w:rPr>
          <w:b/>
        </w:rPr>
        <w:t>Управа царина</w:t>
      </w:r>
    </w:p>
    <w:p w14:paraId="1251267C" w14:textId="77777777" w:rsidR="00390F6D" w:rsidRPr="00092B63" w:rsidRDefault="00390F6D" w:rsidP="00390F6D">
      <w:pPr>
        <w:ind w:right="6300"/>
        <w:jc w:val="center"/>
        <w:rPr>
          <w:b/>
          <w:lang w:val="sr-Cyrl-RS"/>
        </w:rPr>
      </w:pPr>
      <w:r w:rsidRPr="00092B63">
        <w:rPr>
          <w:b/>
        </w:rPr>
        <w:t>Царинарница</w:t>
      </w:r>
      <w:r w:rsidR="00F41F98">
        <w:rPr>
          <w:b/>
          <w:lang w:val="sr-Cyrl-RS"/>
        </w:rPr>
        <w:t xml:space="preserve"> </w:t>
      </w:r>
      <w:r w:rsidRPr="00092B63">
        <w:rPr>
          <w:b/>
          <w:lang w:val="sr-Cyrl-RS"/>
        </w:rPr>
        <w:t>___________</w:t>
      </w:r>
    </w:p>
    <w:p w14:paraId="4E3E2ECD" w14:textId="77777777" w:rsidR="00390F6D" w:rsidRPr="004F6E01" w:rsidRDefault="00390F6D" w:rsidP="00FC2490">
      <w:pPr>
        <w:pStyle w:val="NoSpacing"/>
        <w:spacing w:after="60"/>
        <w:rPr>
          <w:rFonts w:ascii="Times New Roman" w:hAnsi="Times New Roman"/>
          <w:sz w:val="24"/>
          <w:szCs w:val="24"/>
          <w:lang w:val="sr-Cyrl-RS" w:eastAsia="sr-Latn-RS"/>
        </w:rPr>
      </w:pPr>
      <w:r>
        <w:rPr>
          <w:rFonts w:ascii="Times New Roman" w:hAnsi="Times New Roman"/>
          <w:sz w:val="24"/>
          <w:szCs w:val="24"/>
          <w:lang w:val="sr-Cyrl-RS" w:eastAsia="sr-Latn-RS"/>
        </w:rPr>
        <w:t>Одсек за царинско управни поступак</w:t>
      </w:r>
    </w:p>
    <w:p w14:paraId="2EAB3971" w14:textId="7EE8077A" w:rsidR="00270C54" w:rsidRPr="00651CB1" w:rsidRDefault="00390F6D" w:rsidP="00FC2490">
      <w:pPr>
        <w:spacing w:after="120"/>
        <w:ind w:right="6307"/>
        <w:jc w:val="center"/>
        <w:rPr>
          <w:bCs/>
          <w:lang w:val="sr-Cyrl-RS"/>
        </w:rPr>
      </w:pPr>
      <w:r>
        <w:rPr>
          <w:bCs/>
          <w:lang w:val="sr-Cyrl-RS"/>
        </w:rPr>
        <w:t>Број:</w:t>
      </w:r>
      <w:r w:rsidR="00F41F98">
        <w:rPr>
          <w:bCs/>
          <w:lang w:val="sr-Cyrl-RS"/>
        </w:rPr>
        <w:t xml:space="preserve"> __________________</w:t>
      </w:r>
      <w:r>
        <w:rPr>
          <w:bCs/>
          <w:lang w:val="sr-Cyrl-RS"/>
        </w:rPr>
        <w:t xml:space="preserve"> </w:t>
      </w:r>
    </w:p>
    <w:p w14:paraId="184D2EAA" w14:textId="77777777" w:rsidR="00390F6D" w:rsidRPr="00711F95" w:rsidRDefault="00390F6D" w:rsidP="00390F6D">
      <w:pPr>
        <w:ind w:right="6300"/>
        <w:jc w:val="center"/>
        <w:rPr>
          <w:lang w:val="sr-Cyrl-RS"/>
        </w:rPr>
      </w:pPr>
      <w:r>
        <w:rPr>
          <w:lang w:val="sr-Cyrl-RS"/>
        </w:rPr>
        <w:t>Датум:</w:t>
      </w:r>
      <w:r w:rsidR="00F41F98">
        <w:rPr>
          <w:lang w:val="sr-Cyrl-RS"/>
        </w:rPr>
        <w:t xml:space="preserve"> ______________</w:t>
      </w:r>
    </w:p>
    <w:p w14:paraId="6403DDE9" w14:textId="77777777" w:rsidR="00F82BD6" w:rsidRPr="00390F6D" w:rsidRDefault="00F82BD6" w:rsidP="00F82BD6">
      <w:pPr>
        <w:pStyle w:val="NoSpacing"/>
        <w:jc w:val="center"/>
        <w:rPr>
          <w:rFonts w:ascii="Times New Roman" w:hAnsi="Times New Roman"/>
          <w:b/>
          <w:sz w:val="24"/>
          <w:szCs w:val="24"/>
          <w:lang w:val="sr-Cyrl-CS"/>
        </w:rPr>
      </w:pPr>
    </w:p>
    <w:p w14:paraId="03652FA8" w14:textId="77777777" w:rsidR="00F82BD6" w:rsidRPr="00390F6D" w:rsidRDefault="00F82BD6" w:rsidP="00F82BD6">
      <w:pPr>
        <w:pStyle w:val="NoSpacing"/>
        <w:jc w:val="center"/>
        <w:rPr>
          <w:rFonts w:ascii="Times New Roman" w:hAnsi="Times New Roman"/>
          <w:b/>
          <w:sz w:val="24"/>
          <w:szCs w:val="24"/>
          <w:lang w:val="sr-Cyrl-CS"/>
        </w:rPr>
      </w:pPr>
    </w:p>
    <w:p w14:paraId="5BE1E4BF" w14:textId="77777777" w:rsidR="00F82BD6" w:rsidRPr="00F82BD6" w:rsidRDefault="00F82BD6" w:rsidP="00F82BD6">
      <w:pPr>
        <w:pStyle w:val="NoSpacing"/>
        <w:jc w:val="center"/>
        <w:rPr>
          <w:rFonts w:ascii="Times New Roman" w:hAnsi="Times New Roman"/>
          <w:b/>
          <w:sz w:val="24"/>
          <w:szCs w:val="24"/>
          <w:lang w:val="sr-Cyrl-CS"/>
        </w:rPr>
      </w:pPr>
    </w:p>
    <w:p w14:paraId="04114D61" w14:textId="77777777" w:rsidR="00F82BD6" w:rsidRDefault="00F82BD6" w:rsidP="00F82BD6">
      <w:pPr>
        <w:pStyle w:val="NoSpacing"/>
        <w:jc w:val="center"/>
        <w:rPr>
          <w:rFonts w:ascii="Times New Roman" w:hAnsi="Times New Roman"/>
          <w:b/>
          <w:sz w:val="24"/>
          <w:szCs w:val="24"/>
          <w:lang w:val="sr-Cyrl-CS"/>
        </w:rPr>
      </w:pPr>
      <w:r w:rsidRPr="00F82BD6">
        <w:rPr>
          <w:rFonts w:ascii="Times New Roman" w:hAnsi="Times New Roman"/>
          <w:b/>
          <w:sz w:val="24"/>
          <w:szCs w:val="24"/>
          <w:lang w:val="sr-Cyrl-CS"/>
        </w:rPr>
        <w:t>ОБАВЕШТЕЊЕ О ВИСИНИ РЕФЕРЕНТНОГ И ГАРАНТНОГ ИЗНОСА</w:t>
      </w:r>
    </w:p>
    <w:p w14:paraId="26D23B7C" w14:textId="77777777" w:rsidR="00390F6D" w:rsidRPr="00390F6D" w:rsidRDefault="00390F6D" w:rsidP="00F82BD6">
      <w:pPr>
        <w:pStyle w:val="NoSpacing"/>
        <w:jc w:val="center"/>
        <w:rPr>
          <w:rFonts w:ascii="Times New Roman" w:hAnsi="Times New Roman"/>
          <w:b/>
          <w:sz w:val="24"/>
          <w:szCs w:val="24"/>
          <w:lang w:val="sr-Cyrl-CS"/>
        </w:rPr>
      </w:pPr>
    </w:p>
    <w:p w14:paraId="6A40D531" w14:textId="77777777" w:rsidR="00F82BD6" w:rsidRPr="00F82BD6" w:rsidRDefault="00F82BD6" w:rsidP="00F82BD6">
      <w:pPr>
        <w:pStyle w:val="NoSpacing"/>
        <w:jc w:val="center"/>
        <w:rPr>
          <w:rFonts w:ascii="Times New Roman" w:hAnsi="Times New Roman"/>
          <w:b/>
          <w:sz w:val="24"/>
          <w:szCs w:val="24"/>
          <w:lang w:val="sr-Cyrl-CS"/>
        </w:rPr>
      </w:pPr>
    </w:p>
    <w:p w14:paraId="543FAE23" w14:textId="77777777" w:rsidR="00F82BD6" w:rsidRPr="00F82BD6" w:rsidRDefault="00F82BD6" w:rsidP="00FC2490">
      <w:pPr>
        <w:pStyle w:val="NoSpacing"/>
        <w:spacing w:line="276" w:lineRule="auto"/>
        <w:jc w:val="right"/>
        <w:rPr>
          <w:rFonts w:ascii="Times New Roman" w:hAnsi="Times New Roman"/>
          <w:sz w:val="24"/>
          <w:szCs w:val="24"/>
          <w:lang w:val="sr-Latn-RS" w:eastAsia="sr-Latn-RS"/>
        </w:rPr>
      </w:pPr>
    </w:p>
    <w:p w14:paraId="2A085FCA" w14:textId="77777777" w:rsidR="00F82BD6" w:rsidRPr="00092B63" w:rsidRDefault="00F82BD6">
      <w:pPr>
        <w:pStyle w:val="BodyText"/>
        <w:spacing w:after="240" w:line="276" w:lineRule="auto"/>
        <w:rPr>
          <w:sz w:val="24"/>
          <w:szCs w:val="24"/>
          <w:lang w:val="sr-Cyrl-RS"/>
        </w:rPr>
      </w:pPr>
      <w:r w:rsidRPr="00092B63">
        <w:rPr>
          <w:sz w:val="24"/>
          <w:szCs w:val="24"/>
          <w:lang w:val="sr-Cyrl-RS"/>
        </w:rPr>
        <w:t>Привредни субјект __</w:t>
      </w:r>
      <w:r>
        <w:rPr>
          <w:sz w:val="24"/>
          <w:szCs w:val="24"/>
          <w:lang w:val="sr-Cyrl-RS"/>
        </w:rPr>
        <w:t>_</w:t>
      </w:r>
      <w:r w:rsidRPr="00092B63">
        <w:rPr>
          <w:sz w:val="24"/>
          <w:szCs w:val="24"/>
          <w:lang w:val="sr-Latn-RS"/>
        </w:rPr>
        <w:t>__</w:t>
      </w:r>
      <w:r w:rsidRPr="00092B63">
        <w:rPr>
          <w:sz w:val="24"/>
          <w:szCs w:val="24"/>
          <w:lang w:val="sr-Cyrl-RS"/>
        </w:rPr>
        <w:t>________</w:t>
      </w:r>
      <w:r w:rsidR="00F521B7">
        <w:rPr>
          <w:sz w:val="24"/>
          <w:szCs w:val="24"/>
          <w:lang w:val="sr-Cyrl-RS"/>
        </w:rPr>
        <w:t>_</w:t>
      </w:r>
      <w:r w:rsidRPr="00092B63">
        <w:rPr>
          <w:sz w:val="24"/>
          <w:szCs w:val="24"/>
          <w:lang w:val="sr-Cyrl-RS"/>
        </w:rPr>
        <w:t>___</w:t>
      </w:r>
      <w:r w:rsidRPr="00092B63">
        <w:rPr>
          <w:sz w:val="24"/>
          <w:szCs w:val="24"/>
          <w:lang w:val="sr-Latn-RS"/>
        </w:rPr>
        <w:t>______</w:t>
      </w:r>
      <w:r w:rsidRPr="00092B63">
        <w:rPr>
          <w:sz w:val="24"/>
          <w:szCs w:val="24"/>
          <w:lang w:val="sr-Cyrl-RS"/>
        </w:rPr>
        <w:t>_____</w:t>
      </w:r>
      <w:r w:rsidR="00F521B7">
        <w:rPr>
          <w:sz w:val="24"/>
          <w:szCs w:val="24"/>
          <w:lang w:val="sr-Cyrl-RS"/>
        </w:rPr>
        <w:t>_______________________</w:t>
      </w:r>
      <w:r w:rsidRPr="00092B63">
        <w:rPr>
          <w:sz w:val="24"/>
          <w:szCs w:val="24"/>
          <w:lang w:val="sr-Cyrl-RS"/>
        </w:rPr>
        <w:t>_______</w:t>
      </w:r>
      <w:r w:rsidRPr="00092B63">
        <w:rPr>
          <w:sz w:val="24"/>
          <w:szCs w:val="24"/>
          <w:lang w:val="sr-Latn-RS"/>
        </w:rPr>
        <w:t xml:space="preserve"> </w:t>
      </w:r>
      <w:r w:rsidRPr="00092B63">
        <w:rPr>
          <w:sz w:val="24"/>
          <w:szCs w:val="24"/>
          <w:lang w:val="sr-Cyrl-RS"/>
        </w:rPr>
        <w:t>(назив) из _______________</w:t>
      </w:r>
      <w:r w:rsidR="00F521B7">
        <w:rPr>
          <w:sz w:val="24"/>
          <w:szCs w:val="24"/>
          <w:lang w:val="sr-Cyrl-RS"/>
        </w:rPr>
        <w:t xml:space="preserve">_____________________________________ </w:t>
      </w:r>
      <w:r w:rsidRPr="00092B63">
        <w:rPr>
          <w:sz w:val="24"/>
          <w:szCs w:val="24"/>
          <w:lang w:val="sr-Cyrl-RS"/>
        </w:rPr>
        <w:t xml:space="preserve">(адреса), </w:t>
      </w:r>
      <w:r w:rsidRPr="00092B63">
        <w:rPr>
          <w:sz w:val="24"/>
          <w:szCs w:val="24"/>
          <w:lang w:val="sr-Cyrl-RS"/>
        </w:rPr>
        <w:softHyphen/>
      </w:r>
      <w:r w:rsidR="00F521B7">
        <w:rPr>
          <w:sz w:val="24"/>
          <w:szCs w:val="24"/>
          <w:lang w:val="sr-Cyrl-RS"/>
        </w:rPr>
        <w:t>______</w:t>
      </w:r>
      <w:r w:rsidRPr="00092B63">
        <w:rPr>
          <w:sz w:val="24"/>
          <w:szCs w:val="24"/>
          <w:lang w:val="sr-Cyrl-RS"/>
        </w:rPr>
        <w:softHyphen/>
      </w:r>
      <w:r w:rsidRPr="00092B63">
        <w:rPr>
          <w:sz w:val="24"/>
          <w:szCs w:val="24"/>
          <w:lang w:val="sr-Latn-RS"/>
        </w:rPr>
        <w:t>__</w:t>
      </w:r>
      <w:r w:rsidRPr="00092B63">
        <w:rPr>
          <w:sz w:val="24"/>
          <w:szCs w:val="24"/>
          <w:lang w:val="sr-Cyrl-RS"/>
        </w:rPr>
        <w:t>_</w:t>
      </w:r>
      <w:r>
        <w:rPr>
          <w:sz w:val="24"/>
          <w:szCs w:val="24"/>
          <w:lang w:val="sr-Cyrl-RS"/>
        </w:rPr>
        <w:t>____</w:t>
      </w:r>
      <w:r w:rsidRPr="00092B63">
        <w:rPr>
          <w:sz w:val="24"/>
          <w:szCs w:val="24"/>
          <w:lang w:val="sr-Cyrl-RS"/>
        </w:rPr>
        <w:t>_ (ПИБ)</w:t>
      </w:r>
      <w:r w:rsidR="00F521B7">
        <w:rPr>
          <w:sz w:val="24"/>
          <w:szCs w:val="24"/>
          <w:lang w:val="sr-Cyrl-RS"/>
        </w:rPr>
        <w:t xml:space="preserve"> </w:t>
      </w:r>
      <w:r w:rsidRPr="00092B63">
        <w:rPr>
          <w:sz w:val="24"/>
          <w:szCs w:val="24"/>
          <w:lang w:val="sr-Cyrl-RS"/>
        </w:rPr>
        <w:t>је дана ______</w:t>
      </w:r>
      <w:r w:rsidRPr="00092B63">
        <w:rPr>
          <w:sz w:val="24"/>
          <w:szCs w:val="24"/>
          <w:lang w:val="sr-Latn-RS"/>
        </w:rPr>
        <w:t>___</w:t>
      </w:r>
      <w:r w:rsidRPr="00092B63">
        <w:rPr>
          <w:sz w:val="24"/>
          <w:szCs w:val="24"/>
          <w:lang w:val="sr-Cyrl-RS"/>
        </w:rPr>
        <w:t xml:space="preserve">______, поднео захтев за одобрење употребе заједничког обезбеђења/употребе заједничког обезбеђења са смањеним износом на 30% / 50% референтног износа, у поступку националног/заједничког транзитног поступка. </w:t>
      </w:r>
    </w:p>
    <w:p w14:paraId="1E4F9184" w14:textId="35C5BFF6" w:rsidR="00F82BD6" w:rsidRPr="00092B63" w:rsidRDefault="00F82BD6">
      <w:pPr>
        <w:pStyle w:val="BodyText"/>
        <w:spacing w:after="240" w:line="276" w:lineRule="auto"/>
        <w:rPr>
          <w:sz w:val="24"/>
          <w:szCs w:val="24"/>
          <w:lang w:val="sr-Cyrl-RS"/>
        </w:rPr>
      </w:pPr>
      <w:r w:rsidRPr="00092B63">
        <w:rPr>
          <w:sz w:val="24"/>
          <w:szCs w:val="24"/>
          <w:lang w:val="sr-Cyrl-RS"/>
        </w:rPr>
        <w:t xml:space="preserve">Одредбама члана 28, </w:t>
      </w:r>
      <w:r w:rsidR="00B367AA">
        <w:rPr>
          <w:sz w:val="24"/>
          <w:szCs w:val="24"/>
          <w:lang w:val="sr-Cyrl-RS"/>
        </w:rPr>
        <w:t xml:space="preserve">члана </w:t>
      </w:r>
      <w:r w:rsidRPr="00092B63">
        <w:rPr>
          <w:sz w:val="24"/>
          <w:szCs w:val="24"/>
          <w:lang w:val="sr-Cyrl-RS"/>
        </w:rPr>
        <w:t xml:space="preserve">78. став 3. и </w:t>
      </w:r>
      <w:r w:rsidR="00B367AA">
        <w:rPr>
          <w:sz w:val="24"/>
          <w:szCs w:val="24"/>
          <w:lang w:val="sr-Cyrl-RS"/>
        </w:rPr>
        <w:t xml:space="preserve">члана </w:t>
      </w:r>
      <w:r w:rsidRPr="00092B63">
        <w:rPr>
          <w:sz w:val="24"/>
          <w:szCs w:val="24"/>
          <w:lang w:val="sr-Cyrl-RS"/>
        </w:rPr>
        <w:t xml:space="preserve">83. став </w:t>
      </w:r>
      <w:r w:rsidR="0029757B">
        <w:rPr>
          <w:sz w:val="24"/>
          <w:szCs w:val="24"/>
          <w:lang w:val="sr-Cyrl-RS"/>
        </w:rPr>
        <w:t>2</w:t>
      </w:r>
      <w:r w:rsidRPr="00092B63">
        <w:rPr>
          <w:sz w:val="24"/>
          <w:szCs w:val="24"/>
          <w:lang w:val="sr-Cyrl-RS"/>
        </w:rPr>
        <w:t>. Царинског закона, као и одребама члана  154. став 1. и 2. Уредбе о царинским поступцима и царинским формалностима</w:t>
      </w:r>
      <w:r w:rsidR="00E0722C">
        <w:rPr>
          <w:sz w:val="24"/>
          <w:szCs w:val="24"/>
          <w:lang w:val="sr-Latn-RS"/>
        </w:rPr>
        <w:t>,</w:t>
      </w:r>
      <w:r w:rsidRPr="00092B63">
        <w:rPr>
          <w:sz w:val="24"/>
          <w:szCs w:val="24"/>
          <w:lang w:val="sr-Cyrl-RS"/>
        </w:rPr>
        <w:t xml:space="preserve"> прописани су услови за одобрење употребе заједничког обезбеђења, односно употребе заједничког обезбеђења у смањеном износу. </w:t>
      </w:r>
    </w:p>
    <w:p w14:paraId="04A3003B" w14:textId="24402650" w:rsidR="00E0722C" w:rsidRDefault="00E0722C">
      <w:pPr>
        <w:pStyle w:val="BodyText"/>
        <w:spacing w:line="276" w:lineRule="auto"/>
        <w:rPr>
          <w:sz w:val="24"/>
          <w:szCs w:val="24"/>
          <w:lang w:val="sr-Cyrl-RS"/>
        </w:rPr>
      </w:pPr>
      <w:r>
        <w:rPr>
          <w:sz w:val="24"/>
          <w:szCs w:val="24"/>
          <w:lang w:val="sr-Cyrl-RS"/>
        </w:rPr>
        <w:t>Након провере напед наведених услова утврђен</w:t>
      </w:r>
      <w:r w:rsidR="00EE5FAB">
        <w:rPr>
          <w:sz w:val="24"/>
          <w:szCs w:val="24"/>
          <w:lang w:val="sr-Cyrl-RS"/>
        </w:rPr>
        <w:t>е</w:t>
      </w:r>
      <w:r>
        <w:rPr>
          <w:sz w:val="24"/>
          <w:szCs w:val="24"/>
          <w:lang w:val="sr-Cyrl-RS"/>
        </w:rPr>
        <w:t xml:space="preserve"> </w:t>
      </w:r>
      <w:r w:rsidR="00EE5FAB">
        <w:rPr>
          <w:sz w:val="24"/>
          <w:szCs w:val="24"/>
          <w:lang w:val="sr-Cyrl-RS"/>
        </w:rPr>
        <w:t>су</w:t>
      </w:r>
      <w:r>
        <w:rPr>
          <w:sz w:val="24"/>
          <w:szCs w:val="24"/>
          <w:lang w:val="sr-Cyrl-RS"/>
        </w:rPr>
        <w:t xml:space="preserve">:  </w:t>
      </w:r>
    </w:p>
    <w:p w14:paraId="034FC304" w14:textId="220E66C3" w:rsidR="00F82BD6" w:rsidRPr="00092B63" w:rsidRDefault="00F82BD6">
      <w:pPr>
        <w:pStyle w:val="BodyText"/>
        <w:spacing w:line="276" w:lineRule="auto"/>
        <w:rPr>
          <w:sz w:val="24"/>
          <w:szCs w:val="24"/>
          <w:lang w:val="sr-Cyrl-RS"/>
        </w:rPr>
      </w:pPr>
      <w:r w:rsidRPr="00FC2490">
        <w:rPr>
          <w:b/>
          <w:sz w:val="24"/>
          <w:szCs w:val="24"/>
          <w:lang w:val="sr-Cyrl-RS"/>
        </w:rPr>
        <w:t>висина референтног износа</w:t>
      </w:r>
      <w:r w:rsidRPr="00092B63">
        <w:rPr>
          <w:sz w:val="24"/>
          <w:szCs w:val="24"/>
          <w:lang w:val="sr-Cyrl-RS"/>
        </w:rPr>
        <w:t xml:space="preserve"> ____________</w:t>
      </w:r>
      <w:r w:rsidR="00E0722C">
        <w:rPr>
          <w:sz w:val="24"/>
          <w:szCs w:val="24"/>
          <w:lang w:val="sr-Cyrl-RS"/>
        </w:rPr>
        <w:t>_</w:t>
      </w:r>
      <w:r w:rsidR="00B367AA">
        <w:rPr>
          <w:sz w:val="24"/>
          <w:szCs w:val="24"/>
          <w:lang w:val="sr-Cyrl-RS"/>
        </w:rPr>
        <w:t>_________</w:t>
      </w:r>
      <w:r w:rsidR="00E0722C">
        <w:rPr>
          <w:sz w:val="24"/>
          <w:szCs w:val="24"/>
          <w:lang w:val="sr-Cyrl-RS"/>
        </w:rPr>
        <w:t>___________</w:t>
      </w:r>
      <w:r w:rsidRPr="00092B63">
        <w:rPr>
          <w:sz w:val="24"/>
          <w:szCs w:val="24"/>
          <w:lang w:val="sr-Cyrl-RS"/>
        </w:rPr>
        <w:t>_____________</w:t>
      </w:r>
      <w:r w:rsidR="009445E4">
        <w:rPr>
          <w:sz w:val="24"/>
          <w:szCs w:val="24"/>
          <w:lang w:val="sr-Cyrl-RS"/>
        </w:rPr>
        <w:t>_</w:t>
      </w:r>
      <w:r w:rsidRPr="00092B63">
        <w:rPr>
          <w:sz w:val="24"/>
          <w:szCs w:val="24"/>
          <w:lang w:val="sr-Cyrl-RS"/>
        </w:rPr>
        <w:t>__</w:t>
      </w:r>
      <w:r w:rsidR="009445E4">
        <w:rPr>
          <w:sz w:val="24"/>
          <w:szCs w:val="24"/>
          <w:lang w:val="sr-Cyrl-RS"/>
        </w:rPr>
        <w:t xml:space="preserve"> </w:t>
      </w:r>
      <w:r w:rsidRPr="00092B63">
        <w:rPr>
          <w:sz w:val="24"/>
          <w:szCs w:val="24"/>
          <w:lang w:val="sr-Cyrl-RS"/>
        </w:rPr>
        <w:t>динара</w:t>
      </w:r>
      <w:r w:rsidR="009445E4">
        <w:rPr>
          <w:sz w:val="24"/>
          <w:szCs w:val="24"/>
          <w:lang w:val="sr-Cyrl-RS"/>
        </w:rPr>
        <w:t xml:space="preserve"> и</w:t>
      </w:r>
    </w:p>
    <w:p w14:paraId="25F911A6" w14:textId="0FCAA968" w:rsidR="00F82BD6" w:rsidRPr="00092B63" w:rsidRDefault="00F82BD6">
      <w:pPr>
        <w:pStyle w:val="BodyText"/>
        <w:spacing w:line="276" w:lineRule="auto"/>
        <w:rPr>
          <w:sz w:val="24"/>
          <w:szCs w:val="24"/>
          <w:lang w:val="sr-Latn-RS"/>
        </w:rPr>
      </w:pPr>
      <w:r w:rsidRPr="00FC2490">
        <w:rPr>
          <w:b/>
          <w:sz w:val="24"/>
          <w:szCs w:val="24"/>
          <w:lang w:val="sr-Cyrl-RS"/>
        </w:rPr>
        <w:t>висина гарантног износа</w:t>
      </w:r>
      <w:r w:rsidRPr="00092B63">
        <w:rPr>
          <w:sz w:val="24"/>
          <w:szCs w:val="24"/>
          <w:lang w:val="sr-Cyrl-RS"/>
        </w:rPr>
        <w:t xml:space="preserve"> __</w:t>
      </w:r>
      <w:r w:rsidR="00EE5FAB">
        <w:rPr>
          <w:sz w:val="24"/>
          <w:szCs w:val="24"/>
          <w:lang w:val="sr-Cyrl-RS"/>
        </w:rPr>
        <w:t>__</w:t>
      </w:r>
      <w:r w:rsidRPr="00092B63">
        <w:rPr>
          <w:sz w:val="24"/>
          <w:szCs w:val="24"/>
          <w:lang w:val="sr-Cyrl-RS"/>
        </w:rPr>
        <w:t>_</w:t>
      </w:r>
      <w:r>
        <w:rPr>
          <w:sz w:val="24"/>
          <w:szCs w:val="24"/>
          <w:lang w:val="sr-Cyrl-RS"/>
        </w:rPr>
        <w:t>_</w:t>
      </w:r>
      <w:r w:rsidR="00B367AA">
        <w:rPr>
          <w:sz w:val="24"/>
          <w:szCs w:val="24"/>
          <w:lang w:val="sr-Cyrl-RS"/>
        </w:rPr>
        <w:t>___________</w:t>
      </w:r>
      <w:r w:rsidRPr="00092B63">
        <w:rPr>
          <w:sz w:val="24"/>
          <w:szCs w:val="24"/>
          <w:lang w:val="sr-Cyrl-RS"/>
        </w:rPr>
        <w:t>__________</w:t>
      </w:r>
      <w:r w:rsidR="00B367AA">
        <w:rPr>
          <w:sz w:val="24"/>
          <w:szCs w:val="24"/>
          <w:lang w:val="sr-Cyrl-RS"/>
        </w:rPr>
        <w:t>____________</w:t>
      </w:r>
      <w:r w:rsidRPr="00092B63">
        <w:rPr>
          <w:sz w:val="24"/>
          <w:szCs w:val="24"/>
          <w:lang w:val="sr-Cyrl-RS"/>
        </w:rPr>
        <w:t>_____________</w:t>
      </w:r>
      <w:r w:rsidR="009445E4">
        <w:rPr>
          <w:sz w:val="24"/>
          <w:szCs w:val="24"/>
          <w:lang w:val="sr-Cyrl-RS"/>
        </w:rPr>
        <w:t xml:space="preserve"> </w:t>
      </w:r>
      <w:r w:rsidRPr="00092B63">
        <w:rPr>
          <w:sz w:val="24"/>
          <w:szCs w:val="24"/>
          <w:lang w:val="sr-Cyrl-RS"/>
        </w:rPr>
        <w:t xml:space="preserve">динара, што представља </w:t>
      </w:r>
      <w:r w:rsidR="00E0722C">
        <w:rPr>
          <w:sz w:val="24"/>
          <w:szCs w:val="24"/>
          <w:lang w:val="sr-Cyrl-RS"/>
        </w:rPr>
        <w:t xml:space="preserve">0% / </w:t>
      </w:r>
      <w:r w:rsidRPr="00092B63">
        <w:rPr>
          <w:sz w:val="24"/>
          <w:szCs w:val="24"/>
          <w:lang w:val="sr-Cyrl-RS"/>
        </w:rPr>
        <w:t>30% / 50%  100% референтног износа.</w:t>
      </w:r>
    </w:p>
    <w:p w14:paraId="5F26D2B0" w14:textId="77777777" w:rsidR="00F82BD6" w:rsidRPr="00F82BD6" w:rsidRDefault="00F82BD6" w:rsidP="00F82BD6"/>
    <w:p w14:paraId="6F6DA26B" w14:textId="77777777" w:rsidR="00F82BD6" w:rsidRPr="00F82BD6" w:rsidRDefault="00F82BD6" w:rsidP="00F82BD6"/>
    <w:p w14:paraId="5BFCE612" w14:textId="77777777" w:rsidR="00F82BD6" w:rsidRPr="00092B63" w:rsidRDefault="00F82BD6" w:rsidP="00F82BD6">
      <w:pPr>
        <w:pStyle w:val="BodyText"/>
        <w:rPr>
          <w:b/>
          <w:sz w:val="24"/>
          <w:szCs w:val="24"/>
          <w:lang w:val="sr-Cyrl-RS"/>
        </w:rPr>
      </w:pPr>
      <w:r w:rsidRPr="00092B63">
        <w:rPr>
          <w:b/>
          <w:sz w:val="24"/>
          <w:szCs w:val="24"/>
          <w:lang w:val="sr-Cyrl-RS"/>
        </w:rPr>
        <w:t>Доставити:</w:t>
      </w:r>
    </w:p>
    <w:p w14:paraId="10131C7B" w14:textId="77777777" w:rsidR="00F82BD6" w:rsidRPr="00092B63" w:rsidRDefault="00F82BD6" w:rsidP="00F82BD6">
      <w:pPr>
        <w:pStyle w:val="BodyText"/>
        <w:numPr>
          <w:ilvl w:val="0"/>
          <w:numId w:val="29"/>
        </w:numPr>
        <w:spacing w:after="0"/>
        <w:rPr>
          <w:sz w:val="24"/>
          <w:szCs w:val="24"/>
          <w:lang w:val="sr-Cyrl-RS"/>
        </w:rPr>
      </w:pPr>
      <w:r w:rsidRPr="00092B63">
        <w:rPr>
          <w:sz w:val="24"/>
          <w:szCs w:val="24"/>
          <w:lang w:val="sr-Cyrl-RS"/>
        </w:rPr>
        <w:t>Носиоцу поступка</w:t>
      </w:r>
    </w:p>
    <w:p w14:paraId="4838494A" w14:textId="77777777" w:rsidR="00F82BD6" w:rsidRPr="00092B63" w:rsidRDefault="00F82BD6" w:rsidP="00F82BD6">
      <w:pPr>
        <w:pStyle w:val="BodyText"/>
        <w:numPr>
          <w:ilvl w:val="0"/>
          <w:numId w:val="29"/>
        </w:numPr>
        <w:spacing w:after="0"/>
        <w:rPr>
          <w:sz w:val="24"/>
          <w:szCs w:val="24"/>
          <w:lang w:val="sr-Cyrl-RS"/>
        </w:rPr>
      </w:pPr>
      <w:r w:rsidRPr="00092B63">
        <w:rPr>
          <w:sz w:val="24"/>
          <w:szCs w:val="24"/>
          <w:lang w:val="sr-Cyrl-RS"/>
        </w:rPr>
        <w:t>Гаранту</w:t>
      </w:r>
    </w:p>
    <w:p w14:paraId="326074F9" w14:textId="77777777" w:rsidR="00F521B7" w:rsidRDefault="00F521B7" w:rsidP="00092B63">
      <w:pPr>
        <w:widowControl w:val="0"/>
        <w:tabs>
          <w:tab w:val="left" w:pos="5260"/>
        </w:tabs>
        <w:autoSpaceDE w:val="0"/>
        <w:autoSpaceDN w:val="0"/>
        <w:adjustRightInd w:val="0"/>
        <w:jc w:val="right"/>
        <w:rPr>
          <w:b/>
          <w:noProof/>
          <w:lang w:val="sr-Cyrl-RS"/>
        </w:rPr>
      </w:pPr>
    </w:p>
    <w:p w14:paraId="03E6CED2" w14:textId="3E007254" w:rsidR="00A44A64" w:rsidRDefault="0003739F" w:rsidP="00092B63">
      <w:pPr>
        <w:widowControl w:val="0"/>
        <w:tabs>
          <w:tab w:val="left" w:pos="5260"/>
        </w:tabs>
        <w:autoSpaceDE w:val="0"/>
        <w:autoSpaceDN w:val="0"/>
        <w:adjustRightInd w:val="0"/>
        <w:jc w:val="center"/>
        <w:rPr>
          <w:b/>
          <w:noProof/>
          <w:lang w:val="sr-Cyrl-RS"/>
        </w:rPr>
      </w:pPr>
      <w:r>
        <w:rPr>
          <w:b/>
          <w:noProof/>
          <w:lang w:val="sr-Cyrl-RS"/>
        </w:rPr>
        <w:t xml:space="preserve">                                                                                                         </w:t>
      </w:r>
      <w:r w:rsidR="00F82BD6" w:rsidRPr="00092B63">
        <w:rPr>
          <w:b/>
          <w:noProof/>
          <w:lang w:val="sr-Cyrl-RS"/>
        </w:rPr>
        <w:t>У П Р А В Н И К</w:t>
      </w:r>
    </w:p>
    <w:p w14:paraId="322EC6A6" w14:textId="77777777" w:rsidR="000D2366" w:rsidRPr="00092B63" w:rsidRDefault="000D2366" w:rsidP="00092B63">
      <w:pPr>
        <w:widowControl w:val="0"/>
        <w:tabs>
          <w:tab w:val="left" w:pos="5260"/>
        </w:tabs>
        <w:autoSpaceDE w:val="0"/>
        <w:autoSpaceDN w:val="0"/>
        <w:adjustRightInd w:val="0"/>
        <w:jc w:val="center"/>
        <w:rPr>
          <w:b/>
          <w:noProof/>
          <w:lang w:val="sr-Cyrl-RS"/>
        </w:rPr>
      </w:pPr>
    </w:p>
    <w:sectPr w:rsidR="000D2366" w:rsidRPr="00092B63" w:rsidSect="00E71AE8">
      <w:pgSz w:w="11907" w:h="16840" w:code="9"/>
      <w:pgMar w:top="1134" w:right="1021" w:bottom="1134" w:left="1021"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6C95B" w14:textId="77777777" w:rsidR="00715C3C" w:rsidRDefault="00715C3C">
      <w:r>
        <w:separator/>
      </w:r>
    </w:p>
  </w:endnote>
  <w:endnote w:type="continuationSeparator" w:id="0">
    <w:p w14:paraId="07FEBEA8" w14:textId="77777777" w:rsidR="00715C3C" w:rsidRDefault="0071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altName w:val="Corbel"/>
    <w:charset w:val="00"/>
    <w:family w:val="swiss"/>
    <w:pitch w:val="variable"/>
    <w:sig w:usb0="00000001" w:usb1="00000000" w:usb2="00000000" w:usb3="00000000" w:csb0="0000009F" w:csb1="00000000"/>
  </w:font>
  <w:font w:name="TimesNewRomanPS">
    <w:altName w:val="Times New Roman"/>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ill Sans">
    <w:charset w:val="00"/>
    <w:family w:val="swiss"/>
    <w:pitch w:val="variable"/>
    <w:sig w:usb0="80000A67" w:usb1="00000000" w:usb2="00000000" w:usb3="00000000" w:csb0="000001F7"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323227"/>
      <w:docPartObj>
        <w:docPartGallery w:val="Page Numbers (Bottom of Page)"/>
        <w:docPartUnique/>
      </w:docPartObj>
    </w:sdtPr>
    <w:sdtEndPr>
      <w:rPr>
        <w:noProof/>
      </w:rPr>
    </w:sdtEndPr>
    <w:sdtContent>
      <w:p w14:paraId="019C0DB7" w14:textId="443E0E48" w:rsidR="00C664F6" w:rsidRDefault="00C664F6">
        <w:pPr>
          <w:pStyle w:val="Footer"/>
          <w:jc w:val="right"/>
        </w:pPr>
        <w:r>
          <w:fldChar w:fldCharType="begin"/>
        </w:r>
        <w:r>
          <w:instrText xml:space="preserve"> PAGE   \* MERGEFORMAT </w:instrText>
        </w:r>
        <w:r>
          <w:fldChar w:fldCharType="separate"/>
        </w:r>
        <w:r w:rsidR="003737AF">
          <w:rPr>
            <w:noProof/>
          </w:rPr>
          <w:t>10</w:t>
        </w:r>
        <w:r>
          <w:rPr>
            <w:noProof/>
          </w:rPr>
          <w:fldChar w:fldCharType="end"/>
        </w:r>
      </w:p>
    </w:sdtContent>
  </w:sdt>
  <w:p w14:paraId="5AC6D1B0" w14:textId="77777777" w:rsidR="00C664F6" w:rsidRDefault="00C66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856403"/>
      <w:docPartObj>
        <w:docPartGallery w:val="Page Numbers (Bottom of Page)"/>
        <w:docPartUnique/>
      </w:docPartObj>
    </w:sdtPr>
    <w:sdtEndPr>
      <w:rPr>
        <w:noProof/>
      </w:rPr>
    </w:sdtEndPr>
    <w:sdtContent>
      <w:p w14:paraId="493EB24E" w14:textId="2672DAA9" w:rsidR="00C664F6" w:rsidRDefault="00C664F6">
        <w:pPr>
          <w:pStyle w:val="Footer"/>
          <w:jc w:val="center"/>
        </w:pPr>
        <w:r>
          <w:fldChar w:fldCharType="begin"/>
        </w:r>
        <w:r>
          <w:instrText xml:space="preserve"> PAGE   \* MERGEFORMAT </w:instrText>
        </w:r>
        <w:r>
          <w:fldChar w:fldCharType="separate"/>
        </w:r>
        <w:r w:rsidR="003737AF">
          <w:rPr>
            <w:noProof/>
          </w:rPr>
          <w:t>15</w:t>
        </w:r>
        <w:r>
          <w:rPr>
            <w:noProof/>
          </w:rPr>
          <w:fldChar w:fldCharType="end"/>
        </w:r>
      </w:p>
    </w:sdtContent>
  </w:sdt>
  <w:p w14:paraId="054B48EF" w14:textId="77777777" w:rsidR="00C664F6" w:rsidRDefault="00C66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024645"/>
      <w:docPartObj>
        <w:docPartGallery w:val="Page Numbers (Bottom of Page)"/>
        <w:docPartUnique/>
      </w:docPartObj>
    </w:sdtPr>
    <w:sdtEndPr>
      <w:rPr>
        <w:noProof/>
      </w:rPr>
    </w:sdtEndPr>
    <w:sdtContent>
      <w:p w14:paraId="242950EC" w14:textId="4560D779" w:rsidR="00C664F6" w:rsidRDefault="00C664F6">
        <w:pPr>
          <w:pStyle w:val="Footer"/>
          <w:jc w:val="center"/>
        </w:pPr>
        <w:r>
          <w:fldChar w:fldCharType="begin"/>
        </w:r>
        <w:r>
          <w:instrText xml:space="preserve"> PAGE   \* MERGEFORMAT </w:instrText>
        </w:r>
        <w:r>
          <w:fldChar w:fldCharType="separate"/>
        </w:r>
        <w:r w:rsidR="003737AF">
          <w:rPr>
            <w:noProof/>
          </w:rPr>
          <w:t>20</w:t>
        </w:r>
        <w:r>
          <w:rPr>
            <w:noProof/>
          </w:rPr>
          <w:fldChar w:fldCharType="end"/>
        </w:r>
      </w:p>
    </w:sdtContent>
  </w:sdt>
  <w:p w14:paraId="601230A5" w14:textId="77777777" w:rsidR="00C664F6" w:rsidRDefault="00C664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915374"/>
      <w:docPartObj>
        <w:docPartGallery w:val="Page Numbers (Bottom of Page)"/>
        <w:docPartUnique/>
      </w:docPartObj>
    </w:sdtPr>
    <w:sdtEndPr>
      <w:rPr>
        <w:noProof/>
      </w:rPr>
    </w:sdtEndPr>
    <w:sdtContent>
      <w:p w14:paraId="3888B3C0" w14:textId="1F6D9BEE" w:rsidR="00C664F6" w:rsidRDefault="00C664F6">
        <w:pPr>
          <w:pStyle w:val="Footer"/>
          <w:jc w:val="center"/>
        </w:pPr>
        <w:r>
          <w:fldChar w:fldCharType="begin"/>
        </w:r>
        <w:r>
          <w:instrText xml:space="preserve"> PAGE   \* MERGEFORMAT </w:instrText>
        </w:r>
        <w:r>
          <w:fldChar w:fldCharType="separate"/>
        </w:r>
        <w:r w:rsidR="003737AF">
          <w:rPr>
            <w:noProof/>
          </w:rPr>
          <w:t>22</w:t>
        </w:r>
        <w:r>
          <w:rPr>
            <w:noProof/>
          </w:rPr>
          <w:fldChar w:fldCharType="end"/>
        </w:r>
      </w:p>
    </w:sdtContent>
  </w:sdt>
  <w:p w14:paraId="6F649B6C" w14:textId="77777777" w:rsidR="00C664F6" w:rsidRDefault="00C664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218816"/>
      <w:docPartObj>
        <w:docPartGallery w:val="Page Numbers (Bottom of Page)"/>
        <w:docPartUnique/>
      </w:docPartObj>
    </w:sdtPr>
    <w:sdtEndPr>
      <w:rPr>
        <w:noProof/>
      </w:rPr>
    </w:sdtEndPr>
    <w:sdtContent>
      <w:p w14:paraId="298632CD" w14:textId="0B6A11B8" w:rsidR="00C664F6" w:rsidRDefault="00C664F6">
        <w:pPr>
          <w:pStyle w:val="Footer"/>
          <w:jc w:val="center"/>
        </w:pPr>
        <w:r>
          <w:fldChar w:fldCharType="begin"/>
        </w:r>
        <w:r>
          <w:instrText xml:space="preserve"> PAGE   \* MERGEFORMAT </w:instrText>
        </w:r>
        <w:r>
          <w:fldChar w:fldCharType="separate"/>
        </w:r>
        <w:r w:rsidR="00E80EDA">
          <w:rPr>
            <w:noProof/>
          </w:rPr>
          <w:t>73</w:t>
        </w:r>
        <w:r>
          <w:rPr>
            <w:noProof/>
          </w:rPr>
          <w:fldChar w:fldCharType="end"/>
        </w:r>
      </w:p>
    </w:sdtContent>
  </w:sdt>
  <w:p w14:paraId="1C57A636" w14:textId="77777777" w:rsidR="00C664F6" w:rsidRDefault="00C664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86631"/>
      <w:docPartObj>
        <w:docPartGallery w:val="Page Numbers (Bottom of Page)"/>
        <w:docPartUnique/>
      </w:docPartObj>
    </w:sdtPr>
    <w:sdtEndPr>
      <w:rPr>
        <w:noProof/>
      </w:rPr>
    </w:sdtEndPr>
    <w:sdtContent>
      <w:p w14:paraId="5CBCEA3C" w14:textId="758B85E3" w:rsidR="00C664F6" w:rsidRDefault="00C664F6">
        <w:pPr>
          <w:pStyle w:val="Footer"/>
          <w:jc w:val="center"/>
        </w:pPr>
        <w:r>
          <w:fldChar w:fldCharType="begin"/>
        </w:r>
        <w:r>
          <w:instrText xml:space="preserve"> PAGE   \* MERGEFORMAT </w:instrText>
        </w:r>
        <w:r>
          <w:fldChar w:fldCharType="separate"/>
        </w:r>
        <w:r w:rsidR="003737AF">
          <w:rPr>
            <w:noProof/>
          </w:rPr>
          <w:t>72</w:t>
        </w:r>
        <w:r>
          <w:rPr>
            <w:noProof/>
          </w:rPr>
          <w:fldChar w:fldCharType="end"/>
        </w:r>
      </w:p>
    </w:sdtContent>
  </w:sdt>
  <w:p w14:paraId="5672F9C7" w14:textId="77777777" w:rsidR="00C664F6" w:rsidRDefault="00C6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95085" w14:textId="77777777" w:rsidR="00715C3C" w:rsidRDefault="00715C3C">
      <w:r>
        <w:separator/>
      </w:r>
    </w:p>
  </w:footnote>
  <w:footnote w:type="continuationSeparator" w:id="0">
    <w:p w14:paraId="5FE3B80D" w14:textId="77777777" w:rsidR="00715C3C" w:rsidRDefault="00715C3C">
      <w:r>
        <w:continuationSeparator/>
      </w:r>
    </w:p>
  </w:footnote>
  <w:footnote w:id="1">
    <w:p w14:paraId="4CAE3AC5" w14:textId="77777777" w:rsidR="00C664F6" w:rsidRPr="004F0BCC" w:rsidRDefault="00C664F6" w:rsidP="00781823">
      <w:pPr>
        <w:pStyle w:val="FootnoteText"/>
        <w:rPr>
          <w:lang w:val="en-US"/>
        </w:rPr>
      </w:pPr>
      <w:r>
        <w:rPr>
          <w:rStyle w:val="FootnoteReference"/>
        </w:rPr>
        <w:footnoteRef/>
      </w:r>
      <w:r>
        <w:t xml:space="preserve"> </w:t>
      </w:r>
      <w:r w:rsidRPr="00AE5973">
        <w:rPr>
          <w:sz w:val="16"/>
        </w:rPr>
        <w:t>користи се при</w:t>
      </w:r>
      <w:r>
        <w:rPr>
          <w:sz w:val="16"/>
        </w:rPr>
        <w:t>ликом прве регистрације параметa</w:t>
      </w:r>
      <w:r w:rsidRPr="00AE5973">
        <w:rPr>
          <w:sz w:val="16"/>
        </w:rPr>
        <w:t>р за е-комуникацију још нерегистрованог подносиоца захтева</w:t>
      </w:r>
    </w:p>
  </w:footnote>
  <w:footnote w:id="2">
    <w:p w14:paraId="53117B12" w14:textId="77777777" w:rsidR="00C664F6" w:rsidRPr="00012313" w:rsidRDefault="00C664F6" w:rsidP="00781823">
      <w:pPr>
        <w:pStyle w:val="FootnoteText"/>
        <w:rPr>
          <w:lang w:val="sr-Cyrl-RS"/>
        </w:rPr>
      </w:pPr>
      <w:r>
        <w:rPr>
          <w:rStyle w:val="FootnoteReference"/>
        </w:rPr>
        <w:footnoteRef/>
      </w:r>
      <w:r>
        <w:t xml:space="preserve"> </w:t>
      </w:r>
      <w:r w:rsidRPr="004F0BCC">
        <w:t>овај број параметара за електронску комуникацију се може користити у било којој пријави за електронску комуникацију код Царинских органа РС, за каснију пријаву.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14900" w14:textId="77777777" w:rsidR="00C664F6" w:rsidRPr="00AF1768" w:rsidRDefault="00C664F6" w:rsidP="00AF17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144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CCA8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9048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66CE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4D203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2CBB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F641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A624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F07896"/>
    <w:lvl w:ilvl="0">
      <w:start w:val="1"/>
      <w:numFmt w:val="decimal"/>
      <w:pStyle w:val="ListNumber"/>
      <w:lvlText w:val="%1."/>
      <w:lvlJc w:val="left"/>
      <w:pPr>
        <w:tabs>
          <w:tab w:val="num" w:pos="360"/>
        </w:tabs>
        <w:ind w:left="360" w:hanging="360"/>
      </w:pPr>
    </w:lvl>
  </w:abstractNum>
  <w:abstractNum w:abstractNumId="9" w15:restartNumberingAfterBreak="0">
    <w:nsid w:val="00000003"/>
    <w:multiLevelType w:val="multilevel"/>
    <w:tmpl w:val="8952975A"/>
    <w:name w:val="WW8Num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Arial" w:hAnsi="Arial"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0D"/>
    <w:multiLevelType w:val="singleLevel"/>
    <w:tmpl w:val="0000000D"/>
    <w:name w:val="WW8Num22"/>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0F"/>
    <w:multiLevelType w:val="singleLevel"/>
    <w:tmpl w:val="0000000F"/>
    <w:name w:val="WW8Num25"/>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2"/>
    <w:multiLevelType w:val="multilevel"/>
    <w:tmpl w:val="00000012"/>
    <w:name w:val="WW8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singleLevel"/>
    <w:tmpl w:val="00000016"/>
    <w:name w:val="WW8Num40"/>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20"/>
    <w:multiLevelType w:val="singleLevel"/>
    <w:tmpl w:val="00000020"/>
    <w:name w:val="WW8Num58"/>
    <w:lvl w:ilvl="0">
      <w:start w:val="1"/>
      <w:numFmt w:val="bullet"/>
      <w:lvlText w:val=""/>
      <w:lvlJc w:val="left"/>
      <w:pPr>
        <w:tabs>
          <w:tab w:val="num" w:pos="1068"/>
        </w:tabs>
        <w:ind w:left="1068" w:hanging="360"/>
      </w:pPr>
      <w:rPr>
        <w:rFonts w:ascii="Symbol" w:hAnsi="Symbol"/>
      </w:rPr>
    </w:lvl>
  </w:abstractNum>
  <w:abstractNum w:abstractNumId="23" w15:restartNumberingAfterBreak="0">
    <w:nsid w:val="00000024"/>
    <w:multiLevelType w:val="singleLevel"/>
    <w:tmpl w:val="00000024"/>
    <w:name w:val="WW8Num63"/>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2B"/>
    <w:multiLevelType w:val="singleLevel"/>
    <w:tmpl w:val="0000002B"/>
    <w:name w:val="WW8Num76"/>
    <w:lvl w:ilvl="0">
      <w:start w:val="1"/>
      <w:numFmt w:val="bullet"/>
      <w:lvlText w:val=""/>
      <w:lvlJc w:val="left"/>
      <w:pPr>
        <w:tabs>
          <w:tab w:val="num" w:pos="360"/>
        </w:tabs>
        <w:ind w:left="360" w:hanging="360"/>
      </w:pPr>
      <w:rPr>
        <w:rFonts w:ascii="Symbol" w:hAnsi="Symbol"/>
      </w:rPr>
    </w:lvl>
  </w:abstractNum>
  <w:abstractNum w:abstractNumId="25" w15:restartNumberingAfterBreak="0">
    <w:nsid w:val="0000002D"/>
    <w:multiLevelType w:val="singleLevel"/>
    <w:tmpl w:val="0000002D"/>
    <w:name w:val="WW8Num81"/>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E"/>
    <w:multiLevelType w:val="singleLevel"/>
    <w:tmpl w:val="0000002E"/>
    <w:name w:val="WW8Num83"/>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35"/>
    <w:multiLevelType w:val="singleLevel"/>
    <w:tmpl w:val="00000035"/>
    <w:name w:val="WW8Num36"/>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3990"/>
    <w:multiLevelType w:val="hybridMultilevel"/>
    <w:tmpl w:val="000071D5"/>
    <w:lvl w:ilvl="0" w:tplc="0000785E">
      <w:start w:val="3"/>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5092"/>
    <w:multiLevelType w:val="hybridMultilevel"/>
    <w:tmpl w:val="4F20FFF2"/>
    <w:lvl w:ilvl="0" w:tplc="7060B0EA">
      <w:start w:val="1"/>
      <w:numFmt w:val="russianLower"/>
      <w:lvlText w:val="%1)"/>
      <w:lvlJc w:val="left"/>
      <w:pPr>
        <w:tabs>
          <w:tab w:val="num" w:pos="720"/>
        </w:tabs>
        <w:ind w:left="72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758D"/>
    <w:multiLevelType w:val="hybridMultilevel"/>
    <w:tmpl w:val="99F0F0E4"/>
    <w:lvl w:ilvl="0" w:tplc="7060B0EA">
      <w:start w:val="1"/>
      <w:numFmt w:val="russianLower"/>
      <w:lvlText w:val="%1)"/>
      <w:lvlJc w:val="left"/>
      <w:pPr>
        <w:tabs>
          <w:tab w:val="num" w:pos="720"/>
        </w:tabs>
        <w:ind w:left="72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61C214F"/>
    <w:multiLevelType w:val="hybridMultilevel"/>
    <w:tmpl w:val="7ED65932"/>
    <w:lvl w:ilvl="0" w:tplc="7B0CDC00">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0BC70FDC"/>
    <w:multiLevelType w:val="hybridMultilevel"/>
    <w:tmpl w:val="2E829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F892B98"/>
    <w:multiLevelType w:val="hybridMultilevel"/>
    <w:tmpl w:val="5F5CD342"/>
    <w:lvl w:ilvl="0" w:tplc="24621268">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1EA66F72"/>
    <w:multiLevelType w:val="hybridMultilevel"/>
    <w:tmpl w:val="10841F3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110107E"/>
    <w:multiLevelType w:val="hybridMultilevel"/>
    <w:tmpl w:val="EBB0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667AF0"/>
    <w:multiLevelType w:val="hybridMultilevel"/>
    <w:tmpl w:val="7EA64DE4"/>
    <w:lvl w:ilvl="0" w:tplc="21AAFAF8">
      <w:start w:val="1"/>
      <w:numFmt w:val="bullet"/>
      <w:pStyle w:val="Aufzhlung1"/>
      <w:lvlText w:val=""/>
      <w:lvlJc w:val="left"/>
      <w:pPr>
        <w:tabs>
          <w:tab w:val="num" w:pos="360"/>
        </w:tabs>
        <w:ind w:left="360" w:hanging="360"/>
      </w:pPr>
      <w:rPr>
        <w:rFonts w:ascii="Wingdings" w:hAnsi="Wingdings" w:hint="default"/>
        <w:color w:val="B01E2D"/>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B7146FE"/>
    <w:multiLevelType w:val="hybridMultilevel"/>
    <w:tmpl w:val="C6D6B0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E9F18D0"/>
    <w:multiLevelType w:val="hybridMultilevel"/>
    <w:tmpl w:val="72FE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560C52"/>
    <w:multiLevelType w:val="hybridMultilevel"/>
    <w:tmpl w:val="135ABB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C66DD7"/>
    <w:multiLevelType w:val="hybridMultilevel"/>
    <w:tmpl w:val="54E0A772"/>
    <w:lvl w:ilvl="0" w:tplc="7550FA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0013F8"/>
    <w:multiLevelType w:val="hybridMultilevel"/>
    <w:tmpl w:val="ACE8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570373"/>
    <w:multiLevelType w:val="hybridMultilevel"/>
    <w:tmpl w:val="F628EA24"/>
    <w:lvl w:ilvl="0" w:tplc="04050001">
      <w:start w:val="1"/>
      <w:numFmt w:val="bullet"/>
      <w:lvlText w:val=""/>
      <w:lvlJc w:val="left"/>
      <w:pPr>
        <w:ind w:left="720" w:hanging="360"/>
      </w:pPr>
      <w:rPr>
        <w:rFonts w:ascii="Symbol" w:hAnsi="Symbol" w:hint="default"/>
        <w:b/>
        <w:color w:val="00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15:restartNumberingAfterBreak="0">
    <w:nsid w:val="4FA35E56"/>
    <w:multiLevelType w:val="hybridMultilevel"/>
    <w:tmpl w:val="16F04244"/>
    <w:lvl w:ilvl="0" w:tplc="04090001">
      <w:start w:val="1"/>
      <w:numFmt w:val="bullet"/>
      <w:pStyle w:val="Bullet"/>
      <w:lvlText w:val=""/>
      <w:lvlJc w:val="left"/>
      <w:pPr>
        <w:ind w:left="720" w:hanging="360"/>
      </w:pPr>
      <w:rPr>
        <w:rFonts w:ascii="Symbol" w:hAnsi="Symbol" w:hint="default"/>
      </w:rPr>
    </w:lvl>
    <w:lvl w:ilvl="1" w:tplc="04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51561ADA"/>
    <w:multiLevelType w:val="hybridMultilevel"/>
    <w:tmpl w:val="448068B2"/>
    <w:name w:val="WW8Num32"/>
    <w:lvl w:ilvl="0" w:tplc="C94268F4">
      <w:start w:val="1"/>
      <w:numFmt w:val="decimal"/>
      <w:lvlText w:val="(%1)"/>
      <w:lvlJc w:val="left"/>
      <w:pPr>
        <w:ind w:left="810" w:hanging="360"/>
      </w:pPr>
      <w:rPr>
        <w:rFonts w:hint="default"/>
      </w:rPr>
    </w:lvl>
    <w:lvl w:ilvl="1" w:tplc="D6AE65E2" w:tentative="1">
      <w:start w:val="1"/>
      <w:numFmt w:val="lowerLetter"/>
      <w:lvlText w:val="%2."/>
      <w:lvlJc w:val="left"/>
      <w:pPr>
        <w:ind w:left="1530" w:hanging="360"/>
      </w:pPr>
    </w:lvl>
    <w:lvl w:ilvl="2" w:tplc="3042D936" w:tentative="1">
      <w:start w:val="1"/>
      <w:numFmt w:val="lowerRoman"/>
      <w:lvlText w:val="%3."/>
      <w:lvlJc w:val="right"/>
      <w:pPr>
        <w:ind w:left="2250" w:hanging="180"/>
      </w:pPr>
    </w:lvl>
    <w:lvl w:ilvl="3" w:tplc="70E0E0CE" w:tentative="1">
      <w:start w:val="1"/>
      <w:numFmt w:val="decimal"/>
      <w:lvlText w:val="%4."/>
      <w:lvlJc w:val="left"/>
      <w:pPr>
        <w:ind w:left="2970" w:hanging="360"/>
      </w:pPr>
    </w:lvl>
    <w:lvl w:ilvl="4" w:tplc="F27AE886" w:tentative="1">
      <w:start w:val="1"/>
      <w:numFmt w:val="lowerLetter"/>
      <w:lvlText w:val="%5."/>
      <w:lvlJc w:val="left"/>
      <w:pPr>
        <w:ind w:left="3690" w:hanging="360"/>
      </w:pPr>
    </w:lvl>
    <w:lvl w:ilvl="5" w:tplc="E63295FE" w:tentative="1">
      <w:start w:val="1"/>
      <w:numFmt w:val="lowerRoman"/>
      <w:lvlText w:val="%6."/>
      <w:lvlJc w:val="right"/>
      <w:pPr>
        <w:ind w:left="4410" w:hanging="180"/>
      </w:pPr>
    </w:lvl>
    <w:lvl w:ilvl="6" w:tplc="C9625760" w:tentative="1">
      <w:start w:val="1"/>
      <w:numFmt w:val="decimal"/>
      <w:lvlText w:val="%7."/>
      <w:lvlJc w:val="left"/>
      <w:pPr>
        <w:ind w:left="5130" w:hanging="360"/>
      </w:pPr>
    </w:lvl>
    <w:lvl w:ilvl="7" w:tplc="5EB489CC" w:tentative="1">
      <w:start w:val="1"/>
      <w:numFmt w:val="lowerLetter"/>
      <w:lvlText w:val="%8."/>
      <w:lvlJc w:val="left"/>
      <w:pPr>
        <w:ind w:left="5850" w:hanging="360"/>
      </w:pPr>
    </w:lvl>
    <w:lvl w:ilvl="8" w:tplc="C4464464" w:tentative="1">
      <w:start w:val="1"/>
      <w:numFmt w:val="lowerRoman"/>
      <w:lvlText w:val="%9."/>
      <w:lvlJc w:val="right"/>
      <w:pPr>
        <w:ind w:left="6570" w:hanging="180"/>
      </w:pPr>
    </w:lvl>
  </w:abstractNum>
  <w:abstractNum w:abstractNumId="45" w15:restartNumberingAfterBreak="0">
    <w:nsid w:val="6AF50CA2"/>
    <w:multiLevelType w:val="hybridMultilevel"/>
    <w:tmpl w:val="C142A8F6"/>
    <w:lvl w:ilvl="0" w:tplc="700C0AA8">
      <w:start w:val="1"/>
      <w:numFmt w:val="bullet"/>
      <w:pStyle w:val="AAMBullet1"/>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6" w15:restartNumberingAfterBreak="0">
    <w:nsid w:val="6C095C05"/>
    <w:multiLevelType w:val="hybridMultilevel"/>
    <w:tmpl w:val="FF54EE22"/>
    <w:lvl w:ilvl="0" w:tplc="04090017">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A61AC3"/>
    <w:multiLevelType w:val="hybridMultilevel"/>
    <w:tmpl w:val="2D627C4A"/>
    <w:lvl w:ilvl="0" w:tplc="89F278AE">
      <w:start w:val="1"/>
      <w:numFmt w:val="bullet"/>
      <w:lvlText w:val="□"/>
      <w:lvlJc w:val="left"/>
      <w:pPr>
        <w:ind w:left="720" w:hanging="360"/>
      </w:pPr>
      <w:rPr>
        <w:rFonts w:ascii="Arial"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15:restartNumberingAfterBreak="0">
    <w:nsid w:val="7D533483"/>
    <w:multiLevelType w:val="hybridMultilevel"/>
    <w:tmpl w:val="27729112"/>
    <w:lvl w:ilvl="0" w:tplc="D21047FE">
      <w:start w:val="14"/>
      <w:numFmt w:val="bullet"/>
      <w:lvlText w:val="-"/>
      <w:lvlJc w:val="left"/>
      <w:pPr>
        <w:ind w:left="1545" w:hanging="360"/>
      </w:pPr>
      <w:rPr>
        <w:rFonts w:ascii="Times New Roman" w:eastAsia="Times New Roman" w:hAnsi="Times New Roman" w:cs="Times New Roman" w:hint="default"/>
      </w:rPr>
    </w:lvl>
    <w:lvl w:ilvl="1" w:tplc="04090003">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43"/>
  </w:num>
  <w:num w:numId="2">
    <w:abstractNumId w:val="36"/>
  </w:num>
  <w:num w:numId="3">
    <w:abstractNumId w:val="45"/>
  </w:num>
  <w:num w:numId="4">
    <w:abstractNumId w:val="47"/>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41"/>
  </w:num>
  <w:num w:numId="15">
    <w:abstractNumId w:val="32"/>
  </w:num>
  <w:num w:numId="16">
    <w:abstractNumId w:val="39"/>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7"/>
  </w:num>
  <w:num w:numId="21">
    <w:abstractNumId w:val="34"/>
  </w:num>
  <w:num w:numId="22">
    <w:abstractNumId w:val="46"/>
  </w:num>
  <w:num w:numId="23">
    <w:abstractNumId w:val="31"/>
  </w:num>
  <w:num w:numId="24">
    <w:abstractNumId w:val="48"/>
  </w:num>
  <w:num w:numId="25">
    <w:abstractNumId w:val="29"/>
  </w:num>
  <w:num w:numId="26">
    <w:abstractNumId w:val="30"/>
  </w:num>
  <w:num w:numId="27">
    <w:abstractNumId w:val="28"/>
  </w:num>
  <w:num w:numId="28">
    <w:abstractNumId w:val="38"/>
  </w:num>
  <w:num w:numId="29">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83"/>
    <w:rsid w:val="0000011F"/>
    <w:rsid w:val="00000B20"/>
    <w:rsid w:val="00001A44"/>
    <w:rsid w:val="0000251D"/>
    <w:rsid w:val="00002652"/>
    <w:rsid w:val="000035CE"/>
    <w:rsid w:val="0000389E"/>
    <w:rsid w:val="000039CF"/>
    <w:rsid w:val="00003FED"/>
    <w:rsid w:val="000041C9"/>
    <w:rsid w:val="000048D5"/>
    <w:rsid w:val="000056DB"/>
    <w:rsid w:val="000057B3"/>
    <w:rsid w:val="00005870"/>
    <w:rsid w:val="00005E06"/>
    <w:rsid w:val="00005F3A"/>
    <w:rsid w:val="0000613F"/>
    <w:rsid w:val="00007858"/>
    <w:rsid w:val="00007DAC"/>
    <w:rsid w:val="000101D5"/>
    <w:rsid w:val="000103A2"/>
    <w:rsid w:val="00010877"/>
    <w:rsid w:val="00010D01"/>
    <w:rsid w:val="00010E4F"/>
    <w:rsid w:val="00011539"/>
    <w:rsid w:val="0001197A"/>
    <w:rsid w:val="00011DCA"/>
    <w:rsid w:val="0001328A"/>
    <w:rsid w:val="0001345F"/>
    <w:rsid w:val="0001375A"/>
    <w:rsid w:val="00014B39"/>
    <w:rsid w:val="00014F9C"/>
    <w:rsid w:val="00015AB4"/>
    <w:rsid w:val="00016202"/>
    <w:rsid w:val="0001638D"/>
    <w:rsid w:val="000163C4"/>
    <w:rsid w:val="000167D2"/>
    <w:rsid w:val="0001688E"/>
    <w:rsid w:val="00016CE6"/>
    <w:rsid w:val="00016F6D"/>
    <w:rsid w:val="00017C96"/>
    <w:rsid w:val="00017D4F"/>
    <w:rsid w:val="0002096B"/>
    <w:rsid w:val="00020C9E"/>
    <w:rsid w:val="00021118"/>
    <w:rsid w:val="00021847"/>
    <w:rsid w:val="00021AB5"/>
    <w:rsid w:val="00021F0D"/>
    <w:rsid w:val="000220BA"/>
    <w:rsid w:val="000224E7"/>
    <w:rsid w:val="00022B0C"/>
    <w:rsid w:val="00022BA9"/>
    <w:rsid w:val="00023A06"/>
    <w:rsid w:val="00023B32"/>
    <w:rsid w:val="00023D7E"/>
    <w:rsid w:val="00024761"/>
    <w:rsid w:val="00024A80"/>
    <w:rsid w:val="00025AB5"/>
    <w:rsid w:val="00027802"/>
    <w:rsid w:val="00027820"/>
    <w:rsid w:val="000319AF"/>
    <w:rsid w:val="0003245D"/>
    <w:rsid w:val="00032688"/>
    <w:rsid w:val="00032BFA"/>
    <w:rsid w:val="00032D68"/>
    <w:rsid w:val="00033636"/>
    <w:rsid w:val="000338A0"/>
    <w:rsid w:val="000350CB"/>
    <w:rsid w:val="00035602"/>
    <w:rsid w:val="000363D8"/>
    <w:rsid w:val="00036E08"/>
    <w:rsid w:val="0003739F"/>
    <w:rsid w:val="000377A2"/>
    <w:rsid w:val="00037817"/>
    <w:rsid w:val="00037E1C"/>
    <w:rsid w:val="00040085"/>
    <w:rsid w:val="0004060D"/>
    <w:rsid w:val="00040970"/>
    <w:rsid w:val="00040AAA"/>
    <w:rsid w:val="00041261"/>
    <w:rsid w:val="00041309"/>
    <w:rsid w:val="00041947"/>
    <w:rsid w:val="000425C6"/>
    <w:rsid w:val="000427E6"/>
    <w:rsid w:val="0004292F"/>
    <w:rsid w:val="00042BAB"/>
    <w:rsid w:val="00042CF3"/>
    <w:rsid w:val="00042F51"/>
    <w:rsid w:val="000435B5"/>
    <w:rsid w:val="00043B11"/>
    <w:rsid w:val="00044944"/>
    <w:rsid w:val="00045A71"/>
    <w:rsid w:val="00045CAD"/>
    <w:rsid w:val="00046039"/>
    <w:rsid w:val="00046549"/>
    <w:rsid w:val="00046951"/>
    <w:rsid w:val="00047DA6"/>
    <w:rsid w:val="00050790"/>
    <w:rsid w:val="000507F8"/>
    <w:rsid w:val="000527DC"/>
    <w:rsid w:val="00052A1B"/>
    <w:rsid w:val="00052C64"/>
    <w:rsid w:val="00052D98"/>
    <w:rsid w:val="00053282"/>
    <w:rsid w:val="000555D6"/>
    <w:rsid w:val="00055E70"/>
    <w:rsid w:val="000563DD"/>
    <w:rsid w:val="00056E17"/>
    <w:rsid w:val="000570E7"/>
    <w:rsid w:val="000571FA"/>
    <w:rsid w:val="000603D9"/>
    <w:rsid w:val="00061000"/>
    <w:rsid w:val="0006132F"/>
    <w:rsid w:val="00061614"/>
    <w:rsid w:val="0006233D"/>
    <w:rsid w:val="00062F80"/>
    <w:rsid w:val="0006308C"/>
    <w:rsid w:val="0006375B"/>
    <w:rsid w:val="00063BB3"/>
    <w:rsid w:val="000642E3"/>
    <w:rsid w:val="0006443A"/>
    <w:rsid w:val="00066613"/>
    <w:rsid w:val="00066906"/>
    <w:rsid w:val="000674F6"/>
    <w:rsid w:val="000675BB"/>
    <w:rsid w:val="00067893"/>
    <w:rsid w:val="00067AD0"/>
    <w:rsid w:val="000708E3"/>
    <w:rsid w:val="00070A94"/>
    <w:rsid w:val="00070E0B"/>
    <w:rsid w:val="0007130D"/>
    <w:rsid w:val="0007198A"/>
    <w:rsid w:val="00071ABD"/>
    <w:rsid w:val="00073608"/>
    <w:rsid w:val="00073E3E"/>
    <w:rsid w:val="00073F05"/>
    <w:rsid w:val="00074D7D"/>
    <w:rsid w:val="00075464"/>
    <w:rsid w:val="00075AF7"/>
    <w:rsid w:val="000769E6"/>
    <w:rsid w:val="00076F16"/>
    <w:rsid w:val="00077E6D"/>
    <w:rsid w:val="00080288"/>
    <w:rsid w:val="00080EC0"/>
    <w:rsid w:val="00080F33"/>
    <w:rsid w:val="00081CC5"/>
    <w:rsid w:val="00081FB5"/>
    <w:rsid w:val="00082190"/>
    <w:rsid w:val="00082BED"/>
    <w:rsid w:val="00082C3D"/>
    <w:rsid w:val="000830DD"/>
    <w:rsid w:val="00083183"/>
    <w:rsid w:val="00083BE4"/>
    <w:rsid w:val="00083DA8"/>
    <w:rsid w:val="00083F0D"/>
    <w:rsid w:val="00084810"/>
    <w:rsid w:val="000849A3"/>
    <w:rsid w:val="00085CD2"/>
    <w:rsid w:val="00086605"/>
    <w:rsid w:val="00086881"/>
    <w:rsid w:val="00086B3E"/>
    <w:rsid w:val="00086C4F"/>
    <w:rsid w:val="00086D22"/>
    <w:rsid w:val="00087075"/>
    <w:rsid w:val="00087240"/>
    <w:rsid w:val="00087C97"/>
    <w:rsid w:val="000905A1"/>
    <w:rsid w:val="00090A84"/>
    <w:rsid w:val="00090EBE"/>
    <w:rsid w:val="000917EE"/>
    <w:rsid w:val="000918A2"/>
    <w:rsid w:val="00091C1F"/>
    <w:rsid w:val="00091C56"/>
    <w:rsid w:val="00091E5C"/>
    <w:rsid w:val="00092543"/>
    <w:rsid w:val="00092AD1"/>
    <w:rsid w:val="00092B63"/>
    <w:rsid w:val="00092F52"/>
    <w:rsid w:val="00092FA9"/>
    <w:rsid w:val="00094A7D"/>
    <w:rsid w:val="00094A94"/>
    <w:rsid w:val="00094BF2"/>
    <w:rsid w:val="00094E82"/>
    <w:rsid w:val="00095440"/>
    <w:rsid w:val="00095FE1"/>
    <w:rsid w:val="000971EF"/>
    <w:rsid w:val="00097872"/>
    <w:rsid w:val="000A0269"/>
    <w:rsid w:val="000A02F6"/>
    <w:rsid w:val="000A049C"/>
    <w:rsid w:val="000A1190"/>
    <w:rsid w:val="000A12D3"/>
    <w:rsid w:val="000A1D7E"/>
    <w:rsid w:val="000A1EB5"/>
    <w:rsid w:val="000A1FAC"/>
    <w:rsid w:val="000A33B1"/>
    <w:rsid w:val="000A3A81"/>
    <w:rsid w:val="000A3AB2"/>
    <w:rsid w:val="000A41A0"/>
    <w:rsid w:val="000A483C"/>
    <w:rsid w:val="000A512A"/>
    <w:rsid w:val="000A5B9A"/>
    <w:rsid w:val="000A5F5C"/>
    <w:rsid w:val="000A60C4"/>
    <w:rsid w:val="000A6BDF"/>
    <w:rsid w:val="000A6E28"/>
    <w:rsid w:val="000A724D"/>
    <w:rsid w:val="000A73C0"/>
    <w:rsid w:val="000B05AD"/>
    <w:rsid w:val="000B07C3"/>
    <w:rsid w:val="000B0D49"/>
    <w:rsid w:val="000B0F4D"/>
    <w:rsid w:val="000B1906"/>
    <w:rsid w:val="000B20AE"/>
    <w:rsid w:val="000B2178"/>
    <w:rsid w:val="000B2391"/>
    <w:rsid w:val="000B2992"/>
    <w:rsid w:val="000B2D0A"/>
    <w:rsid w:val="000B2D7F"/>
    <w:rsid w:val="000B304C"/>
    <w:rsid w:val="000B31B1"/>
    <w:rsid w:val="000B3E20"/>
    <w:rsid w:val="000B3E72"/>
    <w:rsid w:val="000B41FE"/>
    <w:rsid w:val="000B448F"/>
    <w:rsid w:val="000B45D6"/>
    <w:rsid w:val="000B589F"/>
    <w:rsid w:val="000B59EC"/>
    <w:rsid w:val="000B5BF1"/>
    <w:rsid w:val="000B61EE"/>
    <w:rsid w:val="000B649F"/>
    <w:rsid w:val="000B6581"/>
    <w:rsid w:val="000B6ED0"/>
    <w:rsid w:val="000B72B2"/>
    <w:rsid w:val="000B7627"/>
    <w:rsid w:val="000B7972"/>
    <w:rsid w:val="000C0943"/>
    <w:rsid w:val="000C118E"/>
    <w:rsid w:val="000C1988"/>
    <w:rsid w:val="000C1FCD"/>
    <w:rsid w:val="000C280A"/>
    <w:rsid w:val="000C2A90"/>
    <w:rsid w:val="000C2C01"/>
    <w:rsid w:val="000C2DE5"/>
    <w:rsid w:val="000C3584"/>
    <w:rsid w:val="000C3807"/>
    <w:rsid w:val="000C43BF"/>
    <w:rsid w:val="000C4D0B"/>
    <w:rsid w:val="000C51E6"/>
    <w:rsid w:val="000C5F6D"/>
    <w:rsid w:val="000C7650"/>
    <w:rsid w:val="000C784F"/>
    <w:rsid w:val="000C7BA0"/>
    <w:rsid w:val="000D0C28"/>
    <w:rsid w:val="000D0D83"/>
    <w:rsid w:val="000D110E"/>
    <w:rsid w:val="000D180F"/>
    <w:rsid w:val="000D1A9D"/>
    <w:rsid w:val="000D2366"/>
    <w:rsid w:val="000D28C8"/>
    <w:rsid w:val="000D3C8A"/>
    <w:rsid w:val="000D60D9"/>
    <w:rsid w:val="000D61DB"/>
    <w:rsid w:val="000D679E"/>
    <w:rsid w:val="000D711D"/>
    <w:rsid w:val="000E11EB"/>
    <w:rsid w:val="000E1424"/>
    <w:rsid w:val="000E1801"/>
    <w:rsid w:val="000E27FE"/>
    <w:rsid w:val="000E2C87"/>
    <w:rsid w:val="000E39C1"/>
    <w:rsid w:val="000E3DC7"/>
    <w:rsid w:val="000E46FC"/>
    <w:rsid w:val="000E4D3A"/>
    <w:rsid w:val="000E511C"/>
    <w:rsid w:val="000E5A82"/>
    <w:rsid w:val="000E5FBF"/>
    <w:rsid w:val="000E6F23"/>
    <w:rsid w:val="000E721B"/>
    <w:rsid w:val="000E7380"/>
    <w:rsid w:val="000E73CE"/>
    <w:rsid w:val="000E7DF8"/>
    <w:rsid w:val="000F2905"/>
    <w:rsid w:val="000F452A"/>
    <w:rsid w:val="000F4B5A"/>
    <w:rsid w:val="000F4B98"/>
    <w:rsid w:val="000F5133"/>
    <w:rsid w:val="000F5E4A"/>
    <w:rsid w:val="000F6F0F"/>
    <w:rsid w:val="000F7355"/>
    <w:rsid w:val="000F7A47"/>
    <w:rsid w:val="000F7B7A"/>
    <w:rsid w:val="0010006B"/>
    <w:rsid w:val="00100CE6"/>
    <w:rsid w:val="00101AF9"/>
    <w:rsid w:val="00101FC0"/>
    <w:rsid w:val="00102106"/>
    <w:rsid w:val="00102379"/>
    <w:rsid w:val="00102650"/>
    <w:rsid w:val="00102AD5"/>
    <w:rsid w:val="00103145"/>
    <w:rsid w:val="00103DDF"/>
    <w:rsid w:val="00103E38"/>
    <w:rsid w:val="00103FE1"/>
    <w:rsid w:val="0010508D"/>
    <w:rsid w:val="001055AF"/>
    <w:rsid w:val="00105DBF"/>
    <w:rsid w:val="001067C6"/>
    <w:rsid w:val="001069F0"/>
    <w:rsid w:val="00106E88"/>
    <w:rsid w:val="0010740C"/>
    <w:rsid w:val="001106FB"/>
    <w:rsid w:val="00110841"/>
    <w:rsid w:val="001108BE"/>
    <w:rsid w:val="001113BA"/>
    <w:rsid w:val="00111412"/>
    <w:rsid w:val="0011174A"/>
    <w:rsid w:val="00111B80"/>
    <w:rsid w:val="0011243A"/>
    <w:rsid w:val="001130C9"/>
    <w:rsid w:val="0011361D"/>
    <w:rsid w:val="0011462D"/>
    <w:rsid w:val="0011618A"/>
    <w:rsid w:val="00116A84"/>
    <w:rsid w:val="001175A0"/>
    <w:rsid w:val="00117CDB"/>
    <w:rsid w:val="0012078A"/>
    <w:rsid w:val="00121515"/>
    <w:rsid w:val="0012166E"/>
    <w:rsid w:val="00122CEF"/>
    <w:rsid w:val="001230F0"/>
    <w:rsid w:val="001238BB"/>
    <w:rsid w:val="0012394D"/>
    <w:rsid w:val="001240E7"/>
    <w:rsid w:val="001245AB"/>
    <w:rsid w:val="00124C3A"/>
    <w:rsid w:val="001252A5"/>
    <w:rsid w:val="00125579"/>
    <w:rsid w:val="00125A99"/>
    <w:rsid w:val="0012621B"/>
    <w:rsid w:val="001266C5"/>
    <w:rsid w:val="00127CF6"/>
    <w:rsid w:val="0013055B"/>
    <w:rsid w:val="00130E1C"/>
    <w:rsid w:val="001317D0"/>
    <w:rsid w:val="00131F54"/>
    <w:rsid w:val="00132ACB"/>
    <w:rsid w:val="00133BB8"/>
    <w:rsid w:val="00134323"/>
    <w:rsid w:val="00134A91"/>
    <w:rsid w:val="0013521B"/>
    <w:rsid w:val="001357B5"/>
    <w:rsid w:val="00135B11"/>
    <w:rsid w:val="00135DC9"/>
    <w:rsid w:val="00135F71"/>
    <w:rsid w:val="00136DA3"/>
    <w:rsid w:val="00137369"/>
    <w:rsid w:val="00137873"/>
    <w:rsid w:val="0014071D"/>
    <w:rsid w:val="00140909"/>
    <w:rsid w:val="001419D7"/>
    <w:rsid w:val="001421D9"/>
    <w:rsid w:val="00143432"/>
    <w:rsid w:val="001436B1"/>
    <w:rsid w:val="00144564"/>
    <w:rsid w:val="00144712"/>
    <w:rsid w:val="001447B4"/>
    <w:rsid w:val="001449ED"/>
    <w:rsid w:val="00145495"/>
    <w:rsid w:val="00145818"/>
    <w:rsid w:val="00145D80"/>
    <w:rsid w:val="00145FFE"/>
    <w:rsid w:val="00146023"/>
    <w:rsid w:val="001469F5"/>
    <w:rsid w:val="001471F4"/>
    <w:rsid w:val="00150180"/>
    <w:rsid w:val="001501D9"/>
    <w:rsid w:val="00150AB7"/>
    <w:rsid w:val="00150DC2"/>
    <w:rsid w:val="00151888"/>
    <w:rsid w:val="00151C56"/>
    <w:rsid w:val="001529B7"/>
    <w:rsid w:val="0015369B"/>
    <w:rsid w:val="00153ACA"/>
    <w:rsid w:val="00154F4F"/>
    <w:rsid w:val="00155316"/>
    <w:rsid w:val="0015575F"/>
    <w:rsid w:val="0015581F"/>
    <w:rsid w:val="00155837"/>
    <w:rsid w:val="001568CA"/>
    <w:rsid w:val="00156E20"/>
    <w:rsid w:val="00157E3C"/>
    <w:rsid w:val="00160AE0"/>
    <w:rsid w:val="001613A7"/>
    <w:rsid w:val="001619F2"/>
    <w:rsid w:val="00162FA2"/>
    <w:rsid w:val="00163ECF"/>
    <w:rsid w:val="00164046"/>
    <w:rsid w:val="00164A04"/>
    <w:rsid w:val="00165391"/>
    <w:rsid w:val="00165C14"/>
    <w:rsid w:val="00166035"/>
    <w:rsid w:val="00166DC0"/>
    <w:rsid w:val="00167884"/>
    <w:rsid w:val="00167913"/>
    <w:rsid w:val="0017042B"/>
    <w:rsid w:val="001705B1"/>
    <w:rsid w:val="0017076D"/>
    <w:rsid w:val="00170C86"/>
    <w:rsid w:val="00172017"/>
    <w:rsid w:val="001728C8"/>
    <w:rsid w:val="00173B29"/>
    <w:rsid w:val="00173D4E"/>
    <w:rsid w:val="00173E10"/>
    <w:rsid w:val="0017405B"/>
    <w:rsid w:val="00174A4A"/>
    <w:rsid w:val="00174CD2"/>
    <w:rsid w:val="00174E84"/>
    <w:rsid w:val="001753A7"/>
    <w:rsid w:val="00175E68"/>
    <w:rsid w:val="00176138"/>
    <w:rsid w:val="0017673E"/>
    <w:rsid w:val="00176AA9"/>
    <w:rsid w:val="00176FB0"/>
    <w:rsid w:val="00177432"/>
    <w:rsid w:val="00177E79"/>
    <w:rsid w:val="00177E7C"/>
    <w:rsid w:val="00181D21"/>
    <w:rsid w:val="001821C0"/>
    <w:rsid w:val="00183518"/>
    <w:rsid w:val="00183E08"/>
    <w:rsid w:val="00184210"/>
    <w:rsid w:val="0018451B"/>
    <w:rsid w:val="00184C0A"/>
    <w:rsid w:val="00185515"/>
    <w:rsid w:val="001856A2"/>
    <w:rsid w:val="001858A4"/>
    <w:rsid w:val="001872DF"/>
    <w:rsid w:val="00187502"/>
    <w:rsid w:val="00187694"/>
    <w:rsid w:val="00187A1C"/>
    <w:rsid w:val="00187E0E"/>
    <w:rsid w:val="001902C8"/>
    <w:rsid w:val="0019086E"/>
    <w:rsid w:val="00190CD1"/>
    <w:rsid w:val="001916C4"/>
    <w:rsid w:val="00191D20"/>
    <w:rsid w:val="001922FC"/>
    <w:rsid w:val="0019288F"/>
    <w:rsid w:val="001928CC"/>
    <w:rsid w:val="00193A4B"/>
    <w:rsid w:val="00193A8F"/>
    <w:rsid w:val="00193D64"/>
    <w:rsid w:val="0019410F"/>
    <w:rsid w:val="00194D91"/>
    <w:rsid w:val="001955F8"/>
    <w:rsid w:val="001959C0"/>
    <w:rsid w:val="0019610D"/>
    <w:rsid w:val="00196123"/>
    <w:rsid w:val="001969D4"/>
    <w:rsid w:val="00196A95"/>
    <w:rsid w:val="001977C7"/>
    <w:rsid w:val="001978E8"/>
    <w:rsid w:val="001A02AD"/>
    <w:rsid w:val="001A0879"/>
    <w:rsid w:val="001A147B"/>
    <w:rsid w:val="001A18E0"/>
    <w:rsid w:val="001A1EDC"/>
    <w:rsid w:val="001A2529"/>
    <w:rsid w:val="001A3C4F"/>
    <w:rsid w:val="001A4155"/>
    <w:rsid w:val="001A479D"/>
    <w:rsid w:val="001A4A4F"/>
    <w:rsid w:val="001A4B59"/>
    <w:rsid w:val="001A4DAD"/>
    <w:rsid w:val="001A53BE"/>
    <w:rsid w:val="001A57D4"/>
    <w:rsid w:val="001A60D5"/>
    <w:rsid w:val="001A6731"/>
    <w:rsid w:val="001A7943"/>
    <w:rsid w:val="001A7C96"/>
    <w:rsid w:val="001A7DF8"/>
    <w:rsid w:val="001B1B17"/>
    <w:rsid w:val="001B1EF6"/>
    <w:rsid w:val="001B3763"/>
    <w:rsid w:val="001B3BA9"/>
    <w:rsid w:val="001B3F51"/>
    <w:rsid w:val="001B430E"/>
    <w:rsid w:val="001B4C6E"/>
    <w:rsid w:val="001B5059"/>
    <w:rsid w:val="001B538C"/>
    <w:rsid w:val="001B59E3"/>
    <w:rsid w:val="001B5A34"/>
    <w:rsid w:val="001B6725"/>
    <w:rsid w:val="001B6855"/>
    <w:rsid w:val="001B6E7A"/>
    <w:rsid w:val="001B71E7"/>
    <w:rsid w:val="001B74F4"/>
    <w:rsid w:val="001B7563"/>
    <w:rsid w:val="001C0BBD"/>
    <w:rsid w:val="001C1679"/>
    <w:rsid w:val="001C1AF0"/>
    <w:rsid w:val="001C2428"/>
    <w:rsid w:val="001C2530"/>
    <w:rsid w:val="001C2854"/>
    <w:rsid w:val="001C3CDE"/>
    <w:rsid w:val="001C45A6"/>
    <w:rsid w:val="001C4DFB"/>
    <w:rsid w:val="001C5282"/>
    <w:rsid w:val="001C664B"/>
    <w:rsid w:val="001C681B"/>
    <w:rsid w:val="001C6A55"/>
    <w:rsid w:val="001C7AAA"/>
    <w:rsid w:val="001C7C3E"/>
    <w:rsid w:val="001C7DE8"/>
    <w:rsid w:val="001D0538"/>
    <w:rsid w:val="001D08D3"/>
    <w:rsid w:val="001D194E"/>
    <w:rsid w:val="001D1AD7"/>
    <w:rsid w:val="001D203B"/>
    <w:rsid w:val="001D229C"/>
    <w:rsid w:val="001D2921"/>
    <w:rsid w:val="001D2C26"/>
    <w:rsid w:val="001D30DD"/>
    <w:rsid w:val="001D5158"/>
    <w:rsid w:val="001D52C8"/>
    <w:rsid w:val="001D63DC"/>
    <w:rsid w:val="001D7E2B"/>
    <w:rsid w:val="001E0224"/>
    <w:rsid w:val="001E1845"/>
    <w:rsid w:val="001E19AB"/>
    <w:rsid w:val="001E2649"/>
    <w:rsid w:val="001E2D0C"/>
    <w:rsid w:val="001E346A"/>
    <w:rsid w:val="001E3948"/>
    <w:rsid w:val="001E3959"/>
    <w:rsid w:val="001E40DD"/>
    <w:rsid w:val="001E4CC7"/>
    <w:rsid w:val="001E4F7F"/>
    <w:rsid w:val="001E512F"/>
    <w:rsid w:val="001E5F43"/>
    <w:rsid w:val="001E649B"/>
    <w:rsid w:val="001E6713"/>
    <w:rsid w:val="001E720C"/>
    <w:rsid w:val="001F05B4"/>
    <w:rsid w:val="001F073A"/>
    <w:rsid w:val="001F08DB"/>
    <w:rsid w:val="001F11F9"/>
    <w:rsid w:val="001F1C96"/>
    <w:rsid w:val="001F1D3A"/>
    <w:rsid w:val="001F2599"/>
    <w:rsid w:val="001F26AC"/>
    <w:rsid w:val="001F29CA"/>
    <w:rsid w:val="001F2B28"/>
    <w:rsid w:val="001F2E2A"/>
    <w:rsid w:val="001F58ED"/>
    <w:rsid w:val="001F5D1B"/>
    <w:rsid w:val="001F5E8F"/>
    <w:rsid w:val="001F742B"/>
    <w:rsid w:val="001F754A"/>
    <w:rsid w:val="001F7A39"/>
    <w:rsid w:val="001F7D3C"/>
    <w:rsid w:val="0020037D"/>
    <w:rsid w:val="00200CF6"/>
    <w:rsid w:val="00200E47"/>
    <w:rsid w:val="00201137"/>
    <w:rsid w:val="00202096"/>
    <w:rsid w:val="00202D5D"/>
    <w:rsid w:val="002033DD"/>
    <w:rsid w:val="00203786"/>
    <w:rsid w:val="00203C1C"/>
    <w:rsid w:val="002049F8"/>
    <w:rsid w:val="00205049"/>
    <w:rsid w:val="00205107"/>
    <w:rsid w:val="00207784"/>
    <w:rsid w:val="00207E73"/>
    <w:rsid w:val="00210900"/>
    <w:rsid w:val="00211B92"/>
    <w:rsid w:val="00211BB6"/>
    <w:rsid w:val="00212765"/>
    <w:rsid w:val="00212AC7"/>
    <w:rsid w:val="00212BF5"/>
    <w:rsid w:val="00212ED0"/>
    <w:rsid w:val="00213829"/>
    <w:rsid w:val="00213A14"/>
    <w:rsid w:val="00213EC4"/>
    <w:rsid w:val="002144B7"/>
    <w:rsid w:val="00215FA7"/>
    <w:rsid w:val="00216811"/>
    <w:rsid w:val="002168D7"/>
    <w:rsid w:val="002171E2"/>
    <w:rsid w:val="002178AE"/>
    <w:rsid w:val="002178E6"/>
    <w:rsid w:val="002179C6"/>
    <w:rsid w:val="00220807"/>
    <w:rsid w:val="002209B8"/>
    <w:rsid w:val="002226B5"/>
    <w:rsid w:val="00222893"/>
    <w:rsid w:val="00222E2D"/>
    <w:rsid w:val="00223374"/>
    <w:rsid w:val="002240AA"/>
    <w:rsid w:val="00224308"/>
    <w:rsid w:val="00224F6A"/>
    <w:rsid w:val="00225216"/>
    <w:rsid w:val="00225C19"/>
    <w:rsid w:val="00226DA5"/>
    <w:rsid w:val="0022786A"/>
    <w:rsid w:val="00227E06"/>
    <w:rsid w:val="002307E6"/>
    <w:rsid w:val="0023083D"/>
    <w:rsid w:val="0023103C"/>
    <w:rsid w:val="002328CD"/>
    <w:rsid w:val="002338B7"/>
    <w:rsid w:val="00234158"/>
    <w:rsid w:val="002342BD"/>
    <w:rsid w:val="002346F2"/>
    <w:rsid w:val="002347AD"/>
    <w:rsid w:val="00234993"/>
    <w:rsid w:val="00234BEE"/>
    <w:rsid w:val="00234D85"/>
    <w:rsid w:val="002351BA"/>
    <w:rsid w:val="00236668"/>
    <w:rsid w:val="00236697"/>
    <w:rsid w:val="002368CE"/>
    <w:rsid w:val="00236AD6"/>
    <w:rsid w:val="00236C04"/>
    <w:rsid w:val="00236DB7"/>
    <w:rsid w:val="00237087"/>
    <w:rsid w:val="0023723A"/>
    <w:rsid w:val="0023777D"/>
    <w:rsid w:val="00237CF8"/>
    <w:rsid w:val="00237E83"/>
    <w:rsid w:val="00240561"/>
    <w:rsid w:val="002413C7"/>
    <w:rsid w:val="002421F1"/>
    <w:rsid w:val="0024258D"/>
    <w:rsid w:val="002428D6"/>
    <w:rsid w:val="002434B9"/>
    <w:rsid w:val="00243E8D"/>
    <w:rsid w:val="00243FBF"/>
    <w:rsid w:val="00244078"/>
    <w:rsid w:val="002440BA"/>
    <w:rsid w:val="00244A0C"/>
    <w:rsid w:val="00244DB3"/>
    <w:rsid w:val="00245B40"/>
    <w:rsid w:val="0024657E"/>
    <w:rsid w:val="00246A9F"/>
    <w:rsid w:val="002472D8"/>
    <w:rsid w:val="00250CF9"/>
    <w:rsid w:val="00251330"/>
    <w:rsid w:val="00251FD3"/>
    <w:rsid w:val="0025244B"/>
    <w:rsid w:val="00252698"/>
    <w:rsid w:val="00253792"/>
    <w:rsid w:val="002541D9"/>
    <w:rsid w:val="002542AF"/>
    <w:rsid w:val="00254881"/>
    <w:rsid w:val="00254B3C"/>
    <w:rsid w:val="002551AE"/>
    <w:rsid w:val="002568DC"/>
    <w:rsid w:val="002569BA"/>
    <w:rsid w:val="00256A01"/>
    <w:rsid w:val="00257C0D"/>
    <w:rsid w:val="00257CE9"/>
    <w:rsid w:val="00260611"/>
    <w:rsid w:val="002608C4"/>
    <w:rsid w:val="00260931"/>
    <w:rsid w:val="002614B3"/>
    <w:rsid w:val="00261908"/>
    <w:rsid w:val="00261C6B"/>
    <w:rsid w:val="002622B5"/>
    <w:rsid w:val="00262814"/>
    <w:rsid w:val="00262FDC"/>
    <w:rsid w:val="002631A1"/>
    <w:rsid w:val="002636D7"/>
    <w:rsid w:val="00263CEC"/>
    <w:rsid w:val="00264084"/>
    <w:rsid w:val="00264A24"/>
    <w:rsid w:val="002656F8"/>
    <w:rsid w:val="00265BF1"/>
    <w:rsid w:val="0026727B"/>
    <w:rsid w:val="002678AB"/>
    <w:rsid w:val="002701BF"/>
    <w:rsid w:val="002704BC"/>
    <w:rsid w:val="00270939"/>
    <w:rsid w:val="002709D7"/>
    <w:rsid w:val="00270C54"/>
    <w:rsid w:val="00271569"/>
    <w:rsid w:val="00271825"/>
    <w:rsid w:val="0027203C"/>
    <w:rsid w:val="0027256A"/>
    <w:rsid w:val="00272F2F"/>
    <w:rsid w:val="002740BE"/>
    <w:rsid w:val="00274507"/>
    <w:rsid w:val="00274727"/>
    <w:rsid w:val="00274786"/>
    <w:rsid w:val="00274EA1"/>
    <w:rsid w:val="0027579E"/>
    <w:rsid w:val="002766B6"/>
    <w:rsid w:val="00276B98"/>
    <w:rsid w:val="00277852"/>
    <w:rsid w:val="00277D60"/>
    <w:rsid w:val="00280470"/>
    <w:rsid w:val="00280AAE"/>
    <w:rsid w:val="00280ACB"/>
    <w:rsid w:val="00281911"/>
    <w:rsid w:val="002821BA"/>
    <w:rsid w:val="00282287"/>
    <w:rsid w:val="002823D3"/>
    <w:rsid w:val="0028241B"/>
    <w:rsid w:val="00282D1D"/>
    <w:rsid w:val="00282E95"/>
    <w:rsid w:val="00283606"/>
    <w:rsid w:val="00284A6B"/>
    <w:rsid w:val="002855E8"/>
    <w:rsid w:val="002859F6"/>
    <w:rsid w:val="002864F7"/>
    <w:rsid w:val="002871C0"/>
    <w:rsid w:val="00287C14"/>
    <w:rsid w:val="00287C99"/>
    <w:rsid w:val="00287CFD"/>
    <w:rsid w:val="00287EB6"/>
    <w:rsid w:val="00290579"/>
    <w:rsid w:val="00291004"/>
    <w:rsid w:val="00291190"/>
    <w:rsid w:val="00291B57"/>
    <w:rsid w:val="00292FB5"/>
    <w:rsid w:val="002937C3"/>
    <w:rsid w:val="002943D8"/>
    <w:rsid w:val="00294568"/>
    <w:rsid w:val="0029470E"/>
    <w:rsid w:val="00295C7A"/>
    <w:rsid w:val="00297023"/>
    <w:rsid w:val="00297214"/>
    <w:rsid w:val="00297300"/>
    <w:rsid w:val="0029757B"/>
    <w:rsid w:val="00297DE6"/>
    <w:rsid w:val="00297FBE"/>
    <w:rsid w:val="002A0020"/>
    <w:rsid w:val="002A11AE"/>
    <w:rsid w:val="002A11D9"/>
    <w:rsid w:val="002A175A"/>
    <w:rsid w:val="002A1AB6"/>
    <w:rsid w:val="002A1F15"/>
    <w:rsid w:val="002A2010"/>
    <w:rsid w:val="002A21F1"/>
    <w:rsid w:val="002A25D5"/>
    <w:rsid w:val="002A263C"/>
    <w:rsid w:val="002A2B9E"/>
    <w:rsid w:val="002A2F35"/>
    <w:rsid w:val="002A301A"/>
    <w:rsid w:val="002A3701"/>
    <w:rsid w:val="002A37F8"/>
    <w:rsid w:val="002A3BDA"/>
    <w:rsid w:val="002A3D21"/>
    <w:rsid w:val="002A3DCC"/>
    <w:rsid w:val="002A4216"/>
    <w:rsid w:val="002A4E24"/>
    <w:rsid w:val="002A5735"/>
    <w:rsid w:val="002A585E"/>
    <w:rsid w:val="002A5D55"/>
    <w:rsid w:val="002A6173"/>
    <w:rsid w:val="002A62D0"/>
    <w:rsid w:val="002A63E8"/>
    <w:rsid w:val="002A6DC4"/>
    <w:rsid w:val="002A7EF0"/>
    <w:rsid w:val="002B02B5"/>
    <w:rsid w:val="002B1C61"/>
    <w:rsid w:val="002B24AF"/>
    <w:rsid w:val="002B3DC2"/>
    <w:rsid w:val="002B48C1"/>
    <w:rsid w:val="002B4A04"/>
    <w:rsid w:val="002B4AB4"/>
    <w:rsid w:val="002B4B1A"/>
    <w:rsid w:val="002B5933"/>
    <w:rsid w:val="002B5FAE"/>
    <w:rsid w:val="002B60CB"/>
    <w:rsid w:val="002B656E"/>
    <w:rsid w:val="002B7254"/>
    <w:rsid w:val="002B7273"/>
    <w:rsid w:val="002B7722"/>
    <w:rsid w:val="002C032F"/>
    <w:rsid w:val="002C0B11"/>
    <w:rsid w:val="002C0ED7"/>
    <w:rsid w:val="002C1243"/>
    <w:rsid w:val="002C1E6E"/>
    <w:rsid w:val="002C2EC4"/>
    <w:rsid w:val="002C33E0"/>
    <w:rsid w:val="002C4A59"/>
    <w:rsid w:val="002C5CCC"/>
    <w:rsid w:val="002C6A24"/>
    <w:rsid w:val="002C6B7A"/>
    <w:rsid w:val="002C6E6F"/>
    <w:rsid w:val="002C72B8"/>
    <w:rsid w:val="002C7713"/>
    <w:rsid w:val="002D0063"/>
    <w:rsid w:val="002D0E44"/>
    <w:rsid w:val="002D0F42"/>
    <w:rsid w:val="002D128F"/>
    <w:rsid w:val="002D1F47"/>
    <w:rsid w:val="002D2A9D"/>
    <w:rsid w:val="002D2B8C"/>
    <w:rsid w:val="002D2E25"/>
    <w:rsid w:val="002D3066"/>
    <w:rsid w:val="002D362B"/>
    <w:rsid w:val="002D3FE8"/>
    <w:rsid w:val="002D4242"/>
    <w:rsid w:val="002D4C92"/>
    <w:rsid w:val="002D53E4"/>
    <w:rsid w:val="002D5834"/>
    <w:rsid w:val="002D593B"/>
    <w:rsid w:val="002D5C5B"/>
    <w:rsid w:val="002D5D5A"/>
    <w:rsid w:val="002E181B"/>
    <w:rsid w:val="002E1C4F"/>
    <w:rsid w:val="002E1D24"/>
    <w:rsid w:val="002E20D5"/>
    <w:rsid w:val="002E2149"/>
    <w:rsid w:val="002E21F9"/>
    <w:rsid w:val="002E23C1"/>
    <w:rsid w:val="002E2B51"/>
    <w:rsid w:val="002E33C8"/>
    <w:rsid w:val="002E3A78"/>
    <w:rsid w:val="002E3DF7"/>
    <w:rsid w:val="002E414F"/>
    <w:rsid w:val="002E475C"/>
    <w:rsid w:val="002E4CD2"/>
    <w:rsid w:val="002E4FC5"/>
    <w:rsid w:val="002E66A7"/>
    <w:rsid w:val="002E6ACC"/>
    <w:rsid w:val="002E6F3E"/>
    <w:rsid w:val="002E707B"/>
    <w:rsid w:val="002E7A8E"/>
    <w:rsid w:val="002F03EB"/>
    <w:rsid w:val="002F0434"/>
    <w:rsid w:val="002F0654"/>
    <w:rsid w:val="002F065F"/>
    <w:rsid w:val="002F0997"/>
    <w:rsid w:val="002F356E"/>
    <w:rsid w:val="002F3760"/>
    <w:rsid w:val="002F3ED2"/>
    <w:rsid w:val="002F3F6A"/>
    <w:rsid w:val="002F4522"/>
    <w:rsid w:val="002F4BF6"/>
    <w:rsid w:val="002F4E2B"/>
    <w:rsid w:val="002F529A"/>
    <w:rsid w:val="002F55E3"/>
    <w:rsid w:val="003001AE"/>
    <w:rsid w:val="00300936"/>
    <w:rsid w:val="003010C3"/>
    <w:rsid w:val="003011A7"/>
    <w:rsid w:val="003013D0"/>
    <w:rsid w:val="00301A52"/>
    <w:rsid w:val="00302429"/>
    <w:rsid w:val="00302D81"/>
    <w:rsid w:val="00303BE0"/>
    <w:rsid w:val="00304282"/>
    <w:rsid w:val="00304F70"/>
    <w:rsid w:val="003071CA"/>
    <w:rsid w:val="00307305"/>
    <w:rsid w:val="00307831"/>
    <w:rsid w:val="00307B8A"/>
    <w:rsid w:val="00307C38"/>
    <w:rsid w:val="0031046E"/>
    <w:rsid w:val="00311015"/>
    <w:rsid w:val="00311880"/>
    <w:rsid w:val="0031200A"/>
    <w:rsid w:val="00312EF7"/>
    <w:rsid w:val="003141EC"/>
    <w:rsid w:val="003142BB"/>
    <w:rsid w:val="00314C92"/>
    <w:rsid w:val="00316CAE"/>
    <w:rsid w:val="00316D2A"/>
    <w:rsid w:val="00316E28"/>
    <w:rsid w:val="00316F37"/>
    <w:rsid w:val="003175CD"/>
    <w:rsid w:val="00317784"/>
    <w:rsid w:val="00317AED"/>
    <w:rsid w:val="00317DEA"/>
    <w:rsid w:val="00320075"/>
    <w:rsid w:val="00320234"/>
    <w:rsid w:val="003207C7"/>
    <w:rsid w:val="00320CB0"/>
    <w:rsid w:val="00321969"/>
    <w:rsid w:val="003219C0"/>
    <w:rsid w:val="00321E3F"/>
    <w:rsid w:val="00321F4C"/>
    <w:rsid w:val="0032225E"/>
    <w:rsid w:val="00322E8A"/>
    <w:rsid w:val="00323161"/>
    <w:rsid w:val="0032354C"/>
    <w:rsid w:val="00323C31"/>
    <w:rsid w:val="0032425B"/>
    <w:rsid w:val="00324BA8"/>
    <w:rsid w:val="003253D4"/>
    <w:rsid w:val="00325562"/>
    <w:rsid w:val="00325EE1"/>
    <w:rsid w:val="00326846"/>
    <w:rsid w:val="00326EFA"/>
    <w:rsid w:val="00327527"/>
    <w:rsid w:val="00327580"/>
    <w:rsid w:val="00330673"/>
    <w:rsid w:val="003319D4"/>
    <w:rsid w:val="00331BBF"/>
    <w:rsid w:val="0033212F"/>
    <w:rsid w:val="003323D8"/>
    <w:rsid w:val="0033249B"/>
    <w:rsid w:val="00332CAE"/>
    <w:rsid w:val="00333510"/>
    <w:rsid w:val="00334814"/>
    <w:rsid w:val="00334D1D"/>
    <w:rsid w:val="00334F8A"/>
    <w:rsid w:val="00335C6A"/>
    <w:rsid w:val="003369AB"/>
    <w:rsid w:val="00336ED8"/>
    <w:rsid w:val="003371D3"/>
    <w:rsid w:val="00337661"/>
    <w:rsid w:val="00337F06"/>
    <w:rsid w:val="0034019E"/>
    <w:rsid w:val="00341583"/>
    <w:rsid w:val="0034165C"/>
    <w:rsid w:val="0034250D"/>
    <w:rsid w:val="0034312A"/>
    <w:rsid w:val="00343197"/>
    <w:rsid w:val="0034325A"/>
    <w:rsid w:val="003433A6"/>
    <w:rsid w:val="0034342A"/>
    <w:rsid w:val="003437D2"/>
    <w:rsid w:val="0034406E"/>
    <w:rsid w:val="00344385"/>
    <w:rsid w:val="003445EC"/>
    <w:rsid w:val="00344B12"/>
    <w:rsid w:val="00344C93"/>
    <w:rsid w:val="003452C1"/>
    <w:rsid w:val="00346540"/>
    <w:rsid w:val="003466FE"/>
    <w:rsid w:val="00346970"/>
    <w:rsid w:val="00347100"/>
    <w:rsid w:val="00350A4B"/>
    <w:rsid w:val="00350D65"/>
    <w:rsid w:val="00350F00"/>
    <w:rsid w:val="00351343"/>
    <w:rsid w:val="00351AC2"/>
    <w:rsid w:val="00351E75"/>
    <w:rsid w:val="00351EE6"/>
    <w:rsid w:val="0035205F"/>
    <w:rsid w:val="0035212C"/>
    <w:rsid w:val="00352969"/>
    <w:rsid w:val="00352BA6"/>
    <w:rsid w:val="00353201"/>
    <w:rsid w:val="00353CD6"/>
    <w:rsid w:val="00354B72"/>
    <w:rsid w:val="00355C75"/>
    <w:rsid w:val="00355D69"/>
    <w:rsid w:val="003560C6"/>
    <w:rsid w:val="003564AF"/>
    <w:rsid w:val="00356A38"/>
    <w:rsid w:val="0035715D"/>
    <w:rsid w:val="00357740"/>
    <w:rsid w:val="00357E83"/>
    <w:rsid w:val="0036068B"/>
    <w:rsid w:val="003609F7"/>
    <w:rsid w:val="0036113B"/>
    <w:rsid w:val="00361219"/>
    <w:rsid w:val="00361683"/>
    <w:rsid w:val="00361906"/>
    <w:rsid w:val="00361CC1"/>
    <w:rsid w:val="00361FDE"/>
    <w:rsid w:val="00362E7E"/>
    <w:rsid w:val="00363086"/>
    <w:rsid w:val="003644F5"/>
    <w:rsid w:val="003649D0"/>
    <w:rsid w:val="00364F90"/>
    <w:rsid w:val="00365035"/>
    <w:rsid w:val="0036577C"/>
    <w:rsid w:val="00365830"/>
    <w:rsid w:val="0036595B"/>
    <w:rsid w:val="00366077"/>
    <w:rsid w:val="0036624D"/>
    <w:rsid w:val="003664DC"/>
    <w:rsid w:val="003665F5"/>
    <w:rsid w:val="00367C89"/>
    <w:rsid w:val="00370AFC"/>
    <w:rsid w:val="00370EFA"/>
    <w:rsid w:val="00370F49"/>
    <w:rsid w:val="00372041"/>
    <w:rsid w:val="0037272B"/>
    <w:rsid w:val="00373344"/>
    <w:rsid w:val="003737AF"/>
    <w:rsid w:val="00373813"/>
    <w:rsid w:val="00374A8B"/>
    <w:rsid w:val="00374BC6"/>
    <w:rsid w:val="00376ADB"/>
    <w:rsid w:val="00377512"/>
    <w:rsid w:val="00377961"/>
    <w:rsid w:val="003779D4"/>
    <w:rsid w:val="00377AE7"/>
    <w:rsid w:val="00377E0A"/>
    <w:rsid w:val="003804CF"/>
    <w:rsid w:val="003805EA"/>
    <w:rsid w:val="00380DB7"/>
    <w:rsid w:val="003811F1"/>
    <w:rsid w:val="00382010"/>
    <w:rsid w:val="00382BAA"/>
    <w:rsid w:val="00385E0A"/>
    <w:rsid w:val="003862CC"/>
    <w:rsid w:val="003866E4"/>
    <w:rsid w:val="00386789"/>
    <w:rsid w:val="00386EC8"/>
    <w:rsid w:val="00387FA1"/>
    <w:rsid w:val="0039037D"/>
    <w:rsid w:val="00390D26"/>
    <w:rsid w:val="00390F6D"/>
    <w:rsid w:val="00393416"/>
    <w:rsid w:val="00393427"/>
    <w:rsid w:val="00393DB8"/>
    <w:rsid w:val="00393DED"/>
    <w:rsid w:val="003942B5"/>
    <w:rsid w:val="00395A47"/>
    <w:rsid w:val="00396009"/>
    <w:rsid w:val="00396314"/>
    <w:rsid w:val="0039660F"/>
    <w:rsid w:val="00396E72"/>
    <w:rsid w:val="0039798A"/>
    <w:rsid w:val="003A09E7"/>
    <w:rsid w:val="003A1B44"/>
    <w:rsid w:val="003A25EC"/>
    <w:rsid w:val="003A2CBC"/>
    <w:rsid w:val="003A3D6A"/>
    <w:rsid w:val="003A4B53"/>
    <w:rsid w:val="003A4C94"/>
    <w:rsid w:val="003A4F2A"/>
    <w:rsid w:val="003A5500"/>
    <w:rsid w:val="003A57E5"/>
    <w:rsid w:val="003A638F"/>
    <w:rsid w:val="003A6F3E"/>
    <w:rsid w:val="003A7254"/>
    <w:rsid w:val="003A7344"/>
    <w:rsid w:val="003B00C1"/>
    <w:rsid w:val="003B01FC"/>
    <w:rsid w:val="003B0761"/>
    <w:rsid w:val="003B0C7A"/>
    <w:rsid w:val="003B17B1"/>
    <w:rsid w:val="003B241B"/>
    <w:rsid w:val="003B318C"/>
    <w:rsid w:val="003B3BF7"/>
    <w:rsid w:val="003B46A5"/>
    <w:rsid w:val="003B489B"/>
    <w:rsid w:val="003B54C4"/>
    <w:rsid w:val="003B5596"/>
    <w:rsid w:val="003B6210"/>
    <w:rsid w:val="003B6306"/>
    <w:rsid w:val="003B6669"/>
    <w:rsid w:val="003B6957"/>
    <w:rsid w:val="003B7253"/>
    <w:rsid w:val="003B7696"/>
    <w:rsid w:val="003B7BBB"/>
    <w:rsid w:val="003C04D4"/>
    <w:rsid w:val="003C0BB6"/>
    <w:rsid w:val="003C1440"/>
    <w:rsid w:val="003C14BC"/>
    <w:rsid w:val="003C1690"/>
    <w:rsid w:val="003C16E7"/>
    <w:rsid w:val="003C1726"/>
    <w:rsid w:val="003C22F0"/>
    <w:rsid w:val="003C27C8"/>
    <w:rsid w:val="003C2F2D"/>
    <w:rsid w:val="003C4BE7"/>
    <w:rsid w:val="003C5D79"/>
    <w:rsid w:val="003C6118"/>
    <w:rsid w:val="003C69C8"/>
    <w:rsid w:val="003C6E40"/>
    <w:rsid w:val="003C70D8"/>
    <w:rsid w:val="003C7859"/>
    <w:rsid w:val="003C7EC2"/>
    <w:rsid w:val="003D04CA"/>
    <w:rsid w:val="003D0CB6"/>
    <w:rsid w:val="003D0CD9"/>
    <w:rsid w:val="003D0DF2"/>
    <w:rsid w:val="003D0E8B"/>
    <w:rsid w:val="003D10D2"/>
    <w:rsid w:val="003D11C1"/>
    <w:rsid w:val="003D12F6"/>
    <w:rsid w:val="003D17AA"/>
    <w:rsid w:val="003D1870"/>
    <w:rsid w:val="003D1B04"/>
    <w:rsid w:val="003D2028"/>
    <w:rsid w:val="003D20F4"/>
    <w:rsid w:val="003D2F77"/>
    <w:rsid w:val="003D309E"/>
    <w:rsid w:val="003D3126"/>
    <w:rsid w:val="003D3158"/>
    <w:rsid w:val="003D4061"/>
    <w:rsid w:val="003D48DE"/>
    <w:rsid w:val="003D4BC4"/>
    <w:rsid w:val="003D4EC8"/>
    <w:rsid w:val="003D4ED2"/>
    <w:rsid w:val="003D55AC"/>
    <w:rsid w:val="003D560A"/>
    <w:rsid w:val="003D62BD"/>
    <w:rsid w:val="003D6371"/>
    <w:rsid w:val="003D691C"/>
    <w:rsid w:val="003D6D46"/>
    <w:rsid w:val="003D7815"/>
    <w:rsid w:val="003D7EBC"/>
    <w:rsid w:val="003E00E0"/>
    <w:rsid w:val="003E09A6"/>
    <w:rsid w:val="003E0D56"/>
    <w:rsid w:val="003E0E8E"/>
    <w:rsid w:val="003E15B2"/>
    <w:rsid w:val="003E1EFC"/>
    <w:rsid w:val="003E2663"/>
    <w:rsid w:val="003E2F8F"/>
    <w:rsid w:val="003E3371"/>
    <w:rsid w:val="003E44D0"/>
    <w:rsid w:val="003E4ACB"/>
    <w:rsid w:val="003E4C55"/>
    <w:rsid w:val="003E4F68"/>
    <w:rsid w:val="003E67F0"/>
    <w:rsid w:val="003E7443"/>
    <w:rsid w:val="003E79B1"/>
    <w:rsid w:val="003E7A53"/>
    <w:rsid w:val="003E7B37"/>
    <w:rsid w:val="003F00ED"/>
    <w:rsid w:val="003F01C5"/>
    <w:rsid w:val="003F0327"/>
    <w:rsid w:val="003F0572"/>
    <w:rsid w:val="003F0ACA"/>
    <w:rsid w:val="003F0E10"/>
    <w:rsid w:val="003F11AC"/>
    <w:rsid w:val="003F1CC8"/>
    <w:rsid w:val="003F267C"/>
    <w:rsid w:val="003F36EB"/>
    <w:rsid w:val="003F426A"/>
    <w:rsid w:val="003F483B"/>
    <w:rsid w:val="003F4C0A"/>
    <w:rsid w:val="003F4FA7"/>
    <w:rsid w:val="003F5B02"/>
    <w:rsid w:val="003F75D6"/>
    <w:rsid w:val="003F78B3"/>
    <w:rsid w:val="003F7A0F"/>
    <w:rsid w:val="0040025C"/>
    <w:rsid w:val="004002E1"/>
    <w:rsid w:val="00401021"/>
    <w:rsid w:val="00402710"/>
    <w:rsid w:val="00402937"/>
    <w:rsid w:val="00402E15"/>
    <w:rsid w:val="004030B6"/>
    <w:rsid w:val="00403C08"/>
    <w:rsid w:val="00403CFD"/>
    <w:rsid w:val="0040477B"/>
    <w:rsid w:val="00404BB3"/>
    <w:rsid w:val="004050D5"/>
    <w:rsid w:val="00405506"/>
    <w:rsid w:val="004057C7"/>
    <w:rsid w:val="00405EC1"/>
    <w:rsid w:val="004060A3"/>
    <w:rsid w:val="004061BF"/>
    <w:rsid w:val="00407023"/>
    <w:rsid w:val="00407D72"/>
    <w:rsid w:val="0041005C"/>
    <w:rsid w:val="0041041D"/>
    <w:rsid w:val="00410DB2"/>
    <w:rsid w:val="0041116B"/>
    <w:rsid w:val="00411521"/>
    <w:rsid w:val="00411939"/>
    <w:rsid w:val="0041216C"/>
    <w:rsid w:val="0041236D"/>
    <w:rsid w:val="00412920"/>
    <w:rsid w:val="00412B20"/>
    <w:rsid w:val="004135BD"/>
    <w:rsid w:val="00413C70"/>
    <w:rsid w:val="00413D34"/>
    <w:rsid w:val="004143C3"/>
    <w:rsid w:val="004143D8"/>
    <w:rsid w:val="0041495D"/>
    <w:rsid w:val="0041587D"/>
    <w:rsid w:val="00415F38"/>
    <w:rsid w:val="004164CC"/>
    <w:rsid w:val="004167E4"/>
    <w:rsid w:val="004169EC"/>
    <w:rsid w:val="00417191"/>
    <w:rsid w:val="004172D6"/>
    <w:rsid w:val="004175C3"/>
    <w:rsid w:val="0042011C"/>
    <w:rsid w:val="004207AF"/>
    <w:rsid w:val="00420CAD"/>
    <w:rsid w:val="00421402"/>
    <w:rsid w:val="0042175A"/>
    <w:rsid w:val="00422F12"/>
    <w:rsid w:val="00423033"/>
    <w:rsid w:val="00424912"/>
    <w:rsid w:val="00424A94"/>
    <w:rsid w:val="00424D66"/>
    <w:rsid w:val="00426036"/>
    <w:rsid w:val="00426196"/>
    <w:rsid w:val="00427543"/>
    <w:rsid w:val="00427778"/>
    <w:rsid w:val="00430112"/>
    <w:rsid w:val="004301BB"/>
    <w:rsid w:val="004304AD"/>
    <w:rsid w:val="00430F94"/>
    <w:rsid w:val="00431091"/>
    <w:rsid w:val="00431182"/>
    <w:rsid w:val="00431362"/>
    <w:rsid w:val="004315AA"/>
    <w:rsid w:val="00433022"/>
    <w:rsid w:val="004335D5"/>
    <w:rsid w:val="00433B2D"/>
    <w:rsid w:val="00433BDE"/>
    <w:rsid w:val="0043510D"/>
    <w:rsid w:val="0043521F"/>
    <w:rsid w:val="004352E1"/>
    <w:rsid w:val="00436A13"/>
    <w:rsid w:val="004372DB"/>
    <w:rsid w:val="00437423"/>
    <w:rsid w:val="00437FD5"/>
    <w:rsid w:val="00440822"/>
    <w:rsid w:val="0044086C"/>
    <w:rsid w:val="00441568"/>
    <w:rsid w:val="0044258B"/>
    <w:rsid w:val="00442D57"/>
    <w:rsid w:val="0044338E"/>
    <w:rsid w:val="00443AE5"/>
    <w:rsid w:val="004440C3"/>
    <w:rsid w:val="004447F7"/>
    <w:rsid w:val="00444D8E"/>
    <w:rsid w:val="004451B5"/>
    <w:rsid w:val="004454B5"/>
    <w:rsid w:val="00445518"/>
    <w:rsid w:val="00445ACA"/>
    <w:rsid w:val="004461AE"/>
    <w:rsid w:val="00446B8A"/>
    <w:rsid w:val="00446C45"/>
    <w:rsid w:val="00447449"/>
    <w:rsid w:val="004478A6"/>
    <w:rsid w:val="00447C06"/>
    <w:rsid w:val="00450249"/>
    <w:rsid w:val="00450754"/>
    <w:rsid w:val="0045097E"/>
    <w:rsid w:val="004512D6"/>
    <w:rsid w:val="004514D1"/>
    <w:rsid w:val="0045245F"/>
    <w:rsid w:val="004526C1"/>
    <w:rsid w:val="0045367A"/>
    <w:rsid w:val="0045396E"/>
    <w:rsid w:val="00453E18"/>
    <w:rsid w:val="00457763"/>
    <w:rsid w:val="00457B2C"/>
    <w:rsid w:val="00457F93"/>
    <w:rsid w:val="00460AB0"/>
    <w:rsid w:val="00461112"/>
    <w:rsid w:val="00462459"/>
    <w:rsid w:val="0046255B"/>
    <w:rsid w:val="00462AD0"/>
    <w:rsid w:val="00462AFE"/>
    <w:rsid w:val="00462FFD"/>
    <w:rsid w:val="004639C1"/>
    <w:rsid w:val="00463A44"/>
    <w:rsid w:val="004644E9"/>
    <w:rsid w:val="004659EB"/>
    <w:rsid w:val="00465BEA"/>
    <w:rsid w:val="0046612C"/>
    <w:rsid w:val="00466C59"/>
    <w:rsid w:val="00467044"/>
    <w:rsid w:val="00467122"/>
    <w:rsid w:val="004700EF"/>
    <w:rsid w:val="00470887"/>
    <w:rsid w:val="00470E6A"/>
    <w:rsid w:val="00471689"/>
    <w:rsid w:val="00471DA1"/>
    <w:rsid w:val="00472CDD"/>
    <w:rsid w:val="004730F0"/>
    <w:rsid w:val="004736F5"/>
    <w:rsid w:val="00473EB8"/>
    <w:rsid w:val="00474229"/>
    <w:rsid w:val="004744BD"/>
    <w:rsid w:val="004745A9"/>
    <w:rsid w:val="00474D61"/>
    <w:rsid w:val="00474E71"/>
    <w:rsid w:val="00475727"/>
    <w:rsid w:val="004759FA"/>
    <w:rsid w:val="00475B15"/>
    <w:rsid w:val="00475BB8"/>
    <w:rsid w:val="004761F0"/>
    <w:rsid w:val="00476902"/>
    <w:rsid w:val="00476F5E"/>
    <w:rsid w:val="004774BA"/>
    <w:rsid w:val="0047789B"/>
    <w:rsid w:val="004778F7"/>
    <w:rsid w:val="00480C58"/>
    <w:rsid w:val="0048175F"/>
    <w:rsid w:val="0048193C"/>
    <w:rsid w:val="00481B99"/>
    <w:rsid w:val="00481FA2"/>
    <w:rsid w:val="00482CD6"/>
    <w:rsid w:val="00482DE7"/>
    <w:rsid w:val="00483933"/>
    <w:rsid w:val="004848DE"/>
    <w:rsid w:val="004849C8"/>
    <w:rsid w:val="00484B5C"/>
    <w:rsid w:val="004858AD"/>
    <w:rsid w:val="00485CA6"/>
    <w:rsid w:val="0048636D"/>
    <w:rsid w:val="00486F3C"/>
    <w:rsid w:val="0048791E"/>
    <w:rsid w:val="00487928"/>
    <w:rsid w:val="00490169"/>
    <w:rsid w:val="004908AA"/>
    <w:rsid w:val="00491616"/>
    <w:rsid w:val="00491E7D"/>
    <w:rsid w:val="00492443"/>
    <w:rsid w:val="00493544"/>
    <w:rsid w:val="00493748"/>
    <w:rsid w:val="0049381C"/>
    <w:rsid w:val="0049410F"/>
    <w:rsid w:val="004949F8"/>
    <w:rsid w:val="00494A67"/>
    <w:rsid w:val="00494AEE"/>
    <w:rsid w:val="00494C8D"/>
    <w:rsid w:val="00494E75"/>
    <w:rsid w:val="0049509F"/>
    <w:rsid w:val="004953B5"/>
    <w:rsid w:val="00495562"/>
    <w:rsid w:val="00495CE1"/>
    <w:rsid w:val="0049656A"/>
    <w:rsid w:val="00496F83"/>
    <w:rsid w:val="004971EC"/>
    <w:rsid w:val="004974B8"/>
    <w:rsid w:val="004A0F3D"/>
    <w:rsid w:val="004A18F1"/>
    <w:rsid w:val="004A1F8E"/>
    <w:rsid w:val="004A212A"/>
    <w:rsid w:val="004A21AD"/>
    <w:rsid w:val="004A2A3A"/>
    <w:rsid w:val="004A2D20"/>
    <w:rsid w:val="004A3246"/>
    <w:rsid w:val="004A3D67"/>
    <w:rsid w:val="004A3D98"/>
    <w:rsid w:val="004A3F3E"/>
    <w:rsid w:val="004A41A0"/>
    <w:rsid w:val="004A4485"/>
    <w:rsid w:val="004A48E9"/>
    <w:rsid w:val="004A49E1"/>
    <w:rsid w:val="004A515C"/>
    <w:rsid w:val="004A53E1"/>
    <w:rsid w:val="004A557E"/>
    <w:rsid w:val="004A5593"/>
    <w:rsid w:val="004A55AD"/>
    <w:rsid w:val="004A594A"/>
    <w:rsid w:val="004A5FB5"/>
    <w:rsid w:val="004A65B3"/>
    <w:rsid w:val="004A7435"/>
    <w:rsid w:val="004B0428"/>
    <w:rsid w:val="004B1127"/>
    <w:rsid w:val="004B1897"/>
    <w:rsid w:val="004B1A99"/>
    <w:rsid w:val="004B1BDD"/>
    <w:rsid w:val="004B1F4C"/>
    <w:rsid w:val="004B1F54"/>
    <w:rsid w:val="004B2237"/>
    <w:rsid w:val="004B29B9"/>
    <w:rsid w:val="004B2D02"/>
    <w:rsid w:val="004B3543"/>
    <w:rsid w:val="004B3A4E"/>
    <w:rsid w:val="004B3B33"/>
    <w:rsid w:val="004B3EC7"/>
    <w:rsid w:val="004B45F8"/>
    <w:rsid w:val="004B4644"/>
    <w:rsid w:val="004B48AC"/>
    <w:rsid w:val="004B4EDC"/>
    <w:rsid w:val="004B5388"/>
    <w:rsid w:val="004B58B3"/>
    <w:rsid w:val="004B5E2D"/>
    <w:rsid w:val="004B6E32"/>
    <w:rsid w:val="004B6F3E"/>
    <w:rsid w:val="004B6FAB"/>
    <w:rsid w:val="004B70C8"/>
    <w:rsid w:val="004B735E"/>
    <w:rsid w:val="004B76EF"/>
    <w:rsid w:val="004B784B"/>
    <w:rsid w:val="004B7DC2"/>
    <w:rsid w:val="004B7F37"/>
    <w:rsid w:val="004B7F72"/>
    <w:rsid w:val="004C0396"/>
    <w:rsid w:val="004C0414"/>
    <w:rsid w:val="004C1A56"/>
    <w:rsid w:val="004C2059"/>
    <w:rsid w:val="004C2319"/>
    <w:rsid w:val="004C26A2"/>
    <w:rsid w:val="004C3F01"/>
    <w:rsid w:val="004C41DC"/>
    <w:rsid w:val="004C448B"/>
    <w:rsid w:val="004C4A62"/>
    <w:rsid w:val="004C4ACD"/>
    <w:rsid w:val="004C4FEA"/>
    <w:rsid w:val="004C502E"/>
    <w:rsid w:val="004C50AC"/>
    <w:rsid w:val="004C56DD"/>
    <w:rsid w:val="004C61EF"/>
    <w:rsid w:val="004C65CE"/>
    <w:rsid w:val="004C7630"/>
    <w:rsid w:val="004C775D"/>
    <w:rsid w:val="004C79AE"/>
    <w:rsid w:val="004D0137"/>
    <w:rsid w:val="004D05E7"/>
    <w:rsid w:val="004D06DC"/>
    <w:rsid w:val="004D0A50"/>
    <w:rsid w:val="004D0FC4"/>
    <w:rsid w:val="004D1674"/>
    <w:rsid w:val="004D174F"/>
    <w:rsid w:val="004D1B69"/>
    <w:rsid w:val="004D1BBD"/>
    <w:rsid w:val="004D1FFF"/>
    <w:rsid w:val="004D20C7"/>
    <w:rsid w:val="004D24D6"/>
    <w:rsid w:val="004D256C"/>
    <w:rsid w:val="004D308E"/>
    <w:rsid w:val="004D40D6"/>
    <w:rsid w:val="004D4B63"/>
    <w:rsid w:val="004D5330"/>
    <w:rsid w:val="004D5A5C"/>
    <w:rsid w:val="004D5B8E"/>
    <w:rsid w:val="004D5C05"/>
    <w:rsid w:val="004D5E44"/>
    <w:rsid w:val="004D60EB"/>
    <w:rsid w:val="004D654D"/>
    <w:rsid w:val="004D71A5"/>
    <w:rsid w:val="004D7BEA"/>
    <w:rsid w:val="004E0422"/>
    <w:rsid w:val="004E0B2D"/>
    <w:rsid w:val="004E12E4"/>
    <w:rsid w:val="004E14BB"/>
    <w:rsid w:val="004E19AF"/>
    <w:rsid w:val="004E25A1"/>
    <w:rsid w:val="004E2D82"/>
    <w:rsid w:val="004E388E"/>
    <w:rsid w:val="004E3AAA"/>
    <w:rsid w:val="004E3D60"/>
    <w:rsid w:val="004E3FEA"/>
    <w:rsid w:val="004E40EF"/>
    <w:rsid w:val="004E48C6"/>
    <w:rsid w:val="004E6941"/>
    <w:rsid w:val="004E6E1A"/>
    <w:rsid w:val="004F00F4"/>
    <w:rsid w:val="004F024A"/>
    <w:rsid w:val="004F079D"/>
    <w:rsid w:val="004F1938"/>
    <w:rsid w:val="004F1A82"/>
    <w:rsid w:val="004F2091"/>
    <w:rsid w:val="004F2926"/>
    <w:rsid w:val="004F2CB2"/>
    <w:rsid w:val="004F32D6"/>
    <w:rsid w:val="004F3630"/>
    <w:rsid w:val="004F36F3"/>
    <w:rsid w:val="004F37F1"/>
    <w:rsid w:val="004F3918"/>
    <w:rsid w:val="004F3A64"/>
    <w:rsid w:val="004F3F05"/>
    <w:rsid w:val="004F4243"/>
    <w:rsid w:val="004F43B8"/>
    <w:rsid w:val="004F4998"/>
    <w:rsid w:val="004F49E3"/>
    <w:rsid w:val="004F5499"/>
    <w:rsid w:val="004F57EC"/>
    <w:rsid w:val="004F5940"/>
    <w:rsid w:val="004F5983"/>
    <w:rsid w:val="004F604B"/>
    <w:rsid w:val="004F6140"/>
    <w:rsid w:val="004F7A2A"/>
    <w:rsid w:val="005018DB"/>
    <w:rsid w:val="00501E96"/>
    <w:rsid w:val="00501EEE"/>
    <w:rsid w:val="00502938"/>
    <w:rsid w:val="00503F4F"/>
    <w:rsid w:val="00504441"/>
    <w:rsid w:val="00505CAD"/>
    <w:rsid w:val="00507656"/>
    <w:rsid w:val="0050777E"/>
    <w:rsid w:val="00510139"/>
    <w:rsid w:val="00510368"/>
    <w:rsid w:val="00510EE4"/>
    <w:rsid w:val="0051114B"/>
    <w:rsid w:val="00511B40"/>
    <w:rsid w:val="00511C9D"/>
    <w:rsid w:val="00512CCC"/>
    <w:rsid w:val="00513451"/>
    <w:rsid w:val="0051346C"/>
    <w:rsid w:val="00513F3E"/>
    <w:rsid w:val="00514726"/>
    <w:rsid w:val="00514C7D"/>
    <w:rsid w:val="005156AC"/>
    <w:rsid w:val="005158B1"/>
    <w:rsid w:val="00515A1D"/>
    <w:rsid w:val="0051706B"/>
    <w:rsid w:val="00517373"/>
    <w:rsid w:val="005176FF"/>
    <w:rsid w:val="005177AC"/>
    <w:rsid w:val="005179A8"/>
    <w:rsid w:val="00520488"/>
    <w:rsid w:val="00520CDB"/>
    <w:rsid w:val="005235D7"/>
    <w:rsid w:val="00524FD9"/>
    <w:rsid w:val="00526DDF"/>
    <w:rsid w:val="00527744"/>
    <w:rsid w:val="005278CD"/>
    <w:rsid w:val="005302E2"/>
    <w:rsid w:val="00530DB9"/>
    <w:rsid w:val="00531E53"/>
    <w:rsid w:val="005338B9"/>
    <w:rsid w:val="00533E0E"/>
    <w:rsid w:val="005342A2"/>
    <w:rsid w:val="00534554"/>
    <w:rsid w:val="0053466D"/>
    <w:rsid w:val="005346DA"/>
    <w:rsid w:val="0053479D"/>
    <w:rsid w:val="00534D03"/>
    <w:rsid w:val="00535B1F"/>
    <w:rsid w:val="0053602D"/>
    <w:rsid w:val="005360AA"/>
    <w:rsid w:val="005361B6"/>
    <w:rsid w:val="00537579"/>
    <w:rsid w:val="0053789F"/>
    <w:rsid w:val="00540253"/>
    <w:rsid w:val="00540476"/>
    <w:rsid w:val="00540831"/>
    <w:rsid w:val="0054208B"/>
    <w:rsid w:val="00542A9E"/>
    <w:rsid w:val="00542AB0"/>
    <w:rsid w:val="00542D69"/>
    <w:rsid w:val="0054305F"/>
    <w:rsid w:val="005434B9"/>
    <w:rsid w:val="00543EE3"/>
    <w:rsid w:val="00544192"/>
    <w:rsid w:val="00544912"/>
    <w:rsid w:val="005450F9"/>
    <w:rsid w:val="0054580F"/>
    <w:rsid w:val="00545A00"/>
    <w:rsid w:val="00545D44"/>
    <w:rsid w:val="005461D2"/>
    <w:rsid w:val="00546735"/>
    <w:rsid w:val="00546B53"/>
    <w:rsid w:val="005473A4"/>
    <w:rsid w:val="005479C5"/>
    <w:rsid w:val="00547D29"/>
    <w:rsid w:val="00550CCF"/>
    <w:rsid w:val="00550EAB"/>
    <w:rsid w:val="00550F69"/>
    <w:rsid w:val="00551625"/>
    <w:rsid w:val="00551642"/>
    <w:rsid w:val="0055177D"/>
    <w:rsid w:val="00551EBA"/>
    <w:rsid w:val="005520E5"/>
    <w:rsid w:val="00552A88"/>
    <w:rsid w:val="00552CDE"/>
    <w:rsid w:val="005540F3"/>
    <w:rsid w:val="00555105"/>
    <w:rsid w:val="00556129"/>
    <w:rsid w:val="005562EC"/>
    <w:rsid w:val="0055677A"/>
    <w:rsid w:val="0055766D"/>
    <w:rsid w:val="00557C82"/>
    <w:rsid w:val="005601C8"/>
    <w:rsid w:val="00560827"/>
    <w:rsid w:val="0056086A"/>
    <w:rsid w:val="00561336"/>
    <w:rsid w:val="00561A08"/>
    <w:rsid w:val="00561D44"/>
    <w:rsid w:val="0056275E"/>
    <w:rsid w:val="00563242"/>
    <w:rsid w:val="00563BAA"/>
    <w:rsid w:val="00565D73"/>
    <w:rsid w:val="005660FE"/>
    <w:rsid w:val="0056719F"/>
    <w:rsid w:val="005672A9"/>
    <w:rsid w:val="00567A5E"/>
    <w:rsid w:val="00567BF8"/>
    <w:rsid w:val="00570223"/>
    <w:rsid w:val="00571844"/>
    <w:rsid w:val="00571C7B"/>
    <w:rsid w:val="00571FE4"/>
    <w:rsid w:val="005723F1"/>
    <w:rsid w:val="00573AAA"/>
    <w:rsid w:val="005742CD"/>
    <w:rsid w:val="00574324"/>
    <w:rsid w:val="0057496A"/>
    <w:rsid w:val="0057504E"/>
    <w:rsid w:val="00575689"/>
    <w:rsid w:val="00575B97"/>
    <w:rsid w:val="0057747F"/>
    <w:rsid w:val="00577B78"/>
    <w:rsid w:val="00577C2F"/>
    <w:rsid w:val="005802D5"/>
    <w:rsid w:val="005804A4"/>
    <w:rsid w:val="00581B17"/>
    <w:rsid w:val="00581B45"/>
    <w:rsid w:val="00581BAD"/>
    <w:rsid w:val="00581F9F"/>
    <w:rsid w:val="00583170"/>
    <w:rsid w:val="005836C1"/>
    <w:rsid w:val="005837BC"/>
    <w:rsid w:val="00584015"/>
    <w:rsid w:val="005841D1"/>
    <w:rsid w:val="00585325"/>
    <w:rsid w:val="005855F9"/>
    <w:rsid w:val="0058579E"/>
    <w:rsid w:val="00585C45"/>
    <w:rsid w:val="00585DAB"/>
    <w:rsid w:val="005867EF"/>
    <w:rsid w:val="0058680F"/>
    <w:rsid w:val="00586CE0"/>
    <w:rsid w:val="00586D27"/>
    <w:rsid w:val="0058706D"/>
    <w:rsid w:val="00587690"/>
    <w:rsid w:val="005876FC"/>
    <w:rsid w:val="0059049E"/>
    <w:rsid w:val="0059111A"/>
    <w:rsid w:val="00591BBB"/>
    <w:rsid w:val="00591E40"/>
    <w:rsid w:val="00593070"/>
    <w:rsid w:val="0059374C"/>
    <w:rsid w:val="00594E45"/>
    <w:rsid w:val="005952B5"/>
    <w:rsid w:val="00595B49"/>
    <w:rsid w:val="00595F35"/>
    <w:rsid w:val="005960C0"/>
    <w:rsid w:val="00596477"/>
    <w:rsid w:val="00597C02"/>
    <w:rsid w:val="005A01D2"/>
    <w:rsid w:val="005A0AA2"/>
    <w:rsid w:val="005A1491"/>
    <w:rsid w:val="005A16A5"/>
    <w:rsid w:val="005A17AF"/>
    <w:rsid w:val="005A1E2F"/>
    <w:rsid w:val="005A24E1"/>
    <w:rsid w:val="005A2500"/>
    <w:rsid w:val="005A26B4"/>
    <w:rsid w:val="005A494F"/>
    <w:rsid w:val="005A4C50"/>
    <w:rsid w:val="005A57E9"/>
    <w:rsid w:val="005A67CF"/>
    <w:rsid w:val="005A67F6"/>
    <w:rsid w:val="005A6BAB"/>
    <w:rsid w:val="005A6D89"/>
    <w:rsid w:val="005A6FFE"/>
    <w:rsid w:val="005A7006"/>
    <w:rsid w:val="005A763A"/>
    <w:rsid w:val="005A79D1"/>
    <w:rsid w:val="005A7F7B"/>
    <w:rsid w:val="005B02E6"/>
    <w:rsid w:val="005B1898"/>
    <w:rsid w:val="005B1B53"/>
    <w:rsid w:val="005B3976"/>
    <w:rsid w:val="005B39A3"/>
    <w:rsid w:val="005B3FC9"/>
    <w:rsid w:val="005B43EB"/>
    <w:rsid w:val="005B49F1"/>
    <w:rsid w:val="005B4D81"/>
    <w:rsid w:val="005B5418"/>
    <w:rsid w:val="005B631E"/>
    <w:rsid w:val="005B66D0"/>
    <w:rsid w:val="005B68AE"/>
    <w:rsid w:val="005B6C1C"/>
    <w:rsid w:val="005B7919"/>
    <w:rsid w:val="005B7E86"/>
    <w:rsid w:val="005C0001"/>
    <w:rsid w:val="005C00BF"/>
    <w:rsid w:val="005C0B18"/>
    <w:rsid w:val="005C1EB8"/>
    <w:rsid w:val="005C3EFE"/>
    <w:rsid w:val="005C401D"/>
    <w:rsid w:val="005C4C34"/>
    <w:rsid w:val="005C4CFE"/>
    <w:rsid w:val="005C4DF4"/>
    <w:rsid w:val="005C5032"/>
    <w:rsid w:val="005C5B7E"/>
    <w:rsid w:val="005C62DA"/>
    <w:rsid w:val="005C6F7B"/>
    <w:rsid w:val="005C70E4"/>
    <w:rsid w:val="005C7166"/>
    <w:rsid w:val="005C79F8"/>
    <w:rsid w:val="005D013A"/>
    <w:rsid w:val="005D0313"/>
    <w:rsid w:val="005D0D9B"/>
    <w:rsid w:val="005D1406"/>
    <w:rsid w:val="005D1A0B"/>
    <w:rsid w:val="005D279C"/>
    <w:rsid w:val="005D287A"/>
    <w:rsid w:val="005D2A6A"/>
    <w:rsid w:val="005D2F8D"/>
    <w:rsid w:val="005D36F1"/>
    <w:rsid w:val="005D3D91"/>
    <w:rsid w:val="005D47BF"/>
    <w:rsid w:val="005D4C56"/>
    <w:rsid w:val="005D5E9E"/>
    <w:rsid w:val="005D5F89"/>
    <w:rsid w:val="005D6315"/>
    <w:rsid w:val="005D71BF"/>
    <w:rsid w:val="005D73AE"/>
    <w:rsid w:val="005D74C2"/>
    <w:rsid w:val="005D7885"/>
    <w:rsid w:val="005D7B98"/>
    <w:rsid w:val="005D7FA5"/>
    <w:rsid w:val="005E09D2"/>
    <w:rsid w:val="005E1F95"/>
    <w:rsid w:val="005E3326"/>
    <w:rsid w:val="005E3ADA"/>
    <w:rsid w:val="005E3D23"/>
    <w:rsid w:val="005E3D82"/>
    <w:rsid w:val="005E4183"/>
    <w:rsid w:val="005E55AF"/>
    <w:rsid w:val="005E5F6E"/>
    <w:rsid w:val="005E64B3"/>
    <w:rsid w:val="005E659C"/>
    <w:rsid w:val="005E6F89"/>
    <w:rsid w:val="005E71E1"/>
    <w:rsid w:val="005E77AD"/>
    <w:rsid w:val="005F08DB"/>
    <w:rsid w:val="005F17BC"/>
    <w:rsid w:val="005F19D7"/>
    <w:rsid w:val="005F3A7E"/>
    <w:rsid w:val="005F3ECB"/>
    <w:rsid w:val="005F593F"/>
    <w:rsid w:val="005F5B1D"/>
    <w:rsid w:val="005F63A9"/>
    <w:rsid w:val="005F6478"/>
    <w:rsid w:val="005F6603"/>
    <w:rsid w:val="005F6B6F"/>
    <w:rsid w:val="005F7240"/>
    <w:rsid w:val="005F7A04"/>
    <w:rsid w:val="005F7F4D"/>
    <w:rsid w:val="00600235"/>
    <w:rsid w:val="00600536"/>
    <w:rsid w:val="00600BF6"/>
    <w:rsid w:val="00600F09"/>
    <w:rsid w:val="00602750"/>
    <w:rsid w:val="0060293C"/>
    <w:rsid w:val="006030F3"/>
    <w:rsid w:val="006032BB"/>
    <w:rsid w:val="00603467"/>
    <w:rsid w:val="00603A1E"/>
    <w:rsid w:val="00603AF7"/>
    <w:rsid w:val="00603BC5"/>
    <w:rsid w:val="00604F41"/>
    <w:rsid w:val="00604F5E"/>
    <w:rsid w:val="00605B2B"/>
    <w:rsid w:val="00606106"/>
    <w:rsid w:val="00606214"/>
    <w:rsid w:val="0060669F"/>
    <w:rsid w:val="006066E8"/>
    <w:rsid w:val="00606FB3"/>
    <w:rsid w:val="006071B7"/>
    <w:rsid w:val="0060780D"/>
    <w:rsid w:val="00610316"/>
    <w:rsid w:val="006108E2"/>
    <w:rsid w:val="00610DF1"/>
    <w:rsid w:val="0061100D"/>
    <w:rsid w:val="00611392"/>
    <w:rsid w:val="00612A3E"/>
    <w:rsid w:val="00613753"/>
    <w:rsid w:val="00614489"/>
    <w:rsid w:val="006148E7"/>
    <w:rsid w:val="00614978"/>
    <w:rsid w:val="00615162"/>
    <w:rsid w:val="006151DC"/>
    <w:rsid w:val="006151F3"/>
    <w:rsid w:val="00615725"/>
    <w:rsid w:val="00615DD9"/>
    <w:rsid w:val="006162A8"/>
    <w:rsid w:val="00616780"/>
    <w:rsid w:val="00616B6C"/>
    <w:rsid w:val="00616E1A"/>
    <w:rsid w:val="00616FD9"/>
    <w:rsid w:val="006204D8"/>
    <w:rsid w:val="0062071F"/>
    <w:rsid w:val="00620B9A"/>
    <w:rsid w:val="00621969"/>
    <w:rsid w:val="00623015"/>
    <w:rsid w:val="00623927"/>
    <w:rsid w:val="00623C5E"/>
    <w:rsid w:val="00623D4D"/>
    <w:rsid w:val="00623DC7"/>
    <w:rsid w:val="00624702"/>
    <w:rsid w:val="0062512A"/>
    <w:rsid w:val="0062547B"/>
    <w:rsid w:val="00625C85"/>
    <w:rsid w:val="00625FD5"/>
    <w:rsid w:val="00626734"/>
    <w:rsid w:val="00626B22"/>
    <w:rsid w:val="00630113"/>
    <w:rsid w:val="006301A9"/>
    <w:rsid w:val="006305FE"/>
    <w:rsid w:val="00630D43"/>
    <w:rsid w:val="00631682"/>
    <w:rsid w:val="006317AA"/>
    <w:rsid w:val="00631D6B"/>
    <w:rsid w:val="00632446"/>
    <w:rsid w:val="00632713"/>
    <w:rsid w:val="006331DC"/>
    <w:rsid w:val="006338DA"/>
    <w:rsid w:val="00633F9E"/>
    <w:rsid w:val="00634755"/>
    <w:rsid w:val="00635736"/>
    <w:rsid w:val="006361C2"/>
    <w:rsid w:val="00636429"/>
    <w:rsid w:val="006369D7"/>
    <w:rsid w:val="00636ABC"/>
    <w:rsid w:val="0063735C"/>
    <w:rsid w:val="00637433"/>
    <w:rsid w:val="00637694"/>
    <w:rsid w:val="00637F27"/>
    <w:rsid w:val="00641343"/>
    <w:rsid w:val="00641394"/>
    <w:rsid w:val="00643BC0"/>
    <w:rsid w:val="006446F5"/>
    <w:rsid w:val="00645596"/>
    <w:rsid w:val="00645D82"/>
    <w:rsid w:val="00646317"/>
    <w:rsid w:val="00646502"/>
    <w:rsid w:val="006466B7"/>
    <w:rsid w:val="00647D77"/>
    <w:rsid w:val="006501CA"/>
    <w:rsid w:val="006504F5"/>
    <w:rsid w:val="006506F1"/>
    <w:rsid w:val="0065073B"/>
    <w:rsid w:val="00651B03"/>
    <w:rsid w:val="00651CB1"/>
    <w:rsid w:val="00652966"/>
    <w:rsid w:val="00652E12"/>
    <w:rsid w:val="00653020"/>
    <w:rsid w:val="00653539"/>
    <w:rsid w:val="00653A1F"/>
    <w:rsid w:val="00653F09"/>
    <w:rsid w:val="006550AF"/>
    <w:rsid w:val="00656839"/>
    <w:rsid w:val="00656B94"/>
    <w:rsid w:val="00656EE7"/>
    <w:rsid w:val="006573DA"/>
    <w:rsid w:val="00657789"/>
    <w:rsid w:val="00657F17"/>
    <w:rsid w:val="00660B59"/>
    <w:rsid w:val="0066144D"/>
    <w:rsid w:val="00661573"/>
    <w:rsid w:val="00661630"/>
    <w:rsid w:val="00661D08"/>
    <w:rsid w:val="006620B9"/>
    <w:rsid w:val="0066224F"/>
    <w:rsid w:val="00662FE7"/>
    <w:rsid w:val="006633A4"/>
    <w:rsid w:val="0066389F"/>
    <w:rsid w:val="006644A9"/>
    <w:rsid w:val="00664D05"/>
    <w:rsid w:val="006657B9"/>
    <w:rsid w:val="006660C3"/>
    <w:rsid w:val="006660DE"/>
    <w:rsid w:val="00666565"/>
    <w:rsid w:val="00666921"/>
    <w:rsid w:val="00670B62"/>
    <w:rsid w:val="00670BFC"/>
    <w:rsid w:val="0067111C"/>
    <w:rsid w:val="006715C4"/>
    <w:rsid w:val="00671C2D"/>
    <w:rsid w:val="00672A21"/>
    <w:rsid w:val="00672DE2"/>
    <w:rsid w:val="0067413B"/>
    <w:rsid w:val="00674526"/>
    <w:rsid w:val="006746E4"/>
    <w:rsid w:val="00674925"/>
    <w:rsid w:val="00674F42"/>
    <w:rsid w:val="00676E84"/>
    <w:rsid w:val="006772D3"/>
    <w:rsid w:val="00677448"/>
    <w:rsid w:val="00677589"/>
    <w:rsid w:val="00677DDC"/>
    <w:rsid w:val="00680BDF"/>
    <w:rsid w:val="00680E03"/>
    <w:rsid w:val="006827C5"/>
    <w:rsid w:val="00683669"/>
    <w:rsid w:val="0068422C"/>
    <w:rsid w:val="00684630"/>
    <w:rsid w:val="006854AD"/>
    <w:rsid w:val="00685E29"/>
    <w:rsid w:val="00686257"/>
    <w:rsid w:val="006862C4"/>
    <w:rsid w:val="006870AE"/>
    <w:rsid w:val="00687243"/>
    <w:rsid w:val="00687B8C"/>
    <w:rsid w:val="00687D45"/>
    <w:rsid w:val="00687F11"/>
    <w:rsid w:val="00690213"/>
    <w:rsid w:val="00690555"/>
    <w:rsid w:val="00690933"/>
    <w:rsid w:val="00690CD5"/>
    <w:rsid w:val="00691107"/>
    <w:rsid w:val="0069134E"/>
    <w:rsid w:val="00692686"/>
    <w:rsid w:val="00692B96"/>
    <w:rsid w:val="0069376C"/>
    <w:rsid w:val="006939DD"/>
    <w:rsid w:val="00694371"/>
    <w:rsid w:val="0069505F"/>
    <w:rsid w:val="00695E01"/>
    <w:rsid w:val="00695F7D"/>
    <w:rsid w:val="006960E0"/>
    <w:rsid w:val="0069677F"/>
    <w:rsid w:val="00696F1C"/>
    <w:rsid w:val="0069750D"/>
    <w:rsid w:val="006979CE"/>
    <w:rsid w:val="006A0DA8"/>
    <w:rsid w:val="006A2215"/>
    <w:rsid w:val="006A29D4"/>
    <w:rsid w:val="006A3030"/>
    <w:rsid w:val="006A3301"/>
    <w:rsid w:val="006A3462"/>
    <w:rsid w:val="006A3C97"/>
    <w:rsid w:val="006A3EBB"/>
    <w:rsid w:val="006A4153"/>
    <w:rsid w:val="006A41AE"/>
    <w:rsid w:val="006A495F"/>
    <w:rsid w:val="006A6566"/>
    <w:rsid w:val="006A7898"/>
    <w:rsid w:val="006A78B5"/>
    <w:rsid w:val="006B01EA"/>
    <w:rsid w:val="006B09AB"/>
    <w:rsid w:val="006B09D5"/>
    <w:rsid w:val="006B0B46"/>
    <w:rsid w:val="006B187E"/>
    <w:rsid w:val="006B1D52"/>
    <w:rsid w:val="006B254F"/>
    <w:rsid w:val="006B26FC"/>
    <w:rsid w:val="006B2EC3"/>
    <w:rsid w:val="006B34D7"/>
    <w:rsid w:val="006B37DD"/>
    <w:rsid w:val="006B394F"/>
    <w:rsid w:val="006B3DB4"/>
    <w:rsid w:val="006B40F6"/>
    <w:rsid w:val="006B4430"/>
    <w:rsid w:val="006B44BE"/>
    <w:rsid w:val="006B5005"/>
    <w:rsid w:val="006B59C8"/>
    <w:rsid w:val="006B5D1E"/>
    <w:rsid w:val="006B66F5"/>
    <w:rsid w:val="006B6CB7"/>
    <w:rsid w:val="006B75B3"/>
    <w:rsid w:val="006B7C3D"/>
    <w:rsid w:val="006B7CD1"/>
    <w:rsid w:val="006C0018"/>
    <w:rsid w:val="006C0256"/>
    <w:rsid w:val="006C0314"/>
    <w:rsid w:val="006C09E3"/>
    <w:rsid w:val="006C1A8F"/>
    <w:rsid w:val="006C3229"/>
    <w:rsid w:val="006C3A52"/>
    <w:rsid w:val="006C3ABB"/>
    <w:rsid w:val="006C3EA9"/>
    <w:rsid w:val="006C401A"/>
    <w:rsid w:val="006C4C4D"/>
    <w:rsid w:val="006C4D9D"/>
    <w:rsid w:val="006C63CD"/>
    <w:rsid w:val="006C685D"/>
    <w:rsid w:val="006C6CB7"/>
    <w:rsid w:val="006C7CC5"/>
    <w:rsid w:val="006D0E81"/>
    <w:rsid w:val="006D12C2"/>
    <w:rsid w:val="006D1314"/>
    <w:rsid w:val="006D1C56"/>
    <w:rsid w:val="006D20D5"/>
    <w:rsid w:val="006D2E4D"/>
    <w:rsid w:val="006D304C"/>
    <w:rsid w:val="006D32C9"/>
    <w:rsid w:val="006D4552"/>
    <w:rsid w:val="006D48D7"/>
    <w:rsid w:val="006D4A17"/>
    <w:rsid w:val="006D4D64"/>
    <w:rsid w:val="006D5509"/>
    <w:rsid w:val="006D70E8"/>
    <w:rsid w:val="006D7DA1"/>
    <w:rsid w:val="006E06D3"/>
    <w:rsid w:val="006E1C27"/>
    <w:rsid w:val="006E2D62"/>
    <w:rsid w:val="006E3329"/>
    <w:rsid w:val="006E33A3"/>
    <w:rsid w:val="006E36CE"/>
    <w:rsid w:val="006E3764"/>
    <w:rsid w:val="006E5914"/>
    <w:rsid w:val="006E6783"/>
    <w:rsid w:val="006E67B9"/>
    <w:rsid w:val="006E67BB"/>
    <w:rsid w:val="006E7439"/>
    <w:rsid w:val="006E787E"/>
    <w:rsid w:val="006F0A5C"/>
    <w:rsid w:val="006F1948"/>
    <w:rsid w:val="006F2DD1"/>
    <w:rsid w:val="006F300F"/>
    <w:rsid w:val="006F3E98"/>
    <w:rsid w:val="006F4200"/>
    <w:rsid w:val="006F4363"/>
    <w:rsid w:val="006F43D7"/>
    <w:rsid w:val="006F4CB6"/>
    <w:rsid w:val="006F50A9"/>
    <w:rsid w:val="006F54CB"/>
    <w:rsid w:val="006F5706"/>
    <w:rsid w:val="006F5757"/>
    <w:rsid w:val="006F5C07"/>
    <w:rsid w:val="006F60E0"/>
    <w:rsid w:val="006F6DB3"/>
    <w:rsid w:val="006F73F5"/>
    <w:rsid w:val="006F76A4"/>
    <w:rsid w:val="0070027D"/>
    <w:rsid w:val="0070055D"/>
    <w:rsid w:val="007005D9"/>
    <w:rsid w:val="007007BD"/>
    <w:rsid w:val="00700901"/>
    <w:rsid w:val="007018AF"/>
    <w:rsid w:val="00701AB9"/>
    <w:rsid w:val="00702128"/>
    <w:rsid w:val="00702958"/>
    <w:rsid w:val="0070347E"/>
    <w:rsid w:val="00703B67"/>
    <w:rsid w:val="0070463C"/>
    <w:rsid w:val="00705137"/>
    <w:rsid w:val="007053EF"/>
    <w:rsid w:val="0070558D"/>
    <w:rsid w:val="00705C16"/>
    <w:rsid w:val="00705EBC"/>
    <w:rsid w:val="00705EC2"/>
    <w:rsid w:val="00705F31"/>
    <w:rsid w:val="00706FE0"/>
    <w:rsid w:val="00707001"/>
    <w:rsid w:val="00710331"/>
    <w:rsid w:val="00710721"/>
    <w:rsid w:val="00711526"/>
    <w:rsid w:val="00711F95"/>
    <w:rsid w:val="007123CB"/>
    <w:rsid w:val="00712546"/>
    <w:rsid w:val="00712C1E"/>
    <w:rsid w:val="0071302C"/>
    <w:rsid w:val="007138DA"/>
    <w:rsid w:val="00713E63"/>
    <w:rsid w:val="00714083"/>
    <w:rsid w:val="00714B02"/>
    <w:rsid w:val="00714CB1"/>
    <w:rsid w:val="007150DA"/>
    <w:rsid w:val="00715135"/>
    <w:rsid w:val="00715B88"/>
    <w:rsid w:val="00715C3C"/>
    <w:rsid w:val="00715C75"/>
    <w:rsid w:val="00715F32"/>
    <w:rsid w:val="00715FA0"/>
    <w:rsid w:val="00716365"/>
    <w:rsid w:val="00716550"/>
    <w:rsid w:val="0071747F"/>
    <w:rsid w:val="007200FD"/>
    <w:rsid w:val="00720415"/>
    <w:rsid w:val="007215EE"/>
    <w:rsid w:val="00722056"/>
    <w:rsid w:val="00722D47"/>
    <w:rsid w:val="00722E91"/>
    <w:rsid w:val="00723387"/>
    <w:rsid w:val="00724A1B"/>
    <w:rsid w:val="00724FEF"/>
    <w:rsid w:val="00725442"/>
    <w:rsid w:val="00725927"/>
    <w:rsid w:val="00725A42"/>
    <w:rsid w:val="00725C8E"/>
    <w:rsid w:val="00725D04"/>
    <w:rsid w:val="007262AD"/>
    <w:rsid w:val="00727970"/>
    <w:rsid w:val="00727ADD"/>
    <w:rsid w:val="00727E69"/>
    <w:rsid w:val="00730916"/>
    <w:rsid w:val="00730DC4"/>
    <w:rsid w:val="0073116E"/>
    <w:rsid w:val="00731D44"/>
    <w:rsid w:val="007328D2"/>
    <w:rsid w:val="00732BB4"/>
    <w:rsid w:val="00734670"/>
    <w:rsid w:val="007350E9"/>
    <w:rsid w:val="00735486"/>
    <w:rsid w:val="00735CB9"/>
    <w:rsid w:val="00735E6C"/>
    <w:rsid w:val="007369D2"/>
    <w:rsid w:val="0073750C"/>
    <w:rsid w:val="00737517"/>
    <w:rsid w:val="00737975"/>
    <w:rsid w:val="007405BD"/>
    <w:rsid w:val="00740B1B"/>
    <w:rsid w:val="00740C21"/>
    <w:rsid w:val="00741346"/>
    <w:rsid w:val="0074258B"/>
    <w:rsid w:val="00742C12"/>
    <w:rsid w:val="00742EBF"/>
    <w:rsid w:val="00742EF2"/>
    <w:rsid w:val="007432FE"/>
    <w:rsid w:val="00743830"/>
    <w:rsid w:val="00743D53"/>
    <w:rsid w:val="00743D5B"/>
    <w:rsid w:val="00744140"/>
    <w:rsid w:val="00744286"/>
    <w:rsid w:val="0074483E"/>
    <w:rsid w:val="007450C1"/>
    <w:rsid w:val="00745369"/>
    <w:rsid w:val="007453EE"/>
    <w:rsid w:val="007467D4"/>
    <w:rsid w:val="007467E7"/>
    <w:rsid w:val="007478C0"/>
    <w:rsid w:val="00747F27"/>
    <w:rsid w:val="00750295"/>
    <w:rsid w:val="00750E7A"/>
    <w:rsid w:val="007512CD"/>
    <w:rsid w:val="00751810"/>
    <w:rsid w:val="00751A70"/>
    <w:rsid w:val="00751EE5"/>
    <w:rsid w:val="00752742"/>
    <w:rsid w:val="0075298B"/>
    <w:rsid w:val="00753441"/>
    <w:rsid w:val="00753519"/>
    <w:rsid w:val="0075371C"/>
    <w:rsid w:val="00753FE8"/>
    <w:rsid w:val="0075421E"/>
    <w:rsid w:val="007548F3"/>
    <w:rsid w:val="00754938"/>
    <w:rsid w:val="0075524D"/>
    <w:rsid w:val="00755A48"/>
    <w:rsid w:val="00755F0E"/>
    <w:rsid w:val="00756009"/>
    <w:rsid w:val="00756423"/>
    <w:rsid w:val="0075777A"/>
    <w:rsid w:val="007603E8"/>
    <w:rsid w:val="00760B2C"/>
    <w:rsid w:val="00761CEB"/>
    <w:rsid w:val="00763034"/>
    <w:rsid w:val="00763952"/>
    <w:rsid w:val="007639BF"/>
    <w:rsid w:val="00763B7E"/>
    <w:rsid w:val="007642B0"/>
    <w:rsid w:val="007645FB"/>
    <w:rsid w:val="00764DEB"/>
    <w:rsid w:val="00765C84"/>
    <w:rsid w:val="00765FD0"/>
    <w:rsid w:val="007662D0"/>
    <w:rsid w:val="007704EE"/>
    <w:rsid w:val="007705A3"/>
    <w:rsid w:val="00771D35"/>
    <w:rsid w:val="00772514"/>
    <w:rsid w:val="00772698"/>
    <w:rsid w:val="00772942"/>
    <w:rsid w:val="00773A16"/>
    <w:rsid w:val="007745D3"/>
    <w:rsid w:val="0077475A"/>
    <w:rsid w:val="00775186"/>
    <w:rsid w:val="007758C2"/>
    <w:rsid w:val="00775E0C"/>
    <w:rsid w:val="007760E1"/>
    <w:rsid w:val="00776F5B"/>
    <w:rsid w:val="007770D0"/>
    <w:rsid w:val="007775C9"/>
    <w:rsid w:val="0078010F"/>
    <w:rsid w:val="007812E2"/>
    <w:rsid w:val="00781823"/>
    <w:rsid w:val="00782C8C"/>
    <w:rsid w:val="00782C9A"/>
    <w:rsid w:val="0078338C"/>
    <w:rsid w:val="00783D50"/>
    <w:rsid w:val="00784949"/>
    <w:rsid w:val="00785D7A"/>
    <w:rsid w:val="007868AC"/>
    <w:rsid w:val="007876CA"/>
    <w:rsid w:val="00787853"/>
    <w:rsid w:val="007878C3"/>
    <w:rsid w:val="0079002D"/>
    <w:rsid w:val="00790BEA"/>
    <w:rsid w:val="00790FBD"/>
    <w:rsid w:val="007910CA"/>
    <w:rsid w:val="00791D43"/>
    <w:rsid w:val="00791FE7"/>
    <w:rsid w:val="0079273C"/>
    <w:rsid w:val="0079287D"/>
    <w:rsid w:val="00793761"/>
    <w:rsid w:val="00795281"/>
    <w:rsid w:val="0079544A"/>
    <w:rsid w:val="0079546A"/>
    <w:rsid w:val="00795627"/>
    <w:rsid w:val="00795E99"/>
    <w:rsid w:val="00795F72"/>
    <w:rsid w:val="00796022"/>
    <w:rsid w:val="00796561"/>
    <w:rsid w:val="00796A62"/>
    <w:rsid w:val="00796AAD"/>
    <w:rsid w:val="007975ED"/>
    <w:rsid w:val="00797DA1"/>
    <w:rsid w:val="00797F7B"/>
    <w:rsid w:val="007A09B5"/>
    <w:rsid w:val="007A1036"/>
    <w:rsid w:val="007A15CA"/>
    <w:rsid w:val="007A1FC7"/>
    <w:rsid w:val="007A2558"/>
    <w:rsid w:val="007A269B"/>
    <w:rsid w:val="007A2B2F"/>
    <w:rsid w:val="007A36F9"/>
    <w:rsid w:val="007A3966"/>
    <w:rsid w:val="007A3C7B"/>
    <w:rsid w:val="007A549D"/>
    <w:rsid w:val="007A5FCF"/>
    <w:rsid w:val="007A64D2"/>
    <w:rsid w:val="007A68E8"/>
    <w:rsid w:val="007A6B96"/>
    <w:rsid w:val="007A73AF"/>
    <w:rsid w:val="007A772A"/>
    <w:rsid w:val="007A7BED"/>
    <w:rsid w:val="007A7C91"/>
    <w:rsid w:val="007A7DA9"/>
    <w:rsid w:val="007B010D"/>
    <w:rsid w:val="007B03DE"/>
    <w:rsid w:val="007B040C"/>
    <w:rsid w:val="007B0EEE"/>
    <w:rsid w:val="007B129C"/>
    <w:rsid w:val="007B1657"/>
    <w:rsid w:val="007B1F7F"/>
    <w:rsid w:val="007B3362"/>
    <w:rsid w:val="007B3C98"/>
    <w:rsid w:val="007B3D94"/>
    <w:rsid w:val="007B3FAF"/>
    <w:rsid w:val="007B46AE"/>
    <w:rsid w:val="007B50B7"/>
    <w:rsid w:val="007B5332"/>
    <w:rsid w:val="007B55FF"/>
    <w:rsid w:val="007B5897"/>
    <w:rsid w:val="007B599E"/>
    <w:rsid w:val="007B62E8"/>
    <w:rsid w:val="007B6C2A"/>
    <w:rsid w:val="007B7560"/>
    <w:rsid w:val="007B76EF"/>
    <w:rsid w:val="007B7B9C"/>
    <w:rsid w:val="007B7EC5"/>
    <w:rsid w:val="007C0401"/>
    <w:rsid w:val="007C0A79"/>
    <w:rsid w:val="007C1506"/>
    <w:rsid w:val="007C1CCF"/>
    <w:rsid w:val="007C1D17"/>
    <w:rsid w:val="007C1D18"/>
    <w:rsid w:val="007C2064"/>
    <w:rsid w:val="007C213A"/>
    <w:rsid w:val="007C225A"/>
    <w:rsid w:val="007C4B29"/>
    <w:rsid w:val="007C5C80"/>
    <w:rsid w:val="007C5EA9"/>
    <w:rsid w:val="007C61A5"/>
    <w:rsid w:val="007C63DB"/>
    <w:rsid w:val="007C6644"/>
    <w:rsid w:val="007C7100"/>
    <w:rsid w:val="007C7B92"/>
    <w:rsid w:val="007D018A"/>
    <w:rsid w:val="007D0FB4"/>
    <w:rsid w:val="007D11B1"/>
    <w:rsid w:val="007D1340"/>
    <w:rsid w:val="007D13FD"/>
    <w:rsid w:val="007D1695"/>
    <w:rsid w:val="007D16D1"/>
    <w:rsid w:val="007D192A"/>
    <w:rsid w:val="007D1A67"/>
    <w:rsid w:val="007D1AB7"/>
    <w:rsid w:val="007D21B7"/>
    <w:rsid w:val="007D2B95"/>
    <w:rsid w:val="007D336F"/>
    <w:rsid w:val="007D337E"/>
    <w:rsid w:val="007D4037"/>
    <w:rsid w:val="007D4389"/>
    <w:rsid w:val="007D4EEE"/>
    <w:rsid w:val="007D50D0"/>
    <w:rsid w:val="007D73D0"/>
    <w:rsid w:val="007D7627"/>
    <w:rsid w:val="007D795D"/>
    <w:rsid w:val="007D7DA2"/>
    <w:rsid w:val="007E0DE3"/>
    <w:rsid w:val="007E1399"/>
    <w:rsid w:val="007E1665"/>
    <w:rsid w:val="007E1767"/>
    <w:rsid w:val="007E1B76"/>
    <w:rsid w:val="007E2830"/>
    <w:rsid w:val="007E28FF"/>
    <w:rsid w:val="007E374D"/>
    <w:rsid w:val="007E4565"/>
    <w:rsid w:val="007E529E"/>
    <w:rsid w:val="007F1323"/>
    <w:rsid w:val="007F1469"/>
    <w:rsid w:val="007F17FB"/>
    <w:rsid w:val="007F18BD"/>
    <w:rsid w:val="007F1CAC"/>
    <w:rsid w:val="007F39D4"/>
    <w:rsid w:val="007F3B4B"/>
    <w:rsid w:val="007F3BBB"/>
    <w:rsid w:val="007F48CC"/>
    <w:rsid w:val="007F5297"/>
    <w:rsid w:val="007F54D4"/>
    <w:rsid w:val="007F5FC5"/>
    <w:rsid w:val="007F64AD"/>
    <w:rsid w:val="007F656E"/>
    <w:rsid w:val="007F66CA"/>
    <w:rsid w:val="007F677F"/>
    <w:rsid w:val="007F67E2"/>
    <w:rsid w:val="007F68E8"/>
    <w:rsid w:val="007F6B64"/>
    <w:rsid w:val="00800E2C"/>
    <w:rsid w:val="00800EF9"/>
    <w:rsid w:val="008010BC"/>
    <w:rsid w:val="008011E2"/>
    <w:rsid w:val="0080174D"/>
    <w:rsid w:val="00801FC5"/>
    <w:rsid w:val="008022A9"/>
    <w:rsid w:val="0080244A"/>
    <w:rsid w:val="00802B55"/>
    <w:rsid w:val="00802F46"/>
    <w:rsid w:val="00803448"/>
    <w:rsid w:val="00803875"/>
    <w:rsid w:val="008054D1"/>
    <w:rsid w:val="008056C9"/>
    <w:rsid w:val="00805EFA"/>
    <w:rsid w:val="00805FA5"/>
    <w:rsid w:val="008060AC"/>
    <w:rsid w:val="008061E9"/>
    <w:rsid w:val="008064DE"/>
    <w:rsid w:val="008068A9"/>
    <w:rsid w:val="00806984"/>
    <w:rsid w:val="00807A7A"/>
    <w:rsid w:val="00807BC2"/>
    <w:rsid w:val="008115D7"/>
    <w:rsid w:val="00812F23"/>
    <w:rsid w:val="00812FC5"/>
    <w:rsid w:val="008130CA"/>
    <w:rsid w:val="0081316A"/>
    <w:rsid w:val="00813BFB"/>
    <w:rsid w:val="00813E20"/>
    <w:rsid w:val="008145F4"/>
    <w:rsid w:val="00814711"/>
    <w:rsid w:val="00814C16"/>
    <w:rsid w:val="00814E32"/>
    <w:rsid w:val="008152B4"/>
    <w:rsid w:val="00815EE7"/>
    <w:rsid w:val="00816146"/>
    <w:rsid w:val="00816488"/>
    <w:rsid w:val="00816586"/>
    <w:rsid w:val="00816A07"/>
    <w:rsid w:val="0081706A"/>
    <w:rsid w:val="008170E0"/>
    <w:rsid w:val="00817C85"/>
    <w:rsid w:val="008204ED"/>
    <w:rsid w:val="0082094F"/>
    <w:rsid w:val="008219D9"/>
    <w:rsid w:val="00821ADD"/>
    <w:rsid w:val="0082245C"/>
    <w:rsid w:val="00822559"/>
    <w:rsid w:val="0082258A"/>
    <w:rsid w:val="00822F23"/>
    <w:rsid w:val="00822F68"/>
    <w:rsid w:val="00823D2D"/>
    <w:rsid w:val="00823F78"/>
    <w:rsid w:val="00824758"/>
    <w:rsid w:val="008250C6"/>
    <w:rsid w:val="00825475"/>
    <w:rsid w:val="00826B96"/>
    <w:rsid w:val="00827089"/>
    <w:rsid w:val="00827701"/>
    <w:rsid w:val="0083054A"/>
    <w:rsid w:val="008305F7"/>
    <w:rsid w:val="00831E77"/>
    <w:rsid w:val="008320E9"/>
    <w:rsid w:val="00832237"/>
    <w:rsid w:val="0083232A"/>
    <w:rsid w:val="00832FA2"/>
    <w:rsid w:val="008335DD"/>
    <w:rsid w:val="00833C63"/>
    <w:rsid w:val="00833F57"/>
    <w:rsid w:val="00835147"/>
    <w:rsid w:val="00835BA8"/>
    <w:rsid w:val="0083601B"/>
    <w:rsid w:val="0083639D"/>
    <w:rsid w:val="008368BA"/>
    <w:rsid w:val="00837377"/>
    <w:rsid w:val="00837A3E"/>
    <w:rsid w:val="00837D46"/>
    <w:rsid w:val="00840602"/>
    <w:rsid w:val="00841254"/>
    <w:rsid w:val="00841E3E"/>
    <w:rsid w:val="0084225B"/>
    <w:rsid w:val="0084252A"/>
    <w:rsid w:val="00842F6F"/>
    <w:rsid w:val="008436B0"/>
    <w:rsid w:val="0084396D"/>
    <w:rsid w:val="008439C5"/>
    <w:rsid w:val="00843FC8"/>
    <w:rsid w:val="00844570"/>
    <w:rsid w:val="008448FA"/>
    <w:rsid w:val="008450F0"/>
    <w:rsid w:val="00845814"/>
    <w:rsid w:val="00847622"/>
    <w:rsid w:val="00847E6D"/>
    <w:rsid w:val="00847EA7"/>
    <w:rsid w:val="00852323"/>
    <w:rsid w:val="00852F40"/>
    <w:rsid w:val="00853302"/>
    <w:rsid w:val="0085358E"/>
    <w:rsid w:val="008536C3"/>
    <w:rsid w:val="00853B43"/>
    <w:rsid w:val="00853DF4"/>
    <w:rsid w:val="00855299"/>
    <w:rsid w:val="008561E6"/>
    <w:rsid w:val="00857B39"/>
    <w:rsid w:val="00857DBE"/>
    <w:rsid w:val="008605B7"/>
    <w:rsid w:val="008607A3"/>
    <w:rsid w:val="008607FB"/>
    <w:rsid w:val="00860D99"/>
    <w:rsid w:val="00861329"/>
    <w:rsid w:val="0086192C"/>
    <w:rsid w:val="0086210B"/>
    <w:rsid w:val="00862CEE"/>
    <w:rsid w:val="00863548"/>
    <w:rsid w:val="00864037"/>
    <w:rsid w:val="008649B1"/>
    <w:rsid w:val="00864A52"/>
    <w:rsid w:val="00864A6D"/>
    <w:rsid w:val="008657B5"/>
    <w:rsid w:val="008658AB"/>
    <w:rsid w:val="0086591F"/>
    <w:rsid w:val="00865DB4"/>
    <w:rsid w:val="008668D1"/>
    <w:rsid w:val="00866CFB"/>
    <w:rsid w:val="00866FFE"/>
    <w:rsid w:val="00867A30"/>
    <w:rsid w:val="00867C54"/>
    <w:rsid w:val="00867FFD"/>
    <w:rsid w:val="00870A3D"/>
    <w:rsid w:val="00870C04"/>
    <w:rsid w:val="00871BC1"/>
    <w:rsid w:val="00872481"/>
    <w:rsid w:val="0087293D"/>
    <w:rsid w:val="00872F8F"/>
    <w:rsid w:val="00873249"/>
    <w:rsid w:val="00873C4A"/>
    <w:rsid w:val="00875436"/>
    <w:rsid w:val="00875706"/>
    <w:rsid w:val="00875B65"/>
    <w:rsid w:val="00876129"/>
    <w:rsid w:val="0087649B"/>
    <w:rsid w:val="00876749"/>
    <w:rsid w:val="00880194"/>
    <w:rsid w:val="00880962"/>
    <w:rsid w:val="0088190F"/>
    <w:rsid w:val="00881C69"/>
    <w:rsid w:val="00882504"/>
    <w:rsid w:val="008827A9"/>
    <w:rsid w:val="00883155"/>
    <w:rsid w:val="00883209"/>
    <w:rsid w:val="008835E8"/>
    <w:rsid w:val="00883A2B"/>
    <w:rsid w:val="00883F50"/>
    <w:rsid w:val="00884AF4"/>
    <w:rsid w:val="008858C6"/>
    <w:rsid w:val="00886D05"/>
    <w:rsid w:val="00887CE8"/>
    <w:rsid w:val="00890177"/>
    <w:rsid w:val="0089056B"/>
    <w:rsid w:val="00892704"/>
    <w:rsid w:val="008927C1"/>
    <w:rsid w:val="00892A9A"/>
    <w:rsid w:val="0089317A"/>
    <w:rsid w:val="008933BE"/>
    <w:rsid w:val="008933E0"/>
    <w:rsid w:val="00893837"/>
    <w:rsid w:val="00893A27"/>
    <w:rsid w:val="00893A78"/>
    <w:rsid w:val="00893BB5"/>
    <w:rsid w:val="00894436"/>
    <w:rsid w:val="0089487A"/>
    <w:rsid w:val="008948AE"/>
    <w:rsid w:val="00895E99"/>
    <w:rsid w:val="008963CF"/>
    <w:rsid w:val="00896C77"/>
    <w:rsid w:val="00896E03"/>
    <w:rsid w:val="008970B9"/>
    <w:rsid w:val="00897E4D"/>
    <w:rsid w:val="008A0956"/>
    <w:rsid w:val="008A0EED"/>
    <w:rsid w:val="008A1AEA"/>
    <w:rsid w:val="008A2BCC"/>
    <w:rsid w:val="008A2CFE"/>
    <w:rsid w:val="008A3881"/>
    <w:rsid w:val="008A38BE"/>
    <w:rsid w:val="008A39E7"/>
    <w:rsid w:val="008A3E01"/>
    <w:rsid w:val="008A420C"/>
    <w:rsid w:val="008A42D7"/>
    <w:rsid w:val="008A43B5"/>
    <w:rsid w:val="008A449B"/>
    <w:rsid w:val="008A5E7B"/>
    <w:rsid w:val="008A6346"/>
    <w:rsid w:val="008A634B"/>
    <w:rsid w:val="008A6BDE"/>
    <w:rsid w:val="008A6C00"/>
    <w:rsid w:val="008A6F1F"/>
    <w:rsid w:val="008A710F"/>
    <w:rsid w:val="008A731F"/>
    <w:rsid w:val="008A7CC4"/>
    <w:rsid w:val="008A7F1A"/>
    <w:rsid w:val="008A7FF9"/>
    <w:rsid w:val="008B0131"/>
    <w:rsid w:val="008B06CA"/>
    <w:rsid w:val="008B0822"/>
    <w:rsid w:val="008B0C7A"/>
    <w:rsid w:val="008B0EC2"/>
    <w:rsid w:val="008B16BB"/>
    <w:rsid w:val="008B1F32"/>
    <w:rsid w:val="008B2057"/>
    <w:rsid w:val="008B2435"/>
    <w:rsid w:val="008B2E2D"/>
    <w:rsid w:val="008B339F"/>
    <w:rsid w:val="008B3A3D"/>
    <w:rsid w:val="008B3A5D"/>
    <w:rsid w:val="008B43C5"/>
    <w:rsid w:val="008B452D"/>
    <w:rsid w:val="008B5511"/>
    <w:rsid w:val="008B56F2"/>
    <w:rsid w:val="008B5FDB"/>
    <w:rsid w:val="008B6672"/>
    <w:rsid w:val="008B6D96"/>
    <w:rsid w:val="008C16DB"/>
    <w:rsid w:val="008C233E"/>
    <w:rsid w:val="008C37A6"/>
    <w:rsid w:val="008C49A8"/>
    <w:rsid w:val="008C4A05"/>
    <w:rsid w:val="008C5355"/>
    <w:rsid w:val="008C5371"/>
    <w:rsid w:val="008C5540"/>
    <w:rsid w:val="008C56D0"/>
    <w:rsid w:val="008C5891"/>
    <w:rsid w:val="008C5943"/>
    <w:rsid w:val="008C5FAF"/>
    <w:rsid w:val="008C6A5A"/>
    <w:rsid w:val="008C78A0"/>
    <w:rsid w:val="008C7D93"/>
    <w:rsid w:val="008D0560"/>
    <w:rsid w:val="008D0F32"/>
    <w:rsid w:val="008D100E"/>
    <w:rsid w:val="008D1171"/>
    <w:rsid w:val="008D1CB2"/>
    <w:rsid w:val="008D1D37"/>
    <w:rsid w:val="008D22CC"/>
    <w:rsid w:val="008D236B"/>
    <w:rsid w:val="008D2646"/>
    <w:rsid w:val="008D269B"/>
    <w:rsid w:val="008D305E"/>
    <w:rsid w:val="008D4168"/>
    <w:rsid w:val="008D4711"/>
    <w:rsid w:val="008D4BC7"/>
    <w:rsid w:val="008D5225"/>
    <w:rsid w:val="008D5B54"/>
    <w:rsid w:val="008D717B"/>
    <w:rsid w:val="008D7958"/>
    <w:rsid w:val="008D7AFD"/>
    <w:rsid w:val="008D7BAD"/>
    <w:rsid w:val="008E0093"/>
    <w:rsid w:val="008E08FC"/>
    <w:rsid w:val="008E0C7A"/>
    <w:rsid w:val="008E227D"/>
    <w:rsid w:val="008E286F"/>
    <w:rsid w:val="008E2E32"/>
    <w:rsid w:val="008E3972"/>
    <w:rsid w:val="008E3A28"/>
    <w:rsid w:val="008E3C22"/>
    <w:rsid w:val="008E47D0"/>
    <w:rsid w:val="008E5085"/>
    <w:rsid w:val="008E567A"/>
    <w:rsid w:val="008E5AFF"/>
    <w:rsid w:val="008E5D40"/>
    <w:rsid w:val="008E6D26"/>
    <w:rsid w:val="008E6DE7"/>
    <w:rsid w:val="008E7294"/>
    <w:rsid w:val="008E7560"/>
    <w:rsid w:val="008E7C65"/>
    <w:rsid w:val="008F0A11"/>
    <w:rsid w:val="008F0AEE"/>
    <w:rsid w:val="008F0B55"/>
    <w:rsid w:val="008F0C1D"/>
    <w:rsid w:val="008F0C57"/>
    <w:rsid w:val="008F1308"/>
    <w:rsid w:val="008F2A48"/>
    <w:rsid w:val="008F430C"/>
    <w:rsid w:val="008F4457"/>
    <w:rsid w:val="008F4D74"/>
    <w:rsid w:val="008F540E"/>
    <w:rsid w:val="008F5551"/>
    <w:rsid w:val="008F64C0"/>
    <w:rsid w:val="008F75BA"/>
    <w:rsid w:val="0090111D"/>
    <w:rsid w:val="0090133B"/>
    <w:rsid w:val="00901F13"/>
    <w:rsid w:val="009020D4"/>
    <w:rsid w:val="0090233B"/>
    <w:rsid w:val="009025D8"/>
    <w:rsid w:val="00902E74"/>
    <w:rsid w:val="00903776"/>
    <w:rsid w:val="00903A0B"/>
    <w:rsid w:val="00903EB1"/>
    <w:rsid w:val="009043C3"/>
    <w:rsid w:val="0090490E"/>
    <w:rsid w:val="00904EA1"/>
    <w:rsid w:val="00904F1A"/>
    <w:rsid w:val="00905D7B"/>
    <w:rsid w:val="009061DB"/>
    <w:rsid w:val="009063D7"/>
    <w:rsid w:val="00906BC4"/>
    <w:rsid w:val="00906F52"/>
    <w:rsid w:val="0091163D"/>
    <w:rsid w:val="00911A03"/>
    <w:rsid w:val="009130BA"/>
    <w:rsid w:val="009133AA"/>
    <w:rsid w:val="009148AB"/>
    <w:rsid w:val="00914CD4"/>
    <w:rsid w:val="00914CDF"/>
    <w:rsid w:val="00914EFC"/>
    <w:rsid w:val="00915AF2"/>
    <w:rsid w:val="00916E6D"/>
    <w:rsid w:val="00916EBA"/>
    <w:rsid w:val="00916F9A"/>
    <w:rsid w:val="009177AC"/>
    <w:rsid w:val="009179FE"/>
    <w:rsid w:val="00917F6F"/>
    <w:rsid w:val="00920A69"/>
    <w:rsid w:val="00921151"/>
    <w:rsid w:val="009213C3"/>
    <w:rsid w:val="009214D8"/>
    <w:rsid w:val="00921725"/>
    <w:rsid w:val="009219B4"/>
    <w:rsid w:val="009230F8"/>
    <w:rsid w:val="009231F7"/>
    <w:rsid w:val="009232C6"/>
    <w:rsid w:val="00923384"/>
    <w:rsid w:val="00923B0C"/>
    <w:rsid w:val="00924457"/>
    <w:rsid w:val="00924797"/>
    <w:rsid w:val="009247BD"/>
    <w:rsid w:val="009257DC"/>
    <w:rsid w:val="00926417"/>
    <w:rsid w:val="0092675C"/>
    <w:rsid w:val="00926974"/>
    <w:rsid w:val="0092707E"/>
    <w:rsid w:val="009273C2"/>
    <w:rsid w:val="00927526"/>
    <w:rsid w:val="00927C26"/>
    <w:rsid w:val="00930F2F"/>
    <w:rsid w:val="0093133C"/>
    <w:rsid w:val="0093138E"/>
    <w:rsid w:val="009313BD"/>
    <w:rsid w:val="009321DD"/>
    <w:rsid w:val="009324A2"/>
    <w:rsid w:val="00932F79"/>
    <w:rsid w:val="0093336F"/>
    <w:rsid w:val="00933426"/>
    <w:rsid w:val="0093356C"/>
    <w:rsid w:val="0093453B"/>
    <w:rsid w:val="00934A13"/>
    <w:rsid w:val="00934B59"/>
    <w:rsid w:val="00934E3D"/>
    <w:rsid w:val="0093541D"/>
    <w:rsid w:val="0093576D"/>
    <w:rsid w:val="0093585B"/>
    <w:rsid w:val="0094026B"/>
    <w:rsid w:val="00940616"/>
    <w:rsid w:val="00940EBB"/>
    <w:rsid w:val="00941886"/>
    <w:rsid w:val="009419EB"/>
    <w:rsid w:val="00941ABC"/>
    <w:rsid w:val="00942D2F"/>
    <w:rsid w:val="00943653"/>
    <w:rsid w:val="00943E24"/>
    <w:rsid w:val="009445E4"/>
    <w:rsid w:val="00944947"/>
    <w:rsid w:val="00944C79"/>
    <w:rsid w:val="00945840"/>
    <w:rsid w:val="00945C69"/>
    <w:rsid w:val="00945D43"/>
    <w:rsid w:val="00945DC4"/>
    <w:rsid w:val="00945EF1"/>
    <w:rsid w:val="00946BF9"/>
    <w:rsid w:val="00950484"/>
    <w:rsid w:val="0095073B"/>
    <w:rsid w:val="0095078F"/>
    <w:rsid w:val="009512B3"/>
    <w:rsid w:val="009517F9"/>
    <w:rsid w:val="00951C5D"/>
    <w:rsid w:val="00952DF4"/>
    <w:rsid w:val="0095314A"/>
    <w:rsid w:val="009531FA"/>
    <w:rsid w:val="009536DD"/>
    <w:rsid w:val="009545DD"/>
    <w:rsid w:val="009551A2"/>
    <w:rsid w:val="00955F7C"/>
    <w:rsid w:val="00956337"/>
    <w:rsid w:val="00956FC7"/>
    <w:rsid w:val="00957208"/>
    <w:rsid w:val="00957926"/>
    <w:rsid w:val="00957B96"/>
    <w:rsid w:val="00957E3E"/>
    <w:rsid w:val="009606D3"/>
    <w:rsid w:val="00960DCF"/>
    <w:rsid w:val="00960DF0"/>
    <w:rsid w:val="00960E9D"/>
    <w:rsid w:val="00960FB8"/>
    <w:rsid w:val="00960FFA"/>
    <w:rsid w:val="00961CA7"/>
    <w:rsid w:val="00962590"/>
    <w:rsid w:val="00962606"/>
    <w:rsid w:val="00963C7C"/>
    <w:rsid w:val="00964680"/>
    <w:rsid w:val="0096472E"/>
    <w:rsid w:val="00965443"/>
    <w:rsid w:val="009657A3"/>
    <w:rsid w:val="00965CD0"/>
    <w:rsid w:val="009660ED"/>
    <w:rsid w:val="009663BC"/>
    <w:rsid w:val="00967833"/>
    <w:rsid w:val="00970121"/>
    <w:rsid w:val="0097082A"/>
    <w:rsid w:val="009726C9"/>
    <w:rsid w:val="009728AE"/>
    <w:rsid w:val="00972A2A"/>
    <w:rsid w:val="00972B2A"/>
    <w:rsid w:val="00972BA3"/>
    <w:rsid w:val="00972FE8"/>
    <w:rsid w:val="00973B49"/>
    <w:rsid w:val="00973B87"/>
    <w:rsid w:val="00973D49"/>
    <w:rsid w:val="0097416C"/>
    <w:rsid w:val="009742F0"/>
    <w:rsid w:val="00974512"/>
    <w:rsid w:val="009747BB"/>
    <w:rsid w:val="009756F8"/>
    <w:rsid w:val="00975B02"/>
    <w:rsid w:val="009769FA"/>
    <w:rsid w:val="00976FB4"/>
    <w:rsid w:val="00977066"/>
    <w:rsid w:val="009806B7"/>
    <w:rsid w:val="00981087"/>
    <w:rsid w:val="00982A9C"/>
    <w:rsid w:val="0098379C"/>
    <w:rsid w:val="00983E77"/>
    <w:rsid w:val="009843DA"/>
    <w:rsid w:val="0098496E"/>
    <w:rsid w:val="00984BFA"/>
    <w:rsid w:val="00984FDB"/>
    <w:rsid w:val="00985177"/>
    <w:rsid w:val="00985609"/>
    <w:rsid w:val="00986454"/>
    <w:rsid w:val="00987883"/>
    <w:rsid w:val="0099007D"/>
    <w:rsid w:val="00991164"/>
    <w:rsid w:val="009911C7"/>
    <w:rsid w:val="0099139E"/>
    <w:rsid w:val="00991962"/>
    <w:rsid w:val="00991E97"/>
    <w:rsid w:val="00992813"/>
    <w:rsid w:val="00992A2A"/>
    <w:rsid w:val="00993A8B"/>
    <w:rsid w:val="00993E01"/>
    <w:rsid w:val="00994329"/>
    <w:rsid w:val="00994343"/>
    <w:rsid w:val="00995371"/>
    <w:rsid w:val="009959DA"/>
    <w:rsid w:val="00995C0B"/>
    <w:rsid w:val="00995CA1"/>
    <w:rsid w:val="00996D6E"/>
    <w:rsid w:val="00996DAD"/>
    <w:rsid w:val="0099761E"/>
    <w:rsid w:val="00997B67"/>
    <w:rsid w:val="00997E3F"/>
    <w:rsid w:val="009A06FC"/>
    <w:rsid w:val="009A0796"/>
    <w:rsid w:val="009A09B8"/>
    <w:rsid w:val="009A0DDE"/>
    <w:rsid w:val="009A156F"/>
    <w:rsid w:val="009A1878"/>
    <w:rsid w:val="009A19D7"/>
    <w:rsid w:val="009A1C19"/>
    <w:rsid w:val="009A1E4A"/>
    <w:rsid w:val="009A1FC0"/>
    <w:rsid w:val="009A2660"/>
    <w:rsid w:val="009A2873"/>
    <w:rsid w:val="009A28D9"/>
    <w:rsid w:val="009A300A"/>
    <w:rsid w:val="009A31AE"/>
    <w:rsid w:val="009A40AF"/>
    <w:rsid w:val="009A43A6"/>
    <w:rsid w:val="009A5187"/>
    <w:rsid w:val="009A525E"/>
    <w:rsid w:val="009A596C"/>
    <w:rsid w:val="009A5B50"/>
    <w:rsid w:val="009A5BB3"/>
    <w:rsid w:val="009A611B"/>
    <w:rsid w:val="009A6199"/>
    <w:rsid w:val="009A6B7E"/>
    <w:rsid w:val="009A6FDB"/>
    <w:rsid w:val="009B10E3"/>
    <w:rsid w:val="009B12B3"/>
    <w:rsid w:val="009B13CB"/>
    <w:rsid w:val="009B2116"/>
    <w:rsid w:val="009B2946"/>
    <w:rsid w:val="009B2C5C"/>
    <w:rsid w:val="009B2DD8"/>
    <w:rsid w:val="009B3109"/>
    <w:rsid w:val="009B3510"/>
    <w:rsid w:val="009B3773"/>
    <w:rsid w:val="009B432A"/>
    <w:rsid w:val="009B4C91"/>
    <w:rsid w:val="009B52EE"/>
    <w:rsid w:val="009B5502"/>
    <w:rsid w:val="009B68A8"/>
    <w:rsid w:val="009B778B"/>
    <w:rsid w:val="009B7CC5"/>
    <w:rsid w:val="009C015F"/>
    <w:rsid w:val="009C05EE"/>
    <w:rsid w:val="009C12AC"/>
    <w:rsid w:val="009C1D9D"/>
    <w:rsid w:val="009C201E"/>
    <w:rsid w:val="009C2777"/>
    <w:rsid w:val="009C2DDB"/>
    <w:rsid w:val="009C2FA3"/>
    <w:rsid w:val="009C33B1"/>
    <w:rsid w:val="009C3E76"/>
    <w:rsid w:val="009C4ED7"/>
    <w:rsid w:val="009C572B"/>
    <w:rsid w:val="009C5A0C"/>
    <w:rsid w:val="009C6E78"/>
    <w:rsid w:val="009C70EB"/>
    <w:rsid w:val="009C7508"/>
    <w:rsid w:val="009C7BA5"/>
    <w:rsid w:val="009C7D10"/>
    <w:rsid w:val="009C7EAD"/>
    <w:rsid w:val="009D011D"/>
    <w:rsid w:val="009D0F61"/>
    <w:rsid w:val="009D12C3"/>
    <w:rsid w:val="009D18AF"/>
    <w:rsid w:val="009D1B2E"/>
    <w:rsid w:val="009D1E04"/>
    <w:rsid w:val="009D1FC2"/>
    <w:rsid w:val="009D1FCB"/>
    <w:rsid w:val="009D26BC"/>
    <w:rsid w:val="009D2B0B"/>
    <w:rsid w:val="009D32DA"/>
    <w:rsid w:val="009D35DD"/>
    <w:rsid w:val="009D3983"/>
    <w:rsid w:val="009D41A5"/>
    <w:rsid w:val="009D4525"/>
    <w:rsid w:val="009D4679"/>
    <w:rsid w:val="009D4BA3"/>
    <w:rsid w:val="009D4DF7"/>
    <w:rsid w:val="009D4E23"/>
    <w:rsid w:val="009D5EB9"/>
    <w:rsid w:val="009D6706"/>
    <w:rsid w:val="009D6D5F"/>
    <w:rsid w:val="009D74CE"/>
    <w:rsid w:val="009D7855"/>
    <w:rsid w:val="009D7F55"/>
    <w:rsid w:val="009E0230"/>
    <w:rsid w:val="009E0E90"/>
    <w:rsid w:val="009E1474"/>
    <w:rsid w:val="009E1C2E"/>
    <w:rsid w:val="009E1EE6"/>
    <w:rsid w:val="009E2D8C"/>
    <w:rsid w:val="009E4ACE"/>
    <w:rsid w:val="009E4B25"/>
    <w:rsid w:val="009E4C38"/>
    <w:rsid w:val="009E57A3"/>
    <w:rsid w:val="009E5CE8"/>
    <w:rsid w:val="009E60D2"/>
    <w:rsid w:val="009E61CC"/>
    <w:rsid w:val="009E6588"/>
    <w:rsid w:val="009E7132"/>
    <w:rsid w:val="009F050D"/>
    <w:rsid w:val="009F0A53"/>
    <w:rsid w:val="009F2B7F"/>
    <w:rsid w:val="009F2CF1"/>
    <w:rsid w:val="009F3477"/>
    <w:rsid w:val="009F366A"/>
    <w:rsid w:val="009F42C0"/>
    <w:rsid w:val="009F44A0"/>
    <w:rsid w:val="009F450C"/>
    <w:rsid w:val="009F480A"/>
    <w:rsid w:val="009F48D1"/>
    <w:rsid w:val="009F4F6E"/>
    <w:rsid w:val="009F5158"/>
    <w:rsid w:val="009F5A85"/>
    <w:rsid w:val="009F5DA3"/>
    <w:rsid w:val="009F5FB9"/>
    <w:rsid w:val="009F77AB"/>
    <w:rsid w:val="009F7F2E"/>
    <w:rsid w:val="00A00304"/>
    <w:rsid w:val="00A004AF"/>
    <w:rsid w:val="00A00512"/>
    <w:rsid w:val="00A00AA8"/>
    <w:rsid w:val="00A0247B"/>
    <w:rsid w:val="00A026E4"/>
    <w:rsid w:val="00A02708"/>
    <w:rsid w:val="00A0283D"/>
    <w:rsid w:val="00A029B2"/>
    <w:rsid w:val="00A03170"/>
    <w:rsid w:val="00A0536F"/>
    <w:rsid w:val="00A059AB"/>
    <w:rsid w:val="00A05B00"/>
    <w:rsid w:val="00A05F0B"/>
    <w:rsid w:val="00A068C9"/>
    <w:rsid w:val="00A06FAE"/>
    <w:rsid w:val="00A075F9"/>
    <w:rsid w:val="00A07931"/>
    <w:rsid w:val="00A1017C"/>
    <w:rsid w:val="00A10CE3"/>
    <w:rsid w:val="00A10F80"/>
    <w:rsid w:val="00A1130C"/>
    <w:rsid w:val="00A121B6"/>
    <w:rsid w:val="00A13527"/>
    <w:rsid w:val="00A1387C"/>
    <w:rsid w:val="00A139CA"/>
    <w:rsid w:val="00A13D77"/>
    <w:rsid w:val="00A14351"/>
    <w:rsid w:val="00A14C04"/>
    <w:rsid w:val="00A14F7F"/>
    <w:rsid w:val="00A15724"/>
    <w:rsid w:val="00A160B1"/>
    <w:rsid w:val="00A1677A"/>
    <w:rsid w:val="00A17348"/>
    <w:rsid w:val="00A179F0"/>
    <w:rsid w:val="00A17D6B"/>
    <w:rsid w:val="00A20A25"/>
    <w:rsid w:val="00A20E86"/>
    <w:rsid w:val="00A21B18"/>
    <w:rsid w:val="00A21D2A"/>
    <w:rsid w:val="00A21ED8"/>
    <w:rsid w:val="00A21F49"/>
    <w:rsid w:val="00A238A3"/>
    <w:rsid w:val="00A23A53"/>
    <w:rsid w:val="00A23F8B"/>
    <w:rsid w:val="00A2420C"/>
    <w:rsid w:val="00A2445A"/>
    <w:rsid w:val="00A24AFA"/>
    <w:rsid w:val="00A2510C"/>
    <w:rsid w:val="00A2531F"/>
    <w:rsid w:val="00A261AF"/>
    <w:rsid w:val="00A266F1"/>
    <w:rsid w:val="00A26E0D"/>
    <w:rsid w:val="00A273C5"/>
    <w:rsid w:val="00A275F7"/>
    <w:rsid w:val="00A27A95"/>
    <w:rsid w:val="00A27CA1"/>
    <w:rsid w:val="00A3029E"/>
    <w:rsid w:val="00A3052B"/>
    <w:rsid w:val="00A30875"/>
    <w:rsid w:val="00A30F01"/>
    <w:rsid w:val="00A31770"/>
    <w:rsid w:val="00A321CB"/>
    <w:rsid w:val="00A325AA"/>
    <w:rsid w:val="00A334C6"/>
    <w:rsid w:val="00A336E2"/>
    <w:rsid w:val="00A339C1"/>
    <w:rsid w:val="00A33A92"/>
    <w:rsid w:val="00A33EF0"/>
    <w:rsid w:val="00A33EF4"/>
    <w:rsid w:val="00A33F18"/>
    <w:rsid w:val="00A344E1"/>
    <w:rsid w:val="00A349F6"/>
    <w:rsid w:val="00A34A16"/>
    <w:rsid w:val="00A34CD5"/>
    <w:rsid w:val="00A35020"/>
    <w:rsid w:val="00A350FD"/>
    <w:rsid w:val="00A35BFA"/>
    <w:rsid w:val="00A37244"/>
    <w:rsid w:val="00A3777E"/>
    <w:rsid w:val="00A40622"/>
    <w:rsid w:val="00A4102C"/>
    <w:rsid w:val="00A41577"/>
    <w:rsid w:val="00A418B8"/>
    <w:rsid w:val="00A4198B"/>
    <w:rsid w:val="00A428F7"/>
    <w:rsid w:val="00A42C45"/>
    <w:rsid w:val="00A43C5A"/>
    <w:rsid w:val="00A43CCA"/>
    <w:rsid w:val="00A44A39"/>
    <w:rsid w:val="00A44A64"/>
    <w:rsid w:val="00A44F7A"/>
    <w:rsid w:val="00A458E3"/>
    <w:rsid w:val="00A46359"/>
    <w:rsid w:val="00A465EA"/>
    <w:rsid w:val="00A47089"/>
    <w:rsid w:val="00A47441"/>
    <w:rsid w:val="00A477F0"/>
    <w:rsid w:val="00A51528"/>
    <w:rsid w:val="00A5203F"/>
    <w:rsid w:val="00A5237F"/>
    <w:rsid w:val="00A526EE"/>
    <w:rsid w:val="00A52751"/>
    <w:rsid w:val="00A52F5F"/>
    <w:rsid w:val="00A543D1"/>
    <w:rsid w:val="00A54F9F"/>
    <w:rsid w:val="00A55449"/>
    <w:rsid w:val="00A555A3"/>
    <w:rsid w:val="00A559FD"/>
    <w:rsid w:val="00A55CDE"/>
    <w:rsid w:val="00A55E4B"/>
    <w:rsid w:val="00A56244"/>
    <w:rsid w:val="00A56FC2"/>
    <w:rsid w:val="00A574A9"/>
    <w:rsid w:val="00A60241"/>
    <w:rsid w:val="00A60C0C"/>
    <w:rsid w:val="00A61415"/>
    <w:rsid w:val="00A6165C"/>
    <w:rsid w:val="00A61D4F"/>
    <w:rsid w:val="00A62621"/>
    <w:rsid w:val="00A62824"/>
    <w:rsid w:val="00A62ADF"/>
    <w:rsid w:val="00A62E9B"/>
    <w:rsid w:val="00A62F49"/>
    <w:rsid w:val="00A63081"/>
    <w:rsid w:val="00A6359A"/>
    <w:rsid w:val="00A63F56"/>
    <w:rsid w:val="00A665F0"/>
    <w:rsid w:val="00A66947"/>
    <w:rsid w:val="00A671DC"/>
    <w:rsid w:val="00A674FF"/>
    <w:rsid w:val="00A67833"/>
    <w:rsid w:val="00A67A31"/>
    <w:rsid w:val="00A67EAD"/>
    <w:rsid w:val="00A705DA"/>
    <w:rsid w:val="00A70BFA"/>
    <w:rsid w:val="00A721BE"/>
    <w:rsid w:val="00A7221D"/>
    <w:rsid w:val="00A72B6D"/>
    <w:rsid w:val="00A7316C"/>
    <w:rsid w:val="00A7396B"/>
    <w:rsid w:val="00A74778"/>
    <w:rsid w:val="00A74788"/>
    <w:rsid w:val="00A74FA8"/>
    <w:rsid w:val="00A74FF4"/>
    <w:rsid w:val="00A753F5"/>
    <w:rsid w:val="00A75AD9"/>
    <w:rsid w:val="00A7622D"/>
    <w:rsid w:val="00A76504"/>
    <w:rsid w:val="00A76D57"/>
    <w:rsid w:val="00A774C1"/>
    <w:rsid w:val="00A775FD"/>
    <w:rsid w:val="00A77731"/>
    <w:rsid w:val="00A8225F"/>
    <w:rsid w:val="00A82D91"/>
    <w:rsid w:val="00A82ED6"/>
    <w:rsid w:val="00A82F34"/>
    <w:rsid w:val="00A82F79"/>
    <w:rsid w:val="00A8391B"/>
    <w:rsid w:val="00A8468F"/>
    <w:rsid w:val="00A84E4D"/>
    <w:rsid w:val="00A85686"/>
    <w:rsid w:val="00A857A5"/>
    <w:rsid w:val="00A85C4A"/>
    <w:rsid w:val="00A862DF"/>
    <w:rsid w:val="00A865F5"/>
    <w:rsid w:val="00A86A48"/>
    <w:rsid w:val="00A86BA1"/>
    <w:rsid w:val="00A86E19"/>
    <w:rsid w:val="00A87413"/>
    <w:rsid w:val="00A875C7"/>
    <w:rsid w:val="00A87F84"/>
    <w:rsid w:val="00A90299"/>
    <w:rsid w:val="00A9163F"/>
    <w:rsid w:val="00A91EE1"/>
    <w:rsid w:val="00A920A4"/>
    <w:rsid w:val="00A9230D"/>
    <w:rsid w:val="00A929FF"/>
    <w:rsid w:val="00A92BB4"/>
    <w:rsid w:val="00A93004"/>
    <w:rsid w:val="00A93EA5"/>
    <w:rsid w:val="00A95016"/>
    <w:rsid w:val="00A95229"/>
    <w:rsid w:val="00A9576D"/>
    <w:rsid w:val="00A9581F"/>
    <w:rsid w:val="00A96B1E"/>
    <w:rsid w:val="00A96B3B"/>
    <w:rsid w:val="00AA1889"/>
    <w:rsid w:val="00AA1ACD"/>
    <w:rsid w:val="00AA1CCD"/>
    <w:rsid w:val="00AA2164"/>
    <w:rsid w:val="00AA22DD"/>
    <w:rsid w:val="00AA281F"/>
    <w:rsid w:val="00AA3F1B"/>
    <w:rsid w:val="00AA42E6"/>
    <w:rsid w:val="00AA46CE"/>
    <w:rsid w:val="00AA4CCA"/>
    <w:rsid w:val="00AA5105"/>
    <w:rsid w:val="00AA7143"/>
    <w:rsid w:val="00AA7929"/>
    <w:rsid w:val="00AA7C47"/>
    <w:rsid w:val="00AB0723"/>
    <w:rsid w:val="00AB07F1"/>
    <w:rsid w:val="00AB0C14"/>
    <w:rsid w:val="00AB0C7B"/>
    <w:rsid w:val="00AB1345"/>
    <w:rsid w:val="00AB1DD6"/>
    <w:rsid w:val="00AB3878"/>
    <w:rsid w:val="00AB4702"/>
    <w:rsid w:val="00AB48C7"/>
    <w:rsid w:val="00AB4C5A"/>
    <w:rsid w:val="00AB556C"/>
    <w:rsid w:val="00AB5DA3"/>
    <w:rsid w:val="00AB5FAB"/>
    <w:rsid w:val="00AB6470"/>
    <w:rsid w:val="00AB657F"/>
    <w:rsid w:val="00AB69AB"/>
    <w:rsid w:val="00AC0C62"/>
    <w:rsid w:val="00AC0E75"/>
    <w:rsid w:val="00AC0FA1"/>
    <w:rsid w:val="00AC1692"/>
    <w:rsid w:val="00AC1996"/>
    <w:rsid w:val="00AC21AC"/>
    <w:rsid w:val="00AC225E"/>
    <w:rsid w:val="00AC2A1E"/>
    <w:rsid w:val="00AC2E55"/>
    <w:rsid w:val="00AC3141"/>
    <w:rsid w:val="00AC34E0"/>
    <w:rsid w:val="00AC3E18"/>
    <w:rsid w:val="00AC4FD9"/>
    <w:rsid w:val="00AC511D"/>
    <w:rsid w:val="00AC5B49"/>
    <w:rsid w:val="00AC5DD9"/>
    <w:rsid w:val="00AC5FBB"/>
    <w:rsid w:val="00AC6202"/>
    <w:rsid w:val="00AC632A"/>
    <w:rsid w:val="00AC6514"/>
    <w:rsid w:val="00AC718F"/>
    <w:rsid w:val="00AC75FC"/>
    <w:rsid w:val="00AC77C8"/>
    <w:rsid w:val="00AC77FA"/>
    <w:rsid w:val="00AC7B69"/>
    <w:rsid w:val="00AD01A4"/>
    <w:rsid w:val="00AD0698"/>
    <w:rsid w:val="00AD073B"/>
    <w:rsid w:val="00AD09BF"/>
    <w:rsid w:val="00AD13F8"/>
    <w:rsid w:val="00AD152B"/>
    <w:rsid w:val="00AD2ACB"/>
    <w:rsid w:val="00AD3456"/>
    <w:rsid w:val="00AD393F"/>
    <w:rsid w:val="00AD3C7D"/>
    <w:rsid w:val="00AD57EC"/>
    <w:rsid w:val="00AD5BC0"/>
    <w:rsid w:val="00AD695E"/>
    <w:rsid w:val="00AD6C5E"/>
    <w:rsid w:val="00AD70B3"/>
    <w:rsid w:val="00AD7969"/>
    <w:rsid w:val="00AE09EA"/>
    <w:rsid w:val="00AE0E44"/>
    <w:rsid w:val="00AE0FF9"/>
    <w:rsid w:val="00AE1149"/>
    <w:rsid w:val="00AE11F1"/>
    <w:rsid w:val="00AE176C"/>
    <w:rsid w:val="00AE2BBA"/>
    <w:rsid w:val="00AE2E5D"/>
    <w:rsid w:val="00AE3136"/>
    <w:rsid w:val="00AE3F78"/>
    <w:rsid w:val="00AE412B"/>
    <w:rsid w:val="00AE43F2"/>
    <w:rsid w:val="00AE487C"/>
    <w:rsid w:val="00AE4A4F"/>
    <w:rsid w:val="00AE5973"/>
    <w:rsid w:val="00AE60DF"/>
    <w:rsid w:val="00AE6BA0"/>
    <w:rsid w:val="00AE6DD0"/>
    <w:rsid w:val="00AE7E71"/>
    <w:rsid w:val="00AF093F"/>
    <w:rsid w:val="00AF0F3F"/>
    <w:rsid w:val="00AF157C"/>
    <w:rsid w:val="00AF1768"/>
    <w:rsid w:val="00AF1B25"/>
    <w:rsid w:val="00AF1C43"/>
    <w:rsid w:val="00AF2B87"/>
    <w:rsid w:val="00AF306E"/>
    <w:rsid w:val="00AF31D7"/>
    <w:rsid w:val="00AF3FD6"/>
    <w:rsid w:val="00AF4928"/>
    <w:rsid w:val="00AF4F4F"/>
    <w:rsid w:val="00AF52F7"/>
    <w:rsid w:val="00AF56AB"/>
    <w:rsid w:val="00AF6574"/>
    <w:rsid w:val="00B012B4"/>
    <w:rsid w:val="00B01BD5"/>
    <w:rsid w:val="00B02526"/>
    <w:rsid w:val="00B028F2"/>
    <w:rsid w:val="00B02B3D"/>
    <w:rsid w:val="00B030B5"/>
    <w:rsid w:val="00B03494"/>
    <w:rsid w:val="00B03AAE"/>
    <w:rsid w:val="00B03F83"/>
    <w:rsid w:val="00B04261"/>
    <w:rsid w:val="00B04A84"/>
    <w:rsid w:val="00B053F9"/>
    <w:rsid w:val="00B0542F"/>
    <w:rsid w:val="00B06027"/>
    <w:rsid w:val="00B060B4"/>
    <w:rsid w:val="00B06BC6"/>
    <w:rsid w:val="00B06F00"/>
    <w:rsid w:val="00B07540"/>
    <w:rsid w:val="00B075E3"/>
    <w:rsid w:val="00B0770B"/>
    <w:rsid w:val="00B07BB6"/>
    <w:rsid w:val="00B10075"/>
    <w:rsid w:val="00B1056B"/>
    <w:rsid w:val="00B1078F"/>
    <w:rsid w:val="00B10C2E"/>
    <w:rsid w:val="00B10D3D"/>
    <w:rsid w:val="00B10DA1"/>
    <w:rsid w:val="00B1111B"/>
    <w:rsid w:val="00B1169A"/>
    <w:rsid w:val="00B12083"/>
    <w:rsid w:val="00B12B71"/>
    <w:rsid w:val="00B12CEE"/>
    <w:rsid w:val="00B12DF8"/>
    <w:rsid w:val="00B134F8"/>
    <w:rsid w:val="00B137DB"/>
    <w:rsid w:val="00B1411B"/>
    <w:rsid w:val="00B14412"/>
    <w:rsid w:val="00B14705"/>
    <w:rsid w:val="00B14ABB"/>
    <w:rsid w:val="00B14DF8"/>
    <w:rsid w:val="00B14FAC"/>
    <w:rsid w:val="00B14FED"/>
    <w:rsid w:val="00B153EC"/>
    <w:rsid w:val="00B154AE"/>
    <w:rsid w:val="00B155F7"/>
    <w:rsid w:val="00B156F3"/>
    <w:rsid w:val="00B16657"/>
    <w:rsid w:val="00B1781B"/>
    <w:rsid w:val="00B17B21"/>
    <w:rsid w:val="00B20720"/>
    <w:rsid w:val="00B20ABC"/>
    <w:rsid w:val="00B20B66"/>
    <w:rsid w:val="00B20D43"/>
    <w:rsid w:val="00B21039"/>
    <w:rsid w:val="00B2250C"/>
    <w:rsid w:val="00B22557"/>
    <w:rsid w:val="00B230F7"/>
    <w:rsid w:val="00B2376C"/>
    <w:rsid w:val="00B238D3"/>
    <w:rsid w:val="00B23C1F"/>
    <w:rsid w:val="00B265E4"/>
    <w:rsid w:val="00B273E0"/>
    <w:rsid w:val="00B2789F"/>
    <w:rsid w:val="00B3064B"/>
    <w:rsid w:val="00B30818"/>
    <w:rsid w:val="00B30979"/>
    <w:rsid w:val="00B31335"/>
    <w:rsid w:val="00B325FB"/>
    <w:rsid w:val="00B326C5"/>
    <w:rsid w:val="00B3295A"/>
    <w:rsid w:val="00B33071"/>
    <w:rsid w:val="00B33561"/>
    <w:rsid w:val="00B33D9C"/>
    <w:rsid w:val="00B348A2"/>
    <w:rsid w:val="00B34950"/>
    <w:rsid w:val="00B35327"/>
    <w:rsid w:val="00B356C0"/>
    <w:rsid w:val="00B367AA"/>
    <w:rsid w:val="00B36AF9"/>
    <w:rsid w:val="00B36E84"/>
    <w:rsid w:val="00B3709C"/>
    <w:rsid w:val="00B37C29"/>
    <w:rsid w:val="00B37D68"/>
    <w:rsid w:val="00B406BE"/>
    <w:rsid w:val="00B4097D"/>
    <w:rsid w:val="00B412B7"/>
    <w:rsid w:val="00B41F06"/>
    <w:rsid w:val="00B43987"/>
    <w:rsid w:val="00B43BB3"/>
    <w:rsid w:val="00B44B00"/>
    <w:rsid w:val="00B44C10"/>
    <w:rsid w:val="00B45A4A"/>
    <w:rsid w:val="00B45BB5"/>
    <w:rsid w:val="00B46396"/>
    <w:rsid w:val="00B46411"/>
    <w:rsid w:val="00B468B8"/>
    <w:rsid w:val="00B46A82"/>
    <w:rsid w:val="00B471B4"/>
    <w:rsid w:val="00B47205"/>
    <w:rsid w:val="00B4733E"/>
    <w:rsid w:val="00B47FC6"/>
    <w:rsid w:val="00B50385"/>
    <w:rsid w:val="00B5152D"/>
    <w:rsid w:val="00B515FD"/>
    <w:rsid w:val="00B51BAA"/>
    <w:rsid w:val="00B51BAC"/>
    <w:rsid w:val="00B5271A"/>
    <w:rsid w:val="00B52EE3"/>
    <w:rsid w:val="00B53442"/>
    <w:rsid w:val="00B5521B"/>
    <w:rsid w:val="00B55225"/>
    <w:rsid w:val="00B55632"/>
    <w:rsid w:val="00B56614"/>
    <w:rsid w:val="00B57067"/>
    <w:rsid w:val="00B5731F"/>
    <w:rsid w:val="00B616CA"/>
    <w:rsid w:val="00B62123"/>
    <w:rsid w:val="00B62C3D"/>
    <w:rsid w:val="00B63534"/>
    <w:rsid w:val="00B64047"/>
    <w:rsid w:val="00B64D38"/>
    <w:rsid w:val="00B64F5A"/>
    <w:rsid w:val="00B67210"/>
    <w:rsid w:val="00B672CF"/>
    <w:rsid w:val="00B6757E"/>
    <w:rsid w:val="00B7051A"/>
    <w:rsid w:val="00B70851"/>
    <w:rsid w:val="00B70E4A"/>
    <w:rsid w:val="00B7123D"/>
    <w:rsid w:val="00B71475"/>
    <w:rsid w:val="00B7153D"/>
    <w:rsid w:val="00B71A26"/>
    <w:rsid w:val="00B71AAA"/>
    <w:rsid w:val="00B71E02"/>
    <w:rsid w:val="00B72A58"/>
    <w:rsid w:val="00B72B30"/>
    <w:rsid w:val="00B731DD"/>
    <w:rsid w:val="00B73BBE"/>
    <w:rsid w:val="00B73D15"/>
    <w:rsid w:val="00B73E6A"/>
    <w:rsid w:val="00B75226"/>
    <w:rsid w:val="00B753E3"/>
    <w:rsid w:val="00B7546E"/>
    <w:rsid w:val="00B75A26"/>
    <w:rsid w:val="00B7663F"/>
    <w:rsid w:val="00B76883"/>
    <w:rsid w:val="00B7717B"/>
    <w:rsid w:val="00B775B7"/>
    <w:rsid w:val="00B776C6"/>
    <w:rsid w:val="00B7797D"/>
    <w:rsid w:val="00B77AB8"/>
    <w:rsid w:val="00B77D05"/>
    <w:rsid w:val="00B77F10"/>
    <w:rsid w:val="00B80293"/>
    <w:rsid w:val="00B80638"/>
    <w:rsid w:val="00B8081D"/>
    <w:rsid w:val="00B81117"/>
    <w:rsid w:val="00B812EC"/>
    <w:rsid w:val="00B8178E"/>
    <w:rsid w:val="00B81967"/>
    <w:rsid w:val="00B81AA8"/>
    <w:rsid w:val="00B825CB"/>
    <w:rsid w:val="00B82BEC"/>
    <w:rsid w:val="00B82F48"/>
    <w:rsid w:val="00B837E1"/>
    <w:rsid w:val="00B8445E"/>
    <w:rsid w:val="00B84B62"/>
    <w:rsid w:val="00B84BB1"/>
    <w:rsid w:val="00B85875"/>
    <w:rsid w:val="00B85E1E"/>
    <w:rsid w:val="00B86381"/>
    <w:rsid w:val="00B87856"/>
    <w:rsid w:val="00B87930"/>
    <w:rsid w:val="00B87DC4"/>
    <w:rsid w:val="00B90A51"/>
    <w:rsid w:val="00B91061"/>
    <w:rsid w:val="00B91291"/>
    <w:rsid w:val="00B9240A"/>
    <w:rsid w:val="00B925D8"/>
    <w:rsid w:val="00B92BB2"/>
    <w:rsid w:val="00B92C9D"/>
    <w:rsid w:val="00B93290"/>
    <w:rsid w:val="00B932B7"/>
    <w:rsid w:val="00B936E0"/>
    <w:rsid w:val="00B93A51"/>
    <w:rsid w:val="00B93F2C"/>
    <w:rsid w:val="00B94D4B"/>
    <w:rsid w:val="00B94E14"/>
    <w:rsid w:val="00B95302"/>
    <w:rsid w:val="00B9531E"/>
    <w:rsid w:val="00B96076"/>
    <w:rsid w:val="00B968CE"/>
    <w:rsid w:val="00B96954"/>
    <w:rsid w:val="00B96A6A"/>
    <w:rsid w:val="00B96A9C"/>
    <w:rsid w:val="00B97BE2"/>
    <w:rsid w:val="00B97CD5"/>
    <w:rsid w:val="00BA1828"/>
    <w:rsid w:val="00BA275E"/>
    <w:rsid w:val="00BA2987"/>
    <w:rsid w:val="00BA334A"/>
    <w:rsid w:val="00BA3700"/>
    <w:rsid w:val="00BA3BA2"/>
    <w:rsid w:val="00BA3D9F"/>
    <w:rsid w:val="00BA4203"/>
    <w:rsid w:val="00BA4457"/>
    <w:rsid w:val="00BA4B4B"/>
    <w:rsid w:val="00BA5605"/>
    <w:rsid w:val="00BA59DD"/>
    <w:rsid w:val="00BA6583"/>
    <w:rsid w:val="00BA6ABA"/>
    <w:rsid w:val="00BA7309"/>
    <w:rsid w:val="00BA7475"/>
    <w:rsid w:val="00BA750C"/>
    <w:rsid w:val="00BA7547"/>
    <w:rsid w:val="00BA75E8"/>
    <w:rsid w:val="00BA7F41"/>
    <w:rsid w:val="00BB03B9"/>
    <w:rsid w:val="00BB0814"/>
    <w:rsid w:val="00BB0969"/>
    <w:rsid w:val="00BB0CFE"/>
    <w:rsid w:val="00BB1001"/>
    <w:rsid w:val="00BB1313"/>
    <w:rsid w:val="00BB1323"/>
    <w:rsid w:val="00BB1714"/>
    <w:rsid w:val="00BB18BB"/>
    <w:rsid w:val="00BB1C06"/>
    <w:rsid w:val="00BB20BB"/>
    <w:rsid w:val="00BB217C"/>
    <w:rsid w:val="00BB2318"/>
    <w:rsid w:val="00BB3B43"/>
    <w:rsid w:val="00BB3EEC"/>
    <w:rsid w:val="00BB41CD"/>
    <w:rsid w:val="00BB44FC"/>
    <w:rsid w:val="00BB562B"/>
    <w:rsid w:val="00BB5BE1"/>
    <w:rsid w:val="00BB5F17"/>
    <w:rsid w:val="00BB67AC"/>
    <w:rsid w:val="00BB6B51"/>
    <w:rsid w:val="00BB6EAF"/>
    <w:rsid w:val="00BB7F8A"/>
    <w:rsid w:val="00BC007C"/>
    <w:rsid w:val="00BC06FC"/>
    <w:rsid w:val="00BC0709"/>
    <w:rsid w:val="00BC08D7"/>
    <w:rsid w:val="00BC0DD7"/>
    <w:rsid w:val="00BC116E"/>
    <w:rsid w:val="00BC1701"/>
    <w:rsid w:val="00BC2FCA"/>
    <w:rsid w:val="00BC2FCD"/>
    <w:rsid w:val="00BC3D27"/>
    <w:rsid w:val="00BC408A"/>
    <w:rsid w:val="00BC4431"/>
    <w:rsid w:val="00BC445E"/>
    <w:rsid w:val="00BC4999"/>
    <w:rsid w:val="00BC4C76"/>
    <w:rsid w:val="00BC50D7"/>
    <w:rsid w:val="00BC53F6"/>
    <w:rsid w:val="00BC57C1"/>
    <w:rsid w:val="00BC58F4"/>
    <w:rsid w:val="00BC73DD"/>
    <w:rsid w:val="00BD03E1"/>
    <w:rsid w:val="00BD0551"/>
    <w:rsid w:val="00BD0C06"/>
    <w:rsid w:val="00BD11F1"/>
    <w:rsid w:val="00BD2111"/>
    <w:rsid w:val="00BD3250"/>
    <w:rsid w:val="00BD3879"/>
    <w:rsid w:val="00BD41FD"/>
    <w:rsid w:val="00BD4CBA"/>
    <w:rsid w:val="00BD5096"/>
    <w:rsid w:val="00BD5B7E"/>
    <w:rsid w:val="00BD6688"/>
    <w:rsid w:val="00BD6730"/>
    <w:rsid w:val="00BD6CD7"/>
    <w:rsid w:val="00BD7373"/>
    <w:rsid w:val="00BD7739"/>
    <w:rsid w:val="00BD7F8F"/>
    <w:rsid w:val="00BE01B1"/>
    <w:rsid w:val="00BE09C8"/>
    <w:rsid w:val="00BE0CF7"/>
    <w:rsid w:val="00BE0F5A"/>
    <w:rsid w:val="00BE111B"/>
    <w:rsid w:val="00BE1162"/>
    <w:rsid w:val="00BE1782"/>
    <w:rsid w:val="00BE1D51"/>
    <w:rsid w:val="00BE1E73"/>
    <w:rsid w:val="00BE22BA"/>
    <w:rsid w:val="00BE29B4"/>
    <w:rsid w:val="00BE2A26"/>
    <w:rsid w:val="00BE3183"/>
    <w:rsid w:val="00BE348D"/>
    <w:rsid w:val="00BE37C4"/>
    <w:rsid w:val="00BE37E9"/>
    <w:rsid w:val="00BE3DA6"/>
    <w:rsid w:val="00BE4920"/>
    <w:rsid w:val="00BE54DA"/>
    <w:rsid w:val="00BE555D"/>
    <w:rsid w:val="00BE58AF"/>
    <w:rsid w:val="00BE5CB1"/>
    <w:rsid w:val="00BE5EDE"/>
    <w:rsid w:val="00BE5FDF"/>
    <w:rsid w:val="00BE66F1"/>
    <w:rsid w:val="00BE698D"/>
    <w:rsid w:val="00BE6B1B"/>
    <w:rsid w:val="00BE6BAF"/>
    <w:rsid w:val="00BE6C1D"/>
    <w:rsid w:val="00BE737E"/>
    <w:rsid w:val="00BE7B05"/>
    <w:rsid w:val="00BF00E1"/>
    <w:rsid w:val="00BF080C"/>
    <w:rsid w:val="00BF0BFA"/>
    <w:rsid w:val="00BF0D91"/>
    <w:rsid w:val="00BF11C2"/>
    <w:rsid w:val="00BF188E"/>
    <w:rsid w:val="00BF2077"/>
    <w:rsid w:val="00BF2494"/>
    <w:rsid w:val="00BF2551"/>
    <w:rsid w:val="00BF2E83"/>
    <w:rsid w:val="00BF388C"/>
    <w:rsid w:val="00BF3E34"/>
    <w:rsid w:val="00BF551D"/>
    <w:rsid w:val="00BF60D0"/>
    <w:rsid w:val="00BF6192"/>
    <w:rsid w:val="00BF670F"/>
    <w:rsid w:val="00BF6CE3"/>
    <w:rsid w:val="00BF7B86"/>
    <w:rsid w:val="00C00263"/>
    <w:rsid w:val="00C0175E"/>
    <w:rsid w:val="00C0289B"/>
    <w:rsid w:val="00C03963"/>
    <w:rsid w:val="00C05105"/>
    <w:rsid w:val="00C057CB"/>
    <w:rsid w:val="00C059FC"/>
    <w:rsid w:val="00C061DD"/>
    <w:rsid w:val="00C06A04"/>
    <w:rsid w:val="00C0774F"/>
    <w:rsid w:val="00C07C34"/>
    <w:rsid w:val="00C07CFE"/>
    <w:rsid w:val="00C10397"/>
    <w:rsid w:val="00C10FE1"/>
    <w:rsid w:val="00C11BF1"/>
    <w:rsid w:val="00C12C72"/>
    <w:rsid w:val="00C140B0"/>
    <w:rsid w:val="00C141DF"/>
    <w:rsid w:val="00C144E7"/>
    <w:rsid w:val="00C1520E"/>
    <w:rsid w:val="00C15EDB"/>
    <w:rsid w:val="00C15FA0"/>
    <w:rsid w:val="00C162AC"/>
    <w:rsid w:val="00C170E9"/>
    <w:rsid w:val="00C176FB"/>
    <w:rsid w:val="00C17DC5"/>
    <w:rsid w:val="00C20D9E"/>
    <w:rsid w:val="00C211DD"/>
    <w:rsid w:val="00C21460"/>
    <w:rsid w:val="00C21D7A"/>
    <w:rsid w:val="00C21FA8"/>
    <w:rsid w:val="00C22574"/>
    <w:rsid w:val="00C228A7"/>
    <w:rsid w:val="00C22A84"/>
    <w:rsid w:val="00C22B3E"/>
    <w:rsid w:val="00C23AEC"/>
    <w:rsid w:val="00C24250"/>
    <w:rsid w:val="00C244AF"/>
    <w:rsid w:val="00C246E0"/>
    <w:rsid w:val="00C248CE"/>
    <w:rsid w:val="00C258D1"/>
    <w:rsid w:val="00C25C4F"/>
    <w:rsid w:val="00C25DE5"/>
    <w:rsid w:val="00C26034"/>
    <w:rsid w:val="00C260C7"/>
    <w:rsid w:val="00C261E5"/>
    <w:rsid w:val="00C26A89"/>
    <w:rsid w:val="00C26D67"/>
    <w:rsid w:val="00C27958"/>
    <w:rsid w:val="00C3124D"/>
    <w:rsid w:val="00C31496"/>
    <w:rsid w:val="00C315B8"/>
    <w:rsid w:val="00C31D99"/>
    <w:rsid w:val="00C31E3E"/>
    <w:rsid w:val="00C32491"/>
    <w:rsid w:val="00C3359D"/>
    <w:rsid w:val="00C33BFF"/>
    <w:rsid w:val="00C34A75"/>
    <w:rsid w:val="00C34C07"/>
    <w:rsid w:val="00C357E5"/>
    <w:rsid w:val="00C35D29"/>
    <w:rsid w:val="00C36B12"/>
    <w:rsid w:val="00C36DE3"/>
    <w:rsid w:val="00C375A3"/>
    <w:rsid w:val="00C37C15"/>
    <w:rsid w:val="00C37E41"/>
    <w:rsid w:val="00C37F61"/>
    <w:rsid w:val="00C41E37"/>
    <w:rsid w:val="00C422B2"/>
    <w:rsid w:val="00C42573"/>
    <w:rsid w:val="00C4307C"/>
    <w:rsid w:val="00C43094"/>
    <w:rsid w:val="00C4341D"/>
    <w:rsid w:val="00C43D1C"/>
    <w:rsid w:val="00C43E72"/>
    <w:rsid w:val="00C4441C"/>
    <w:rsid w:val="00C447FF"/>
    <w:rsid w:val="00C44947"/>
    <w:rsid w:val="00C44B2B"/>
    <w:rsid w:val="00C4526C"/>
    <w:rsid w:val="00C45602"/>
    <w:rsid w:val="00C45ACF"/>
    <w:rsid w:val="00C45F22"/>
    <w:rsid w:val="00C47102"/>
    <w:rsid w:val="00C473B5"/>
    <w:rsid w:val="00C476FB"/>
    <w:rsid w:val="00C47A36"/>
    <w:rsid w:val="00C47D94"/>
    <w:rsid w:val="00C47EC5"/>
    <w:rsid w:val="00C518FF"/>
    <w:rsid w:val="00C52E48"/>
    <w:rsid w:val="00C534D8"/>
    <w:rsid w:val="00C545AA"/>
    <w:rsid w:val="00C552A2"/>
    <w:rsid w:val="00C55DED"/>
    <w:rsid w:val="00C55DFA"/>
    <w:rsid w:val="00C55FB4"/>
    <w:rsid w:val="00C56F50"/>
    <w:rsid w:val="00C570BA"/>
    <w:rsid w:val="00C57598"/>
    <w:rsid w:val="00C5775E"/>
    <w:rsid w:val="00C57ADB"/>
    <w:rsid w:val="00C6030F"/>
    <w:rsid w:val="00C6088C"/>
    <w:rsid w:val="00C60B92"/>
    <w:rsid w:val="00C6144B"/>
    <w:rsid w:val="00C61B8D"/>
    <w:rsid w:val="00C620C2"/>
    <w:rsid w:val="00C62BFB"/>
    <w:rsid w:val="00C62C20"/>
    <w:rsid w:val="00C633D1"/>
    <w:rsid w:val="00C63502"/>
    <w:rsid w:val="00C63639"/>
    <w:rsid w:val="00C636AE"/>
    <w:rsid w:val="00C63991"/>
    <w:rsid w:val="00C63F4B"/>
    <w:rsid w:val="00C6438E"/>
    <w:rsid w:val="00C64C77"/>
    <w:rsid w:val="00C6504A"/>
    <w:rsid w:val="00C656C1"/>
    <w:rsid w:val="00C66077"/>
    <w:rsid w:val="00C664F6"/>
    <w:rsid w:val="00C6674C"/>
    <w:rsid w:val="00C669F1"/>
    <w:rsid w:val="00C6775D"/>
    <w:rsid w:val="00C67AFE"/>
    <w:rsid w:val="00C67C14"/>
    <w:rsid w:val="00C7030B"/>
    <w:rsid w:val="00C709B6"/>
    <w:rsid w:val="00C70AAC"/>
    <w:rsid w:val="00C70C52"/>
    <w:rsid w:val="00C71844"/>
    <w:rsid w:val="00C721C8"/>
    <w:rsid w:val="00C72819"/>
    <w:rsid w:val="00C730AA"/>
    <w:rsid w:val="00C73106"/>
    <w:rsid w:val="00C73274"/>
    <w:rsid w:val="00C73A5E"/>
    <w:rsid w:val="00C73FED"/>
    <w:rsid w:val="00C75570"/>
    <w:rsid w:val="00C75692"/>
    <w:rsid w:val="00C75D03"/>
    <w:rsid w:val="00C75F5C"/>
    <w:rsid w:val="00C75FB9"/>
    <w:rsid w:val="00C76091"/>
    <w:rsid w:val="00C76408"/>
    <w:rsid w:val="00C765A7"/>
    <w:rsid w:val="00C76652"/>
    <w:rsid w:val="00C76B32"/>
    <w:rsid w:val="00C7779A"/>
    <w:rsid w:val="00C778CC"/>
    <w:rsid w:val="00C80545"/>
    <w:rsid w:val="00C81744"/>
    <w:rsid w:val="00C82B04"/>
    <w:rsid w:val="00C82B73"/>
    <w:rsid w:val="00C83AC0"/>
    <w:rsid w:val="00C83F29"/>
    <w:rsid w:val="00C843C5"/>
    <w:rsid w:val="00C84C35"/>
    <w:rsid w:val="00C84D26"/>
    <w:rsid w:val="00C85285"/>
    <w:rsid w:val="00C85287"/>
    <w:rsid w:val="00C85C33"/>
    <w:rsid w:val="00C86380"/>
    <w:rsid w:val="00C8675A"/>
    <w:rsid w:val="00C86940"/>
    <w:rsid w:val="00C86E33"/>
    <w:rsid w:val="00C87438"/>
    <w:rsid w:val="00C87DA8"/>
    <w:rsid w:val="00C90775"/>
    <w:rsid w:val="00C91029"/>
    <w:rsid w:val="00C9121C"/>
    <w:rsid w:val="00C918F6"/>
    <w:rsid w:val="00C91FD4"/>
    <w:rsid w:val="00C920F8"/>
    <w:rsid w:val="00C92A2B"/>
    <w:rsid w:val="00C92B59"/>
    <w:rsid w:val="00C93AA1"/>
    <w:rsid w:val="00C94A5A"/>
    <w:rsid w:val="00C94E6F"/>
    <w:rsid w:val="00C95E6E"/>
    <w:rsid w:val="00C95EA8"/>
    <w:rsid w:val="00C960E2"/>
    <w:rsid w:val="00C96131"/>
    <w:rsid w:val="00C96413"/>
    <w:rsid w:val="00C96712"/>
    <w:rsid w:val="00C9744E"/>
    <w:rsid w:val="00C97EFB"/>
    <w:rsid w:val="00C97FA9"/>
    <w:rsid w:val="00CA0292"/>
    <w:rsid w:val="00CA02A0"/>
    <w:rsid w:val="00CA0A72"/>
    <w:rsid w:val="00CA0C59"/>
    <w:rsid w:val="00CA0FF0"/>
    <w:rsid w:val="00CA1215"/>
    <w:rsid w:val="00CA155F"/>
    <w:rsid w:val="00CA25A6"/>
    <w:rsid w:val="00CA2912"/>
    <w:rsid w:val="00CA2C3C"/>
    <w:rsid w:val="00CA2FD6"/>
    <w:rsid w:val="00CA36B1"/>
    <w:rsid w:val="00CA38E1"/>
    <w:rsid w:val="00CA48F5"/>
    <w:rsid w:val="00CA53A8"/>
    <w:rsid w:val="00CA59E0"/>
    <w:rsid w:val="00CA67A1"/>
    <w:rsid w:val="00CA67D6"/>
    <w:rsid w:val="00CA68B6"/>
    <w:rsid w:val="00CA7518"/>
    <w:rsid w:val="00CA766F"/>
    <w:rsid w:val="00CA79FB"/>
    <w:rsid w:val="00CA7AA5"/>
    <w:rsid w:val="00CB0A45"/>
    <w:rsid w:val="00CB0AB4"/>
    <w:rsid w:val="00CB15DB"/>
    <w:rsid w:val="00CB1D48"/>
    <w:rsid w:val="00CB1E2B"/>
    <w:rsid w:val="00CB2073"/>
    <w:rsid w:val="00CB287D"/>
    <w:rsid w:val="00CB2A52"/>
    <w:rsid w:val="00CB2BAC"/>
    <w:rsid w:val="00CB337E"/>
    <w:rsid w:val="00CB38DE"/>
    <w:rsid w:val="00CB3937"/>
    <w:rsid w:val="00CB3D6C"/>
    <w:rsid w:val="00CB46A5"/>
    <w:rsid w:val="00CB487F"/>
    <w:rsid w:val="00CB53F2"/>
    <w:rsid w:val="00CB5525"/>
    <w:rsid w:val="00CB653A"/>
    <w:rsid w:val="00CB6F96"/>
    <w:rsid w:val="00CB7231"/>
    <w:rsid w:val="00CB7C89"/>
    <w:rsid w:val="00CC01C4"/>
    <w:rsid w:val="00CC06A2"/>
    <w:rsid w:val="00CC21E8"/>
    <w:rsid w:val="00CC4248"/>
    <w:rsid w:val="00CC4551"/>
    <w:rsid w:val="00CC45D6"/>
    <w:rsid w:val="00CC48F0"/>
    <w:rsid w:val="00CC5646"/>
    <w:rsid w:val="00CC580D"/>
    <w:rsid w:val="00CC630C"/>
    <w:rsid w:val="00CC6B68"/>
    <w:rsid w:val="00CC6CF0"/>
    <w:rsid w:val="00CD03BA"/>
    <w:rsid w:val="00CD04D1"/>
    <w:rsid w:val="00CD1259"/>
    <w:rsid w:val="00CD2C56"/>
    <w:rsid w:val="00CD30F9"/>
    <w:rsid w:val="00CD3979"/>
    <w:rsid w:val="00CD3A6A"/>
    <w:rsid w:val="00CD5830"/>
    <w:rsid w:val="00CD5B5F"/>
    <w:rsid w:val="00CD6390"/>
    <w:rsid w:val="00CD64A1"/>
    <w:rsid w:val="00CD744C"/>
    <w:rsid w:val="00CD753A"/>
    <w:rsid w:val="00CD7D87"/>
    <w:rsid w:val="00CE0329"/>
    <w:rsid w:val="00CE03BF"/>
    <w:rsid w:val="00CE0CEC"/>
    <w:rsid w:val="00CE0F30"/>
    <w:rsid w:val="00CE1AEB"/>
    <w:rsid w:val="00CE2620"/>
    <w:rsid w:val="00CE326F"/>
    <w:rsid w:val="00CE378F"/>
    <w:rsid w:val="00CE47EC"/>
    <w:rsid w:val="00CE6207"/>
    <w:rsid w:val="00CF0002"/>
    <w:rsid w:val="00CF0AA2"/>
    <w:rsid w:val="00CF0CFC"/>
    <w:rsid w:val="00CF106A"/>
    <w:rsid w:val="00CF1AA8"/>
    <w:rsid w:val="00CF1D06"/>
    <w:rsid w:val="00CF1EB1"/>
    <w:rsid w:val="00CF22C0"/>
    <w:rsid w:val="00CF270B"/>
    <w:rsid w:val="00CF3B82"/>
    <w:rsid w:val="00CF3CC4"/>
    <w:rsid w:val="00CF4041"/>
    <w:rsid w:val="00CF4721"/>
    <w:rsid w:val="00CF5E33"/>
    <w:rsid w:val="00CF5E8A"/>
    <w:rsid w:val="00CF6631"/>
    <w:rsid w:val="00CF7083"/>
    <w:rsid w:val="00CF7B28"/>
    <w:rsid w:val="00D002A9"/>
    <w:rsid w:val="00D00A19"/>
    <w:rsid w:val="00D00D0F"/>
    <w:rsid w:val="00D00EE1"/>
    <w:rsid w:val="00D00EFA"/>
    <w:rsid w:val="00D00F22"/>
    <w:rsid w:val="00D018CC"/>
    <w:rsid w:val="00D0202F"/>
    <w:rsid w:val="00D03DCF"/>
    <w:rsid w:val="00D044B3"/>
    <w:rsid w:val="00D04E7C"/>
    <w:rsid w:val="00D053E7"/>
    <w:rsid w:val="00D054D2"/>
    <w:rsid w:val="00D05C37"/>
    <w:rsid w:val="00D06315"/>
    <w:rsid w:val="00D077EB"/>
    <w:rsid w:val="00D07B6E"/>
    <w:rsid w:val="00D1014E"/>
    <w:rsid w:val="00D11DE8"/>
    <w:rsid w:val="00D11E21"/>
    <w:rsid w:val="00D12644"/>
    <w:rsid w:val="00D12A85"/>
    <w:rsid w:val="00D12B0E"/>
    <w:rsid w:val="00D1323E"/>
    <w:rsid w:val="00D1354D"/>
    <w:rsid w:val="00D13985"/>
    <w:rsid w:val="00D13EA0"/>
    <w:rsid w:val="00D14450"/>
    <w:rsid w:val="00D147AD"/>
    <w:rsid w:val="00D14F7C"/>
    <w:rsid w:val="00D15139"/>
    <w:rsid w:val="00D15BF6"/>
    <w:rsid w:val="00D16D5C"/>
    <w:rsid w:val="00D16E70"/>
    <w:rsid w:val="00D17A5F"/>
    <w:rsid w:val="00D20243"/>
    <w:rsid w:val="00D2092E"/>
    <w:rsid w:val="00D21186"/>
    <w:rsid w:val="00D21339"/>
    <w:rsid w:val="00D22381"/>
    <w:rsid w:val="00D227B4"/>
    <w:rsid w:val="00D22C4B"/>
    <w:rsid w:val="00D2346D"/>
    <w:rsid w:val="00D238BB"/>
    <w:rsid w:val="00D23E59"/>
    <w:rsid w:val="00D24CAB"/>
    <w:rsid w:val="00D24DD0"/>
    <w:rsid w:val="00D25055"/>
    <w:rsid w:val="00D25185"/>
    <w:rsid w:val="00D261BA"/>
    <w:rsid w:val="00D261E4"/>
    <w:rsid w:val="00D26D44"/>
    <w:rsid w:val="00D2715C"/>
    <w:rsid w:val="00D2793D"/>
    <w:rsid w:val="00D279E5"/>
    <w:rsid w:val="00D27AF2"/>
    <w:rsid w:val="00D300C4"/>
    <w:rsid w:val="00D30D9E"/>
    <w:rsid w:val="00D31019"/>
    <w:rsid w:val="00D312D1"/>
    <w:rsid w:val="00D3161E"/>
    <w:rsid w:val="00D316BB"/>
    <w:rsid w:val="00D31E4A"/>
    <w:rsid w:val="00D32203"/>
    <w:rsid w:val="00D3247D"/>
    <w:rsid w:val="00D34783"/>
    <w:rsid w:val="00D34A89"/>
    <w:rsid w:val="00D35B30"/>
    <w:rsid w:val="00D35E4C"/>
    <w:rsid w:val="00D36E3B"/>
    <w:rsid w:val="00D36F2E"/>
    <w:rsid w:val="00D36F53"/>
    <w:rsid w:val="00D37F3E"/>
    <w:rsid w:val="00D40141"/>
    <w:rsid w:val="00D40822"/>
    <w:rsid w:val="00D40BF3"/>
    <w:rsid w:val="00D4194E"/>
    <w:rsid w:val="00D42F53"/>
    <w:rsid w:val="00D43125"/>
    <w:rsid w:val="00D44924"/>
    <w:rsid w:val="00D44E01"/>
    <w:rsid w:val="00D44E7D"/>
    <w:rsid w:val="00D44F13"/>
    <w:rsid w:val="00D4539D"/>
    <w:rsid w:val="00D45913"/>
    <w:rsid w:val="00D45A1B"/>
    <w:rsid w:val="00D4720E"/>
    <w:rsid w:val="00D47841"/>
    <w:rsid w:val="00D51191"/>
    <w:rsid w:val="00D51640"/>
    <w:rsid w:val="00D51A76"/>
    <w:rsid w:val="00D52489"/>
    <w:rsid w:val="00D527A5"/>
    <w:rsid w:val="00D52BF6"/>
    <w:rsid w:val="00D52D78"/>
    <w:rsid w:val="00D52E48"/>
    <w:rsid w:val="00D52E59"/>
    <w:rsid w:val="00D53CF1"/>
    <w:rsid w:val="00D546A5"/>
    <w:rsid w:val="00D54855"/>
    <w:rsid w:val="00D549B9"/>
    <w:rsid w:val="00D54EBE"/>
    <w:rsid w:val="00D552D9"/>
    <w:rsid w:val="00D558E7"/>
    <w:rsid w:val="00D55B58"/>
    <w:rsid w:val="00D55C31"/>
    <w:rsid w:val="00D5664C"/>
    <w:rsid w:val="00D567E4"/>
    <w:rsid w:val="00D56B8F"/>
    <w:rsid w:val="00D57F3A"/>
    <w:rsid w:val="00D60852"/>
    <w:rsid w:val="00D6097C"/>
    <w:rsid w:val="00D613EA"/>
    <w:rsid w:val="00D6147F"/>
    <w:rsid w:val="00D62121"/>
    <w:rsid w:val="00D621D0"/>
    <w:rsid w:val="00D6237F"/>
    <w:rsid w:val="00D627F1"/>
    <w:rsid w:val="00D62E2D"/>
    <w:rsid w:val="00D63A3D"/>
    <w:rsid w:val="00D646F5"/>
    <w:rsid w:val="00D64FA2"/>
    <w:rsid w:val="00D65139"/>
    <w:rsid w:val="00D65343"/>
    <w:rsid w:val="00D660ED"/>
    <w:rsid w:val="00D672D4"/>
    <w:rsid w:val="00D67594"/>
    <w:rsid w:val="00D67A7F"/>
    <w:rsid w:val="00D67AA1"/>
    <w:rsid w:val="00D67E86"/>
    <w:rsid w:val="00D70059"/>
    <w:rsid w:val="00D70160"/>
    <w:rsid w:val="00D703CD"/>
    <w:rsid w:val="00D70701"/>
    <w:rsid w:val="00D70C37"/>
    <w:rsid w:val="00D725AC"/>
    <w:rsid w:val="00D72919"/>
    <w:rsid w:val="00D72E60"/>
    <w:rsid w:val="00D737CF"/>
    <w:rsid w:val="00D739FE"/>
    <w:rsid w:val="00D758E8"/>
    <w:rsid w:val="00D75F58"/>
    <w:rsid w:val="00D75FF9"/>
    <w:rsid w:val="00D769D6"/>
    <w:rsid w:val="00D76C7F"/>
    <w:rsid w:val="00D7723C"/>
    <w:rsid w:val="00D77A27"/>
    <w:rsid w:val="00D805BA"/>
    <w:rsid w:val="00D80813"/>
    <w:rsid w:val="00D80A6D"/>
    <w:rsid w:val="00D80B83"/>
    <w:rsid w:val="00D81028"/>
    <w:rsid w:val="00D81556"/>
    <w:rsid w:val="00D81CDE"/>
    <w:rsid w:val="00D842CD"/>
    <w:rsid w:val="00D84961"/>
    <w:rsid w:val="00D8498B"/>
    <w:rsid w:val="00D84BC7"/>
    <w:rsid w:val="00D84C6F"/>
    <w:rsid w:val="00D84D79"/>
    <w:rsid w:val="00D85117"/>
    <w:rsid w:val="00D851EF"/>
    <w:rsid w:val="00D85BDC"/>
    <w:rsid w:val="00D87907"/>
    <w:rsid w:val="00D87DE2"/>
    <w:rsid w:val="00D90058"/>
    <w:rsid w:val="00D901E0"/>
    <w:rsid w:val="00D90823"/>
    <w:rsid w:val="00D909E4"/>
    <w:rsid w:val="00D911BD"/>
    <w:rsid w:val="00D91399"/>
    <w:rsid w:val="00D916A5"/>
    <w:rsid w:val="00D9276B"/>
    <w:rsid w:val="00D92BDD"/>
    <w:rsid w:val="00D92E3F"/>
    <w:rsid w:val="00D93476"/>
    <w:rsid w:val="00D938C6"/>
    <w:rsid w:val="00D93F05"/>
    <w:rsid w:val="00D94CFF"/>
    <w:rsid w:val="00D94D86"/>
    <w:rsid w:val="00D95211"/>
    <w:rsid w:val="00D95260"/>
    <w:rsid w:val="00D95474"/>
    <w:rsid w:val="00D96784"/>
    <w:rsid w:val="00D96FDB"/>
    <w:rsid w:val="00D976DE"/>
    <w:rsid w:val="00DA05CD"/>
    <w:rsid w:val="00DA137E"/>
    <w:rsid w:val="00DA23D5"/>
    <w:rsid w:val="00DA277D"/>
    <w:rsid w:val="00DA32FE"/>
    <w:rsid w:val="00DA3AB7"/>
    <w:rsid w:val="00DA3B89"/>
    <w:rsid w:val="00DA3ED1"/>
    <w:rsid w:val="00DA4D5E"/>
    <w:rsid w:val="00DA4DE1"/>
    <w:rsid w:val="00DA51EB"/>
    <w:rsid w:val="00DA5926"/>
    <w:rsid w:val="00DA6163"/>
    <w:rsid w:val="00DA66CD"/>
    <w:rsid w:val="00DA7370"/>
    <w:rsid w:val="00DA7C43"/>
    <w:rsid w:val="00DB018F"/>
    <w:rsid w:val="00DB13F6"/>
    <w:rsid w:val="00DB18F9"/>
    <w:rsid w:val="00DB1C2C"/>
    <w:rsid w:val="00DB20B8"/>
    <w:rsid w:val="00DB2416"/>
    <w:rsid w:val="00DB2AF7"/>
    <w:rsid w:val="00DB36A3"/>
    <w:rsid w:val="00DB4035"/>
    <w:rsid w:val="00DB445A"/>
    <w:rsid w:val="00DB4AFA"/>
    <w:rsid w:val="00DB5EAB"/>
    <w:rsid w:val="00DB6904"/>
    <w:rsid w:val="00DB7469"/>
    <w:rsid w:val="00DB7B69"/>
    <w:rsid w:val="00DB7FC2"/>
    <w:rsid w:val="00DC1414"/>
    <w:rsid w:val="00DC1756"/>
    <w:rsid w:val="00DC1A0B"/>
    <w:rsid w:val="00DC1B43"/>
    <w:rsid w:val="00DC1C47"/>
    <w:rsid w:val="00DC1FA7"/>
    <w:rsid w:val="00DC28F6"/>
    <w:rsid w:val="00DC2CB6"/>
    <w:rsid w:val="00DC2E3C"/>
    <w:rsid w:val="00DC2F2C"/>
    <w:rsid w:val="00DC424B"/>
    <w:rsid w:val="00DC42F9"/>
    <w:rsid w:val="00DC443A"/>
    <w:rsid w:val="00DC4A40"/>
    <w:rsid w:val="00DC4C31"/>
    <w:rsid w:val="00DC4FB7"/>
    <w:rsid w:val="00DC5483"/>
    <w:rsid w:val="00DC5CC8"/>
    <w:rsid w:val="00DC637E"/>
    <w:rsid w:val="00DC666A"/>
    <w:rsid w:val="00DC6722"/>
    <w:rsid w:val="00DC714A"/>
    <w:rsid w:val="00DC772C"/>
    <w:rsid w:val="00DC7DAF"/>
    <w:rsid w:val="00DD0824"/>
    <w:rsid w:val="00DD099C"/>
    <w:rsid w:val="00DD1114"/>
    <w:rsid w:val="00DD1137"/>
    <w:rsid w:val="00DD1149"/>
    <w:rsid w:val="00DD309E"/>
    <w:rsid w:val="00DD3210"/>
    <w:rsid w:val="00DD4E36"/>
    <w:rsid w:val="00DD51FF"/>
    <w:rsid w:val="00DD54C9"/>
    <w:rsid w:val="00DD6AD9"/>
    <w:rsid w:val="00DD75DF"/>
    <w:rsid w:val="00DE220D"/>
    <w:rsid w:val="00DE2E62"/>
    <w:rsid w:val="00DE46EC"/>
    <w:rsid w:val="00DE517C"/>
    <w:rsid w:val="00DE526A"/>
    <w:rsid w:val="00DE5554"/>
    <w:rsid w:val="00DE5D69"/>
    <w:rsid w:val="00DE6055"/>
    <w:rsid w:val="00DE628A"/>
    <w:rsid w:val="00DE65F3"/>
    <w:rsid w:val="00DE6B20"/>
    <w:rsid w:val="00DE6EE6"/>
    <w:rsid w:val="00DE79D6"/>
    <w:rsid w:val="00DE7B31"/>
    <w:rsid w:val="00DF0C1E"/>
    <w:rsid w:val="00DF0D4D"/>
    <w:rsid w:val="00DF1C58"/>
    <w:rsid w:val="00DF260C"/>
    <w:rsid w:val="00DF2988"/>
    <w:rsid w:val="00DF2A93"/>
    <w:rsid w:val="00DF2FDC"/>
    <w:rsid w:val="00DF3449"/>
    <w:rsid w:val="00DF447B"/>
    <w:rsid w:val="00DF448E"/>
    <w:rsid w:val="00DF458B"/>
    <w:rsid w:val="00DF4901"/>
    <w:rsid w:val="00DF5449"/>
    <w:rsid w:val="00DF574B"/>
    <w:rsid w:val="00DF5E6E"/>
    <w:rsid w:val="00DF695F"/>
    <w:rsid w:val="00DF7856"/>
    <w:rsid w:val="00E000AA"/>
    <w:rsid w:val="00E000ED"/>
    <w:rsid w:val="00E00106"/>
    <w:rsid w:val="00E006EF"/>
    <w:rsid w:val="00E00CB6"/>
    <w:rsid w:val="00E014D0"/>
    <w:rsid w:val="00E01548"/>
    <w:rsid w:val="00E0179A"/>
    <w:rsid w:val="00E01C55"/>
    <w:rsid w:val="00E0260F"/>
    <w:rsid w:val="00E02661"/>
    <w:rsid w:val="00E036A0"/>
    <w:rsid w:val="00E036CE"/>
    <w:rsid w:val="00E03726"/>
    <w:rsid w:val="00E049EF"/>
    <w:rsid w:val="00E05730"/>
    <w:rsid w:val="00E0597D"/>
    <w:rsid w:val="00E06656"/>
    <w:rsid w:val="00E06EB3"/>
    <w:rsid w:val="00E0722C"/>
    <w:rsid w:val="00E07728"/>
    <w:rsid w:val="00E07833"/>
    <w:rsid w:val="00E07926"/>
    <w:rsid w:val="00E07CF3"/>
    <w:rsid w:val="00E10635"/>
    <w:rsid w:val="00E1100A"/>
    <w:rsid w:val="00E11360"/>
    <w:rsid w:val="00E11A7F"/>
    <w:rsid w:val="00E12095"/>
    <w:rsid w:val="00E120CC"/>
    <w:rsid w:val="00E120F9"/>
    <w:rsid w:val="00E12BE4"/>
    <w:rsid w:val="00E14227"/>
    <w:rsid w:val="00E1422C"/>
    <w:rsid w:val="00E1432E"/>
    <w:rsid w:val="00E15351"/>
    <w:rsid w:val="00E15BB3"/>
    <w:rsid w:val="00E15FF5"/>
    <w:rsid w:val="00E161E0"/>
    <w:rsid w:val="00E16C36"/>
    <w:rsid w:val="00E17C56"/>
    <w:rsid w:val="00E17F57"/>
    <w:rsid w:val="00E21693"/>
    <w:rsid w:val="00E22AE3"/>
    <w:rsid w:val="00E240F5"/>
    <w:rsid w:val="00E242A0"/>
    <w:rsid w:val="00E24636"/>
    <w:rsid w:val="00E25742"/>
    <w:rsid w:val="00E25EA2"/>
    <w:rsid w:val="00E2657B"/>
    <w:rsid w:val="00E2661D"/>
    <w:rsid w:val="00E27DE8"/>
    <w:rsid w:val="00E3059C"/>
    <w:rsid w:val="00E31B70"/>
    <w:rsid w:val="00E32AA1"/>
    <w:rsid w:val="00E32B7A"/>
    <w:rsid w:val="00E33702"/>
    <w:rsid w:val="00E3376B"/>
    <w:rsid w:val="00E33A9B"/>
    <w:rsid w:val="00E34DD1"/>
    <w:rsid w:val="00E35BBC"/>
    <w:rsid w:val="00E35CA6"/>
    <w:rsid w:val="00E35E10"/>
    <w:rsid w:val="00E35E81"/>
    <w:rsid w:val="00E3600C"/>
    <w:rsid w:val="00E360B7"/>
    <w:rsid w:val="00E36C12"/>
    <w:rsid w:val="00E36D4A"/>
    <w:rsid w:val="00E36EDD"/>
    <w:rsid w:val="00E378A4"/>
    <w:rsid w:val="00E37C45"/>
    <w:rsid w:val="00E37C7B"/>
    <w:rsid w:val="00E37E6F"/>
    <w:rsid w:val="00E4088E"/>
    <w:rsid w:val="00E40F1E"/>
    <w:rsid w:val="00E41CDC"/>
    <w:rsid w:val="00E4206C"/>
    <w:rsid w:val="00E422DF"/>
    <w:rsid w:val="00E4251B"/>
    <w:rsid w:val="00E42EA4"/>
    <w:rsid w:val="00E4360A"/>
    <w:rsid w:val="00E43C5A"/>
    <w:rsid w:val="00E43D0C"/>
    <w:rsid w:val="00E43E41"/>
    <w:rsid w:val="00E43F3C"/>
    <w:rsid w:val="00E44240"/>
    <w:rsid w:val="00E443AA"/>
    <w:rsid w:val="00E447AD"/>
    <w:rsid w:val="00E452E5"/>
    <w:rsid w:val="00E454EA"/>
    <w:rsid w:val="00E454F7"/>
    <w:rsid w:val="00E4567D"/>
    <w:rsid w:val="00E4578F"/>
    <w:rsid w:val="00E4594C"/>
    <w:rsid w:val="00E46620"/>
    <w:rsid w:val="00E46854"/>
    <w:rsid w:val="00E46B6F"/>
    <w:rsid w:val="00E47211"/>
    <w:rsid w:val="00E472FA"/>
    <w:rsid w:val="00E47912"/>
    <w:rsid w:val="00E47C61"/>
    <w:rsid w:val="00E47D97"/>
    <w:rsid w:val="00E50053"/>
    <w:rsid w:val="00E5028E"/>
    <w:rsid w:val="00E502EC"/>
    <w:rsid w:val="00E50961"/>
    <w:rsid w:val="00E509F0"/>
    <w:rsid w:val="00E511EE"/>
    <w:rsid w:val="00E51785"/>
    <w:rsid w:val="00E51917"/>
    <w:rsid w:val="00E51C28"/>
    <w:rsid w:val="00E52C26"/>
    <w:rsid w:val="00E52C82"/>
    <w:rsid w:val="00E53192"/>
    <w:rsid w:val="00E54AA6"/>
    <w:rsid w:val="00E55239"/>
    <w:rsid w:val="00E55D19"/>
    <w:rsid w:val="00E56639"/>
    <w:rsid w:val="00E56935"/>
    <w:rsid w:val="00E56B47"/>
    <w:rsid w:val="00E56B9E"/>
    <w:rsid w:val="00E57126"/>
    <w:rsid w:val="00E572EB"/>
    <w:rsid w:val="00E573CA"/>
    <w:rsid w:val="00E57C52"/>
    <w:rsid w:val="00E600B9"/>
    <w:rsid w:val="00E60D93"/>
    <w:rsid w:val="00E60DA7"/>
    <w:rsid w:val="00E612BF"/>
    <w:rsid w:val="00E615F2"/>
    <w:rsid w:val="00E6177D"/>
    <w:rsid w:val="00E61A2A"/>
    <w:rsid w:val="00E61E36"/>
    <w:rsid w:val="00E62446"/>
    <w:rsid w:val="00E63495"/>
    <w:rsid w:val="00E641EB"/>
    <w:rsid w:val="00E64592"/>
    <w:rsid w:val="00E65E62"/>
    <w:rsid w:val="00E6615E"/>
    <w:rsid w:val="00E66427"/>
    <w:rsid w:val="00E66F15"/>
    <w:rsid w:val="00E671D8"/>
    <w:rsid w:val="00E67AA0"/>
    <w:rsid w:val="00E67BA1"/>
    <w:rsid w:val="00E70BE7"/>
    <w:rsid w:val="00E70EDF"/>
    <w:rsid w:val="00E713FF"/>
    <w:rsid w:val="00E71AE8"/>
    <w:rsid w:val="00E71ED9"/>
    <w:rsid w:val="00E7207C"/>
    <w:rsid w:val="00E72603"/>
    <w:rsid w:val="00E73129"/>
    <w:rsid w:val="00E73A33"/>
    <w:rsid w:val="00E7488D"/>
    <w:rsid w:val="00E75113"/>
    <w:rsid w:val="00E75120"/>
    <w:rsid w:val="00E752AC"/>
    <w:rsid w:val="00E75393"/>
    <w:rsid w:val="00E75711"/>
    <w:rsid w:val="00E75733"/>
    <w:rsid w:val="00E766DE"/>
    <w:rsid w:val="00E775B8"/>
    <w:rsid w:val="00E800B8"/>
    <w:rsid w:val="00E8050C"/>
    <w:rsid w:val="00E809BD"/>
    <w:rsid w:val="00E80B3C"/>
    <w:rsid w:val="00E80CCB"/>
    <w:rsid w:val="00E80EDA"/>
    <w:rsid w:val="00E81B21"/>
    <w:rsid w:val="00E81F91"/>
    <w:rsid w:val="00E82A39"/>
    <w:rsid w:val="00E82C72"/>
    <w:rsid w:val="00E82ECF"/>
    <w:rsid w:val="00E83252"/>
    <w:rsid w:val="00E83277"/>
    <w:rsid w:val="00E834D9"/>
    <w:rsid w:val="00E8445A"/>
    <w:rsid w:val="00E846AB"/>
    <w:rsid w:val="00E84AA8"/>
    <w:rsid w:val="00E84D5F"/>
    <w:rsid w:val="00E84E69"/>
    <w:rsid w:val="00E85000"/>
    <w:rsid w:val="00E85743"/>
    <w:rsid w:val="00E86D07"/>
    <w:rsid w:val="00E87317"/>
    <w:rsid w:val="00E87BC5"/>
    <w:rsid w:val="00E90253"/>
    <w:rsid w:val="00E907BA"/>
    <w:rsid w:val="00E90C37"/>
    <w:rsid w:val="00E90E32"/>
    <w:rsid w:val="00E90F23"/>
    <w:rsid w:val="00E91FD2"/>
    <w:rsid w:val="00E923B6"/>
    <w:rsid w:val="00E92F03"/>
    <w:rsid w:val="00E93127"/>
    <w:rsid w:val="00E93633"/>
    <w:rsid w:val="00E94B04"/>
    <w:rsid w:val="00E94B99"/>
    <w:rsid w:val="00E94DD2"/>
    <w:rsid w:val="00E954F4"/>
    <w:rsid w:val="00E95C43"/>
    <w:rsid w:val="00E9600C"/>
    <w:rsid w:val="00E9741D"/>
    <w:rsid w:val="00E97980"/>
    <w:rsid w:val="00E979CC"/>
    <w:rsid w:val="00E979FD"/>
    <w:rsid w:val="00E97A4B"/>
    <w:rsid w:val="00E97B68"/>
    <w:rsid w:val="00E97E66"/>
    <w:rsid w:val="00EA0205"/>
    <w:rsid w:val="00EA0EC1"/>
    <w:rsid w:val="00EA0F7C"/>
    <w:rsid w:val="00EA11A3"/>
    <w:rsid w:val="00EA11D7"/>
    <w:rsid w:val="00EA20AE"/>
    <w:rsid w:val="00EA228F"/>
    <w:rsid w:val="00EA3AB9"/>
    <w:rsid w:val="00EA3F8F"/>
    <w:rsid w:val="00EA57A4"/>
    <w:rsid w:val="00EA5C8D"/>
    <w:rsid w:val="00EA6BBB"/>
    <w:rsid w:val="00EA7A82"/>
    <w:rsid w:val="00EB164F"/>
    <w:rsid w:val="00EB255F"/>
    <w:rsid w:val="00EB2D70"/>
    <w:rsid w:val="00EB319A"/>
    <w:rsid w:val="00EB4906"/>
    <w:rsid w:val="00EB54AA"/>
    <w:rsid w:val="00EB6675"/>
    <w:rsid w:val="00EB6770"/>
    <w:rsid w:val="00EB7017"/>
    <w:rsid w:val="00EB713B"/>
    <w:rsid w:val="00EC16F7"/>
    <w:rsid w:val="00EC1F69"/>
    <w:rsid w:val="00EC20E8"/>
    <w:rsid w:val="00EC2435"/>
    <w:rsid w:val="00EC2F89"/>
    <w:rsid w:val="00EC309A"/>
    <w:rsid w:val="00EC421F"/>
    <w:rsid w:val="00EC4BE7"/>
    <w:rsid w:val="00EC4C1A"/>
    <w:rsid w:val="00EC540F"/>
    <w:rsid w:val="00EC62E2"/>
    <w:rsid w:val="00EC7599"/>
    <w:rsid w:val="00EC799F"/>
    <w:rsid w:val="00ED06CC"/>
    <w:rsid w:val="00ED0734"/>
    <w:rsid w:val="00ED0C12"/>
    <w:rsid w:val="00ED107C"/>
    <w:rsid w:val="00ED114A"/>
    <w:rsid w:val="00ED2002"/>
    <w:rsid w:val="00ED2822"/>
    <w:rsid w:val="00ED320E"/>
    <w:rsid w:val="00ED3669"/>
    <w:rsid w:val="00ED3777"/>
    <w:rsid w:val="00ED38B0"/>
    <w:rsid w:val="00ED3AEB"/>
    <w:rsid w:val="00ED4124"/>
    <w:rsid w:val="00ED47D0"/>
    <w:rsid w:val="00ED4C10"/>
    <w:rsid w:val="00ED66EF"/>
    <w:rsid w:val="00ED6AB6"/>
    <w:rsid w:val="00ED736E"/>
    <w:rsid w:val="00ED7375"/>
    <w:rsid w:val="00ED77DF"/>
    <w:rsid w:val="00ED7DAC"/>
    <w:rsid w:val="00ED7E7D"/>
    <w:rsid w:val="00EE1611"/>
    <w:rsid w:val="00EE23E2"/>
    <w:rsid w:val="00EE2DB3"/>
    <w:rsid w:val="00EE3A2A"/>
    <w:rsid w:val="00EE4A8B"/>
    <w:rsid w:val="00EE4C64"/>
    <w:rsid w:val="00EE5CA1"/>
    <w:rsid w:val="00EE5FAB"/>
    <w:rsid w:val="00EE6552"/>
    <w:rsid w:val="00EF0B5C"/>
    <w:rsid w:val="00EF0CD0"/>
    <w:rsid w:val="00EF143C"/>
    <w:rsid w:val="00EF1C8C"/>
    <w:rsid w:val="00EF1D72"/>
    <w:rsid w:val="00EF1EBE"/>
    <w:rsid w:val="00EF2623"/>
    <w:rsid w:val="00EF28D5"/>
    <w:rsid w:val="00EF2CC9"/>
    <w:rsid w:val="00EF316D"/>
    <w:rsid w:val="00EF399E"/>
    <w:rsid w:val="00EF584D"/>
    <w:rsid w:val="00EF68CB"/>
    <w:rsid w:val="00EF75A5"/>
    <w:rsid w:val="00EF7F6E"/>
    <w:rsid w:val="00F00D19"/>
    <w:rsid w:val="00F01E76"/>
    <w:rsid w:val="00F02041"/>
    <w:rsid w:val="00F0258B"/>
    <w:rsid w:val="00F03039"/>
    <w:rsid w:val="00F04057"/>
    <w:rsid w:val="00F04688"/>
    <w:rsid w:val="00F050DE"/>
    <w:rsid w:val="00F065E2"/>
    <w:rsid w:val="00F06A66"/>
    <w:rsid w:val="00F07416"/>
    <w:rsid w:val="00F109BB"/>
    <w:rsid w:val="00F112C3"/>
    <w:rsid w:val="00F11B8B"/>
    <w:rsid w:val="00F11FF9"/>
    <w:rsid w:val="00F120CF"/>
    <w:rsid w:val="00F127CA"/>
    <w:rsid w:val="00F12E95"/>
    <w:rsid w:val="00F130DD"/>
    <w:rsid w:val="00F13B92"/>
    <w:rsid w:val="00F1475C"/>
    <w:rsid w:val="00F14A03"/>
    <w:rsid w:val="00F15082"/>
    <w:rsid w:val="00F15253"/>
    <w:rsid w:val="00F15B1D"/>
    <w:rsid w:val="00F161D8"/>
    <w:rsid w:val="00F16378"/>
    <w:rsid w:val="00F166B7"/>
    <w:rsid w:val="00F17298"/>
    <w:rsid w:val="00F17F47"/>
    <w:rsid w:val="00F207E0"/>
    <w:rsid w:val="00F20E7D"/>
    <w:rsid w:val="00F2118A"/>
    <w:rsid w:val="00F21AB2"/>
    <w:rsid w:val="00F22351"/>
    <w:rsid w:val="00F2236D"/>
    <w:rsid w:val="00F22836"/>
    <w:rsid w:val="00F22A7F"/>
    <w:rsid w:val="00F241E4"/>
    <w:rsid w:val="00F24381"/>
    <w:rsid w:val="00F24597"/>
    <w:rsid w:val="00F24773"/>
    <w:rsid w:val="00F24BA7"/>
    <w:rsid w:val="00F25F77"/>
    <w:rsid w:val="00F26361"/>
    <w:rsid w:val="00F269CC"/>
    <w:rsid w:val="00F27038"/>
    <w:rsid w:val="00F2738F"/>
    <w:rsid w:val="00F273CD"/>
    <w:rsid w:val="00F27481"/>
    <w:rsid w:val="00F275E1"/>
    <w:rsid w:val="00F278F0"/>
    <w:rsid w:val="00F31318"/>
    <w:rsid w:val="00F31326"/>
    <w:rsid w:val="00F319F1"/>
    <w:rsid w:val="00F32C6F"/>
    <w:rsid w:val="00F33335"/>
    <w:rsid w:val="00F33BC0"/>
    <w:rsid w:val="00F3418D"/>
    <w:rsid w:val="00F3440C"/>
    <w:rsid w:val="00F348A5"/>
    <w:rsid w:val="00F359C6"/>
    <w:rsid w:val="00F36052"/>
    <w:rsid w:val="00F372C2"/>
    <w:rsid w:val="00F37B88"/>
    <w:rsid w:val="00F37EFD"/>
    <w:rsid w:val="00F37FBB"/>
    <w:rsid w:val="00F4028A"/>
    <w:rsid w:val="00F406A8"/>
    <w:rsid w:val="00F40B1F"/>
    <w:rsid w:val="00F41228"/>
    <w:rsid w:val="00F41312"/>
    <w:rsid w:val="00F418C9"/>
    <w:rsid w:val="00F41ECF"/>
    <w:rsid w:val="00F41F98"/>
    <w:rsid w:val="00F41F9B"/>
    <w:rsid w:val="00F42697"/>
    <w:rsid w:val="00F4384E"/>
    <w:rsid w:val="00F43A65"/>
    <w:rsid w:val="00F440B5"/>
    <w:rsid w:val="00F4492E"/>
    <w:rsid w:val="00F44E11"/>
    <w:rsid w:val="00F4637B"/>
    <w:rsid w:val="00F464CF"/>
    <w:rsid w:val="00F468F7"/>
    <w:rsid w:val="00F46978"/>
    <w:rsid w:val="00F46C16"/>
    <w:rsid w:val="00F46F8B"/>
    <w:rsid w:val="00F47415"/>
    <w:rsid w:val="00F47745"/>
    <w:rsid w:val="00F478F9"/>
    <w:rsid w:val="00F50192"/>
    <w:rsid w:val="00F503D2"/>
    <w:rsid w:val="00F50BFE"/>
    <w:rsid w:val="00F511E6"/>
    <w:rsid w:val="00F516B9"/>
    <w:rsid w:val="00F51774"/>
    <w:rsid w:val="00F52019"/>
    <w:rsid w:val="00F521B5"/>
    <w:rsid w:val="00F521B7"/>
    <w:rsid w:val="00F52336"/>
    <w:rsid w:val="00F528B2"/>
    <w:rsid w:val="00F528B8"/>
    <w:rsid w:val="00F528BF"/>
    <w:rsid w:val="00F52B5D"/>
    <w:rsid w:val="00F53BEE"/>
    <w:rsid w:val="00F54267"/>
    <w:rsid w:val="00F5433D"/>
    <w:rsid w:val="00F544FE"/>
    <w:rsid w:val="00F54DE2"/>
    <w:rsid w:val="00F55236"/>
    <w:rsid w:val="00F55D56"/>
    <w:rsid w:val="00F56C72"/>
    <w:rsid w:val="00F57566"/>
    <w:rsid w:val="00F578AA"/>
    <w:rsid w:val="00F604B8"/>
    <w:rsid w:val="00F60818"/>
    <w:rsid w:val="00F60F7E"/>
    <w:rsid w:val="00F61987"/>
    <w:rsid w:val="00F61EA7"/>
    <w:rsid w:val="00F625A3"/>
    <w:rsid w:val="00F625E7"/>
    <w:rsid w:val="00F62BBC"/>
    <w:rsid w:val="00F62F1B"/>
    <w:rsid w:val="00F62F27"/>
    <w:rsid w:val="00F64151"/>
    <w:rsid w:val="00F6452D"/>
    <w:rsid w:val="00F649F3"/>
    <w:rsid w:val="00F661C8"/>
    <w:rsid w:val="00F662F1"/>
    <w:rsid w:val="00F666DB"/>
    <w:rsid w:val="00F672FD"/>
    <w:rsid w:val="00F6737D"/>
    <w:rsid w:val="00F67B2A"/>
    <w:rsid w:val="00F70126"/>
    <w:rsid w:val="00F709F7"/>
    <w:rsid w:val="00F70A79"/>
    <w:rsid w:val="00F70C2B"/>
    <w:rsid w:val="00F70C53"/>
    <w:rsid w:val="00F70F44"/>
    <w:rsid w:val="00F70F52"/>
    <w:rsid w:val="00F710FF"/>
    <w:rsid w:val="00F711DB"/>
    <w:rsid w:val="00F71D9F"/>
    <w:rsid w:val="00F71E86"/>
    <w:rsid w:val="00F72636"/>
    <w:rsid w:val="00F727BC"/>
    <w:rsid w:val="00F7296E"/>
    <w:rsid w:val="00F73309"/>
    <w:rsid w:val="00F73864"/>
    <w:rsid w:val="00F73CD5"/>
    <w:rsid w:val="00F73F6C"/>
    <w:rsid w:val="00F75246"/>
    <w:rsid w:val="00F760BE"/>
    <w:rsid w:val="00F76110"/>
    <w:rsid w:val="00F76973"/>
    <w:rsid w:val="00F76DB0"/>
    <w:rsid w:val="00F770F4"/>
    <w:rsid w:val="00F7728B"/>
    <w:rsid w:val="00F77945"/>
    <w:rsid w:val="00F77A44"/>
    <w:rsid w:val="00F80592"/>
    <w:rsid w:val="00F821E7"/>
    <w:rsid w:val="00F8244E"/>
    <w:rsid w:val="00F8263D"/>
    <w:rsid w:val="00F82767"/>
    <w:rsid w:val="00F8279F"/>
    <w:rsid w:val="00F8282F"/>
    <w:rsid w:val="00F829FD"/>
    <w:rsid w:val="00F82AF5"/>
    <w:rsid w:val="00F82BD6"/>
    <w:rsid w:val="00F83118"/>
    <w:rsid w:val="00F83FAA"/>
    <w:rsid w:val="00F84265"/>
    <w:rsid w:val="00F84A71"/>
    <w:rsid w:val="00F8520E"/>
    <w:rsid w:val="00F85990"/>
    <w:rsid w:val="00F86BCE"/>
    <w:rsid w:val="00F86CAF"/>
    <w:rsid w:val="00F871E9"/>
    <w:rsid w:val="00F90EEC"/>
    <w:rsid w:val="00F910FC"/>
    <w:rsid w:val="00F911E7"/>
    <w:rsid w:val="00F92080"/>
    <w:rsid w:val="00F92F9A"/>
    <w:rsid w:val="00F93243"/>
    <w:rsid w:val="00F93595"/>
    <w:rsid w:val="00F93BA2"/>
    <w:rsid w:val="00F93BB4"/>
    <w:rsid w:val="00F944EF"/>
    <w:rsid w:val="00F94AC4"/>
    <w:rsid w:val="00F9512C"/>
    <w:rsid w:val="00F95482"/>
    <w:rsid w:val="00F959B3"/>
    <w:rsid w:val="00F95FA9"/>
    <w:rsid w:val="00F96ED0"/>
    <w:rsid w:val="00F9712E"/>
    <w:rsid w:val="00F97883"/>
    <w:rsid w:val="00FA0384"/>
    <w:rsid w:val="00FA06E7"/>
    <w:rsid w:val="00FA0A64"/>
    <w:rsid w:val="00FA126E"/>
    <w:rsid w:val="00FA1786"/>
    <w:rsid w:val="00FA3186"/>
    <w:rsid w:val="00FA31D0"/>
    <w:rsid w:val="00FA3555"/>
    <w:rsid w:val="00FA398D"/>
    <w:rsid w:val="00FA448D"/>
    <w:rsid w:val="00FA4552"/>
    <w:rsid w:val="00FA49ED"/>
    <w:rsid w:val="00FA4CB7"/>
    <w:rsid w:val="00FA51BE"/>
    <w:rsid w:val="00FA5681"/>
    <w:rsid w:val="00FA5A53"/>
    <w:rsid w:val="00FA6282"/>
    <w:rsid w:val="00FA6A4B"/>
    <w:rsid w:val="00FA72FA"/>
    <w:rsid w:val="00FA7E02"/>
    <w:rsid w:val="00FB029F"/>
    <w:rsid w:val="00FB10E1"/>
    <w:rsid w:val="00FB18C1"/>
    <w:rsid w:val="00FB1CFA"/>
    <w:rsid w:val="00FB2082"/>
    <w:rsid w:val="00FB222F"/>
    <w:rsid w:val="00FB22AC"/>
    <w:rsid w:val="00FB2378"/>
    <w:rsid w:val="00FB2890"/>
    <w:rsid w:val="00FB35B3"/>
    <w:rsid w:val="00FB41C6"/>
    <w:rsid w:val="00FB4859"/>
    <w:rsid w:val="00FB4B37"/>
    <w:rsid w:val="00FB4F18"/>
    <w:rsid w:val="00FB5880"/>
    <w:rsid w:val="00FB5973"/>
    <w:rsid w:val="00FB5C65"/>
    <w:rsid w:val="00FB6148"/>
    <w:rsid w:val="00FB6490"/>
    <w:rsid w:val="00FB6D15"/>
    <w:rsid w:val="00FB6E5A"/>
    <w:rsid w:val="00FB7749"/>
    <w:rsid w:val="00FC13F2"/>
    <w:rsid w:val="00FC1767"/>
    <w:rsid w:val="00FC1A3C"/>
    <w:rsid w:val="00FC1BA7"/>
    <w:rsid w:val="00FC218C"/>
    <w:rsid w:val="00FC21B3"/>
    <w:rsid w:val="00FC2490"/>
    <w:rsid w:val="00FC249F"/>
    <w:rsid w:val="00FC3559"/>
    <w:rsid w:val="00FC3B86"/>
    <w:rsid w:val="00FC4314"/>
    <w:rsid w:val="00FC47D2"/>
    <w:rsid w:val="00FC578A"/>
    <w:rsid w:val="00FC5B16"/>
    <w:rsid w:val="00FC5E50"/>
    <w:rsid w:val="00FC6439"/>
    <w:rsid w:val="00FC709C"/>
    <w:rsid w:val="00FC7233"/>
    <w:rsid w:val="00FC73E3"/>
    <w:rsid w:val="00FC7D29"/>
    <w:rsid w:val="00FD0E12"/>
    <w:rsid w:val="00FD17BC"/>
    <w:rsid w:val="00FD1E1A"/>
    <w:rsid w:val="00FD1E78"/>
    <w:rsid w:val="00FD249B"/>
    <w:rsid w:val="00FD2551"/>
    <w:rsid w:val="00FD40B5"/>
    <w:rsid w:val="00FD46D2"/>
    <w:rsid w:val="00FD5919"/>
    <w:rsid w:val="00FD5D76"/>
    <w:rsid w:val="00FD5F76"/>
    <w:rsid w:val="00FD696D"/>
    <w:rsid w:val="00FD6B77"/>
    <w:rsid w:val="00FD6CC9"/>
    <w:rsid w:val="00FD7145"/>
    <w:rsid w:val="00FE0411"/>
    <w:rsid w:val="00FE0604"/>
    <w:rsid w:val="00FE0C2C"/>
    <w:rsid w:val="00FE0EE1"/>
    <w:rsid w:val="00FE1353"/>
    <w:rsid w:val="00FE16E0"/>
    <w:rsid w:val="00FE26B5"/>
    <w:rsid w:val="00FE27BB"/>
    <w:rsid w:val="00FE319A"/>
    <w:rsid w:val="00FE36FD"/>
    <w:rsid w:val="00FE3FA6"/>
    <w:rsid w:val="00FE423D"/>
    <w:rsid w:val="00FE4516"/>
    <w:rsid w:val="00FE4710"/>
    <w:rsid w:val="00FE4B9D"/>
    <w:rsid w:val="00FE4EFA"/>
    <w:rsid w:val="00FE5310"/>
    <w:rsid w:val="00FE5B9F"/>
    <w:rsid w:val="00FE5E30"/>
    <w:rsid w:val="00FE7B78"/>
    <w:rsid w:val="00FE7E52"/>
    <w:rsid w:val="00FF1160"/>
    <w:rsid w:val="00FF1A13"/>
    <w:rsid w:val="00FF2377"/>
    <w:rsid w:val="00FF2A09"/>
    <w:rsid w:val="00FF2D0D"/>
    <w:rsid w:val="00FF2DD3"/>
    <w:rsid w:val="00FF313E"/>
    <w:rsid w:val="00FF3E91"/>
    <w:rsid w:val="00FF5896"/>
    <w:rsid w:val="00FF5E38"/>
    <w:rsid w:val="00FF6260"/>
    <w:rsid w:val="00FF6453"/>
    <w:rsid w:val="00FF695F"/>
    <w:rsid w:val="00FF6A6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A1CCA"/>
  <w15:docId w15:val="{A5AE110F-E175-4D48-A293-08959FD4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D2"/>
    <w:rPr>
      <w:sz w:val="24"/>
      <w:szCs w:val="24"/>
      <w:lang w:val="en-US" w:eastAsia="nl-NL"/>
    </w:rPr>
  </w:style>
  <w:style w:type="paragraph" w:styleId="Heading1">
    <w:name w:val="heading 1"/>
    <w:basedOn w:val="Normal"/>
    <w:next w:val="Normal"/>
    <w:link w:val="Heading1Char"/>
    <w:autoRedefine/>
    <w:qFormat/>
    <w:rsid w:val="00314C92"/>
    <w:pPr>
      <w:keepNext/>
      <w:spacing w:before="240" w:after="360"/>
      <w:ind w:left="360"/>
      <w:jc w:val="center"/>
      <w:outlineLvl w:val="0"/>
    </w:pPr>
    <w:rPr>
      <w:b/>
      <w:caps/>
      <w:kern w:val="32"/>
      <w:lang w:val="sr-Cyrl-CS"/>
    </w:rPr>
  </w:style>
  <w:style w:type="paragraph" w:styleId="Heading2">
    <w:name w:val="heading 2"/>
    <w:basedOn w:val="Normal"/>
    <w:next w:val="Normal"/>
    <w:link w:val="Heading2Char"/>
    <w:autoRedefine/>
    <w:qFormat/>
    <w:rsid w:val="00ED7DAC"/>
    <w:pPr>
      <w:keepNext/>
      <w:spacing w:before="240" w:after="240"/>
      <w:jc w:val="both"/>
      <w:outlineLvl w:val="1"/>
    </w:pPr>
    <w:rPr>
      <w:b/>
      <w:bCs/>
      <w:iCs/>
      <w:lang w:val="sr-Cyrl-RS"/>
    </w:rPr>
  </w:style>
  <w:style w:type="paragraph" w:styleId="Heading3">
    <w:name w:val="heading 3"/>
    <w:basedOn w:val="Heading4"/>
    <w:next w:val="Normal"/>
    <w:link w:val="Heading3Char"/>
    <w:autoRedefine/>
    <w:qFormat/>
    <w:rsid w:val="00174CD2"/>
    <w:pPr>
      <w:tabs>
        <w:tab w:val="left" w:pos="397"/>
      </w:tabs>
      <w:spacing w:before="120" w:after="120"/>
      <w:ind w:left="720"/>
      <w:outlineLvl w:val="2"/>
    </w:pPr>
    <w:rPr>
      <w:i w:val="0"/>
      <w:szCs w:val="24"/>
      <w:lang w:val="sr-Cyrl-RS"/>
    </w:rPr>
  </w:style>
  <w:style w:type="paragraph" w:styleId="Heading4">
    <w:name w:val="heading 4"/>
    <w:basedOn w:val="Normal"/>
    <w:next w:val="Normal"/>
    <w:link w:val="Heading4Char"/>
    <w:qFormat/>
    <w:rsid w:val="00A24AFA"/>
    <w:pPr>
      <w:keepNext/>
      <w:spacing w:before="240" w:after="60"/>
      <w:outlineLvl w:val="3"/>
    </w:pPr>
    <w:rPr>
      <w:b/>
      <w:bCs/>
      <w:i/>
      <w:szCs w:val="28"/>
    </w:rPr>
  </w:style>
  <w:style w:type="paragraph" w:styleId="Heading5">
    <w:name w:val="heading 5"/>
    <w:basedOn w:val="Normal"/>
    <w:next w:val="Normal"/>
    <w:link w:val="Heading5Char"/>
    <w:qFormat/>
    <w:rsid w:val="001E2D0C"/>
    <w:pPr>
      <w:spacing w:before="240" w:after="60"/>
      <w:outlineLvl w:val="4"/>
    </w:pPr>
    <w:rPr>
      <w:b/>
      <w:bCs/>
      <w:i/>
      <w:iCs/>
      <w:sz w:val="26"/>
      <w:szCs w:val="26"/>
      <w:lang w:val="cs-CZ" w:eastAsia="cs-CZ"/>
    </w:rPr>
  </w:style>
  <w:style w:type="paragraph" w:styleId="Heading6">
    <w:name w:val="heading 6"/>
    <w:basedOn w:val="Normal"/>
    <w:next w:val="Normal"/>
    <w:link w:val="Heading6Char"/>
    <w:qFormat/>
    <w:rsid w:val="00A24AFA"/>
    <w:pPr>
      <w:outlineLvl w:val="5"/>
    </w:pPr>
  </w:style>
  <w:style w:type="paragraph" w:styleId="Heading7">
    <w:name w:val="heading 7"/>
    <w:basedOn w:val="Normal"/>
    <w:next w:val="Normal"/>
    <w:link w:val="Heading7Char"/>
    <w:qFormat/>
    <w:rsid w:val="001D229C"/>
    <w:pPr>
      <w:spacing w:before="240" w:after="60"/>
      <w:outlineLvl w:val="6"/>
    </w:pPr>
  </w:style>
  <w:style w:type="paragraph" w:styleId="Heading8">
    <w:name w:val="heading 8"/>
    <w:basedOn w:val="Normal"/>
    <w:next w:val="Normal"/>
    <w:link w:val="Heading8Char"/>
    <w:qFormat/>
    <w:rsid w:val="001E2D0C"/>
    <w:pPr>
      <w:spacing w:before="240" w:after="60"/>
      <w:outlineLvl w:val="7"/>
    </w:pPr>
    <w:rPr>
      <w:i/>
      <w:iCs/>
      <w:lang w:val="cs-CZ" w:eastAsia="cs-CZ"/>
    </w:rPr>
  </w:style>
  <w:style w:type="paragraph" w:styleId="Heading9">
    <w:name w:val="heading 9"/>
    <w:basedOn w:val="Normal"/>
    <w:next w:val="Normal"/>
    <w:link w:val="Heading9Char"/>
    <w:unhideWhenUsed/>
    <w:qFormat/>
    <w:rsid w:val="001E2D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C92"/>
    <w:rPr>
      <w:b/>
      <w:caps/>
      <w:kern w:val="32"/>
      <w:sz w:val="24"/>
      <w:szCs w:val="24"/>
      <w:lang w:val="sr-Cyrl-CS" w:eastAsia="nl-NL"/>
    </w:rPr>
  </w:style>
  <w:style w:type="character" w:customStyle="1" w:styleId="Heading2Char">
    <w:name w:val="Heading 2 Char"/>
    <w:link w:val="Heading2"/>
    <w:rsid w:val="00ED7DAC"/>
    <w:rPr>
      <w:b/>
      <w:bCs/>
      <w:iCs/>
      <w:sz w:val="24"/>
      <w:szCs w:val="24"/>
      <w:lang w:val="sr-Cyrl-RS" w:eastAsia="nl-NL"/>
    </w:rPr>
  </w:style>
  <w:style w:type="character" w:customStyle="1" w:styleId="Heading4Char">
    <w:name w:val="Heading 4 Char"/>
    <w:basedOn w:val="DefaultParagraphFont"/>
    <w:link w:val="Heading4"/>
    <w:rsid w:val="001E2D0C"/>
    <w:rPr>
      <w:rFonts w:ascii="Arial" w:hAnsi="Arial"/>
      <w:b/>
      <w:bCs/>
      <w:i/>
      <w:sz w:val="24"/>
      <w:szCs w:val="28"/>
      <w:lang w:val="en-US" w:eastAsia="nl-NL"/>
    </w:rPr>
  </w:style>
  <w:style w:type="character" w:customStyle="1" w:styleId="Heading3Char">
    <w:name w:val="Heading 3 Char"/>
    <w:link w:val="Heading3"/>
    <w:rsid w:val="00174CD2"/>
    <w:rPr>
      <w:b/>
      <w:bCs/>
      <w:sz w:val="24"/>
      <w:szCs w:val="24"/>
      <w:lang w:val="sr-Cyrl-RS" w:eastAsia="nl-NL"/>
    </w:rPr>
  </w:style>
  <w:style w:type="character" w:customStyle="1" w:styleId="Heading5Char">
    <w:name w:val="Heading 5 Char"/>
    <w:basedOn w:val="DefaultParagraphFont"/>
    <w:link w:val="Heading5"/>
    <w:rsid w:val="001E2D0C"/>
    <w:rPr>
      <w:rFonts w:ascii="Arial" w:hAnsi="Arial"/>
      <w:b/>
      <w:bCs/>
      <w:i/>
      <w:iCs/>
      <w:sz w:val="26"/>
      <w:szCs w:val="26"/>
      <w:lang w:val="cs-CZ" w:eastAsia="cs-CZ"/>
    </w:rPr>
  </w:style>
  <w:style w:type="character" w:customStyle="1" w:styleId="Heading6Char">
    <w:name w:val="Heading 6 Char"/>
    <w:basedOn w:val="DefaultParagraphFont"/>
    <w:link w:val="Heading6"/>
    <w:rsid w:val="001E2D0C"/>
    <w:rPr>
      <w:rFonts w:ascii="Arial" w:hAnsi="Arial"/>
      <w:sz w:val="24"/>
      <w:szCs w:val="24"/>
      <w:lang w:val="en-US" w:eastAsia="nl-NL"/>
    </w:rPr>
  </w:style>
  <w:style w:type="character" w:customStyle="1" w:styleId="Heading7Char">
    <w:name w:val="Heading 7 Char"/>
    <w:basedOn w:val="DefaultParagraphFont"/>
    <w:link w:val="Heading7"/>
    <w:rsid w:val="001E2D0C"/>
    <w:rPr>
      <w:sz w:val="24"/>
      <w:szCs w:val="24"/>
      <w:lang w:val="en-US" w:eastAsia="nl-NL"/>
    </w:rPr>
  </w:style>
  <w:style w:type="character" w:customStyle="1" w:styleId="Heading8Char">
    <w:name w:val="Heading 8 Char"/>
    <w:basedOn w:val="DefaultParagraphFont"/>
    <w:link w:val="Heading8"/>
    <w:rsid w:val="001E2D0C"/>
    <w:rPr>
      <w:i/>
      <w:iCs/>
      <w:sz w:val="24"/>
      <w:szCs w:val="24"/>
      <w:lang w:val="cs-CZ" w:eastAsia="cs-CZ"/>
    </w:rPr>
  </w:style>
  <w:style w:type="character" w:customStyle="1" w:styleId="Heading9Char">
    <w:name w:val="Heading 9 Char"/>
    <w:basedOn w:val="DefaultParagraphFont"/>
    <w:link w:val="Heading9"/>
    <w:rsid w:val="001E2D0C"/>
    <w:rPr>
      <w:rFonts w:asciiTheme="majorHAnsi" w:eastAsiaTheme="majorEastAsia" w:hAnsiTheme="majorHAnsi" w:cstheme="majorBidi"/>
      <w:i/>
      <w:iCs/>
      <w:color w:val="272727" w:themeColor="text1" w:themeTint="D8"/>
      <w:sz w:val="21"/>
      <w:szCs w:val="21"/>
      <w:lang w:val="en-US" w:eastAsia="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sid w:val="00F70C2B"/>
    <w:rPr>
      <w:rFonts w:ascii="Arial" w:hAnsi="Arial"/>
      <w:sz w:val="24"/>
      <w:szCs w:val="24"/>
      <w:lang w:val="en-US" w:eastAsia="nl-N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sid w:val="00FB1CFA"/>
    <w:rPr>
      <w:rFonts w:ascii="Arial" w:hAnsi="Arial"/>
      <w:lang w:val="en-US" w:eastAsia="nl-N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E2D0C"/>
    <w:rPr>
      <w:rFonts w:ascii="Tahoma" w:hAnsi="Tahoma" w:cs="Tahoma"/>
      <w:sz w:val="16"/>
      <w:szCs w:val="16"/>
      <w:lang w:val="en-US" w:eastAsia="nl-NL"/>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FC1767"/>
    <w:rPr>
      <w:rFonts w:ascii="Arial" w:hAnsi="Arial"/>
      <w:sz w:val="24"/>
      <w:szCs w:val="24"/>
      <w:lang w:val="en-US" w:eastAsia="nl-NL"/>
    </w:rPr>
  </w:style>
  <w:style w:type="character" w:styleId="PageNumber">
    <w:name w:val="page number"/>
    <w:basedOn w:val="DefaultParagraphFont"/>
  </w:style>
  <w:style w:type="paragraph" w:customStyle="1" w:styleId="Odstavekseznama1">
    <w:name w:val="Odstavek seznama1"/>
    <w:basedOn w:val="Normal"/>
    <w:uiPriority w:val="34"/>
    <w:qFormat/>
    <w:rsid w:val="004848DE"/>
    <w:pPr>
      <w:ind w:left="720"/>
    </w:pPr>
    <w:rPr>
      <w:lang w:val="hu-HU" w:eastAsia="hu-HU"/>
    </w:rPr>
  </w:style>
  <w:style w:type="paragraph" w:customStyle="1" w:styleId="Bullet">
    <w:name w:val="Bullet"/>
    <w:basedOn w:val="Normal"/>
    <w:rsid w:val="00AF1768"/>
    <w:pPr>
      <w:numPr>
        <w:numId w:val="1"/>
      </w:numPr>
    </w:pPr>
  </w:style>
  <w:style w:type="paragraph" w:styleId="Title">
    <w:name w:val="Title"/>
    <w:basedOn w:val="Normal"/>
    <w:link w:val="TitleChar"/>
    <w:qFormat/>
    <w:rsid w:val="00E36C12"/>
    <w:pPr>
      <w:spacing w:before="240" w:after="60" w:line="280" w:lineRule="atLeast"/>
      <w:jc w:val="center"/>
      <w:outlineLvl w:val="0"/>
    </w:pPr>
    <w:rPr>
      <w:b/>
      <w:smallCaps/>
      <w:kern w:val="28"/>
      <w:sz w:val="32"/>
      <w:szCs w:val="20"/>
      <w:lang w:val="hu-HU" w:eastAsia="hu-HU"/>
    </w:rPr>
  </w:style>
  <w:style w:type="character" w:customStyle="1" w:styleId="TitleChar">
    <w:name w:val="Title Char"/>
    <w:basedOn w:val="DefaultParagraphFont"/>
    <w:link w:val="Title"/>
    <w:rsid w:val="001E2D0C"/>
    <w:rPr>
      <w:rFonts w:ascii="Arial" w:hAnsi="Arial"/>
      <w:b/>
      <w:smallCaps/>
      <w:kern w:val="28"/>
      <w:sz w:val="32"/>
      <w:lang w:val="hu-HU" w:eastAsia="hu-HU"/>
    </w:rPr>
  </w:style>
  <w:style w:type="paragraph" w:styleId="Index1">
    <w:name w:val="index 1"/>
    <w:basedOn w:val="Normal"/>
    <w:next w:val="Normal"/>
    <w:autoRedefine/>
    <w:semiHidden/>
    <w:rsid w:val="00E36C12"/>
    <w:pPr>
      <w:ind w:left="240" w:hanging="240"/>
    </w:pPr>
  </w:style>
  <w:style w:type="paragraph" w:styleId="IndexHeading">
    <w:name w:val="index heading"/>
    <w:basedOn w:val="Normal"/>
    <w:next w:val="Index1"/>
    <w:semiHidden/>
    <w:rsid w:val="00E36C12"/>
    <w:rPr>
      <w:rFonts w:cs="Arial"/>
      <w:sz w:val="20"/>
      <w:szCs w:val="20"/>
      <w:lang w:eastAsia="en-US"/>
    </w:rPr>
  </w:style>
  <w:style w:type="paragraph" w:styleId="Caption">
    <w:name w:val="caption"/>
    <w:basedOn w:val="Normal"/>
    <w:next w:val="Normal"/>
    <w:qFormat/>
    <w:rsid w:val="00E36C12"/>
    <w:pPr>
      <w:spacing w:before="120" w:after="120"/>
    </w:pPr>
    <w:rPr>
      <w:b/>
      <w:sz w:val="28"/>
      <w:szCs w:val="20"/>
    </w:rPr>
  </w:style>
  <w:style w:type="paragraph" w:styleId="BlockText">
    <w:name w:val="Block Text"/>
    <w:basedOn w:val="Normal"/>
    <w:rsid w:val="00E36C12"/>
    <w:pPr>
      <w:tabs>
        <w:tab w:val="left" w:pos="2127"/>
      </w:tabs>
      <w:spacing w:after="120" w:line="280" w:lineRule="atLeast"/>
      <w:ind w:left="2127" w:right="-99" w:hanging="1767"/>
      <w:jc w:val="both"/>
    </w:pPr>
    <w:rPr>
      <w:bCs/>
      <w:szCs w:val="20"/>
      <w:lang w:eastAsia="hu-HU"/>
    </w:rPr>
  </w:style>
  <w:style w:type="paragraph" w:styleId="TOC1">
    <w:name w:val="toc 1"/>
    <w:basedOn w:val="Normal"/>
    <w:next w:val="Normal"/>
    <w:autoRedefine/>
    <w:rsid w:val="00BB6EAF"/>
    <w:pPr>
      <w:tabs>
        <w:tab w:val="left" w:pos="720"/>
        <w:tab w:val="right" w:leader="dot" w:pos="9120"/>
      </w:tabs>
    </w:pPr>
    <w:rPr>
      <w:b/>
      <w:noProof/>
      <w:sz w:val="22"/>
      <w:lang w:val="en-GB"/>
    </w:rPr>
  </w:style>
  <w:style w:type="paragraph" w:styleId="TOC2">
    <w:name w:val="toc 2"/>
    <w:basedOn w:val="Normal"/>
    <w:next w:val="Normal"/>
    <w:autoRedefine/>
    <w:rsid w:val="004D4B63"/>
    <w:pPr>
      <w:tabs>
        <w:tab w:val="left" w:pos="480"/>
        <w:tab w:val="right" w:leader="dot" w:pos="9061"/>
      </w:tabs>
      <w:jc w:val="both"/>
    </w:pPr>
    <w:rPr>
      <w:b/>
      <w:noProof/>
      <w:sz w:val="22"/>
      <w:lang w:val="sr-Cyrl-RS"/>
    </w:rPr>
  </w:style>
  <w:style w:type="character" w:styleId="Hyperlink">
    <w:name w:val="Hyperlink"/>
    <w:uiPriority w:val="99"/>
    <w:rsid w:val="00F944EF"/>
    <w:rPr>
      <w:color w:val="0000FF"/>
      <w:u w:val="single"/>
    </w:rPr>
  </w:style>
  <w:style w:type="paragraph" w:styleId="TOC3">
    <w:name w:val="toc 3"/>
    <w:basedOn w:val="Normal"/>
    <w:next w:val="Normal"/>
    <w:autoRedefine/>
    <w:rsid w:val="004D4B63"/>
    <w:pPr>
      <w:tabs>
        <w:tab w:val="left" w:pos="709"/>
        <w:tab w:val="right" w:leader="dot" w:pos="9120"/>
      </w:tabs>
    </w:pPr>
    <w:rPr>
      <w:rFonts w:cs="Arial"/>
      <w:b/>
      <w:noProof/>
      <w:sz w:val="22"/>
    </w:rPr>
  </w:style>
  <w:style w:type="paragraph" w:styleId="TOC4">
    <w:name w:val="toc 4"/>
    <w:basedOn w:val="Normal"/>
    <w:next w:val="Normal"/>
    <w:autoRedefine/>
    <w:rsid w:val="00E75733"/>
    <w:pPr>
      <w:spacing w:before="120" w:after="120"/>
      <w:ind w:left="720"/>
    </w:pPr>
    <w:rPr>
      <w:rFonts w:ascii="Franklin Gothic Book" w:hAnsi="Franklin Gothic Book"/>
      <w:sz w:val="22"/>
    </w:rPr>
  </w:style>
  <w:style w:type="paragraph" w:customStyle="1" w:styleId="Norml3">
    <w:name w:val="Normál 3"/>
    <w:basedOn w:val="Normal"/>
    <w:rsid w:val="00547D29"/>
    <w:pPr>
      <w:spacing w:before="60" w:after="60" w:line="280" w:lineRule="atLeast"/>
      <w:ind w:left="964"/>
      <w:jc w:val="both"/>
    </w:pPr>
    <w:rPr>
      <w:snapToGrid w:val="0"/>
      <w:sz w:val="20"/>
      <w:szCs w:val="20"/>
      <w:lang w:val="hu-HU" w:eastAsia="hu-HU"/>
    </w:rPr>
  </w:style>
  <w:style w:type="paragraph" w:customStyle="1" w:styleId="Norml2">
    <w:name w:val="Normál 2"/>
    <w:basedOn w:val="Normal"/>
    <w:rsid w:val="0043510D"/>
    <w:pPr>
      <w:spacing w:before="80" w:after="80" w:line="280" w:lineRule="atLeast"/>
      <w:ind w:left="680"/>
      <w:jc w:val="both"/>
    </w:pPr>
    <w:rPr>
      <w:sz w:val="20"/>
      <w:szCs w:val="20"/>
      <w:lang w:val="hu-HU" w:eastAsia="hu-HU"/>
    </w:rPr>
  </w:style>
  <w:style w:type="paragraph" w:customStyle="1" w:styleId="Norml1">
    <w:name w:val="Normál 1"/>
    <w:basedOn w:val="Normal"/>
    <w:rsid w:val="00F7728B"/>
    <w:pPr>
      <w:spacing w:after="120" w:line="280" w:lineRule="atLeast"/>
      <w:ind w:left="397"/>
      <w:jc w:val="both"/>
    </w:pPr>
    <w:rPr>
      <w:sz w:val="20"/>
      <w:szCs w:val="20"/>
      <w:lang w:eastAsia="hu-HU"/>
    </w:rPr>
  </w:style>
  <w:style w:type="paragraph" w:customStyle="1" w:styleId="normalSISII">
    <w:name w:val="normal_SISII"/>
    <w:basedOn w:val="Normal"/>
    <w:rsid w:val="00D80B83"/>
    <w:pPr>
      <w:spacing w:before="120" w:after="120" w:line="280" w:lineRule="atLeast"/>
      <w:jc w:val="both"/>
    </w:pPr>
    <w:rPr>
      <w:sz w:val="20"/>
      <w:szCs w:val="20"/>
      <w:lang w:eastAsia="hu-HU"/>
    </w:rPr>
  </w:style>
  <w:style w:type="paragraph" w:styleId="CommentSubject">
    <w:name w:val="annotation subject"/>
    <w:basedOn w:val="CommentText"/>
    <w:next w:val="CommentText"/>
    <w:link w:val="CommentSubjectChar"/>
    <w:rsid w:val="00311015"/>
    <w:rPr>
      <w:b/>
      <w:bCs/>
    </w:rPr>
  </w:style>
  <w:style w:type="character" w:customStyle="1" w:styleId="CommentSubjectChar">
    <w:name w:val="Comment Subject Char"/>
    <w:basedOn w:val="CommentTextChar"/>
    <w:link w:val="CommentSubject"/>
    <w:rsid w:val="001E2D0C"/>
    <w:rPr>
      <w:rFonts w:ascii="Arial" w:hAnsi="Arial"/>
      <w:b/>
      <w:bCs/>
      <w:lang w:val="en-US" w:eastAsia="nl-NL"/>
    </w:rPr>
  </w:style>
  <w:style w:type="paragraph" w:customStyle="1" w:styleId="StyleHeading3FranklinGothicBook">
    <w:name w:val="Style Heading 3 + Franklin Gothic Book"/>
    <w:basedOn w:val="Heading3"/>
    <w:link w:val="StyleHeading3FranklinGothicBookChar"/>
    <w:rsid w:val="00A24AFA"/>
    <w:pPr>
      <w:tabs>
        <w:tab w:val="left" w:pos="357"/>
        <w:tab w:val="num" w:pos="2585"/>
      </w:tabs>
      <w:ind w:left="1224" w:hanging="504"/>
    </w:pPr>
  </w:style>
  <w:style w:type="character" w:customStyle="1" w:styleId="StyleHeading3FranklinGothicBookChar">
    <w:name w:val="Style Heading 3 + Franklin Gothic Book Char"/>
    <w:basedOn w:val="Heading3Char"/>
    <w:link w:val="StyleHeading3FranklinGothicBook"/>
    <w:rsid w:val="00A24AFA"/>
    <w:rPr>
      <w:rFonts w:ascii="Franklin Gothic Book" w:hAnsi="Franklin Gothic Book"/>
      <w:b/>
      <w:bCs/>
      <w:i w:val="0"/>
      <w:sz w:val="24"/>
      <w:szCs w:val="28"/>
      <w:lang w:val="x-none" w:eastAsia="nl-NL"/>
    </w:rPr>
  </w:style>
  <w:style w:type="paragraph" w:customStyle="1" w:styleId="StyleHeading2FranklinGothicBook">
    <w:name w:val="Style Heading 2 + Franklin Gothic Book"/>
    <w:basedOn w:val="Heading2"/>
    <w:rsid w:val="00471689"/>
    <w:pPr>
      <w:tabs>
        <w:tab w:val="left" w:pos="397"/>
      </w:tabs>
    </w:pPr>
  </w:style>
  <w:style w:type="character" w:customStyle="1" w:styleId="CharChar">
    <w:name w:val="Char Char"/>
    <w:rsid w:val="001E346A"/>
    <w:rPr>
      <w:rFonts w:ascii="Arial" w:hAnsi="Arial"/>
      <w:b/>
      <w:bCs/>
      <w:i/>
      <w:sz w:val="24"/>
      <w:szCs w:val="28"/>
      <w:lang w:val="en-GB" w:eastAsia="nl-NL" w:bidi="ar-SA"/>
    </w:rPr>
  </w:style>
  <w:style w:type="paragraph" w:customStyle="1" w:styleId="BodyTextuvlaka2">
    <w:name w:val="Body Text.uvlaka 2"/>
    <w:basedOn w:val="Normal"/>
    <w:rsid w:val="000A1EB5"/>
    <w:pPr>
      <w:ind w:left="709"/>
    </w:pPr>
    <w:rPr>
      <w:sz w:val="20"/>
      <w:szCs w:val="20"/>
      <w:lang w:val="hr-HR" w:eastAsia="en-US"/>
    </w:rPr>
  </w:style>
  <w:style w:type="paragraph" w:styleId="FootnoteText">
    <w:name w:val="footnote text"/>
    <w:basedOn w:val="Normal"/>
    <w:link w:val="FootnoteTextChar"/>
    <w:uiPriority w:val="99"/>
    <w:rsid w:val="008B16BB"/>
    <w:pPr>
      <w:spacing w:after="240"/>
      <w:ind w:left="357" w:hanging="357"/>
      <w:jc w:val="both"/>
    </w:pPr>
    <w:rPr>
      <w:sz w:val="20"/>
      <w:szCs w:val="20"/>
      <w:lang w:val="en-GB" w:eastAsia="en-GB"/>
    </w:rPr>
  </w:style>
  <w:style w:type="character" w:customStyle="1" w:styleId="FootnoteTextChar">
    <w:name w:val="Footnote Text Char"/>
    <w:link w:val="FootnoteText"/>
    <w:uiPriority w:val="99"/>
    <w:rsid w:val="008B16BB"/>
    <w:rPr>
      <w:rFonts w:ascii="Arial" w:hAnsi="Arial"/>
      <w:lang w:val="en-GB" w:eastAsia="en-GB"/>
    </w:rPr>
  </w:style>
  <w:style w:type="character" w:styleId="FootnoteReference">
    <w:name w:val="footnote reference"/>
    <w:uiPriority w:val="99"/>
    <w:rsid w:val="008B16BB"/>
    <w:rPr>
      <w:rFonts w:ascii="TimesNewRomanPS" w:hAnsi="TimesNewRomanPS"/>
      <w:position w:val="6"/>
      <w:sz w:val="16"/>
    </w:rPr>
  </w:style>
  <w:style w:type="paragraph" w:customStyle="1" w:styleId="Aufzhlung1">
    <w:name w:val="Aufzählung 1"/>
    <w:basedOn w:val="Normal"/>
    <w:rsid w:val="008607A3"/>
    <w:pPr>
      <w:numPr>
        <w:numId w:val="2"/>
      </w:numPr>
      <w:spacing w:before="60" w:line="288" w:lineRule="auto"/>
      <w:jc w:val="both"/>
    </w:pPr>
    <w:rPr>
      <w:sz w:val="22"/>
      <w:szCs w:val="20"/>
      <w:lang w:val="en-GB" w:eastAsia="de-DE"/>
    </w:rPr>
  </w:style>
  <w:style w:type="paragraph" w:customStyle="1" w:styleId="Text2">
    <w:name w:val="Text 2"/>
    <w:basedOn w:val="Normal"/>
    <w:rsid w:val="00C34C07"/>
    <w:pPr>
      <w:tabs>
        <w:tab w:val="left" w:pos="2161"/>
      </w:tabs>
      <w:spacing w:after="240"/>
      <w:ind w:left="1202"/>
      <w:jc w:val="both"/>
    </w:pPr>
    <w:rPr>
      <w:sz w:val="20"/>
      <w:szCs w:val="20"/>
      <w:lang w:val="en-GB" w:eastAsia="en-GB"/>
    </w:rPr>
  </w:style>
  <w:style w:type="paragraph" w:customStyle="1" w:styleId="Default">
    <w:name w:val="Default"/>
    <w:rsid w:val="0097416C"/>
    <w:pPr>
      <w:autoSpaceDE w:val="0"/>
      <w:autoSpaceDN w:val="0"/>
      <w:adjustRightInd w:val="0"/>
      <w:ind w:left="720"/>
      <w:jc w:val="both"/>
    </w:pPr>
    <w:rPr>
      <w:rFonts w:ascii="Franklin Gothic Book" w:hAnsi="Franklin Gothic Book"/>
      <w:bCs/>
      <w:color w:val="000000"/>
      <w:sz w:val="22"/>
      <w:szCs w:val="22"/>
      <w:lang w:val="sr-Cyrl-CS" w:eastAsia="hr-HR"/>
    </w:rPr>
  </w:style>
  <w:style w:type="paragraph" w:styleId="NormalWeb">
    <w:name w:val="Normal (Web)"/>
    <w:basedOn w:val="Normal"/>
    <w:rsid w:val="00FB1CFA"/>
    <w:pPr>
      <w:spacing w:before="100" w:beforeAutospacing="1" w:after="100" w:afterAutospacing="1"/>
    </w:pPr>
    <w:rPr>
      <w:lang w:val="hr-HR" w:eastAsia="hr-HR"/>
    </w:rPr>
  </w:style>
  <w:style w:type="character" w:styleId="Strong">
    <w:name w:val="Strong"/>
    <w:uiPriority w:val="22"/>
    <w:qFormat/>
    <w:rsid w:val="00FD249B"/>
    <w:rPr>
      <w:b/>
      <w:bCs/>
    </w:rPr>
  </w:style>
  <w:style w:type="paragraph" w:styleId="BodyText">
    <w:name w:val="Body Text"/>
    <w:basedOn w:val="Normal"/>
    <w:link w:val="BodyTextChar"/>
    <w:rsid w:val="005C0B18"/>
    <w:pPr>
      <w:spacing w:after="120"/>
      <w:jc w:val="both"/>
    </w:pPr>
    <w:rPr>
      <w:sz w:val="20"/>
      <w:szCs w:val="20"/>
      <w:lang w:val="en-GB" w:eastAsia="en-GB"/>
    </w:rPr>
  </w:style>
  <w:style w:type="character" w:customStyle="1" w:styleId="BodyTextChar">
    <w:name w:val="Body Text Char"/>
    <w:link w:val="BodyText"/>
    <w:rsid w:val="005C0B18"/>
    <w:rPr>
      <w:rFonts w:ascii="Arial" w:hAnsi="Arial"/>
      <w:lang w:val="en-GB" w:eastAsia="en-GB"/>
    </w:rPr>
  </w:style>
  <w:style w:type="paragraph" w:styleId="TOC5">
    <w:name w:val="toc 5"/>
    <w:basedOn w:val="Normal"/>
    <w:next w:val="Normal"/>
    <w:autoRedefine/>
    <w:unhideWhenUsed/>
    <w:rsid w:val="00FD5919"/>
    <w:pPr>
      <w:spacing w:after="100" w:line="276" w:lineRule="auto"/>
      <w:ind w:left="880"/>
    </w:pPr>
    <w:rPr>
      <w:rFonts w:ascii="Calibri" w:hAnsi="Calibri"/>
      <w:sz w:val="22"/>
      <w:szCs w:val="22"/>
      <w:lang w:val="hu-HU" w:eastAsia="hu-HU"/>
    </w:rPr>
  </w:style>
  <w:style w:type="paragraph" w:styleId="TOC6">
    <w:name w:val="toc 6"/>
    <w:basedOn w:val="Normal"/>
    <w:next w:val="Normal"/>
    <w:autoRedefine/>
    <w:unhideWhenUsed/>
    <w:rsid w:val="00FD5919"/>
    <w:pPr>
      <w:spacing w:after="100" w:line="276" w:lineRule="auto"/>
      <w:ind w:left="1100"/>
    </w:pPr>
    <w:rPr>
      <w:rFonts w:ascii="Calibri" w:hAnsi="Calibri"/>
      <w:sz w:val="22"/>
      <w:szCs w:val="22"/>
      <w:lang w:val="hu-HU" w:eastAsia="hu-HU"/>
    </w:rPr>
  </w:style>
  <w:style w:type="paragraph" w:styleId="TOC7">
    <w:name w:val="toc 7"/>
    <w:basedOn w:val="Normal"/>
    <w:next w:val="Normal"/>
    <w:autoRedefine/>
    <w:unhideWhenUsed/>
    <w:rsid w:val="00FD5919"/>
    <w:pPr>
      <w:spacing w:after="100" w:line="276" w:lineRule="auto"/>
      <w:ind w:left="1320"/>
    </w:pPr>
    <w:rPr>
      <w:rFonts w:ascii="Calibri" w:hAnsi="Calibri"/>
      <w:sz w:val="22"/>
      <w:szCs w:val="22"/>
      <w:lang w:val="hu-HU" w:eastAsia="hu-HU"/>
    </w:rPr>
  </w:style>
  <w:style w:type="paragraph" w:styleId="TOC8">
    <w:name w:val="toc 8"/>
    <w:basedOn w:val="Normal"/>
    <w:next w:val="Normal"/>
    <w:autoRedefine/>
    <w:unhideWhenUsed/>
    <w:rsid w:val="00FD5919"/>
    <w:pPr>
      <w:spacing w:after="100" w:line="276" w:lineRule="auto"/>
      <w:ind w:left="1540"/>
    </w:pPr>
    <w:rPr>
      <w:rFonts w:ascii="Calibri" w:hAnsi="Calibri"/>
      <w:sz w:val="22"/>
      <w:szCs w:val="22"/>
      <w:lang w:val="hu-HU" w:eastAsia="hu-HU"/>
    </w:rPr>
  </w:style>
  <w:style w:type="paragraph" w:styleId="TOC9">
    <w:name w:val="toc 9"/>
    <w:basedOn w:val="Normal"/>
    <w:next w:val="Normal"/>
    <w:autoRedefine/>
    <w:unhideWhenUsed/>
    <w:rsid w:val="00FD5919"/>
    <w:pPr>
      <w:spacing w:after="100" w:line="276" w:lineRule="auto"/>
      <w:ind w:left="1760"/>
    </w:pPr>
    <w:rPr>
      <w:rFonts w:ascii="Calibri" w:hAnsi="Calibri"/>
      <w:sz w:val="22"/>
      <w:szCs w:val="22"/>
      <w:lang w:val="hu-HU" w:eastAsia="hu-HU"/>
    </w:rPr>
  </w:style>
  <w:style w:type="paragraph" w:customStyle="1" w:styleId="body">
    <w:name w:val="body"/>
    <w:basedOn w:val="Normal"/>
    <w:rsid w:val="00EC4BE7"/>
    <w:pPr>
      <w:spacing w:before="100" w:beforeAutospacing="1" w:after="100" w:afterAutospacing="1" w:line="240" w:lineRule="atLeast"/>
      <w:jc w:val="both"/>
    </w:pPr>
    <w:rPr>
      <w:rFonts w:ascii="Verdana" w:hAnsi="Verdana"/>
      <w:noProof/>
      <w:sz w:val="18"/>
      <w:szCs w:val="18"/>
      <w:lang w:val="en-GB" w:eastAsia="en-GB"/>
    </w:rPr>
  </w:style>
  <w:style w:type="paragraph" w:customStyle="1" w:styleId="AAMNormal">
    <w:name w:val="AAM_Normal"/>
    <w:basedOn w:val="Normal"/>
    <w:qFormat/>
    <w:rsid w:val="00DB2AF7"/>
    <w:pPr>
      <w:spacing w:before="60" w:after="120" w:line="280" w:lineRule="atLeast"/>
      <w:jc w:val="both"/>
    </w:pPr>
    <w:rPr>
      <w:rFonts w:ascii="Franklin Gothic Book" w:hAnsi="Franklin Gothic Book"/>
      <w:sz w:val="20"/>
      <w:szCs w:val="20"/>
      <w:lang w:val="hu-HU" w:eastAsia="hu-HU"/>
    </w:rPr>
  </w:style>
  <w:style w:type="paragraph" w:customStyle="1" w:styleId="AAMBullet1">
    <w:name w:val="AAM_Bullet 1"/>
    <w:basedOn w:val="Normal"/>
    <w:qFormat/>
    <w:rsid w:val="008561E6"/>
    <w:pPr>
      <w:numPr>
        <w:numId w:val="3"/>
      </w:numPr>
      <w:spacing w:before="60" w:after="120" w:line="280" w:lineRule="atLeast"/>
      <w:jc w:val="both"/>
    </w:pPr>
    <w:rPr>
      <w:rFonts w:ascii="Franklin Gothic Book" w:hAnsi="Franklin Gothic Book"/>
      <w:sz w:val="20"/>
      <w:szCs w:val="20"/>
      <w:lang w:val="hu-HU" w:eastAsia="hu-HU"/>
    </w:rPr>
  </w:style>
  <w:style w:type="paragraph" w:customStyle="1" w:styleId="AAMAnnexheading1">
    <w:name w:val="AAM_Annex heading 1"/>
    <w:basedOn w:val="Heading1"/>
    <w:next w:val="Normal"/>
    <w:qFormat/>
    <w:rsid w:val="008561E6"/>
    <w:pPr>
      <w:pageBreakBefore/>
      <w:tabs>
        <w:tab w:val="left" w:pos="397"/>
      </w:tabs>
      <w:spacing w:after="240" w:line="280" w:lineRule="atLeast"/>
      <w:ind w:left="0"/>
    </w:pPr>
    <w:rPr>
      <w:b w:val="0"/>
      <w:bCs/>
      <w:caps w:val="0"/>
      <w:kern w:val="0"/>
      <w:sz w:val="30"/>
      <w:szCs w:val="20"/>
      <w:lang w:val="hu-HU" w:eastAsia="hu-HU"/>
    </w:rPr>
  </w:style>
  <w:style w:type="paragraph" w:styleId="BodyTextIndent2">
    <w:name w:val="Body Text Indent 2"/>
    <w:basedOn w:val="Normal"/>
    <w:link w:val="BodyTextIndent2Char"/>
    <w:rsid w:val="007A15CA"/>
    <w:pPr>
      <w:spacing w:after="120" w:line="480" w:lineRule="auto"/>
      <w:ind w:left="283"/>
    </w:pPr>
  </w:style>
  <w:style w:type="character" w:customStyle="1" w:styleId="BodyTextIndent2Char">
    <w:name w:val="Body Text Indent 2 Char"/>
    <w:basedOn w:val="DefaultParagraphFont"/>
    <w:link w:val="BodyTextIndent2"/>
    <w:rsid w:val="001E2D0C"/>
    <w:rPr>
      <w:rFonts w:ascii="Arial" w:hAnsi="Arial"/>
      <w:sz w:val="24"/>
      <w:szCs w:val="24"/>
      <w:lang w:val="en-US" w:eastAsia="nl-NL"/>
    </w:rPr>
  </w:style>
  <w:style w:type="paragraph" w:styleId="ListBullet">
    <w:name w:val="List Bullet"/>
    <w:basedOn w:val="Normal"/>
    <w:autoRedefine/>
    <w:rsid w:val="00A23A53"/>
    <w:pPr>
      <w:widowControl w:val="0"/>
      <w:tabs>
        <w:tab w:val="left" w:pos="360"/>
      </w:tabs>
      <w:autoSpaceDE w:val="0"/>
      <w:autoSpaceDN w:val="0"/>
      <w:adjustRightInd w:val="0"/>
      <w:jc w:val="both"/>
    </w:pPr>
    <w:rPr>
      <w:lang w:eastAsia="en-US"/>
    </w:rPr>
  </w:style>
  <w:style w:type="paragraph" w:customStyle="1" w:styleId="Table">
    <w:name w:val="Table"/>
    <w:basedOn w:val="Normal"/>
    <w:rsid w:val="0098379C"/>
    <w:pPr>
      <w:spacing w:after="120"/>
      <w:jc w:val="both"/>
    </w:pPr>
    <w:rPr>
      <w:szCs w:val="20"/>
      <w:lang w:val="en-GB" w:eastAsia="en-US"/>
    </w:rPr>
  </w:style>
  <w:style w:type="paragraph" w:customStyle="1" w:styleId="Normalbullet">
    <w:name w:val="Normal bullet"/>
    <w:basedOn w:val="Normal"/>
    <w:rsid w:val="0098379C"/>
    <w:pPr>
      <w:jc w:val="both"/>
    </w:pPr>
    <w:rPr>
      <w:szCs w:val="20"/>
      <w:lang w:val="en-GB" w:eastAsia="en-US"/>
    </w:rPr>
  </w:style>
  <w:style w:type="character" w:customStyle="1" w:styleId="apple-converted-space">
    <w:name w:val="apple-converted-space"/>
    <w:basedOn w:val="DefaultParagraphFont"/>
    <w:rsid w:val="004761F0"/>
  </w:style>
  <w:style w:type="character" w:customStyle="1" w:styleId="apple-style-span">
    <w:name w:val="apple-style-span"/>
    <w:basedOn w:val="DefaultParagraphFont"/>
    <w:rsid w:val="004761F0"/>
  </w:style>
  <w:style w:type="paragraph" w:customStyle="1" w:styleId="tablehead">
    <w:name w:val="tablehead"/>
    <w:basedOn w:val="Normal"/>
    <w:rsid w:val="00943E24"/>
    <w:pPr>
      <w:keepNext/>
      <w:overflowPunct w:val="0"/>
      <w:autoSpaceDE w:val="0"/>
      <w:autoSpaceDN w:val="0"/>
      <w:adjustRightInd w:val="0"/>
      <w:spacing w:before="40" w:after="60"/>
      <w:jc w:val="center"/>
      <w:textAlignment w:val="baseline"/>
    </w:pPr>
    <w:rPr>
      <w:rFonts w:ascii="Gill Sans" w:hAnsi="Gill Sans"/>
      <w:b/>
      <w:sz w:val="22"/>
      <w:szCs w:val="20"/>
      <w:lang w:val="en-GB" w:eastAsia="en-AU"/>
    </w:rPr>
  </w:style>
  <w:style w:type="paragraph" w:customStyle="1" w:styleId="Revizija1">
    <w:name w:val="Revizija1"/>
    <w:hidden/>
    <w:uiPriority w:val="99"/>
    <w:semiHidden/>
    <w:rsid w:val="00336ED8"/>
    <w:rPr>
      <w:rFonts w:ascii="Arial" w:hAnsi="Arial"/>
      <w:sz w:val="24"/>
      <w:szCs w:val="24"/>
      <w:lang w:val="en-US" w:eastAsia="nl-NL"/>
    </w:rPr>
  </w:style>
  <w:style w:type="paragraph" w:styleId="BodyTextIndent">
    <w:name w:val="Body Text Indent"/>
    <w:basedOn w:val="Normal"/>
    <w:link w:val="BodyTextIndentChar1"/>
    <w:rsid w:val="00BC4C76"/>
    <w:pPr>
      <w:spacing w:after="120"/>
      <w:ind w:left="283"/>
    </w:pPr>
    <w:rPr>
      <w:lang w:val="nl-NL"/>
    </w:rPr>
  </w:style>
  <w:style w:type="character" w:customStyle="1" w:styleId="BodyTextIndentChar1">
    <w:name w:val="Body Text Indent Char1"/>
    <w:basedOn w:val="DefaultParagraphFont"/>
    <w:link w:val="BodyTextIndent"/>
    <w:rsid w:val="001E2D0C"/>
    <w:rPr>
      <w:sz w:val="24"/>
      <w:szCs w:val="24"/>
      <w:lang w:val="nl-NL" w:eastAsia="nl-NL"/>
    </w:rPr>
  </w:style>
  <w:style w:type="character" w:customStyle="1" w:styleId="hps">
    <w:name w:val="hps"/>
    <w:basedOn w:val="DefaultParagraphFont"/>
    <w:uiPriority w:val="99"/>
    <w:rsid w:val="00BC4C76"/>
  </w:style>
  <w:style w:type="character" w:customStyle="1" w:styleId="hpsatn">
    <w:name w:val="hps atn"/>
    <w:basedOn w:val="DefaultParagraphFont"/>
    <w:rsid w:val="00BC4C76"/>
  </w:style>
  <w:style w:type="character" w:customStyle="1" w:styleId="atn">
    <w:name w:val="atn"/>
    <w:basedOn w:val="DefaultParagraphFont"/>
    <w:rsid w:val="00BC4C76"/>
  </w:style>
  <w:style w:type="character" w:customStyle="1" w:styleId="FontStyle401">
    <w:name w:val="Font Style401"/>
    <w:rsid w:val="00BC4C76"/>
    <w:rPr>
      <w:rFonts w:ascii="Times New Roman" w:hAnsi="Times New Roman" w:cs="Times New Roman"/>
      <w:sz w:val="20"/>
      <w:szCs w:val="20"/>
    </w:rPr>
  </w:style>
  <w:style w:type="paragraph" w:styleId="BodyTextIndent3">
    <w:name w:val="Body Text Indent 3"/>
    <w:basedOn w:val="Normal"/>
    <w:link w:val="BodyTextIndent3Char"/>
    <w:rsid w:val="00D25185"/>
    <w:pPr>
      <w:spacing w:after="120"/>
      <w:ind w:left="283"/>
    </w:pPr>
    <w:rPr>
      <w:sz w:val="16"/>
      <w:szCs w:val="16"/>
      <w:lang w:val="nl-NL"/>
    </w:rPr>
  </w:style>
  <w:style w:type="character" w:customStyle="1" w:styleId="BodyTextIndent3Char">
    <w:name w:val="Body Text Indent 3 Char"/>
    <w:basedOn w:val="DefaultParagraphFont"/>
    <w:link w:val="BodyTextIndent3"/>
    <w:rsid w:val="001E2D0C"/>
    <w:rPr>
      <w:sz w:val="16"/>
      <w:szCs w:val="16"/>
      <w:lang w:val="nl-NL" w:eastAsia="nl-NL"/>
    </w:rPr>
  </w:style>
  <w:style w:type="paragraph" w:styleId="ListParagraph">
    <w:name w:val="List Paragraph"/>
    <w:basedOn w:val="Normal"/>
    <w:link w:val="ListParagraphChar"/>
    <w:uiPriority w:val="34"/>
    <w:qFormat/>
    <w:rsid w:val="00CF5E8A"/>
    <w:pPr>
      <w:ind w:left="720"/>
    </w:pPr>
  </w:style>
  <w:style w:type="character" w:customStyle="1" w:styleId="shorttext">
    <w:name w:val="short_text"/>
    <w:basedOn w:val="DefaultParagraphFont"/>
    <w:rsid w:val="00A61D4F"/>
  </w:style>
  <w:style w:type="character" w:customStyle="1" w:styleId="longtext1">
    <w:name w:val="long_text1"/>
    <w:rsid w:val="008E6D26"/>
    <w:rPr>
      <w:sz w:val="20"/>
      <w:szCs w:val="20"/>
    </w:rPr>
  </w:style>
  <w:style w:type="paragraph" w:styleId="TOCHeading">
    <w:name w:val="TOC Heading"/>
    <w:basedOn w:val="Heading1"/>
    <w:next w:val="Normal"/>
    <w:uiPriority w:val="39"/>
    <w:semiHidden/>
    <w:unhideWhenUsed/>
    <w:qFormat/>
    <w:rsid w:val="00F55D56"/>
    <w:pPr>
      <w:keepLines/>
      <w:spacing w:before="480" w:after="0" w:line="276" w:lineRule="auto"/>
      <w:ind w:left="0"/>
      <w:outlineLvl w:val="9"/>
    </w:pPr>
    <w:rPr>
      <w:rFonts w:ascii="Cambria" w:hAnsi="Cambria"/>
      <w:caps w:val="0"/>
      <w:color w:val="365F91"/>
      <w:kern w:val="0"/>
      <w:sz w:val="28"/>
      <w:szCs w:val="28"/>
      <w:lang w:eastAsia="en-US"/>
    </w:rPr>
  </w:style>
  <w:style w:type="paragraph" w:styleId="Revision">
    <w:name w:val="Revision"/>
    <w:hidden/>
    <w:uiPriority w:val="99"/>
    <w:semiHidden/>
    <w:rsid w:val="003F7A0F"/>
    <w:rPr>
      <w:rFonts w:ascii="Arial" w:hAnsi="Arial"/>
      <w:sz w:val="24"/>
      <w:szCs w:val="24"/>
      <w:lang w:val="en-US" w:eastAsia="nl-NL"/>
    </w:rPr>
  </w:style>
  <w:style w:type="character" w:styleId="FollowedHyperlink">
    <w:name w:val="FollowedHyperlink"/>
    <w:rsid w:val="001E2D0C"/>
    <w:rPr>
      <w:color w:val="800080"/>
      <w:u w:val="single"/>
    </w:rPr>
  </w:style>
  <w:style w:type="character" w:customStyle="1" w:styleId="link-fake">
    <w:name w:val="link-fake"/>
    <w:basedOn w:val="DefaultParagraphFont"/>
    <w:rsid w:val="001E2D0C"/>
  </w:style>
  <w:style w:type="character" w:customStyle="1" w:styleId="Bold">
    <w:name w:val="Bold"/>
    <w:rsid w:val="001E2D0C"/>
    <w:rPr>
      <w:b/>
    </w:rPr>
  </w:style>
  <w:style w:type="paragraph" w:customStyle="1" w:styleId="TableNum">
    <w:name w:val="TableNum"/>
    <w:basedOn w:val="Table"/>
    <w:rsid w:val="001E2D0C"/>
    <w:pPr>
      <w:spacing w:after="60"/>
      <w:ind w:left="283" w:hanging="283"/>
      <w:jc w:val="left"/>
    </w:pPr>
    <w:rPr>
      <w:sz w:val="20"/>
      <w:szCs w:val="24"/>
      <w:lang w:val="cs-CZ" w:eastAsia="cs-CZ"/>
    </w:rPr>
  </w:style>
  <w:style w:type="paragraph" w:customStyle="1" w:styleId="TableBullet">
    <w:name w:val="TableBullet"/>
    <w:basedOn w:val="Table"/>
    <w:rsid w:val="001E2D0C"/>
    <w:pPr>
      <w:spacing w:after="60"/>
      <w:ind w:left="283" w:hanging="283"/>
      <w:jc w:val="left"/>
    </w:pPr>
    <w:rPr>
      <w:sz w:val="20"/>
      <w:szCs w:val="24"/>
      <w:lang w:val="cs-CZ" w:eastAsia="cs-CZ"/>
    </w:rPr>
  </w:style>
  <w:style w:type="character" w:customStyle="1" w:styleId="BodyTextIndentChar">
    <w:name w:val="Body Text Indent Char"/>
    <w:basedOn w:val="DefaultParagraphFont"/>
    <w:rsid w:val="001E2D0C"/>
    <w:rPr>
      <w:rFonts w:ascii="Times New Roman" w:eastAsia="Times New Roman" w:hAnsi="Times New Roman" w:cs="Times New Roman"/>
      <w:sz w:val="24"/>
      <w:szCs w:val="24"/>
      <w:lang w:val="en-GB"/>
    </w:rPr>
  </w:style>
  <w:style w:type="character" w:customStyle="1" w:styleId="StyleArial14ptBold">
    <w:name w:val="Style Arial 14 pt Bold"/>
    <w:rsid w:val="001E2D0C"/>
    <w:rPr>
      <w:rFonts w:ascii="Arial" w:hAnsi="Arial"/>
      <w:b/>
      <w:bCs/>
      <w:sz w:val="28"/>
    </w:rPr>
  </w:style>
  <w:style w:type="paragraph" w:customStyle="1" w:styleId="CharChar4">
    <w:name w:val="Char Char4"/>
    <w:basedOn w:val="Normal"/>
    <w:rsid w:val="001E2D0C"/>
    <w:pPr>
      <w:spacing w:after="160" w:line="240" w:lineRule="exact"/>
    </w:pPr>
    <w:rPr>
      <w:rFonts w:ascii="Tahoma" w:hAnsi="Tahoma"/>
      <w:sz w:val="20"/>
      <w:szCs w:val="20"/>
      <w:lang w:eastAsia="en-US"/>
    </w:rPr>
  </w:style>
  <w:style w:type="paragraph" w:customStyle="1" w:styleId="Style28">
    <w:name w:val="Style28"/>
    <w:basedOn w:val="Normal"/>
    <w:rsid w:val="001E2D0C"/>
    <w:pPr>
      <w:widowControl w:val="0"/>
      <w:autoSpaceDE w:val="0"/>
      <w:autoSpaceDN w:val="0"/>
      <w:adjustRightInd w:val="0"/>
      <w:spacing w:line="355" w:lineRule="exact"/>
      <w:ind w:firstLine="1037"/>
    </w:pPr>
    <w:rPr>
      <w:lang w:eastAsia="en-US"/>
    </w:rPr>
  </w:style>
  <w:style w:type="paragraph" w:styleId="HTMLPreformatted">
    <w:name w:val="HTML Preformatted"/>
    <w:basedOn w:val="Normal"/>
    <w:link w:val="HTMLPreformattedChar"/>
    <w:uiPriority w:val="99"/>
    <w:unhideWhenUsed/>
    <w:rsid w:val="001E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E2D0C"/>
    <w:rPr>
      <w:rFonts w:ascii="Courier New" w:hAnsi="Courier New" w:cs="Courier New"/>
      <w:lang w:val="en-GB" w:eastAsia="en-GB"/>
    </w:rPr>
  </w:style>
  <w:style w:type="character" w:customStyle="1" w:styleId="EndnoteTextChar">
    <w:name w:val="Endnote Text Char"/>
    <w:basedOn w:val="DefaultParagraphFont"/>
    <w:link w:val="EndnoteText"/>
    <w:uiPriority w:val="99"/>
    <w:rsid w:val="001E2D0C"/>
    <w:rPr>
      <w:lang w:val="cs-CZ" w:eastAsia="cs-CZ"/>
    </w:rPr>
  </w:style>
  <w:style w:type="paragraph" w:styleId="EndnoteText">
    <w:name w:val="endnote text"/>
    <w:basedOn w:val="Normal"/>
    <w:link w:val="EndnoteTextChar"/>
    <w:uiPriority w:val="99"/>
    <w:unhideWhenUsed/>
    <w:rsid w:val="001E2D0C"/>
    <w:rPr>
      <w:sz w:val="20"/>
      <w:szCs w:val="20"/>
      <w:lang w:val="cs-CZ" w:eastAsia="cs-CZ"/>
    </w:rPr>
  </w:style>
  <w:style w:type="paragraph" w:styleId="NoSpacing">
    <w:name w:val="No Spacing"/>
    <w:basedOn w:val="Normal"/>
    <w:uiPriority w:val="1"/>
    <w:qFormat/>
    <w:rsid w:val="001E2D0C"/>
    <w:rPr>
      <w:rFonts w:ascii="Calibri" w:eastAsiaTheme="minorHAnsi" w:hAnsi="Calibri"/>
      <w:sz w:val="22"/>
      <w:szCs w:val="22"/>
      <w:lang w:eastAsia="en-US"/>
    </w:rPr>
  </w:style>
  <w:style w:type="paragraph" w:styleId="BodyText2">
    <w:name w:val="Body Text 2"/>
    <w:basedOn w:val="Normal"/>
    <w:link w:val="BodyText2Char"/>
    <w:unhideWhenUsed/>
    <w:rsid w:val="001E2D0C"/>
    <w:pPr>
      <w:spacing w:after="120" w:line="480" w:lineRule="auto"/>
    </w:pPr>
    <w:rPr>
      <w:lang w:val="cs-CZ" w:eastAsia="cs-CZ"/>
    </w:rPr>
  </w:style>
  <w:style w:type="character" w:customStyle="1" w:styleId="BodyText2Char">
    <w:name w:val="Body Text 2 Char"/>
    <w:basedOn w:val="DefaultParagraphFont"/>
    <w:link w:val="BodyText2"/>
    <w:rsid w:val="001E2D0C"/>
    <w:rPr>
      <w:sz w:val="24"/>
      <w:szCs w:val="24"/>
      <w:lang w:val="cs-CZ" w:eastAsia="cs-CZ"/>
    </w:rPr>
  </w:style>
  <w:style w:type="paragraph" w:customStyle="1" w:styleId="HTMLAddress1">
    <w:name w:val="HTML Address1"/>
    <w:basedOn w:val="Normal"/>
    <w:rsid w:val="001E2D0C"/>
    <w:rPr>
      <w:i/>
      <w:iCs/>
      <w:sz w:val="22"/>
      <w:szCs w:val="20"/>
      <w:lang w:val="cs-CZ" w:eastAsia="cs-CZ"/>
    </w:rPr>
  </w:style>
  <w:style w:type="paragraph" w:styleId="EnvelopeAddress">
    <w:name w:val="envelope address"/>
    <w:basedOn w:val="Normal"/>
    <w:rsid w:val="001E2D0C"/>
    <w:pPr>
      <w:framePr w:w="7920" w:h="1980" w:hRule="exact" w:hSpace="141" w:wrap="auto" w:hAnchor="page" w:xAlign="center" w:yAlign="bottom"/>
      <w:ind w:left="2880"/>
    </w:pPr>
    <w:rPr>
      <w:rFonts w:cs="Arial"/>
      <w:lang w:val="cs-CZ" w:eastAsia="cs-CZ"/>
    </w:rPr>
  </w:style>
  <w:style w:type="paragraph" w:styleId="ListNumber">
    <w:name w:val="List Number"/>
    <w:basedOn w:val="Normal"/>
    <w:rsid w:val="001E2D0C"/>
    <w:pPr>
      <w:numPr>
        <w:numId w:val="5"/>
      </w:numPr>
    </w:pPr>
    <w:rPr>
      <w:sz w:val="22"/>
      <w:szCs w:val="20"/>
      <w:lang w:val="cs-CZ" w:eastAsia="cs-CZ"/>
    </w:rPr>
  </w:style>
  <w:style w:type="paragraph" w:styleId="ListNumber2">
    <w:name w:val="List Number 2"/>
    <w:basedOn w:val="Normal"/>
    <w:rsid w:val="001E2D0C"/>
    <w:pPr>
      <w:numPr>
        <w:numId w:val="6"/>
      </w:numPr>
    </w:pPr>
    <w:rPr>
      <w:sz w:val="22"/>
      <w:szCs w:val="20"/>
      <w:lang w:val="cs-CZ" w:eastAsia="cs-CZ"/>
    </w:rPr>
  </w:style>
  <w:style w:type="paragraph" w:styleId="ListNumber3">
    <w:name w:val="List Number 3"/>
    <w:basedOn w:val="Normal"/>
    <w:rsid w:val="001E2D0C"/>
    <w:pPr>
      <w:numPr>
        <w:numId w:val="7"/>
      </w:numPr>
    </w:pPr>
    <w:rPr>
      <w:sz w:val="22"/>
      <w:szCs w:val="20"/>
      <w:lang w:val="cs-CZ" w:eastAsia="cs-CZ"/>
    </w:rPr>
  </w:style>
  <w:style w:type="paragraph" w:styleId="ListNumber4">
    <w:name w:val="List Number 4"/>
    <w:basedOn w:val="Normal"/>
    <w:rsid w:val="001E2D0C"/>
    <w:pPr>
      <w:numPr>
        <w:numId w:val="8"/>
      </w:numPr>
    </w:pPr>
    <w:rPr>
      <w:sz w:val="22"/>
      <w:szCs w:val="20"/>
      <w:lang w:val="cs-CZ" w:eastAsia="cs-CZ"/>
    </w:rPr>
  </w:style>
  <w:style w:type="paragraph" w:styleId="ListNumber5">
    <w:name w:val="List Number 5"/>
    <w:basedOn w:val="Normal"/>
    <w:rsid w:val="001E2D0C"/>
    <w:pPr>
      <w:numPr>
        <w:numId w:val="9"/>
      </w:numPr>
    </w:pPr>
    <w:rPr>
      <w:sz w:val="22"/>
      <w:szCs w:val="20"/>
      <w:lang w:val="cs-CZ" w:eastAsia="cs-CZ"/>
    </w:rPr>
  </w:style>
  <w:style w:type="paragraph" w:styleId="Date">
    <w:name w:val="Date"/>
    <w:basedOn w:val="Normal"/>
    <w:next w:val="Normal"/>
    <w:link w:val="DateChar"/>
    <w:rsid w:val="001E2D0C"/>
    <w:rPr>
      <w:sz w:val="22"/>
      <w:szCs w:val="20"/>
      <w:lang w:val="cs-CZ" w:eastAsia="cs-CZ"/>
    </w:rPr>
  </w:style>
  <w:style w:type="character" w:customStyle="1" w:styleId="DateChar">
    <w:name w:val="Date Char"/>
    <w:basedOn w:val="DefaultParagraphFont"/>
    <w:link w:val="Date"/>
    <w:rsid w:val="001E2D0C"/>
    <w:rPr>
      <w:rFonts w:ascii="Arial" w:hAnsi="Arial"/>
      <w:sz w:val="22"/>
      <w:lang w:val="cs-CZ" w:eastAsia="cs-CZ"/>
    </w:rPr>
  </w:style>
  <w:style w:type="paragraph" w:customStyle="1" w:styleId="HTMLPreformatted1">
    <w:name w:val="HTML Preformatted1"/>
    <w:basedOn w:val="Normal"/>
    <w:rsid w:val="001E2D0C"/>
    <w:rPr>
      <w:rFonts w:ascii="Courier New" w:hAnsi="Courier New" w:cs="Courier New"/>
      <w:sz w:val="20"/>
      <w:szCs w:val="20"/>
      <w:lang w:val="cs-CZ" w:eastAsia="cs-CZ"/>
    </w:rPr>
  </w:style>
  <w:style w:type="paragraph" w:styleId="NoteHeading">
    <w:name w:val="Note Heading"/>
    <w:basedOn w:val="Normal"/>
    <w:next w:val="Normal"/>
    <w:link w:val="NoteHeadingChar"/>
    <w:rsid w:val="001E2D0C"/>
    <w:rPr>
      <w:sz w:val="22"/>
      <w:szCs w:val="20"/>
      <w:lang w:val="cs-CZ" w:eastAsia="cs-CZ"/>
    </w:rPr>
  </w:style>
  <w:style w:type="character" w:customStyle="1" w:styleId="NoteHeadingChar">
    <w:name w:val="Note Heading Char"/>
    <w:basedOn w:val="DefaultParagraphFont"/>
    <w:link w:val="NoteHeading"/>
    <w:rsid w:val="001E2D0C"/>
    <w:rPr>
      <w:rFonts w:ascii="Arial" w:hAnsi="Arial"/>
      <w:sz w:val="22"/>
      <w:lang w:val="cs-CZ" w:eastAsia="cs-CZ"/>
    </w:rPr>
  </w:style>
  <w:style w:type="paragraph" w:customStyle="1" w:styleId="NormalWeb1">
    <w:name w:val="Normal (Web)1"/>
    <w:basedOn w:val="Normal"/>
    <w:rsid w:val="001E2D0C"/>
    <w:rPr>
      <w:lang w:val="cs-CZ" w:eastAsia="cs-CZ"/>
    </w:rPr>
  </w:style>
  <w:style w:type="paragraph" w:styleId="NormalIndent">
    <w:name w:val="Normal Indent"/>
    <w:basedOn w:val="Normal"/>
    <w:rsid w:val="001E2D0C"/>
    <w:pPr>
      <w:ind w:left="708"/>
    </w:pPr>
    <w:rPr>
      <w:sz w:val="22"/>
      <w:szCs w:val="20"/>
      <w:lang w:val="cs-CZ" w:eastAsia="cs-CZ"/>
    </w:rPr>
  </w:style>
  <w:style w:type="paragraph" w:styleId="Salutation">
    <w:name w:val="Salutation"/>
    <w:basedOn w:val="Normal"/>
    <w:next w:val="Normal"/>
    <w:link w:val="SalutationChar"/>
    <w:rsid w:val="001E2D0C"/>
    <w:rPr>
      <w:sz w:val="22"/>
      <w:szCs w:val="20"/>
      <w:lang w:val="cs-CZ" w:eastAsia="cs-CZ"/>
    </w:rPr>
  </w:style>
  <w:style w:type="character" w:customStyle="1" w:styleId="SalutationChar">
    <w:name w:val="Salutation Char"/>
    <w:basedOn w:val="DefaultParagraphFont"/>
    <w:link w:val="Salutation"/>
    <w:rsid w:val="001E2D0C"/>
    <w:rPr>
      <w:rFonts w:ascii="Arial" w:hAnsi="Arial"/>
      <w:sz w:val="22"/>
      <w:lang w:val="cs-CZ" w:eastAsia="cs-CZ"/>
    </w:rPr>
  </w:style>
  <w:style w:type="paragraph" w:styleId="Signature">
    <w:name w:val="Signature"/>
    <w:basedOn w:val="Normal"/>
    <w:link w:val="SignatureChar"/>
    <w:rsid w:val="001E2D0C"/>
    <w:pPr>
      <w:ind w:left="4252"/>
    </w:pPr>
    <w:rPr>
      <w:sz w:val="22"/>
      <w:szCs w:val="20"/>
      <w:lang w:val="cs-CZ" w:eastAsia="cs-CZ"/>
    </w:rPr>
  </w:style>
  <w:style w:type="character" w:customStyle="1" w:styleId="SignatureChar">
    <w:name w:val="Signature Char"/>
    <w:basedOn w:val="DefaultParagraphFont"/>
    <w:link w:val="Signature"/>
    <w:rsid w:val="001E2D0C"/>
    <w:rPr>
      <w:rFonts w:ascii="Arial" w:hAnsi="Arial"/>
      <w:sz w:val="22"/>
      <w:lang w:val="cs-CZ" w:eastAsia="cs-CZ"/>
    </w:rPr>
  </w:style>
  <w:style w:type="paragraph" w:customStyle="1" w:styleId="E-mailSignature1">
    <w:name w:val="E-mail Signature1"/>
    <w:basedOn w:val="Normal"/>
    <w:rsid w:val="001E2D0C"/>
    <w:rPr>
      <w:sz w:val="22"/>
      <w:szCs w:val="20"/>
      <w:lang w:val="cs-CZ" w:eastAsia="cs-CZ"/>
    </w:rPr>
  </w:style>
  <w:style w:type="paragraph" w:styleId="Subtitle">
    <w:name w:val="Subtitle"/>
    <w:basedOn w:val="Normal"/>
    <w:link w:val="SubtitleChar"/>
    <w:qFormat/>
    <w:rsid w:val="001E2D0C"/>
    <w:pPr>
      <w:spacing w:after="60"/>
      <w:jc w:val="center"/>
      <w:outlineLvl w:val="1"/>
    </w:pPr>
    <w:rPr>
      <w:rFonts w:cs="Arial"/>
      <w:lang w:val="cs-CZ" w:eastAsia="cs-CZ"/>
    </w:rPr>
  </w:style>
  <w:style w:type="character" w:customStyle="1" w:styleId="SubtitleChar">
    <w:name w:val="Subtitle Char"/>
    <w:basedOn w:val="DefaultParagraphFont"/>
    <w:link w:val="Subtitle"/>
    <w:rsid w:val="001E2D0C"/>
    <w:rPr>
      <w:rFonts w:ascii="Arial" w:hAnsi="Arial" w:cs="Arial"/>
      <w:sz w:val="24"/>
      <w:szCs w:val="24"/>
      <w:lang w:val="cs-CZ" w:eastAsia="cs-CZ"/>
    </w:rPr>
  </w:style>
  <w:style w:type="paragraph" w:styleId="ListContinue">
    <w:name w:val="List Continue"/>
    <w:basedOn w:val="Normal"/>
    <w:rsid w:val="001E2D0C"/>
    <w:pPr>
      <w:spacing w:after="120"/>
      <w:ind w:left="283"/>
    </w:pPr>
    <w:rPr>
      <w:sz w:val="22"/>
      <w:szCs w:val="20"/>
      <w:lang w:val="cs-CZ" w:eastAsia="cs-CZ"/>
    </w:rPr>
  </w:style>
  <w:style w:type="paragraph" w:styleId="ListContinue2">
    <w:name w:val="List Continue 2"/>
    <w:basedOn w:val="Normal"/>
    <w:rsid w:val="001E2D0C"/>
    <w:pPr>
      <w:spacing w:after="120"/>
      <w:ind w:left="566"/>
    </w:pPr>
    <w:rPr>
      <w:sz w:val="22"/>
      <w:szCs w:val="20"/>
      <w:lang w:val="cs-CZ" w:eastAsia="cs-CZ"/>
    </w:rPr>
  </w:style>
  <w:style w:type="paragraph" w:styleId="ListContinue3">
    <w:name w:val="List Continue 3"/>
    <w:basedOn w:val="Normal"/>
    <w:rsid w:val="001E2D0C"/>
    <w:pPr>
      <w:spacing w:after="120"/>
      <w:ind w:left="849"/>
    </w:pPr>
    <w:rPr>
      <w:sz w:val="22"/>
      <w:szCs w:val="20"/>
      <w:lang w:val="cs-CZ" w:eastAsia="cs-CZ"/>
    </w:rPr>
  </w:style>
  <w:style w:type="paragraph" w:styleId="ListContinue4">
    <w:name w:val="List Continue 4"/>
    <w:basedOn w:val="Normal"/>
    <w:rsid w:val="001E2D0C"/>
    <w:pPr>
      <w:spacing w:after="120"/>
      <w:ind w:left="1132"/>
    </w:pPr>
    <w:rPr>
      <w:sz w:val="22"/>
      <w:szCs w:val="20"/>
      <w:lang w:val="cs-CZ" w:eastAsia="cs-CZ"/>
    </w:rPr>
  </w:style>
  <w:style w:type="paragraph" w:styleId="ListContinue5">
    <w:name w:val="List Continue 5"/>
    <w:basedOn w:val="Normal"/>
    <w:rsid w:val="001E2D0C"/>
    <w:pPr>
      <w:spacing w:after="120"/>
      <w:ind w:left="1415"/>
    </w:pPr>
    <w:rPr>
      <w:sz w:val="22"/>
      <w:szCs w:val="20"/>
      <w:lang w:val="cs-CZ" w:eastAsia="cs-CZ"/>
    </w:rPr>
  </w:style>
  <w:style w:type="paragraph" w:styleId="PlainText">
    <w:name w:val="Plain Text"/>
    <w:basedOn w:val="Normal"/>
    <w:link w:val="PlainTextChar"/>
    <w:rsid w:val="001E2D0C"/>
    <w:rPr>
      <w:rFonts w:ascii="Courier New" w:hAnsi="Courier New" w:cs="Courier New"/>
      <w:sz w:val="20"/>
      <w:szCs w:val="20"/>
      <w:lang w:val="cs-CZ" w:eastAsia="cs-CZ"/>
    </w:rPr>
  </w:style>
  <w:style w:type="character" w:customStyle="1" w:styleId="PlainTextChar">
    <w:name w:val="Plain Text Char"/>
    <w:basedOn w:val="DefaultParagraphFont"/>
    <w:link w:val="PlainText"/>
    <w:rsid w:val="001E2D0C"/>
    <w:rPr>
      <w:rFonts w:ascii="Courier New" w:hAnsi="Courier New" w:cs="Courier New"/>
      <w:lang w:val="cs-CZ" w:eastAsia="cs-CZ"/>
    </w:rPr>
  </w:style>
  <w:style w:type="character" w:customStyle="1" w:styleId="DocumentMapChar">
    <w:name w:val="Document Map Char"/>
    <w:aliases w:val="Rozvržení dokumentu Char"/>
    <w:basedOn w:val="DefaultParagraphFont"/>
    <w:link w:val="DocumentMap"/>
    <w:semiHidden/>
    <w:rsid w:val="001E2D0C"/>
    <w:rPr>
      <w:rFonts w:ascii="Tahoma" w:hAnsi="Tahoma" w:cs="Tahoma"/>
      <w:sz w:val="22"/>
      <w:shd w:val="clear" w:color="auto" w:fill="000080"/>
      <w:lang w:val="cs-CZ" w:eastAsia="cs-CZ"/>
    </w:rPr>
  </w:style>
  <w:style w:type="paragraph" w:styleId="DocumentMap">
    <w:name w:val="Document Map"/>
    <w:aliases w:val="Rozvržení dokumentu"/>
    <w:basedOn w:val="Normal"/>
    <w:link w:val="DocumentMapChar"/>
    <w:semiHidden/>
    <w:rsid w:val="001E2D0C"/>
    <w:pPr>
      <w:shd w:val="clear" w:color="auto" w:fill="000080"/>
    </w:pPr>
    <w:rPr>
      <w:rFonts w:ascii="Tahoma" w:hAnsi="Tahoma" w:cs="Tahoma"/>
      <w:sz w:val="22"/>
      <w:szCs w:val="20"/>
      <w:lang w:val="cs-CZ" w:eastAsia="cs-CZ"/>
    </w:rPr>
  </w:style>
  <w:style w:type="paragraph" w:styleId="List">
    <w:name w:val="List"/>
    <w:basedOn w:val="Normal"/>
    <w:rsid w:val="001E2D0C"/>
    <w:pPr>
      <w:ind w:left="283" w:hanging="283"/>
    </w:pPr>
    <w:rPr>
      <w:sz w:val="22"/>
      <w:szCs w:val="20"/>
      <w:lang w:val="cs-CZ" w:eastAsia="cs-CZ"/>
    </w:rPr>
  </w:style>
  <w:style w:type="paragraph" w:styleId="List2">
    <w:name w:val="List 2"/>
    <w:basedOn w:val="Normal"/>
    <w:rsid w:val="001E2D0C"/>
    <w:pPr>
      <w:ind w:left="566" w:hanging="283"/>
    </w:pPr>
    <w:rPr>
      <w:sz w:val="22"/>
      <w:szCs w:val="20"/>
      <w:lang w:val="cs-CZ" w:eastAsia="cs-CZ"/>
    </w:rPr>
  </w:style>
  <w:style w:type="paragraph" w:styleId="List3">
    <w:name w:val="List 3"/>
    <w:basedOn w:val="Normal"/>
    <w:rsid w:val="001E2D0C"/>
    <w:pPr>
      <w:ind w:left="849" w:hanging="283"/>
    </w:pPr>
    <w:rPr>
      <w:sz w:val="22"/>
      <w:szCs w:val="20"/>
      <w:lang w:val="cs-CZ" w:eastAsia="cs-CZ"/>
    </w:rPr>
  </w:style>
  <w:style w:type="paragraph" w:styleId="List4">
    <w:name w:val="List 4"/>
    <w:basedOn w:val="Normal"/>
    <w:rsid w:val="001E2D0C"/>
    <w:pPr>
      <w:ind w:left="1132" w:hanging="283"/>
    </w:pPr>
    <w:rPr>
      <w:sz w:val="22"/>
      <w:szCs w:val="20"/>
      <w:lang w:val="cs-CZ" w:eastAsia="cs-CZ"/>
    </w:rPr>
  </w:style>
  <w:style w:type="paragraph" w:styleId="List5">
    <w:name w:val="List 5"/>
    <w:basedOn w:val="Normal"/>
    <w:rsid w:val="001E2D0C"/>
    <w:pPr>
      <w:ind w:left="1415" w:hanging="283"/>
    </w:pPr>
    <w:rPr>
      <w:sz w:val="22"/>
      <w:szCs w:val="20"/>
      <w:lang w:val="cs-CZ" w:eastAsia="cs-CZ"/>
    </w:rPr>
  </w:style>
  <w:style w:type="paragraph" w:styleId="ListBullet2">
    <w:name w:val="List Bullet 2"/>
    <w:basedOn w:val="Normal"/>
    <w:autoRedefine/>
    <w:rsid w:val="001E2D0C"/>
    <w:pPr>
      <w:numPr>
        <w:numId w:val="10"/>
      </w:numPr>
    </w:pPr>
    <w:rPr>
      <w:sz w:val="22"/>
      <w:szCs w:val="20"/>
      <w:lang w:val="cs-CZ" w:eastAsia="cs-CZ"/>
    </w:rPr>
  </w:style>
  <w:style w:type="paragraph" w:styleId="ListBullet3">
    <w:name w:val="List Bullet 3"/>
    <w:basedOn w:val="Normal"/>
    <w:autoRedefine/>
    <w:rsid w:val="001E2D0C"/>
    <w:pPr>
      <w:numPr>
        <w:numId w:val="11"/>
      </w:numPr>
    </w:pPr>
    <w:rPr>
      <w:sz w:val="22"/>
      <w:szCs w:val="20"/>
      <w:lang w:val="cs-CZ" w:eastAsia="cs-CZ"/>
    </w:rPr>
  </w:style>
  <w:style w:type="paragraph" w:styleId="ListBullet4">
    <w:name w:val="List Bullet 4"/>
    <w:basedOn w:val="Normal"/>
    <w:autoRedefine/>
    <w:rsid w:val="001E2D0C"/>
    <w:pPr>
      <w:numPr>
        <w:numId w:val="12"/>
      </w:numPr>
    </w:pPr>
    <w:rPr>
      <w:sz w:val="22"/>
      <w:szCs w:val="20"/>
      <w:lang w:val="cs-CZ" w:eastAsia="cs-CZ"/>
    </w:rPr>
  </w:style>
  <w:style w:type="paragraph" w:styleId="ListBullet5">
    <w:name w:val="List Bullet 5"/>
    <w:basedOn w:val="Normal"/>
    <w:autoRedefine/>
    <w:rsid w:val="001E2D0C"/>
    <w:pPr>
      <w:numPr>
        <w:numId w:val="13"/>
      </w:numPr>
    </w:pPr>
    <w:rPr>
      <w:sz w:val="22"/>
      <w:szCs w:val="20"/>
      <w:lang w:val="cs-CZ" w:eastAsia="cs-CZ"/>
    </w:rPr>
  </w:style>
  <w:style w:type="character" w:customStyle="1" w:styleId="MacroTextChar">
    <w:name w:val="Macro Text Char"/>
    <w:basedOn w:val="DefaultParagraphFont"/>
    <w:link w:val="MacroText"/>
    <w:semiHidden/>
    <w:rsid w:val="001E2D0C"/>
    <w:rPr>
      <w:rFonts w:ascii="Courier New" w:hAnsi="Courier New" w:cs="Courier New"/>
      <w:lang w:val="cs-CZ" w:eastAsia="cs-CZ"/>
    </w:rPr>
  </w:style>
  <w:style w:type="paragraph" w:styleId="MacroText">
    <w:name w:val="macro"/>
    <w:link w:val="MacroTextChar"/>
    <w:semiHidden/>
    <w:rsid w:val="001E2D0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cs-CZ" w:eastAsia="cs-CZ"/>
    </w:rPr>
  </w:style>
  <w:style w:type="paragraph" w:styleId="MessageHeader">
    <w:name w:val="Message Header"/>
    <w:basedOn w:val="Normal"/>
    <w:link w:val="MessageHeaderChar"/>
    <w:rsid w:val="001E2D0C"/>
    <w:pPr>
      <w:pBdr>
        <w:top w:val="single" w:sz="6" w:space="1" w:color="auto"/>
        <w:left w:val="single" w:sz="6" w:space="1" w:color="auto"/>
        <w:bottom w:val="single" w:sz="6" w:space="1" w:color="auto"/>
        <w:right w:val="single" w:sz="6" w:space="1" w:color="auto"/>
      </w:pBdr>
      <w:shd w:val="pct20" w:color="auto" w:fill="auto"/>
      <w:ind w:left="1134" w:hanging="1134"/>
    </w:pPr>
    <w:rPr>
      <w:rFonts w:cs="Arial"/>
      <w:lang w:val="cs-CZ" w:eastAsia="cs-CZ"/>
    </w:rPr>
  </w:style>
  <w:style w:type="character" w:customStyle="1" w:styleId="MessageHeaderChar">
    <w:name w:val="Message Header Char"/>
    <w:basedOn w:val="DefaultParagraphFont"/>
    <w:link w:val="MessageHeader"/>
    <w:rsid w:val="001E2D0C"/>
    <w:rPr>
      <w:rFonts w:ascii="Arial" w:hAnsi="Arial" w:cs="Arial"/>
      <w:sz w:val="24"/>
      <w:szCs w:val="24"/>
      <w:shd w:val="pct20" w:color="auto" w:fill="auto"/>
      <w:lang w:val="cs-CZ" w:eastAsia="cs-CZ"/>
    </w:rPr>
  </w:style>
  <w:style w:type="paragraph" w:styleId="BodyTextFirstIndent">
    <w:name w:val="Body Text First Indent"/>
    <w:basedOn w:val="BodyText"/>
    <w:link w:val="BodyTextFirstIndentChar"/>
    <w:rsid w:val="001E2D0C"/>
    <w:pPr>
      <w:ind w:firstLine="210"/>
      <w:jc w:val="left"/>
    </w:pPr>
    <w:rPr>
      <w:sz w:val="22"/>
      <w:lang w:val="cs-CZ" w:eastAsia="cs-CZ"/>
    </w:rPr>
  </w:style>
  <w:style w:type="character" w:customStyle="1" w:styleId="BodyTextFirstIndentChar">
    <w:name w:val="Body Text First Indent Char"/>
    <w:basedOn w:val="BodyTextChar"/>
    <w:link w:val="BodyTextFirstIndent"/>
    <w:rsid w:val="001E2D0C"/>
    <w:rPr>
      <w:rFonts w:ascii="Arial" w:hAnsi="Arial"/>
      <w:sz w:val="22"/>
      <w:lang w:val="cs-CZ" w:eastAsia="cs-CZ"/>
    </w:rPr>
  </w:style>
  <w:style w:type="paragraph" w:styleId="BodyTextFirstIndent2">
    <w:name w:val="Body Text First Indent 2"/>
    <w:basedOn w:val="BodyTextIndent"/>
    <w:link w:val="BodyTextFirstIndent2Char"/>
    <w:rsid w:val="001E2D0C"/>
    <w:pPr>
      <w:ind w:firstLine="210"/>
    </w:pPr>
    <w:rPr>
      <w:rFonts w:ascii="Arial" w:hAnsi="Arial"/>
      <w:sz w:val="22"/>
      <w:szCs w:val="20"/>
      <w:lang w:val="cs-CZ" w:eastAsia="cs-CZ"/>
    </w:rPr>
  </w:style>
  <w:style w:type="character" w:customStyle="1" w:styleId="BodyTextFirstIndent2Char">
    <w:name w:val="Body Text First Indent 2 Char"/>
    <w:basedOn w:val="BodyTextIndentChar1"/>
    <w:link w:val="BodyTextFirstIndent2"/>
    <w:rsid w:val="001E2D0C"/>
    <w:rPr>
      <w:rFonts w:ascii="Arial" w:hAnsi="Arial"/>
      <w:sz w:val="22"/>
      <w:szCs w:val="24"/>
      <w:lang w:val="cs-CZ" w:eastAsia="cs-CZ"/>
    </w:rPr>
  </w:style>
  <w:style w:type="paragraph" w:styleId="BodyText3">
    <w:name w:val="Body Text 3"/>
    <w:basedOn w:val="Normal"/>
    <w:link w:val="BodyText3Char"/>
    <w:rsid w:val="001E2D0C"/>
    <w:pPr>
      <w:spacing w:after="120"/>
    </w:pPr>
    <w:rPr>
      <w:sz w:val="16"/>
      <w:szCs w:val="16"/>
      <w:lang w:val="cs-CZ" w:eastAsia="cs-CZ"/>
    </w:rPr>
  </w:style>
  <w:style w:type="character" w:customStyle="1" w:styleId="BodyText3Char">
    <w:name w:val="Body Text 3 Char"/>
    <w:basedOn w:val="DefaultParagraphFont"/>
    <w:link w:val="BodyText3"/>
    <w:rsid w:val="001E2D0C"/>
    <w:rPr>
      <w:rFonts w:ascii="Arial" w:hAnsi="Arial"/>
      <w:sz w:val="16"/>
      <w:szCs w:val="16"/>
      <w:lang w:val="cs-CZ" w:eastAsia="cs-CZ"/>
    </w:rPr>
  </w:style>
  <w:style w:type="paragraph" w:styleId="Closing">
    <w:name w:val="Closing"/>
    <w:basedOn w:val="Normal"/>
    <w:link w:val="ClosingChar"/>
    <w:rsid w:val="001E2D0C"/>
    <w:pPr>
      <w:ind w:left="4252"/>
    </w:pPr>
    <w:rPr>
      <w:sz w:val="22"/>
      <w:szCs w:val="20"/>
      <w:lang w:val="cs-CZ" w:eastAsia="cs-CZ"/>
    </w:rPr>
  </w:style>
  <w:style w:type="character" w:customStyle="1" w:styleId="ClosingChar">
    <w:name w:val="Closing Char"/>
    <w:basedOn w:val="DefaultParagraphFont"/>
    <w:link w:val="Closing"/>
    <w:rsid w:val="001E2D0C"/>
    <w:rPr>
      <w:rFonts w:ascii="Arial" w:hAnsi="Arial"/>
      <w:sz w:val="22"/>
      <w:lang w:val="cs-CZ" w:eastAsia="cs-CZ"/>
    </w:rPr>
  </w:style>
  <w:style w:type="paragraph" w:styleId="EnvelopeReturn">
    <w:name w:val="envelope return"/>
    <w:basedOn w:val="Normal"/>
    <w:rsid w:val="001E2D0C"/>
    <w:rPr>
      <w:rFonts w:cs="Arial"/>
      <w:sz w:val="20"/>
      <w:szCs w:val="20"/>
      <w:lang w:val="cs-CZ" w:eastAsia="cs-CZ"/>
    </w:rPr>
  </w:style>
  <w:style w:type="character" w:customStyle="1" w:styleId="longtext">
    <w:name w:val="long_text"/>
    <w:rsid w:val="001E2D0C"/>
  </w:style>
  <w:style w:type="character" w:customStyle="1" w:styleId="h1a">
    <w:name w:val="h1a"/>
    <w:rsid w:val="001E2D0C"/>
  </w:style>
  <w:style w:type="paragraph" w:customStyle="1" w:styleId="Standard15zeilig">
    <w:name w:val="Standard 1.5zeilig"/>
    <w:basedOn w:val="Normal"/>
    <w:rsid w:val="001E2D0C"/>
    <w:pPr>
      <w:spacing w:line="360" w:lineRule="atLeast"/>
    </w:pPr>
    <w:rPr>
      <w:snapToGrid w:val="0"/>
      <w:sz w:val="22"/>
      <w:szCs w:val="20"/>
      <w:lang w:val="en-GB" w:eastAsia="en-US"/>
    </w:rPr>
  </w:style>
  <w:style w:type="paragraph" w:customStyle="1" w:styleId="DefinitionTerm">
    <w:name w:val="Definition Term"/>
    <w:basedOn w:val="Normal"/>
    <w:next w:val="DefinitionList"/>
    <w:rsid w:val="001E2D0C"/>
    <w:rPr>
      <w:snapToGrid w:val="0"/>
      <w:szCs w:val="20"/>
      <w:lang w:val="cs-CZ" w:eastAsia="cs-CZ"/>
    </w:rPr>
  </w:style>
  <w:style w:type="paragraph" w:customStyle="1" w:styleId="DefinitionList">
    <w:name w:val="Definition List"/>
    <w:basedOn w:val="Normal"/>
    <w:next w:val="DefinitionTerm"/>
    <w:rsid w:val="001E2D0C"/>
    <w:pPr>
      <w:ind w:left="360"/>
    </w:pPr>
    <w:rPr>
      <w:snapToGrid w:val="0"/>
      <w:szCs w:val="20"/>
      <w:lang w:val="cs-CZ" w:eastAsia="cs-CZ"/>
    </w:rPr>
  </w:style>
  <w:style w:type="paragraph" w:customStyle="1" w:styleId="hieentname">
    <w:name w:val="hie_entname"/>
    <w:basedOn w:val="Normal"/>
    <w:rsid w:val="001E2D0C"/>
    <w:pPr>
      <w:keepNext/>
      <w:tabs>
        <w:tab w:val="left" w:pos="567"/>
        <w:tab w:val="left" w:pos="7938"/>
      </w:tabs>
      <w:spacing w:before="160"/>
    </w:pPr>
    <w:rPr>
      <w:b/>
      <w:sz w:val="22"/>
      <w:szCs w:val="20"/>
      <w:lang w:eastAsia="cs-CZ"/>
    </w:rPr>
  </w:style>
  <w:style w:type="paragraph" w:customStyle="1" w:styleId="hiesumreg2">
    <w:name w:val="hie_sumreg2"/>
    <w:basedOn w:val="Normal"/>
    <w:autoRedefine/>
    <w:rsid w:val="001E2D0C"/>
    <w:pPr>
      <w:numPr>
        <w:ilvl w:val="12"/>
      </w:numPr>
      <w:pBdr>
        <w:bottom w:val="single" w:sz="6" w:space="1" w:color="auto"/>
      </w:pBdr>
      <w:tabs>
        <w:tab w:val="left" w:pos="284"/>
        <w:tab w:val="left" w:pos="567"/>
        <w:tab w:val="right" w:pos="9072"/>
      </w:tabs>
    </w:pPr>
    <w:rPr>
      <w:sz w:val="16"/>
      <w:szCs w:val="20"/>
      <w:lang w:eastAsia="cs-CZ"/>
    </w:rPr>
  </w:style>
  <w:style w:type="paragraph" w:customStyle="1" w:styleId="hieatt">
    <w:name w:val="hie_att"/>
    <w:basedOn w:val="Normal"/>
    <w:autoRedefine/>
    <w:rsid w:val="001E2D0C"/>
    <w:pPr>
      <w:numPr>
        <w:ilvl w:val="12"/>
      </w:numPr>
      <w:tabs>
        <w:tab w:val="left" w:pos="567"/>
        <w:tab w:val="left" w:pos="6521"/>
        <w:tab w:val="left" w:pos="7088"/>
        <w:tab w:val="left" w:pos="7938"/>
      </w:tabs>
    </w:pPr>
    <w:rPr>
      <w:sz w:val="22"/>
      <w:szCs w:val="20"/>
      <w:lang w:eastAsia="cs-CZ"/>
    </w:rPr>
  </w:style>
  <w:style w:type="paragraph" w:customStyle="1" w:styleId="level2overv">
    <w:name w:val="level2_overv"/>
    <w:basedOn w:val="Normal"/>
    <w:autoRedefine/>
    <w:rsid w:val="001E2D0C"/>
    <w:pPr>
      <w:numPr>
        <w:ilvl w:val="12"/>
      </w:numPr>
      <w:tabs>
        <w:tab w:val="left" w:pos="0"/>
        <w:tab w:val="left" w:pos="284"/>
        <w:tab w:val="left" w:pos="709"/>
        <w:tab w:val="left" w:pos="993"/>
        <w:tab w:val="right" w:pos="6804"/>
        <w:tab w:val="left" w:pos="7088"/>
        <w:tab w:val="left" w:pos="7938"/>
      </w:tabs>
    </w:pPr>
    <w:rPr>
      <w:sz w:val="22"/>
      <w:szCs w:val="20"/>
      <w:lang w:eastAsia="cs-CZ"/>
    </w:rPr>
  </w:style>
  <w:style w:type="paragraph" w:customStyle="1" w:styleId="level3overv">
    <w:name w:val="level3_overv"/>
    <w:basedOn w:val="level2overv"/>
    <w:autoRedefine/>
    <w:rsid w:val="001E2D0C"/>
    <w:pPr>
      <w:tabs>
        <w:tab w:val="clear" w:pos="284"/>
        <w:tab w:val="clear" w:pos="709"/>
        <w:tab w:val="clear" w:pos="993"/>
        <w:tab w:val="left" w:pos="567"/>
        <w:tab w:val="left" w:pos="851"/>
        <w:tab w:val="left" w:pos="1134"/>
      </w:tabs>
    </w:pPr>
  </w:style>
  <w:style w:type="paragraph" w:customStyle="1" w:styleId="level4overv">
    <w:name w:val="level4_overv"/>
    <w:basedOn w:val="level3overv"/>
    <w:autoRedefine/>
    <w:rsid w:val="001E2D0C"/>
    <w:pPr>
      <w:tabs>
        <w:tab w:val="clear" w:pos="567"/>
        <w:tab w:val="left" w:pos="1418"/>
      </w:tabs>
    </w:pPr>
  </w:style>
  <w:style w:type="numbering" w:customStyle="1" w:styleId="NoList1">
    <w:name w:val="No List1"/>
    <w:next w:val="NoList"/>
    <w:uiPriority w:val="99"/>
    <w:semiHidden/>
    <w:unhideWhenUsed/>
    <w:rsid w:val="00AE5973"/>
  </w:style>
  <w:style w:type="table" w:customStyle="1" w:styleId="TableGrid1">
    <w:name w:val="Table Grid1"/>
    <w:basedOn w:val="TableNormal"/>
    <w:next w:val="TableGrid"/>
    <w:rsid w:val="00AE597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nhideWhenUsed/>
    <w:rsid w:val="00AE5973"/>
    <w:rPr>
      <w:vertAlign w:val="superscript"/>
    </w:rPr>
  </w:style>
  <w:style w:type="paragraph" w:styleId="TOAHeading">
    <w:name w:val="toa heading"/>
    <w:basedOn w:val="Normal"/>
    <w:next w:val="Normal"/>
    <w:semiHidden/>
    <w:rsid w:val="00AE5973"/>
    <w:pPr>
      <w:spacing w:before="120"/>
    </w:pPr>
    <w:rPr>
      <w:rFonts w:cs="Arial"/>
      <w:b/>
      <w:bCs/>
      <w:lang w:val="cs-CZ" w:eastAsia="cs-CZ"/>
    </w:rPr>
  </w:style>
  <w:style w:type="paragraph" w:styleId="Index2">
    <w:name w:val="index 2"/>
    <w:basedOn w:val="Normal"/>
    <w:next w:val="Normal"/>
    <w:autoRedefine/>
    <w:semiHidden/>
    <w:rsid w:val="00AE5973"/>
    <w:pPr>
      <w:ind w:left="440" w:hanging="220"/>
    </w:pPr>
    <w:rPr>
      <w:sz w:val="22"/>
      <w:szCs w:val="20"/>
      <w:lang w:val="cs-CZ" w:eastAsia="cs-CZ"/>
    </w:rPr>
  </w:style>
  <w:style w:type="paragraph" w:styleId="Index3">
    <w:name w:val="index 3"/>
    <w:basedOn w:val="Normal"/>
    <w:next w:val="Normal"/>
    <w:autoRedefine/>
    <w:semiHidden/>
    <w:rsid w:val="00AE5973"/>
    <w:pPr>
      <w:ind w:left="660" w:hanging="220"/>
    </w:pPr>
    <w:rPr>
      <w:sz w:val="22"/>
      <w:szCs w:val="20"/>
      <w:lang w:val="cs-CZ" w:eastAsia="cs-CZ"/>
    </w:rPr>
  </w:style>
  <w:style w:type="paragraph" w:styleId="Index4">
    <w:name w:val="index 4"/>
    <w:basedOn w:val="Normal"/>
    <w:next w:val="Normal"/>
    <w:autoRedefine/>
    <w:semiHidden/>
    <w:rsid w:val="00AE5973"/>
    <w:pPr>
      <w:ind w:left="880" w:hanging="220"/>
    </w:pPr>
    <w:rPr>
      <w:sz w:val="22"/>
      <w:szCs w:val="20"/>
      <w:lang w:val="cs-CZ" w:eastAsia="cs-CZ"/>
    </w:rPr>
  </w:style>
  <w:style w:type="paragraph" w:styleId="Index5">
    <w:name w:val="index 5"/>
    <w:basedOn w:val="Normal"/>
    <w:next w:val="Normal"/>
    <w:autoRedefine/>
    <w:semiHidden/>
    <w:rsid w:val="00AE5973"/>
    <w:pPr>
      <w:ind w:left="1100" w:hanging="220"/>
    </w:pPr>
    <w:rPr>
      <w:sz w:val="22"/>
      <w:szCs w:val="20"/>
      <w:lang w:val="cs-CZ" w:eastAsia="cs-CZ"/>
    </w:rPr>
  </w:style>
  <w:style w:type="paragraph" w:styleId="Index6">
    <w:name w:val="index 6"/>
    <w:basedOn w:val="Normal"/>
    <w:next w:val="Normal"/>
    <w:autoRedefine/>
    <w:semiHidden/>
    <w:rsid w:val="00AE5973"/>
    <w:pPr>
      <w:ind w:left="1320" w:hanging="220"/>
    </w:pPr>
    <w:rPr>
      <w:sz w:val="22"/>
      <w:szCs w:val="20"/>
      <w:lang w:val="cs-CZ" w:eastAsia="cs-CZ"/>
    </w:rPr>
  </w:style>
  <w:style w:type="paragraph" w:styleId="Index7">
    <w:name w:val="index 7"/>
    <w:basedOn w:val="Normal"/>
    <w:next w:val="Normal"/>
    <w:autoRedefine/>
    <w:semiHidden/>
    <w:rsid w:val="00AE5973"/>
    <w:pPr>
      <w:ind w:left="1540" w:hanging="220"/>
    </w:pPr>
    <w:rPr>
      <w:sz w:val="22"/>
      <w:szCs w:val="20"/>
      <w:lang w:val="cs-CZ" w:eastAsia="cs-CZ"/>
    </w:rPr>
  </w:style>
  <w:style w:type="paragraph" w:styleId="Index8">
    <w:name w:val="index 8"/>
    <w:basedOn w:val="Normal"/>
    <w:next w:val="Normal"/>
    <w:autoRedefine/>
    <w:semiHidden/>
    <w:rsid w:val="00AE5973"/>
    <w:pPr>
      <w:ind w:left="1760" w:hanging="220"/>
    </w:pPr>
    <w:rPr>
      <w:sz w:val="22"/>
      <w:szCs w:val="20"/>
      <w:lang w:val="cs-CZ" w:eastAsia="cs-CZ"/>
    </w:rPr>
  </w:style>
  <w:style w:type="paragraph" w:styleId="Index9">
    <w:name w:val="index 9"/>
    <w:basedOn w:val="Normal"/>
    <w:next w:val="Normal"/>
    <w:autoRedefine/>
    <w:semiHidden/>
    <w:rsid w:val="00AE5973"/>
    <w:pPr>
      <w:ind w:left="1980" w:hanging="220"/>
    </w:pPr>
    <w:rPr>
      <w:sz w:val="22"/>
      <w:szCs w:val="20"/>
      <w:lang w:val="cs-CZ" w:eastAsia="cs-CZ"/>
    </w:rPr>
  </w:style>
  <w:style w:type="paragraph" w:styleId="TableofAuthorities">
    <w:name w:val="table of authorities"/>
    <w:basedOn w:val="Normal"/>
    <w:next w:val="Normal"/>
    <w:semiHidden/>
    <w:rsid w:val="00AE5973"/>
    <w:pPr>
      <w:ind w:left="220" w:hanging="220"/>
    </w:pPr>
    <w:rPr>
      <w:sz w:val="22"/>
      <w:szCs w:val="20"/>
      <w:lang w:val="cs-CZ" w:eastAsia="cs-CZ"/>
    </w:rPr>
  </w:style>
  <w:style w:type="paragraph" w:styleId="TableofFigures">
    <w:name w:val="table of figures"/>
    <w:basedOn w:val="Normal"/>
    <w:next w:val="Normal"/>
    <w:semiHidden/>
    <w:rsid w:val="00AE5973"/>
    <w:pPr>
      <w:ind w:left="440" w:hanging="440"/>
    </w:pPr>
    <w:rPr>
      <w:sz w:val="22"/>
      <w:szCs w:val="20"/>
      <w:lang w:val="cs-CZ" w:eastAsia="cs-CZ"/>
    </w:rPr>
  </w:style>
  <w:style w:type="paragraph" w:customStyle="1" w:styleId="Textbubliny1">
    <w:name w:val="Text bubliny1"/>
    <w:basedOn w:val="Normal"/>
    <w:semiHidden/>
    <w:rsid w:val="00AE5973"/>
    <w:rPr>
      <w:rFonts w:ascii="Tahoma" w:hAnsi="Tahoma" w:cs="Courier New"/>
      <w:sz w:val="16"/>
      <w:szCs w:val="16"/>
      <w:lang w:val="cs-CZ" w:eastAsia="cs-CZ"/>
    </w:rPr>
  </w:style>
  <w:style w:type="character" w:customStyle="1" w:styleId="ListParagraphChar">
    <w:name w:val="List Paragraph Char"/>
    <w:basedOn w:val="DefaultParagraphFont"/>
    <w:link w:val="ListParagraph"/>
    <w:uiPriority w:val="34"/>
    <w:rsid w:val="00AE5973"/>
    <w:rPr>
      <w:rFonts w:ascii="Arial" w:hAnsi="Arial"/>
      <w:sz w:val="24"/>
      <w:szCs w:val="24"/>
      <w:lang w:val="en-US" w:eastAsia="nl-NL"/>
    </w:rPr>
  </w:style>
  <w:style w:type="character" w:customStyle="1" w:styleId="tw4winMark">
    <w:name w:val="tw4winMark"/>
    <w:rsid w:val="009F050D"/>
    <w:rPr>
      <w:rFonts w:ascii="Courier New" w:hAnsi="Courier New" w:cs="Courier New"/>
      <w:vanish/>
      <w:color w:val="800080"/>
      <w:vertAlign w:val="subscript"/>
    </w:rPr>
  </w:style>
  <w:style w:type="character" w:customStyle="1" w:styleId="FooterChar1">
    <w:name w:val="Footer Char1"/>
    <w:basedOn w:val="DefaultParagraphFont"/>
    <w:rsid w:val="00932F79"/>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087">
      <w:bodyDiv w:val="1"/>
      <w:marLeft w:val="0"/>
      <w:marRight w:val="0"/>
      <w:marTop w:val="0"/>
      <w:marBottom w:val="0"/>
      <w:divBdr>
        <w:top w:val="none" w:sz="0" w:space="0" w:color="auto"/>
        <w:left w:val="none" w:sz="0" w:space="0" w:color="auto"/>
        <w:bottom w:val="none" w:sz="0" w:space="0" w:color="auto"/>
        <w:right w:val="none" w:sz="0" w:space="0" w:color="auto"/>
      </w:divBdr>
    </w:div>
    <w:div w:id="47150277">
      <w:bodyDiv w:val="1"/>
      <w:marLeft w:val="0"/>
      <w:marRight w:val="0"/>
      <w:marTop w:val="0"/>
      <w:marBottom w:val="0"/>
      <w:divBdr>
        <w:top w:val="none" w:sz="0" w:space="0" w:color="auto"/>
        <w:left w:val="none" w:sz="0" w:space="0" w:color="auto"/>
        <w:bottom w:val="none" w:sz="0" w:space="0" w:color="auto"/>
        <w:right w:val="none" w:sz="0" w:space="0" w:color="auto"/>
      </w:divBdr>
    </w:div>
    <w:div w:id="71977244">
      <w:bodyDiv w:val="1"/>
      <w:marLeft w:val="0"/>
      <w:marRight w:val="0"/>
      <w:marTop w:val="0"/>
      <w:marBottom w:val="0"/>
      <w:divBdr>
        <w:top w:val="none" w:sz="0" w:space="0" w:color="auto"/>
        <w:left w:val="none" w:sz="0" w:space="0" w:color="auto"/>
        <w:bottom w:val="none" w:sz="0" w:space="0" w:color="auto"/>
        <w:right w:val="none" w:sz="0" w:space="0" w:color="auto"/>
      </w:divBdr>
    </w:div>
    <w:div w:id="76558879">
      <w:bodyDiv w:val="1"/>
      <w:marLeft w:val="0"/>
      <w:marRight w:val="0"/>
      <w:marTop w:val="0"/>
      <w:marBottom w:val="0"/>
      <w:divBdr>
        <w:top w:val="none" w:sz="0" w:space="0" w:color="auto"/>
        <w:left w:val="none" w:sz="0" w:space="0" w:color="auto"/>
        <w:bottom w:val="none" w:sz="0" w:space="0" w:color="auto"/>
        <w:right w:val="none" w:sz="0" w:space="0" w:color="auto"/>
      </w:divBdr>
    </w:div>
    <w:div w:id="93862820">
      <w:bodyDiv w:val="1"/>
      <w:marLeft w:val="0"/>
      <w:marRight w:val="0"/>
      <w:marTop w:val="0"/>
      <w:marBottom w:val="0"/>
      <w:divBdr>
        <w:top w:val="none" w:sz="0" w:space="0" w:color="auto"/>
        <w:left w:val="none" w:sz="0" w:space="0" w:color="auto"/>
        <w:bottom w:val="none" w:sz="0" w:space="0" w:color="auto"/>
        <w:right w:val="none" w:sz="0" w:space="0" w:color="auto"/>
      </w:divBdr>
    </w:div>
    <w:div w:id="99303918">
      <w:bodyDiv w:val="1"/>
      <w:marLeft w:val="0"/>
      <w:marRight w:val="0"/>
      <w:marTop w:val="0"/>
      <w:marBottom w:val="0"/>
      <w:divBdr>
        <w:top w:val="none" w:sz="0" w:space="0" w:color="auto"/>
        <w:left w:val="none" w:sz="0" w:space="0" w:color="auto"/>
        <w:bottom w:val="none" w:sz="0" w:space="0" w:color="auto"/>
        <w:right w:val="none" w:sz="0" w:space="0" w:color="auto"/>
      </w:divBdr>
    </w:div>
    <w:div w:id="115344063">
      <w:bodyDiv w:val="1"/>
      <w:marLeft w:val="0"/>
      <w:marRight w:val="0"/>
      <w:marTop w:val="0"/>
      <w:marBottom w:val="0"/>
      <w:divBdr>
        <w:top w:val="none" w:sz="0" w:space="0" w:color="auto"/>
        <w:left w:val="none" w:sz="0" w:space="0" w:color="auto"/>
        <w:bottom w:val="none" w:sz="0" w:space="0" w:color="auto"/>
        <w:right w:val="none" w:sz="0" w:space="0" w:color="auto"/>
      </w:divBdr>
    </w:div>
    <w:div w:id="139999414">
      <w:bodyDiv w:val="1"/>
      <w:marLeft w:val="0"/>
      <w:marRight w:val="0"/>
      <w:marTop w:val="0"/>
      <w:marBottom w:val="0"/>
      <w:divBdr>
        <w:top w:val="none" w:sz="0" w:space="0" w:color="auto"/>
        <w:left w:val="none" w:sz="0" w:space="0" w:color="auto"/>
        <w:bottom w:val="none" w:sz="0" w:space="0" w:color="auto"/>
        <w:right w:val="none" w:sz="0" w:space="0" w:color="auto"/>
      </w:divBdr>
    </w:div>
    <w:div w:id="150490987">
      <w:bodyDiv w:val="1"/>
      <w:marLeft w:val="0"/>
      <w:marRight w:val="0"/>
      <w:marTop w:val="0"/>
      <w:marBottom w:val="0"/>
      <w:divBdr>
        <w:top w:val="none" w:sz="0" w:space="0" w:color="auto"/>
        <w:left w:val="none" w:sz="0" w:space="0" w:color="auto"/>
        <w:bottom w:val="none" w:sz="0" w:space="0" w:color="auto"/>
        <w:right w:val="none" w:sz="0" w:space="0" w:color="auto"/>
      </w:divBdr>
    </w:div>
    <w:div w:id="159665703">
      <w:bodyDiv w:val="1"/>
      <w:marLeft w:val="0"/>
      <w:marRight w:val="0"/>
      <w:marTop w:val="0"/>
      <w:marBottom w:val="0"/>
      <w:divBdr>
        <w:top w:val="none" w:sz="0" w:space="0" w:color="auto"/>
        <w:left w:val="none" w:sz="0" w:space="0" w:color="auto"/>
        <w:bottom w:val="none" w:sz="0" w:space="0" w:color="auto"/>
        <w:right w:val="none" w:sz="0" w:space="0" w:color="auto"/>
      </w:divBdr>
    </w:div>
    <w:div w:id="162858092">
      <w:bodyDiv w:val="1"/>
      <w:marLeft w:val="0"/>
      <w:marRight w:val="0"/>
      <w:marTop w:val="0"/>
      <w:marBottom w:val="0"/>
      <w:divBdr>
        <w:top w:val="none" w:sz="0" w:space="0" w:color="auto"/>
        <w:left w:val="none" w:sz="0" w:space="0" w:color="auto"/>
        <w:bottom w:val="none" w:sz="0" w:space="0" w:color="auto"/>
        <w:right w:val="none" w:sz="0" w:space="0" w:color="auto"/>
      </w:divBdr>
    </w:div>
    <w:div w:id="222571337">
      <w:bodyDiv w:val="1"/>
      <w:marLeft w:val="0"/>
      <w:marRight w:val="0"/>
      <w:marTop w:val="0"/>
      <w:marBottom w:val="0"/>
      <w:divBdr>
        <w:top w:val="none" w:sz="0" w:space="0" w:color="auto"/>
        <w:left w:val="none" w:sz="0" w:space="0" w:color="auto"/>
        <w:bottom w:val="none" w:sz="0" w:space="0" w:color="auto"/>
        <w:right w:val="none" w:sz="0" w:space="0" w:color="auto"/>
      </w:divBdr>
    </w:div>
    <w:div w:id="226842009">
      <w:bodyDiv w:val="1"/>
      <w:marLeft w:val="0"/>
      <w:marRight w:val="0"/>
      <w:marTop w:val="0"/>
      <w:marBottom w:val="0"/>
      <w:divBdr>
        <w:top w:val="none" w:sz="0" w:space="0" w:color="auto"/>
        <w:left w:val="none" w:sz="0" w:space="0" w:color="auto"/>
        <w:bottom w:val="none" w:sz="0" w:space="0" w:color="auto"/>
        <w:right w:val="none" w:sz="0" w:space="0" w:color="auto"/>
      </w:divBdr>
    </w:div>
    <w:div w:id="273175646">
      <w:bodyDiv w:val="1"/>
      <w:marLeft w:val="0"/>
      <w:marRight w:val="0"/>
      <w:marTop w:val="0"/>
      <w:marBottom w:val="0"/>
      <w:divBdr>
        <w:top w:val="none" w:sz="0" w:space="0" w:color="auto"/>
        <w:left w:val="none" w:sz="0" w:space="0" w:color="auto"/>
        <w:bottom w:val="none" w:sz="0" w:space="0" w:color="auto"/>
        <w:right w:val="none" w:sz="0" w:space="0" w:color="auto"/>
      </w:divBdr>
    </w:div>
    <w:div w:id="275259166">
      <w:bodyDiv w:val="1"/>
      <w:marLeft w:val="0"/>
      <w:marRight w:val="0"/>
      <w:marTop w:val="0"/>
      <w:marBottom w:val="0"/>
      <w:divBdr>
        <w:top w:val="none" w:sz="0" w:space="0" w:color="auto"/>
        <w:left w:val="none" w:sz="0" w:space="0" w:color="auto"/>
        <w:bottom w:val="none" w:sz="0" w:space="0" w:color="auto"/>
        <w:right w:val="none" w:sz="0" w:space="0" w:color="auto"/>
      </w:divBdr>
    </w:div>
    <w:div w:id="280959552">
      <w:bodyDiv w:val="1"/>
      <w:marLeft w:val="0"/>
      <w:marRight w:val="0"/>
      <w:marTop w:val="0"/>
      <w:marBottom w:val="0"/>
      <w:divBdr>
        <w:top w:val="none" w:sz="0" w:space="0" w:color="auto"/>
        <w:left w:val="none" w:sz="0" w:space="0" w:color="auto"/>
        <w:bottom w:val="none" w:sz="0" w:space="0" w:color="auto"/>
        <w:right w:val="none" w:sz="0" w:space="0" w:color="auto"/>
      </w:divBdr>
    </w:div>
    <w:div w:id="301278577">
      <w:bodyDiv w:val="1"/>
      <w:marLeft w:val="0"/>
      <w:marRight w:val="0"/>
      <w:marTop w:val="0"/>
      <w:marBottom w:val="0"/>
      <w:divBdr>
        <w:top w:val="none" w:sz="0" w:space="0" w:color="auto"/>
        <w:left w:val="none" w:sz="0" w:space="0" w:color="auto"/>
        <w:bottom w:val="none" w:sz="0" w:space="0" w:color="auto"/>
        <w:right w:val="none" w:sz="0" w:space="0" w:color="auto"/>
      </w:divBdr>
    </w:div>
    <w:div w:id="302127482">
      <w:bodyDiv w:val="1"/>
      <w:marLeft w:val="0"/>
      <w:marRight w:val="0"/>
      <w:marTop w:val="0"/>
      <w:marBottom w:val="0"/>
      <w:divBdr>
        <w:top w:val="none" w:sz="0" w:space="0" w:color="auto"/>
        <w:left w:val="none" w:sz="0" w:space="0" w:color="auto"/>
        <w:bottom w:val="none" w:sz="0" w:space="0" w:color="auto"/>
        <w:right w:val="none" w:sz="0" w:space="0" w:color="auto"/>
      </w:divBdr>
    </w:div>
    <w:div w:id="347415878">
      <w:bodyDiv w:val="1"/>
      <w:marLeft w:val="0"/>
      <w:marRight w:val="0"/>
      <w:marTop w:val="0"/>
      <w:marBottom w:val="0"/>
      <w:divBdr>
        <w:top w:val="none" w:sz="0" w:space="0" w:color="auto"/>
        <w:left w:val="none" w:sz="0" w:space="0" w:color="auto"/>
        <w:bottom w:val="none" w:sz="0" w:space="0" w:color="auto"/>
        <w:right w:val="none" w:sz="0" w:space="0" w:color="auto"/>
      </w:divBdr>
    </w:div>
    <w:div w:id="383988431">
      <w:bodyDiv w:val="1"/>
      <w:marLeft w:val="0"/>
      <w:marRight w:val="0"/>
      <w:marTop w:val="0"/>
      <w:marBottom w:val="0"/>
      <w:divBdr>
        <w:top w:val="none" w:sz="0" w:space="0" w:color="auto"/>
        <w:left w:val="none" w:sz="0" w:space="0" w:color="auto"/>
        <w:bottom w:val="none" w:sz="0" w:space="0" w:color="auto"/>
        <w:right w:val="none" w:sz="0" w:space="0" w:color="auto"/>
      </w:divBdr>
    </w:div>
    <w:div w:id="429543836">
      <w:bodyDiv w:val="1"/>
      <w:marLeft w:val="0"/>
      <w:marRight w:val="0"/>
      <w:marTop w:val="0"/>
      <w:marBottom w:val="0"/>
      <w:divBdr>
        <w:top w:val="none" w:sz="0" w:space="0" w:color="auto"/>
        <w:left w:val="none" w:sz="0" w:space="0" w:color="auto"/>
        <w:bottom w:val="none" w:sz="0" w:space="0" w:color="auto"/>
        <w:right w:val="none" w:sz="0" w:space="0" w:color="auto"/>
      </w:divBdr>
      <w:divsChild>
        <w:div w:id="1498301869">
          <w:marLeft w:val="0"/>
          <w:marRight w:val="0"/>
          <w:marTop w:val="0"/>
          <w:marBottom w:val="0"/>
          <w:divBdr>
            <w:top w:val="none" w:sz="0" w:space="0" w:color="auto"/>
            <w:left w:val="none" w:sz="0" w:space="0" w:color="auto"/>
            <w:bottom w:val="none" w:sz="0" w:space="0" w:color="auto"/>
            <w:right w:val="none" w:sz="0" w:space="0" w:color="auto"/>
          </w:divBdr>
        </w:div>
      </w:divsChild>
    </w:div>
    <w:div w:id="468280880">
      <w:bodyDiv w:val="1"/>
      <w:marLeft w:val="0"/>
      <w:marRight w:val="0"/>
      <w:marTop w:val="0"/>
      <w:marBottom w:val="0"/>
      <w:divBdr>
        <w:top w:val="none" w:sz="0" w:space="0" w:color="auto"/>
        <w:left w:val="none" w:sz="0" w:space="0" w:color="auto"/>
        <w:bottom w:val="none" w:sz="0" w:space="0" w:color="auto"/>
        <w:right w:val="none" w:sz="0" w:space="0" w:color="auto"/>
      </w:divBdr>
    </w:div>
    <w:div w:id="494691591">
      <w:bodyDiv w:val="1"/>
      <w:marLeft w:val="0"/>
      <w:marRight w:val="0"/>
      <w:marTop w:val="0"/>
      <w:marBottom w:val="0"/>
      <w:divBdr>
        <w:top w:val="none" w:sz="0" w:space="0" w:color="auto"/>
        <w:left w:val="none" w:sz="0" w:space="0" w:color="auto"/>
        <w:bottom w:val="none" w:sz="0" w:space="0" w:color="auto"/>
        <w:right w:val="none" w:sz="0" w:space="0" w:color="auto"/>
      </w:divBdr>
    </w:div>
    <w:div w:id="501049242">
      <w:bodyDiv w:val="1"/>
      <w:marLeft w:val="0"/>
      <w:marRight w:val="0"/>
      <w:marTop w:val="0"/>
      <w:marBottom w:val="0"/>
      <w:divBdr>
        <w:top w:val="none" w:sz="0" w:space="0" w:color="auto"/>
        <w:left w:val="none" w:sz="0" w:space="0" w:color="auto"/>
        <w:bottom w:val="none" w:sz="0" w:space="0" w:color="auto"/>
        <w:right w:val="none" w:sz="0" w:space="0" w:color="auto"/>
      </w:divBdr>
    </w:div>
    <w:div w:id="506018704">
      <w:bodyDiv w:val="1"/>
      <w:marLeft w:val="0"/>
      <w:marRight w:val="0"/>
      <w:marTop w:val="0"/>
      <w:marBottom w:val="0"/>
      <w:divBdr>
        <w:top w:val="none" w:sz="0" w:space="0" w:color="auto"/>
        <w:left w:val="none" w:sz="0" w:space="0" w:color="auto"/>
        <w:bottom w:val="none" w:sz="0" w:space="0" w:color="auto"/>
        <w:right w:val="none" w:sz="0" w:space="0" w:color="auto"/>
      </w:divBdr>
    </w:div>
    <w:div w:id="529340062">
      <w:bodyDiv w:val="1"/>
      <w:marLeft w:val="0"/>
      <w:marRight w:val="0"/>
      <w:marTop w:val="0"/>
      <w:marBottom w:val="0"/>
      <w:divBdr>
        <w:top w:val="none" w:sz="0" w:space="0" w:color="auto"/>
        <w:left w:val="none" w:sz="0" w:space="0" w:color="auto"/>
        <w:bottom w:val="none" w:sz="0" w:space="0" w:color="auto"/>
        <w:right w:val="none" w:sz="0" w:space="0" w:color="auto"/>
      </w:divBdr>
    </w:div>
    <w:div w:id="532421212">
      <w:bodyDiv w:val="1"/>
      <w:marLeft w:val="0"/>
      <w:marRight w:val="0"/>
      <w:marTop w:val="0"/>
      <w:marBottom w:val="0"/>
      <w:divBdr>
        <w:top w:val="none" w:sz="0" w:space="0" w:color="auto"/>
        <w:left w:val="none" w:sz="0" w:space="0" w:color="auto"/>
        <w:bottom w:val="none" w:sz="0" w:space="0" w:color="auto"/>
        <w:right w:val="none" w:sz="0" w:space="0" w:color="auto"/>
      </w:divBdr>
    </w:div>
    <w:div w:id="561671891">
      <w:bodyDiv w:val="1"/>
      <w:marLeft w:val="0"/>
      <w:marRight w:val="0"/>
      <w:marTop w:val="0"/>
      <w:marBottom w:val="0"/>
      <w:divBdr>
        <w:top w:val="none" w:sz="0" w:space="0" w:color="auto"/>
        <w:left w:val="none" w:sz="0" w:space="0" w:color="auto"/>
        <w:bottom w:val="none" w:sz="0" w:space="0" w:color="auto"/>
        <w:right w:val="none" w:sz="0" w:space="0" w:color="auto"/>
      </w:divBdr>
    </w:div>
    <w:div w:id="567691169">
      <w:bodyDiv w:val="1"/>
      <w:marLeft w:val="0"/>
      <w:marRight w:val="0"/>
      <w:marTop w:val="0"/>
      <w:marBottom w:val="0"/>
      <w:divBdr>
        <w:top w:val="none" w:sz="0" w:space="0" w:color="auto"/>
        <w:left w:val="none" w:sz="0" w:space="0" w:color="auto"/>
        <w:bottom w:val="none" w:sz="0" w:space="0" w:color="auto"/>
        <w:right w:val="none" w:sz="0" w:space="0" w:color="auto"/>
      </w:divBdr>
    </w:div>
    <w:div w:id="578174287">
      <w:bodyDiv w:val="1"/>
      <w:marLeft w:val="0"/>
      <w:marRight w:val="0"/>
      <w:marTop w:val="0"/>
      <w:marBottom w:val="0"/>
      <w:divBdr>
        <w:top w:val="none" w:sz="0" w:space="0" w:color="auto"/>
        <w:left w:val="none" w:sz="0" w:space="0" w:color="auto"/>
        <w:bottom w:val="none" w:sz="0" w:space="0" w:color="auto"/>
        <w:right w:val="none" w:sz="0" w:space="0" w:color="auto"/>
      </w:divBdr>
    </w:div>
    <w:div w:id="679546086">
      <w:bodyDiv w:val="1"/>
      <w:marLeft w:val="0"/>
      <w:marRight w:val="0"/>
      <w:marTop w:val="0"/>
      <w:marBottom w:val="0"/>
      <w:divBdr>
        <w:top w:val="none" w:sz="0" w:space="0" w:color="auto"/>
        <w:left w:val="none" w:sz="0" w:space="0" w:color="auto"/>
        <w:bottom w:val="none" w:sz="0" w:space="0" w:color="auto"/>
        <w:right w:val="none" w:sz="0" w:space="0" w:color="auto"/>
      </w:divBdr>
    </w:div>
    <w:div w:id="684089119">
      <w:bodyDiv w:val="1"/>
      <w:marLeft w:val="0"/>
      <w:marRight w:val="0"/>
      <w:marTop w:val="0"/>
      <w:marBottom w:val="0"/>
      <w:divBdr>
        <w:top w:val="none" w:sz="0" w:space="0" w:color="auto"/>
        <w:left w:val="none" w:sz="0" w:space="0" w:color="auto"/>
        <w:bottom w:val="none" w:sz="0" w:space="0" w:color="auto"/>
        <w:right w:val="none" w:sz="0" w:space="0" w:color="auto"/>
      </w:divBdr>
    </w:div>
    <w:div w:id="724523306">
      <w:bodyDiv w:val="1"/>
      <w:marLeft w:val="0"/>
      <w:marRight w:val="0"/>
      <w:marTop w:val="0"/>
      <w:marBottom w:val="0"/>
      <w:divBdr>
        <w:top w:val="none" w:sz="0" w:space="0" w:color="auto"/>
        <w:left w:val="none" w:sz="0" w:space="0" w:color="auto"/>
        <w:bottom w:val="none" w:sz="0" w:space="0" w:color="auto"/>
        <w:right w:val="none" w:sz="0" w:space="0" w:color="auto"/>
      </w:divBdr>
      <w:divsChild>
        <w:div w:id="1374623006">
          <w:marLeft w:val="0"/>
          <w:marRight w:val="0"/>
          <w:marTop w:val="0"/>
          <w:marBottom w:val="0"/>
          <w:divBdr>
            <w:top w:val="none" w:sz="0" w:space="0" w:color="auto"/>
            <w:left w:val="none" w:sz="0" w:space="0" w:color="auto"/>
            <w:bottom w:val="none" w:sz="0" w:space="0" w:color="auto"/>
            <w:right w:val="none" w:sz="0" w:space="0" w:color="auto"/>
          </w:divBdr>
          <w:divsChild>
            <w:div w:id="934938980">
              <w:marLeft w:val="0"/>
              <w:marRight w:val="0"/>
              <w:marTop w:val="0"/>
              <w:marBottom w:val="0"/>
              <w:divBdr>
                <w:top w:val="none" w:sz="0" w:space="0" w:color="auto"/>
                <w:left w:val="none" w:sz="0" w:space="0" w:color="auto"/>
                <w:bottom w:val="none" w:sz="0" w:space="0" w:color="auto"/>
                <w:right w:val="none" w:sz="0" w:space="0" w:color="auto"/>
              </w:divBdr>
              <w:divsChild>
                <w:div w:id="1005521949">
                  <w:marLeft w:val="0"/>
                  <w:marRight w:val="0"/>
                  <w:marTop w:val="0"/>
                  <w:marBottom w:val="0"/>
                  <w:divBdr>
                    <w:top w:val="none" w:sz="0" w:space="0" w:color="auto"/>
                    <w:left w:val="none" w:sz="0" w:space="0" w:color="auto"/>
                    <w:bottom w:val="none" w:sz="0" w:space="0" w:color="auto"/>
                    <w:right w:val="none" w:sz="0" w:space="0" w:color="auto"/>
                  </w:divBdr>
                  <w:divsChild>
                    <w:div w:id="593905677">
                      <w:marLeft w:val="0"/>
                      <w:marRight w:val="0"/>
                      <w:marTop w:val="0"/>
                      <w:marBottom w:val="0"/>
                      <w:divBdr>
                        <w:top w:val="none" w:sz="0" w:space="0" w:color="auto"/>
                        <w:left w:val="none" w:sz="0" w:space="0" w:color="auto"/>
                        <w:bottom w:val="none" w:sz="0" w:space="0" w:color="auto"/>
                        <w:right w:val="none" w:sz="0" w:space="0" w:color="auto"/>
                      </w:divBdr>
                      <w:divsChild>
                        <w:div w:id="1705591336">
                          <w:marLeft w:val="0"/>
                          <w:marRight w:val="0"/>
                          <w:marTop w:val="0"/>
                          <w:marBottom w:val="0"/>
                          <w:divBdr>
                            <w:top w:val="none" w:sz="0" w:space="0" w:color="auto"/>
                            <w:left w:val="none" w:sz="0" w:space="0" w:color="auto"/>
                            <w:bottom w:val="none" w:sz="0" w:space="0" w:color="auto"/>
                            <w:right w:val="none" w:sz="0" w:space="0" w:color="auto"/>
                          </w:divBdr>
                          <w:divsChild>
                            <w:div w:id="1421869766">
                              <w:marLeft w:val="0"/>
                              <w:marRight w:val="0"/>
                              <w:marTop w:val="0"/>
                              <w:marBottom w:val="0"/>
                              <w:divBdr>
                                <w:top w:val="none" w:sz="0" w:space="0" w:color="auto"/>
                                <w:left w:val="none" w:sz="0" w:space="0" w:color="auto"/>
                                <w:bottom w:val="none" w:sz="0" w:space="0" w:color="auto"/>
                                <w:right w:val="none" w:sz="0" w:space="0" w:color="auto"/>
                              </w:divBdr>
                              <w:divsChild>
                                <w:div w:id="1799373307">
                                  <w:marLeft w:val="0"/>
                                  <w:marRight w:val="0"/>
                                  <w:marTop w:val="0"/>
                                  <w:marBottom w:val="0"/>
                                  <w:divBdr>
                                    <w:top w:val="none" w:sz="0" w:space="0" w:color="auto"/>
                                    <w:left w:val="none" w:sz="0" w:space="0" w:color="auto"/>
                                    <w:bottom w:val="none" w:sz="0" w:space="0" w:color="auto"/>
                                    <w:right w:val="none" w:sz="0" w:space="0" w:color="auto"/>
                                  </w:divBdr>
                                  <w:divsChild>
                                    <w:div w:id="1922789160">
                                      <w:marLeft w:val="0"/>
                                      <w:marRight w:val="0"/>
                                      <w:marTop w:val="0"/>
                                      <w:marBottom w:val="0"/>
                                      <w:divBdr>
                                        <w:top w:val="single" w:sz="6" w:space="0" w:color="F5F5F5"/>
                                        <w:left w:val="single" w:sz="6" w:space="0" w:color="F5F5F5"/>
                                        <w:bottom w:val="single" w:sz="6" w:space="0" w:color="F5F5F5"/>
                                        <w:right w:val="single" w:sz="6" w:space="0" w:color="F5F5F5"/>
                                      </w:divBdr>
                                      <w:divsChild>
                                        <w:div w:id="481234605">
                                          <w:marLeft w:val="0"/>
                                          <w:marRight w:val="0"/>
                                          <w:marTop w:val="0"/>
                                          <w:marBottom w:val="0"/>
                                          <w:divBdr>
                                            <w:top w:val="none" w:sz="0" w:space="0" w:color="auto"/>
                                            <w:left w:val="none" w:sz="0" w:space="0" w:color="auto"/>
                                            <w:bottom w:val="none" w:sz="0" w:space="0" w:color="auto"/>
                                            <w:right w:val="none" w:sz="0" w:space="0" w:color="auto"/>
                                          </w:divBdr>
                                          <w:divsChild>
                                            <w:div w:id="1642538341">
                                              <w:marLeft w:val="0"/>
                                              <w:marRight w:val="0"/>
                                              <w:marTop w:val="0"/>
                                              <w:marBottom w:val="0"/>
                                              <w:divBdr>
                                                <w:top w:val="none" w:sz="0" w:space="0" w:color="auto"/>
                                                <w:left w:val="none" w:sz="0" w:space="0" w:color="auto"/>
                                                <w:bottom w:val="none" w:sz="0" w:space="0" w:color="auto"/>
                                                <w:right w:val="none" w:sz="0" w:space="0" w:color="auto"/>
                                              </w:divBdr>
                                            </w:div>
                                          </w:divsChild>
                                        </w:div>
                                        <w:div w:id="1884098164">
                                          <w:marLeft w:val="0"/>
                                          <w:marRight w:val="0"/>
                                          <w:marTop w:val="0"/>
                                          <w:marBottom w:val="0"/>
                                          <w:divBdr>
                                            <w:top w:val="none" w:sz="0" w:space="0" w:color="auto"/>
                                            <w:left w:val="none" w:sz="0" w:space="0" w:color="auto"/>
                                            <w:bottom w:val="none" w:sz="0" w:space="0" w:color="auto"/>
                                            <w:right w:val="none" w:sz="0" w:space="0" w:color="auto"/>
                                          </w:divBdr>
                                          <w:divsChild>
                                            <w:div w:id="20904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59374">
      <w:bodyDiv w:val="1"/>
      <w:marLeft w:val="0"/>
      <w:marRight w:val="0"/>
      <w:marTop w:val="0"/>
      <w:marBottom w:val="0"/>
      <w:divBdr>
        <w:top w:val="none" w:sz="0" w:space="0" w:color="auto"/>
        <w:left w:val="none" w:sz="0" w:space="0" w:color="auto"/>
        <w:bottom w:val="none" w:sz="0" w:space="0" w:color="auto"/>
        <w:right w:val="none" w:sz="0" w:space="0" w:color="auto"/>
      </w:divBdr>
    </w:div>
    <w:div w:id="762343372">
      <w:bodyDiv w:val="1"/>
      <w:marLeft w:val="0"/>
      <w:marRight w:val="0"/>
      <w:marTop w:val="0"/>
      <w:marBottom w:val="0"/>
      <w:divBdr>
        <w:top w:val="none" w:sz="0" w:space="0" w:color="auto"/>
        <w:left w:val="none" w:sz="0" w:space="0" w:color="auto"/>
        <w:bottom w:val="none" w:sz="0" w:space="0" w:color="auto"/>
        <w:right w:val="none" w:sz="0" w:space="0" w:color="auto"/>
      </w:divBdr>
      <w:divsChild>
        <w:div w:id="91126340">
          <w:marLeft w:val="0"/>
          <w:marRight w:val="0"/>
          <w:marTop w:val="0"/>
          <w:marBottom w:val="0"/>
          <w:divBdr>
            <w:top w:val="none" w:sz="0" w:space="0" w:color="auto"/>
            <w:left w:val="none" w:sz="0" w:space="0" w:color="auto"/>
            <w:bottom w:val="none" w:sz="0" w:space="0" w:color="auto"/>
            <w:right w:val="none" w:sz="0" w:space="0" w:color="auto"/>
          </w:divBdr>
        </w:div>
      </w:divsChild>
    </w:div>
    <w:div w:id="762841444">
      <w:bodyDiv w:val="1"/>
      <w:marLeft w:val="0"/>
      <w:marRight w:val="0"/>
      <w:marTop w:val="0"/>
      <w:marBottom w:val="0"/>
      <w:divBdr>
        <w:top w:val="none" w:sz="0" w:space="0" w:color="auto"/>
        <w:left w:val="none" w:sz="0" w:space="0" w:color="auto"/>
        <w:bottom w:val="none" w:sz="0" w:space="0" w:color="auto"/>
        <w:right w:val="none" w:sz="0" w:space="0" w:color="auto"/>
      </w:divBdr>
    </w:div>
    <w:div w:id="791097040">
      <w:bodyDiv w:val="1"/>
      <w:marLeft w:val="0"/>
      <w:marRight w:val="0"/>
      <w:marTop w:val="0"/>
      <w:marBottom w:val="0"/>
      <w:divBdr>
        <w:top w:val="none" w:sz="0" w:space="0" w:color="auto"/>
        <w:left w:val="none" w:sz="0" w:space="0" w:color="auto"/>
        <w:bottom w:val="none" w:sz="0" w:space="0" w:color="auto"/>
        <w:right w:val="none" w:sz="0" w:space="0" w:color="auto"/>
      </w:divBdr>
    </w:div>
    <w:div w:id="797919670">
      <w:bodyDiv w:val="1"/>
      <w:marLeft w:val="0"/>
      <w:marRight w:val="0"/>
      <w:marTop w:val="0"/>
      <w:marBottom w:val="0"/>
      <w:divBdr>
        <w:top w:val="none" w:sz="0" w:space="0" w:color="auto"/>
        <w:left w:val="none" w:sz="0" w:space="0" w:color="auto"/>
        <w:bottom w:val="none" w:sz="0" w:space="0" w:color="auto"/>
        <w:right w:val="none" w:sz="0" w:space="0" w:color="auto"/>
      </w:divBdr>
    </w:div>
    <w:div w:id="821581822">
      <w:bodyDiv w:val="1"/>
      <w:marLeft w:val="0"/>
      <w:marRight w:val="0"/>
      <w:marTop w:val="0"/>
      <w:marBottom w:val="0"/>
      <w:divBdr>
        <w:top w:val="none" w:sz="0" w:space="0" w:color="auto"/>
        <w:left w:val="none" w:sz="0" w:space="0" w:color="auto"/>
        <w:bottom w:val="none" w:sz="0" w:space="0" w:color="auto"/>
        <w:right w:val="none" w:sz="0" w:space="0" w:color="auto"/>
      </w:divBdr>
    </w:div>
    <w:div w:id="825895465">
      <w:bodyDiv w:val="1"/>
      <w:marLeft w:val="0"/>
      <w:marRight w:val="0"/>
      <w:marTop w:val="0"/>
      <w:marBottom w:val="0"/>
      <w:divBdr>
        <w:top w:val="none" w:sz="0" w:space="0" w:color="auto"/>
        <w:left w:val="none" w:sz="0" w:space="0" w:color="auto"/>
        <w:bottom w:val="none" w:sz="0" w:space="0" w:color="auto"/>
        <w:right w:val="none" w:sz="0" w:space="0" w:color="auto"/>
      </w:divBdr>
    </w:div>
    <w:div w:id="844053038">
      <w:bodyDiv w:val="1"/>
      <w:marLeft w:val="0"/>
      <w:marRight w:val="0"/>
      <w:marTop w:val="0"/>
      <w:marBottom w:val="0"/>
      <w:divBdr>
        <w:top w:val="none" w:sz="0" w:space="0" w:color="auto"/>
        <w:left w:val="none" w:sz="0" w:space="0" w:color="auto"/>
        <w:bottom w:val="none" w:sz="0" w:space="0" w:color="auto"/>
        <w:right w:val="none" w:sz="0" w:space="0" w:color="auto"/>
      </w:divBdr>
    </w:div>
    <w:div w:id="844319229">
      <w:bodyDiv w:val="1"/>
      <w:marLeft w:val="0"/>
      <w:marRight w:val="0"/>
      <w:marTop w:val="0"/>
      <w:marBottom w:val="0"/>
      <w:divBdr>
        <w:top w:val="none" w:sz="0" w:space="0" w:color="auto"/>
        <w:left w:val="none" w:sz="0" w:space="0" w:color="auto"/>
        <w:bottom w:val="none" w:sz="0" w:space="0" w:color="auto"/>
        <w:right w:val="none" w:sz="0" w:space="0" w:color="auto"/>
      </w:divBdr>
    </w:div>
    <w:div w:id="853689061">
      <w:bodyDiv w:val="1"/>
      <w:marLeft w:val="0"/>
      <w:marRight w:val="0"/>
      <w:marTop w:val="0"/>
      <w:marBottom w:val="0"/>
      <w:divBdr>
        <w:top w:val="none" w:sz="0" w:space="0" w:color="auto"/>
        <w:left w:val="none" w:sz="0" w:space="0" w:color="auto"/>
        <w:bottom w:val="none" w:sz="0" w:space="0" w:color="auto"/>
        <w:right w:val="none" w:sz="0" w:space="0" w:color="auto"/>
      </w:divBdr>
    </w:div>
    <w:div w:id="876771740">
      <w:bodyDiv w:val="1"/>
      <w:marLeft w:val="0"/>
      <w:marRight w:val="0"/>
      <w:marTop w:val="0"/>
      <w:marBottom w:val="0"/>
      <w:divBdr>
        <w:top w:val="none" w:sz="0" w:space="0" w:color="auto"/>
        <w:left w:val="none" w:sz="0" w:space="0" w:color="auto"/>
        <w:bottom w:val="none" w:sz="0" w:space="0" w:color="auto"/>
        <w:right w:val="none" w:sz="0" w:space="0" w:color="auto"/>
      </w:divBdr>
    </w:div>
    <w:div w:id="880170997">
      <w:bodyDiv w:val="1"/>
      <w:marLeft w:val="0"/>
      <w:marRight w:val="0"/>
      <w:marTop w:val="0"/>
      <w:marBottom w:val="0"/>
      <w:divBdr>
        <w:top w:val="none" w:sz="0" w:space="0" w:color="auto"/>
        <w:left w:val="none" w:sz="0" w:space="0" w:color="auto"/>
        <w:bottom w:val="none" w:sz="0" w:space="0" w:color="auto"/>
        <w:right w:val="none" w:sz="0" w:space="0" w:color="auto"/>
      </w:divBdr>
    </w:div>
    <w:div w:id="930816605">
      <w:bodyDiv w:val="1"/>
      <w:marLeft w:val="0"/>
      <w:marRight w:val="0"/>
      <w:marTop w:val="0"/>
      <w:marBottom w:val="0"/>
      <w:divBdr>
        <w:top w:val="none" w:sz="0" w:space="0" w:color="auto"/>
        <w:left w:val="none" w:sz="0" w:space="0" w:color="auto"/>
        <w:bottom w:val="none" w:sz="0" w:space="0" w:color="auto"/>
        <w:right w:val="none" w:sz="0" w:space="0" w:color="auto"/>
      </w:divBdr>
    </w:div>
    <w:div w:id="959725410">
      <w:bodyDiv w:val="1"/>
      <w:marLeft w:val="0"/>
      <w:marRight w:val="0"/>
      <w:marTop w:val="0"/>
      <w:marBottom w:val="0"/>
      <w:divBdr>
        <w:top w:val="none" w:sz="0" w:space="0" w:color="auto"/>
        <w:left w:val="none" w:sz="0" w:space="0" w:color="auto"/>
        <w:bottom w:val="none" w:sz="0" w:space="0" w:color="auto"/>
        <w:right w:val="none" w:sz="0" w:space="0" w:color="auto"/>
      </w:divBdr>
    </w:div>
    <w:div w:id="960501029">
      <w:bodyDiv w:val="1"/>
      <w:marLeft w:val="0"/>
      <w:marRight w:val="0"/>
      <w:marTop w:val="0"/>
      <w:marBottom w:val="0"/>
      <w:divBdr>
        <w:top w:val="none" w:sz="0" w:space="0" w:color="auto"/>
        <w:left w:val="none" w:sz="0" w:space="0" w:color="auto"/>
        <w:bottom w:val="none" w:sz="0" w:space="0" w:color="auto"/>
        <w:right w:val="none" w:sz="0" w:space="0" w:color="auto"/>
      </w:divBdr>
    </w:div>
    <w:div w:id="990138248">
      <w:bodyDiv w:val="1"/>
      <w:marLeft w:val="0"/>
      <w:marRight w:val="0"/>
      <w:marTop w:val="0"/>
      <w:marBottom w:val="0"/>
      <w:divBdr>
        <w:top w:val="none" w:sz="0" w:space="0" w:color="auto"/>
        <w:left w:val="none" w:sz="0" w:space="0" w:color="auto"/>
        <w:bottom w:val="none" w:sz="0" w:space="0" w:color="auto"/>
        <w:right w:val="none" w:sz="0" w:space="0" w:color="auto"/>
      </w:divBdr>
    </w:div>
    <w:div w:id="1018383877">
      <w:bodyDiv w:val="1"/>
      <w:marLeft w:val="0"/>
      <w:marRight w:val="0"/>
      <w:marTop w:val="0"/>
      <w:marBottom w:val="0"/>
      <w:divBdr>
        <w:top w:val="none" w:sz="0" w:space="0" w:color="auto"/>
        <w:left w:val="none" w:sz="0" w:space="0" w:color="auto"/>
        <w:bottom w:val="none" w:sz="0" w:space="0" w:color="auto"/>
        <w:right w:val="none" w:sz="0" w:space="0" w:color="auto"/>
      </w:divBdr>
    </w:div>
    <w:div w:id="1030380657">
      <w:bodyDiv w:val="1"/>
      <w:marLeft w:val="0"/>
      <w:marRight w:val="0"/>
      <w:marTop w:val="0"/>
      <w:marBottom w:val="0"/>
      <w:divBdr>
        <w:top w:val="none" w:sz="0" w:space="0" w:color="auto"/>
        <w:left w:val="none" w:sz="0" w:space="0" w:color="auto"/>
        <w:bottom w:val="none" w:sz="0" w:space="0" w:color="auto"/>
        <w:right w:val="none" w:sz="0" w:space="0" w:color="auto"/>
      </w:divBdr>
    </w:div>
    <w:div w:id="1049063270">
      <w:bodyDiv w:val="1"/>
      <w:marLeft w:val="0"/>
      <w:marRight w:val="0"/>
      <w:marTop w:val="0"/>
      <w:marBottom w:val="0"/>
      <w:divBdr>
        <w:top w:val="none" w:sz="0" w:space="0" w:color="auto"/>
        <w:left w:val="none" w:sz="0" w:space="0" w:color="auto"/>
        <w:bottom w:val="none" w:sz="0" w:space="0" w:color="auto"/>
        <w:right w:val="none" w:sz="0" w:space="0" w:color="auto"/>
      </w:divBdr>
    </w:div>
    <w:div w:id="1059943838">
      <w:bodyDiv w:val="1"/>
      <w:marLeft w:val="0"/>
      <w:marRight w:val="0"/>
      <w:marTop w:val="0"/>
      <w:marBottom w:val="0"/>
      <w:divBdr>
        <w:top w:val="none" w:sz="0" w:space="0" w:color="auto"/>
        <w:left w:val="none" w:sz="0" w:space="0" w:color="auto"/>
        <w:bottom w:val="none" w:sz="0" w:space="0" w:color="auto"/>
        <w:right w:val="none" w:sz="0" w:space="0" w:color="auto"/>
      </w:divBdr>
    </w:div>
    <w:div w:id="1067339600">
      <w:bodyDiv w:val="1"/>
      <w:marLeft w:val="0"/>
      <w:marRight w:val="0"/>
      <w:marTop w:val="0"/>
      <w:marBottom w:val="0"/>
      <w:divBdr>
        <w:top w:val="none" w:sz="0" w:space="0" w:color="auto"/>
        <w:left w:val="none" w:sz="0" w:space="0" w:color="auto"/>
        <w:bottom w:val="none" w:sz="0" w:space="0" w:color="auto"/>
        <w:right w:val="none" w:sz="0" w:space="0" w:color="auto"/>
      </w:divBdr>
    </w:div>
    <w:div w:id="1087730428">
      <w:bodyDiv w:val="1"/>
      <w:marLeft w:val="0"/>
      <w:marRight w:val="0"/>
      <w:marTop w:val="0"/>
      <w:marBottom w:val="0"/>
      <w:divBdr>
        <w:top w:val="none" w:sz="0" w:space="0" w:color="auto"/>
        <w:left w:val="none" w:sz="0" w:space="0" w:color="auto"/>
        <w:bottom w:val="none" w:sz="0" w:space="0" w:color="auto"/>
        <w:right w:val="none" w:sz="0" w:space="0" w:color="auto"/>
      </w:divBdr>
    </w:div>
    <w:div w:id="1117682833">
      <w:bodyDiv w:val="1"/>
      <w:marLeft w:val="0"/>
      <w:marRight w:val="0"/>
      <w:marTop w:val="0"/>
      <w:marBottom w:val="0"/>
      <w:divBdr>
        <w:top w:val="none" w:sz="0" w:space="0" w:color="auto"/>
        <w:left w:val="none" w:sz="0" w:space="0" w:color="auto"/>
        <w:bottom w:val="none" w:sz="0" w:space="0" w:color="auto"/>
        <w:right w:val="none" w:sz="0" w:space="0" w:color="auto"/>
      </w:divBdr>
    </w:div>
    <w:div w:id="1120298710">
      <w:bodyDiv w:val="1"/>
      <w:marLeft w:val="0"/>
      <w:marRight w:val="0"/>
      <w:marTop w:val="0"/>
      <w:marBottom w:val="0"/>
      <w:divBdr>
        <w:top w:val="none" w:sz="0" w:space="0" w:color="auto"/>
        <w:left w:val="none" w:sz="0" w:space="0" w:color="auto"/>
        <w:bottom w:val="none" w:sz="0" w:space="0" w:color="auto"/>
        <w:right w:val="none" w:sz="0" w:space="0" w:color="auto"/>
      </w:divBdr>
    </w:div>
    <w:div w:id="1147478441">
      <w:bodyDiv w:val="1"/>
      <w:marLeft w:val="0"/>
      <w:marRight w:val="0"/>
      <w:marTop w:val="0"/>
      <w:marBottom w:val="0"/>
      <w:divBdr>
        <w:top w:val="none" w:sz="0" w:space="0" w:color="auto"/>
        <w:left w:val="none" w:sz="0" w:space="0" w:color="auto"/>
        <w:bottom w:val="none" w:sz="0" w:space="0" w:color="auto"/>
        <w:right w:val="none" w:sz="0" w:space="0" w:color="auto"/>
      </w:divBdr>
    </w:div>
    <w:div w:id="1152605202">
      <w:bodyDiv w:val="1"/>
      <w:marLeft w:val="0"/>
      <w:marRight w:val="0"/>
      <w:marTop w:val="0"/>
      <w:marBottom w:val="0"/>
      <w:divBdr>
        <w:top w:val="none" w:sz="0" w:space="0" w:color="auto"/>
        <w:left w:val="none" w:sz="0" w:space="0" w:color="auto"/>
        <w:bottom w:val="none" w:sz="0" w:space="0" w:color="auto"/>
        <w:right w:val="none" w:sz="0" w:space="0" w:color="auto"/>
      </w:divBdr>
    </w:div>
    <w:div w:id="1157651008">
      <w:bodyDiv w:val="1"/>
      <w:marLeft w:val="0"/>
      <w:marRight w:val="0"/>
      <w:marTop w:val="0"/>
      <w:marBottom w:val="0"/>
      <w:divBdr>
        <w:top w:val="none" w:sz="0" w:space="0" w:color="auto"/>
        <w:left w:val="none" w:sz="0" w:space="0" w:color="auto"/>
        <w:bottom w:val="none" w:sz="0" w:space="0" w:color="auto"/>
        <w:right w:val="none" w:sz="0" w:space="0" w:color="auto"/>
      </w:divBdr>
    </w:div>
    <w:div w:id="1180849151">
      <w:bodyDiv w:val="1"/>
      <w:marLeft w:val="0"/>
      <w:marRight w:val="0"/>
      <w:marTop w:val="0"/>
      <w:marBottom w:val="0"/>
      <w:divBdr>
        <w:top w:val="none" w:sz="0" w:space="0" w:color="auto"/>
        <w:left w:val="none" w:sz="0" w:space="0" w:color="auto"/>
        <w:bottom w:val="none" w:sz="0" w:space="0" w:color="auto"/>
        <w:right w:val="none" w:sz="0" w:space="0" w:color="auto"/>
      </w:divBdr>
    </w:div>
    <w:div w:id="1191264079">
      <w:bodyDiv w:val="1"/>
      <w:marLeft w:val="0"/>
      <w:marRight w:val="0"/>
      <w:marTop w:val="0"/>
      <w:marBottom w:val="0"/>
      <w:divBdr>
        <w:top w:val="none" w:sz="0" w:space="0" w:color="auto"/>
        <w:left w:val="none" w:sz="0" w:space="0" w:color="auto"/>
        <w:bottom w:val="none" w:sz="0" w:space="0" w:color="auto"/>
        <w:right w:val="none" w:sz="0" w:space="0" w:color="auto"/>
      </w:divBdr>
    </w:div>
    <w:div w:id="1202474826">
      <w:bodyDiv w:val="1"/>
      <w:marLeft w:val="0"/>
      <w:marRight w:val="0"/>
      <w:marTop w:val="0"/>
      <w:marBottom w:val="0"/>
      <w:divBdr>
        <w:top w:val="none" w:sz="0" w:space="0" w:color="auto"/>
        <w:left w:val="none" w:sz="0" w:space="0" w:color="auto"/>
        <w:bottom w:val="none" w:sz="0" w:space="0" w:color="auto"/>
        <w:right w:val="none" w:sz="0" w:space="0" w:color="auto"/>
      </w:divBdr>
    </w:div>
    <w:div w:id="1209073694">
      <w:bodyDiv w:val="1"/>
      <w:marLeft w:val="0"/>
      <w:marRight w:val="0"/>
      <w:marTop w:val="0"/>
      <w:marBottom w:val="0"/>
      <w:divBdr>
        <w:top w:val="none" w:sz="0" w:space="0" w:color="auto"/>
        <w:left w:val="none" w:sz="0" w:space="0" w:color="auto"/>
        <w:bottom w:val="none" w:sz="0" w:space="0" w:color="auto"/>
        <w:right w:val="none" w:sz="0" w:space="0" w:color="auto"/>
      </w:divBdr>
      <w:divsChild>
        <w:div w:id="626399416">
          <w:marLeft w:val="0"/>
          <w:marRight w:val="0"/>
          <w:marTop w:val="0"/>
          <w:marBottom w:val="0"/>
          <w:divBdr>
            <w:top w:val="none" w:sz="0" w:space="0" w:color="auto"/>
            <w:left w:val="none" w:sz="0" w:space="0" w:color="auto"/>
            <w:bottom w:val="none" w:sz="0" w:space="0" w:color="auto"/>
            <w:right w:val="none" w:sz="0" w:space="0" w:color="auto"/>
          </w:divBdr>
          <w:divsChild>
            <w:div w:id="1038967429">
              <w:marLeft w:val="1592"/>
              <w:marRight w:val="51"/>
              <w:marTop w:val="0"/>
              <w:marBottom w:val="0"/>
              <w:divBdr>
                <w:top w:val="none" w:sz="0" w:space="0" w:color="auto"/>
                <w:left w:val="none" w:sz="0" w:space="0" w:color="auto"/>
                <w:bottom w:val="none" w:sz="0" w:space="0" w:color="auto"/>
                <w:right w:val="none" w:sz="0" w:space="0" w:color="auto"/>
              </w:divBdr>
              <w:divsChild>
                <w:div w:id="19971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0973">
      <w:bodyDiv w:val="1"/>
      <w:marLeft w:val="0"/>
      <w:marRight w:val="0"/>
      <w:marTop w:val="0"/>
      <w:marBottom w:val="0"/>
      <w:divBdr>
        <w:top w:val="none" w:sz="0" w:space="0" w:color="auto"/>
        <w:left w:val="none" w:sz="0" w:space="0" w:color="auto"/>
        <w:bottom w:val="none" w:sz="0" w:space="0" w:color="auto"/>
        <w:right w:val="none" w:sz="0" w:space="0" w:color="auto"/>
      </w:divBdr>
    </w:div>
    <w:div w:id="1219046777">
      <w:bodyDiv w:val="1"/>
      <w:marLeft w:val="0"/>
      <w:marRight w:val="0"/>
      <w:marTop w:val="0"/>
      <w:marBottom w:val="0"/>
      <w:divBdr>
        <w:top w:val="none" w:sz="0" w:space="0" w:color="auto"/>
        <w:left w:val="none" w:sz="0" w:space="0" w:color="auto"/>
        <w:bottom w:val="none" w:sz="0" w:space="0" w:color="auto"/>
        <w:right w:val="none" w:sz="0" w:space="0" w:color="auto"/>
      </w:divBdr>
      <w:divsChild>
        <w:div w:id="2247303">
          <w:marLeft w:val="0"/>
          <w:marRight w:val="0"/>
          <w:marTop w:val="0"/>
          <w:marBottom w:val="0"/>
          <w:divBdr>
            <w:top w:val="none" w:sz="0" w:space="0" w:color="auto"/>
            <w:left w:val="none" w:sz="0" w:space="0" w:color="auto"/>
            <w:bottom w:val="none" w:sz="0" w:space="0" w:color="auto"/>
            <w:right w:val="none" w:sz="0" w:space="0" w:color="auto"/>
          </w:divBdr>
          <w:divsChild>
            <w:div w:id="1220286058">
              <w:marLeft w:val="0"/>
              <w:marRight w:val="0"/>
              <w:marTop w:val="0"/>
              <w:marBottom w:val="0"/>
              <w:divBdr>
                <w:top w:val="none" w:sz="0" w:space="0" w:color="auto"/>
                <w:left w:val="none" w:sz="0" w:space="0" w:color="auto"/>
                <w:bottom w:val="none" w:sz="0" w:space="0" w:color="auto"/>
                <w:right w:val="none" w:sz="0" w:space="0" w:color="auto"/>
              </w:divBdr>
              <w:divsChild>
                <w:div w:id="519898301">
                  <w:marLeft w:val="0"/>
                  <w:marRight w:val="0"/>
                  <w:marTop w:val="0"/>
                  <w:marBottom w:val="0"/>
                  <w:divBdr>
                    <w:top w:val="none" w:sz="0" w:space="0" w:color="auto"/>
                    <w:left w:val="none" w:sz="0" w:space="0" w:color="auto"/>
                    <w:bottom w:val="none" w:sz="0" w:space="0" w:color="auto"/>
                    <w:right w:val="none" w:sz="0" w:space="0" w:color="auto"/>
                  </w:divBdr>
                  <w:divsChild>
                    <w:div w:id="1156454783">
                      <w:marLeft w:val="0"/>
                      <w:marRight w:val="0"/>
                      <w:marTop w:val="0"/>
                      <w:marBottom w:val="0"/>
                      <w:divBdr>
                        <w:top w:val="none" w:sz="0" w:space="0" w:color="auto"/>
                        <w:left w:val="none" w:sz="0" w:space="0" w:color="auto"/>
                        <w:bottom w:val="none" w:sz="0" w:space="0" w:color="auto"/>
                        <w:right w:val="none" w:sz="0" w:space="0" w:color="auto"/>
                      </w:divBdr>
                      <w:divsChild>
                        <w:div w:id="239874166">
                          <w:marLeft w:val="0"/>
                          <w:marRight w:val="0"/>
                          <w:marTop w:val="0"/>
                          <w:marBottom w:val="0"/>
                          <w:divBdr>
                            <w:top w:val="none" w:sz="0" w:space="0" w:color="auto"/>
                            <w:left w:val="none" w:sz="0" w:space="0" w:color="auto"/>
                            <w:bottom w:val="none" w:sz="0" w:space="0" w:color="auto"/>
                            <w:right w:val="none" w:sz="0" w:space="0" w:color="auto"/>
                          </w:divBdr>
                          <w:divsChild>
                            <w:div w:id="2065130230">
                              <w:marLeft w:val="0"/>
                              <w:marRight w:val="0"/>
                              <w:marTop w:val="0"/>
                              <w:marBottom w:val="0"/>
                              <w:divBdr>
                                <w:top w:val="none" w:sz="0" w:space="0" w:color="auto"/>
                                <w:left w:val="none" w:sz="0" w:space="0" w:color="auto"/>
                                <w:bottom w:val="none" w:sz="0" w:space="0" w:color="auto"/>
                                <w:right w:val="none" w:sz="0" w:space="0" w:color="auto"/>
                              </w:divBdr>
                              <w:divsChild>
                                <w:div w:id="121773988">
                                  <w:marLeft w:val="0"/>
                                  <w:marRight w:val="0"/>
                                  <w:marTop w:val="0"/>
                                  <w:marBottom w:val="0"/>
                                  <w:divBdr>
                                    <w:top w:val="none" w:sz="0" w:space="0" w:color="auto"/>
                                    <w:left w:val="none" w:sz="0" w:space="0" w:color="auto"/>
                                    <w:bottom w:val="none" w:sz="0" w:space="0" w:color="auto"/>
                                    <w:right w:val="none" w:sz="0" w:space="0" w:color="auto"/>
                                  </w:divBdr>
                                  <w:divsChild>
                                    <w:div w:id="1509520069">
                                      <w:marLeft w:val="60"/>
                                      <w:marRight w:val="0"/>
                                      <w:marTop w:val="0"/>
                                      <w:marBottom w:val="0"/>
                                      <w:divBdr>
                                        <w:top w:val="none" w:sz="0" w:space="0" w:color="auto"/>
                                        <w:left w:val="none" w:sz="0" w:space="0" w:color="auto"/>
                                        <w:bottom w:val="none" w:sz="0" w:space="0" w:color="auto"/>
                                        <w:right w:val="none" w:sz="0" w:space="0" w:color="auto"/>
                                      </w:divBdr>
                                      <w:divsChild>
                                        <w:div w:id="55902304">
                                          <w:marLeft w:val="0"/>
                                          <w:marRight w:val="0"/>
                                          <w:marTop w:val="0"/>
                                          <w:marBottom w:val="0"/>
                                          <w:divBdr>
                                            <w:top w:val="none" w:sz="0" w:space="0" w:color="auto"/>
                                            <w:left w:val="none" w:sz="0" w:space="0" w:color="auto"/>
                                            <w:bottom w:val="none" w:sz="0" w:space="0" w:color="auto"/>
                                            <w:right w:val="none" w:sz="0" w:space="0" w:color="auto"/>
                                          </w:divBdr>
                                          <w:divsChild>
                                            <w:div w:id="620380081">
                                              <w:marLeft w:val="0"/>
                                              <w:marRight w:val="0"/>
                                              <w:marTop w:val="0"/>
                                              <w:marBottom w:val="120"/>
                                              <w:divBdr>
                                                <w:top w:val="single" w:sz="6" w:space="0" w:color="F5F5F5"/>
                                                <w:left w:val="single" w:sz="6" w:space="0" w:color="F5F5F5"/>
                                                <w:bottom w:val="single" w:sz="6" w:space="0" w:color="F5F5F5"/>
                                                <w:right w:val="single" w:sz="6" w:space="0" w:color="F5F5F5"/>
                                              </w:divBdr>
                                              <w:divsChild>
                                                <w:div w:id="170529894">
                                                  <w:marLeft w:val="0"/>
                                                  <w:marRight w:val="0"/>
                                                  <w:marTop w:val="0"/>
                                                  <w:marBottom w:val="0"/>
                                                  <w:divBdr>
                                                    <w:top w:val="none" w:sz="0" w:space="0" w:color="auto"/>
                                                    <w:left w:val="none" w:sz="0" w:space="0" w:color="auto"/>
                                                    <w:bottom w:val="none" w:sz="0" w:space="0" w:color="auto"/>
                                                    <w:right w:val="none" w:sz="0" w:space="0" w:color="auto"/>
                                                  </w:divBdr>
                                                  <w:divsChild>
                                                    <w:div w:id="13639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608531">
      <w:bodyDiv w:val="1"/>
      <w:marLeft w:val="0"/>
      <w:marRight w:val="0"/>
      <w:marTop w:val="0"/>
      <w:marBottom w:val="0"/>
      <w:divBdr>
        <w:top w:val="none" w:sz="0" w:space="0" w:color="auto"/>
        <w:left w:val="none" w:sz="0" w:space="0" w:color="auto"/>
        <w:bottom w:val="none" w:sz="0" w:space="0" w:color="auto"/>
        <w:right w:val="none" w:sz="0" w:space="0" w:color="auto"/>
      </w:divBdr>
    </w:div>
    <w:div w:id="1257593580">
      <w:bodyDiv w:val="1"/>
      <w:marLeft w:val="0"/>
      <w:marRight w:val="0"/>
      <w:marTop w:val="0"/>
      <w:marBottom w:val="0"/>
      <w:divBdr>
        <w:top w:val="none" w:sz="0" w:space="0" w:color="auto"/>
        <w:left w:val="none" w:sz="0" w:space="0" w:color="auto"/>
        <w:bottom w:val="none" w:sz="0" w:space="0" w:color="auto"/>
        <w:right w:val="none" w:sz="0" w:space="0" w:color="auto"/>
      </w:divBdr>
    </w:div>
    <w:div w:id="1285035689">
      <w:bodyDiv w:val="1"/>
      <w:marLeft w:val="0"/>
      <w:marRight w:val="0"/>
      <w:marTop w:val="0"/>
      <w:marBottom w:val="0"/>
      <w:divBdr>
        <w:top w:val="none" w:sz="0" w:space="0" w:color="auto"/>
        <w:left w:val="none" w:sz="0" w:space="0" w:color="auto"/>
        <w:bottom w:val="none" w:sz="0" w:space="0" w:color="auto"/>
        <w:right w:val="none" w:sz="0" w:space="0" w:color="auto"/>
      </w:divBdr>
    </w:div>
    <w:div w:id="1314866976">
      <w:bodyDiv w:val="1"/>
      <w:marLeft w:val="0"/>
      <w:marRight w:val="0"/>
      <w:marTop w:val="0"/>
      <w:marBottom w:val="0"/>
      <w:divBdr>
        <w:top w:val="none" w:sz="0" w:space="0" w:color="auto"/>
        <w:left w:val="none" w:sz="0" w:space="0" w:color="auto"/>
        <w:bottom w:val="none" w:sz="0" w:space="0" w:color="auto"/>
        <w:right w:val="none" w:sz="0" w:space="0" w:color="auto"/>
      </w:divBdr>
    </w:div>
    <w:div w:id="1332685272">
      <w:bodyDiv w:val="1"/>
      <w:marLeft w:val="0"/>
      <w:marRight w:val="0"/>
      <w:marTop w:val="0"/>
      <w:marBottom w:val="0"/>
      <w:divBdr>
        <w:top w:val="none" w:sz="0" w:space="0" w:color="auto"/>
        <w:left w:val="none" w:sz="0" w:space="0" w:color="auto"/>
        <w:bottom w:val="none" w:sz="0" w:space="0" w:color="auto"/>
        <w:right w:val="none" w:sz="0" w:space="0" w:color="auto"/>
      </w:divBdr>
      <w:divsChild>
        <w:div w:id="858811188">
          <w:marLeft w:val="0"/>
          <w:marRight w:val="0"/>
          <w:marTop w:val="0"/>
          <w:marBottom w:val="0"/>
          <w:divBdr>
            <w:top w:val="none" w:sz="0" w:space="0" w:color="auto"/>
            <w:left w:val="none" w:sz="0" w:space="0" w:color="auto"/>
            <w:bottom w:val="none" w:sz="0" w:space="0" w:color="auto"/>
            <w:right w:val="none" w:sz="0" w:space="0" w:color="auto"/>
          </w:divBdr>
        </w:div>
      </w:divsChild>
    </w:div>
    <w:div w:id="1367632802">
      <w:bodyDiv w:val="1"/>
      <w:marLeft w:val="0"/>
      <w:marRight w:val="0"/>
      <w:marTop w:val="0"/>
      <w:marBottom w:val="0"/>
      <w:divBdr>
        <w:top w:val="none" w:sz="0" w:space="0" w:color="auto"/>
        <w:left w:val="none" w:sz="0" w:space="0" w:color="auto"/>
        <w:bottom w:val="none" w:sz="0" w:space="0" w:color="auto"/>
        <w:right w:val="none" w:sz="0" w:space="0" w:color="auto"/>
      </w:divBdr>
    </w:div>
    <w:div w:id="1390034292">
      <w:bodyDiv w:val="1"/>
      <w:marLeft w:val="0"/>
      <w:marRight w:val="0"/>
      <w:marTop w:val="0"/>
      <w:marBottom w:val="0"/>
      <w:divBdr>
        <w:top w:val="none" w:sz="0" w:space="0" w:color="auto"/>
        <w:left w:val="none" w:sz="0" w:space="0" w:color="auto"/>
        <w:bottom w:val="none" w:sz="0" w:space="0" w:color="auto"/>
        <w:right w:val="none" w:sz="0" w:space="0" w:color="auto"/>
      </w:divBdr>
    </w:div>
    <w:div w:id="1393429700">
      <w:bodyDiv w:val="1"/>
      <w:marLeft w:val="0"/>
      <w:marRight w:val="0"/>
      <w:marTop w:val="0"/>
      <w:marBottom w:val="0"/>
      <w:divBdr>
        <w:top w:val="none" w:sz="0" w:space="0" w:color="auto"/>
        <w:left w:val="none" w:sz="0" w:space="0" w:color="auto"/>
        <w:bottom w:val="none" w:sz="0" w:space="0" w:color="auto"/>
        <w:right w:val="none" w:sz="0" w:space="0" w:color="auto"/>
      </w:divBdr>
    </w:div>
    <w:div w:id="1428036308">
      <w:bodyDiv w:val="1"/>
      <w:marLeft w:val="0"/>
      <w:marRight w:val="0"/>
      <w:marTop w:val="0"/>
      <w:marBottom w:val="0"/>
      <w:divBdr>
        <w:top w:val="none" w:sz="0" w:space="0" w:color="auto"/>
        <w:left w:val="none" w:sz="0" w:space="0" w:color="auto"/>
        <w:bottom w:val="none" w:sz="0" w:space="0" w:color="auto"/>
        <w:right w:val="none" w:sz="0" w:space="0" w:color="auto"/>
      </w:divBdr>
    </w:div>
    <w:div w:id="1443916069">
      <w:bodyDiv w:val="1"/>
      <w:marLeft w:val="0"/>
      <w:marRight w:val="0"/>
      <w:marTop w:val="0"/>
      <w:marBottom w:val="0"/>
      <w:divBdr>
        <w:top w:val="none" w:sz="0" w:space="0" w:color="auto"/>
        <w:left w:val="none" w:sz="0" w:space="0" w:color="auto"/>
        <w:bottom w:val="none" w:sz="0" w:space="0" w:color="auto"/>
        <w:right w:val="none" w:sz="0" w:space="0" w:color="auto"/>
      </w:divBdr>
    </w:div>
    <w:div w:id="1460218481">
      <w:bodyDiv w:val="1"/>
      <w:marLeft w:val="0"/>
      <w:marRight w:val="0"/>
      <w:marTop w:val="0"/>
      <w:marBottom w:val="0"/>
      <w:divBdr>
        <w:top w:val="none" w:sz="0" w:space="0" w:color="auto"/>
        <w:left w:val="none" w:sz="0" w:space="0" w:color="auto"/>
        <w:bottom w:val="none" w:sz="0" w:space="0" w:color="auto"/>
        <w:right w:val="none" w:sz="0" w:space="0" w:color="auto"/>
      </w:divBdr>
    </w:div>
    <w:div w:id="1534466589">
      <w:bodyDiv w:val="1"/>
      <w:marLeft w:val="0"/>
      <w:marRight w:val="0"/>
      <w:marTop w:val="0"/>
      <w:marBottom w:val="0"/>
      <w:divBdr>
        <w:top w:val="none" w:sz="0" w:space="0" w:color="auto"/>
        <w:left w:val="none" w:sz="0" w:space="0" w:color="auto"/>
        <w:bottom w:val="none" w:sz="0" w:space="0" w:color="auto"/>
        <w:right w:val="none" w:sz="0" w:space="0" w:color="auto"/>
      </w:divBdr>
    </w:div>
    <w:div w:id="1559781321">
      <w:bodyDiv w:val="1"/>
      <w:marLeft w:val="0"/>
      <w:marRight w:val="0"/>
      <w:marTop w:val="0"/>
      <w:marBottom w:val="0"/>
      <w:divBdr>
        <w:top w:val="none" w:sz="0" w:space="0" w:color="auto"/>
        <w:left w:val="none" w:sz="0" w:space="0" w:color="auto"/>
        <w:bottom w:val="none" w:sz="0" w:space="0" w:color="auto"/>
        <w:right w:val="none" w:sz="0" w:space="0" w:color="auto"/>
      </w:divBdr>
    </w:div>
    <w:div w:id="1568879629">
      <w:bodyDiv w:val="1"/>
      <w:marLeft w:val="0"/>
      <w:marRight w:val="0"/>
      <w:marTop w:val="0"/>
      <w:marBottom w:val="0"/>
      <w:divBdr>
        <w:top w:val="none" w:sz="0" w:space="0" w:color="auto"/>
        <w:left w:val="none" w:sz="0" w:space="0" w:color="auto"/>
        <w:bottom w:val="none" w:sz="0" w:space="0" w:color="auto"/>
        <w:right w:val="none" w:sz="0" w:space="0" w:color="auto"/>
      </w:divBdr>
    </w:div>
    <w:div w:id="1603949683">
      <w:bodyDiv w:val="1"/>
      <w:marLeft w:val="0"/>
      <w:marRight w:val="0"/>
      <w:marTop w:val="0"/>
      <w:marBottom w:val="0"/>
      <w:divBdr>
        <w:top w:val="none" w:sz="0" w:space="0" w:color="auto"/>
        <w:left w:val="none" w:sz="0" w:space="0" w:color="auto"/>
        <w:bottom w:val="none" w:sz="0" w:space="0" w:color="auto"/>
        <w:right w:val="none" w:sz="0" w:space="0" w:color="auto"/>
      </w:divBdr>
    </w:div>
    <w:div w:id="1640258862">
      <w:bodyDiv w:val="1"/>
      <w:marLeft w:val="0"/>
      <w:marRight w:val="0"/>
      <w:marTop w:val="0"/>
      <w:marBottom w:val="0"/>
      <w:divBdr>
        <w:top w:val="none" w:sz="0" w:space="0" w:color="auto"/>
        <w:left w:val="none" w:sz="0" w:space="0" w:color="auto"/>
        <w:bottom w:val="none" w:sz="0" w:space="0" w:color="auto"/>
        <w:right w:val="none" w:sz="0" w:space="0" w:color="auto"/>
      </w:divBdr>
    </w:div>
    <w:div w:id="1643389397">
      <w:bodyDiv w:val="1"/>
      <w:marLeft w:val="0"/>
      <w:marRight w:val="0"/>
      <w:marTop w:val="0"/>
      <w:marBottom w:val="0"/>
      <w:divBdr>
        <w:top w:val="none" w:sz="0" w:space="0" w:color="auto"/>
        <w:left w:val="none" w:sz="0" w:space="0" w:color="auto"/>
        <w:bottom w:val="none" w:sz="0" w:space="0" w:color="auto"/>
        <w:right w:val="none" w:sz="0" w:space="0" w:color="auto"/>
      </w:divBdr>
    </w:div>
    <w:div w:id="1651863973">
      <w:bodyDiv w:val="1"/>
      <w:marLeft w:val="0"/>
      <w:marRight w:val="0"/>
      <w:marTop w:val="0"/>
      <w:marBottom w:val="0"/>
      <w:divBdr>
        <w:top w:val="none" w:sz="0" w:space="0" w:color="auto"/>
        <w:left w:val="none" w:sz="0" w:space="0" w:color="auto"/>
        <w:bottom w:val="none" w:sz="0" w:space="0" w:color="auto"/>
        <w:right w:val="none" w:sz="0" w:space="0" w:color="auto"/>
      </w:divBdr>
    </w:div>
    <w:div w:id="1666974177">
      <w:bodyDiv w:val="1"/>
      <w:marLeft w:val="0"/>
      <w:marRight w:val="0"/>
      <w:marTop w:val="0"/>
      <w:marBottom w:val="0"/>
      <w:divBdr>
        <w:top w:val="none" w:sz="0" w:space="0" w:color="auto"/>
        <w:left w:val="none" w:sz="0" w:space="0" w:color="auto"/>
        <w:bottom w:val="none" w:sz="0" w:space="0" w:color="auto"/>
        <w:right w:val="none" w:sz="0" w:space="0" w:color="auto"/>
      </w:divBdr>
    </w:div>
    <w:div w:id="1668704884">
      <w:bodyDiv w:val="1"/>
      <w:marLeft w:val="0"/>
      <w:marRight w:val="0"/>
      <w:marTop w:val="0"/>
      <w:marBottom w:val="0"/>
      <w:divBdr>
        <w:top w:val="none" w:sz="0" w:space="0" w:color="auto"/>
        <w:left w:val="none" w:sz="0" w:space="0" w:color="auto"/>
        <w:bottom w:val="none" w:sz="0" w:space="0" w:color="auto"/>
        <w:right w:val="none" w:sz="0" w:space="0" w:color="auto"/>
      </w:divBdr>
    </w:div>
    <w:div w:id="1690448431">
      <w:bodyDiv w:val="1"/>
      <w:marLeft w:val="0"/>
      <w:marRight w:val="0"/>
      <w:marTop w:val="0"/>
      <w:marBottom w:val="0"/>
      <w:divBdr>
        <w:top w:val="none" w:sz="0" w:space="0" w:color="auto"/>
        <w:left w:val="none" w:sz="0" w:space="0" w:color="auto"/>
        <w:bottom w:val="none" w:sz="0" w:space="0" w:color="auto"/>
        <w:right w:val="none" w:sz="0" w:space="0" w:color="auto"/>
      </w:divBdr>
    </w:div>
    <w:div w:id="1713722584">
      <w:bodyDiv w:val="1"/>
      <w:marLeft w:val="0"/>
      <w:marRight w:val="0"/>
      <w:marTop w:val="0"/>
      <w:marBottom w:val="0"/>
      <w:divBdr>
        <w:top w:val="none" w:sz="0" w:space="0" w:color="auto"/>
        <w:left w:val="none" w:sz="0" w:space="0" w:color="auto"/>
        <w:bottom w:val="none" w:sz="0" w:space="0" w:color="auto"/>
        <w:right w:val="none" w:sz="0" w:space="0" w:color="auto"/>
      </w:divBdr>
    </w:div>
    <w:div w:id="1732077246">
      <w:bodyDiv w:val="1"/>
      <w:marLeft w:val="0"/>
      <w:marRight w:val="0"/>
      <w:marTop w:val="0"/>
      <w:marBottom w:val="0"/>
      <w:divBdr>
        <w:top w:val="none" w:sz="0" w:space="0" w:color="auto"/>
        <w:left w:val="none" w:sz="0" w:space="0" w:color="auto"/>
        <w:bottom w:val="none" w:sz="0" w:space="0" w:color="auto"/>
        <w:right w:val="none" w:sz="0" w:space="0" w:color="auto"/>
      </w:divBdr>
    </w:div>
    <w:div w:id="1736470598">
      <w:bodyDiv w:val="1"/>
      <w:marLeft w:val="0"/>
      <w:marRight w:val="0"/>
      <w:marTop w:val="0"/>
      <w:marBottom w:val="0"/>
      <w:divBdr>
        <w:top w:val="none" w:sz="0" w:space="0" w:color="auto"/>
        <w:left w:val="none" w:sz="0" w:space="0" w:color="auto"/>
        <w:bottom w:val="none" w:sz="0" w:space="0" w:color="auto"/>
        <w:right w:val="none" w:sz="0" w:space="0" w:color="auto"/>
      </w:divBdr>
    </w:div>
    <w:div w:id="1760560048">
      <w:bodyDiv w:val="1"/>
      <w:marLeft w:val="0"/>
      <w:marRight w:val="0"/>
      <w:marTop w:val="0"/>
      <w:marBottom w:val="0"/>
      <w:divBdr>
        <w:top w:val="none" w:sz="0" w:space="0" w:color="auto"/>
        <w:left w:val="none" w:sz="0" w:space="0" w:color="auto"/>
        <w:bottom w:val="none" w:sz="0" w:space="0" w:color="auto"/>
        <w:right w:val="none" w:sz="0" w:space="0" w:color="auto"/>
      </w:divBdr>
    </w:div>
    <w:div w:id="1768425744">
      <w:bodyDiv w:val="1"/>
      <w:marLeft w:val="0"/>
      <w:marRight w:val="0"/>
      <w:marTop w:val="0"/>
      <w:marBottom w:val="0"/>
      <w:divBdr>
        <w:top w:val="none" w:sz="0" w:space="0" w:color="auto"/>
        <w:left w:val="none" w:sz="0" w:space="0" w:color="auto"/>
        <w:bottom w:val="none" w:sz="0" w:space="0" w:color="auto"/>
        <w:right w:val="none" w:sz="0" w:space="0" w:color="auto"/>
      </w:divBdr>
    </w:div>
    <w:div w:id="1778788616">
      <w:bodyDiv w:val="1"/>
      <w:marLeft w:val="0"/>
      <w:marRight w:val="0"/>
      <w:marTop w:val="0"/>
      <w:marBottom w:val="0"/>
      <w:divBdr>
        <w:top w:val="none" w:sz="0" w:space="0" w:color="auto"/>
        <w:left w:val="none" w:sz="0" w:space="0" w:color="auto"/>
        <w:bottom w:val="none" w:sz="0" w:space="0" w:color="auto"/>
        <w:right w:val="none" w:sz="0" w:space="0" w:color="auto"/>
      </w:divBdr>
    </w:div>
    <w:div w:id="1784304811">
      <w:bodyDiv w:val="1"/>
      <w:marLeft w:val="0"/>
      <w:marRight w:val="0"/>
      <w:marTop w:val="0"/>
      <w:marBottom w:val="0"/>
      <w:divBdr>
        <w:top w:val="none" w:sz="0" w:space="0" w:color="auto"/>
        <w:left w:val="none" w:sz="0" w:space="0" w:color="auto"/>
        <w:bottom w:val="none" w:sz="0" w:space="0" w:color="auto"/>
        <w:right w:val="none" w:sz="0" w:space="0" w:color="auto"/>
      </w:divBdr>
    </w:div>
    <w:div w:id="1808471837">
      <w:bodyDiv w:val="1"/>
      <w:marLeft w:val="0"/>
      <w:marRight w:val="0"/>
      <w:marTop w:val="0"/>
      <w:marBottom w:val="0"/>
      <w:divBdr>
        <w:top w:val="none" w:sz="0" w:space="0" w:color="auto"/>
        <w:left w:val="none" w:sz="0" w:space="0" w:color="auto"/>
        <w:bottom w:val="none" w:sz="0" w:space="0" w:color="auto"/>
        <w:right w:val="none" w:sz="0" w:space="0" w:color="auto"/>
      </w:divBdr>
    </w:div>
    <w:div w:id="1814372035">
      <w:bodyDiv w:val="1"/>
      <w:marLeft w:val="0"/>
      <w:marRight w:val="0"/>
      <w:marTop w:val="0"/>
      <w:marBottom w:val="0"/>
      <w:divBdr>
        <w:top w:val="none" w:sz="0" w:space="0" w:color="auto"/>
        <w:left w:val="none" w:sz="0" w:space="0" w:color="auto"/>
        <w:bottom w:val="none" w:sz="0" w:space="0" w:color="auto"/>
        <w:right w:val="none" w:sz="0" w:space="0" w:color="auto"/>
      </w:divBdr>
    </w:div>
    <w:div w:id="1822694353">
      <w:bodyDiv w:val="1"/>
      <w:marLeft w:val="0"/>
      <w:marRight w:val="0"/>
      <w:marTop w:val="0"/>
      <w:marBottom w:val="0"/>
      <w:divBdr>
        <w:top w:val="none" w:sz="0" w:space="0" w:color="auto"/>
        <w:left w:val="none" w:sz="0" w:space="0" w:color="auto"/>
        <w:bottom w:val="none" w:sz="0" w:space="0" w:color="auto"/>
        <w:right w:val="none" w:sz="0" w:space="0" w:color="auto"/>
      </w:divBdr>
    </w:div>
    <w:div w:id="1845515481">
      <w:bodyDiv w:val="1"/>
      <w:marLeft w:val="0"/>
      <w:marRight w:val="0"/>
      <w:marTop w:val="0"/>
      <w:marBottom w:val="0"/>
      <w:divBdr>
        <w:top w:val="none" w:sz="0" w:space="0" w:color="auto"/>
        <w:left w:val="none" w:sz="0" w:space="0" w:color="auto"/>
        <w:bottom w:val="none" w:sz="0" w:space="0" w:color="auto"/>
        <w:right w:val="none" w:sz="0" w:space="0" w:color="auto"/>
      </w:divBdr>
    </w:div>
    <w:div w:id="1871382073">
      <w:bodyDiv w:val="1"/>
      <w:marLeft w:val="0"/>
      <w:marRight w:val="0"/>
      <w:marTop w:val="0"/>
      <w:marBottom w:val="0"/>
      <w:divBdr>
        <w:top w:val="none" w:sz="0" w:space="0" w:color="auto"/>
        <w:left w:val="none" w:sz="0" w:space="0" w:color="auto"/>
        <w:bottom w:val="none" w:sz="0" w:space="0" w:color="auto"/>
        <w:right w:val="none" w:sz="0" w:space="0" w:color="auto"/>
      </w:divBdr>
    </w:div>
    <w:div w:id="1897544264">
      <w:bodyDiv w:val="1"/>
      <w:marLeft w:val="0"/>
      <w:marRight w:val="0"/>
      <w:marTop w:val="0"/>
      <w:marBottom w:val="0"/>
      <w:divBdr>
        <w:top w:val="none" w:sz="0" w:space="0" w:color="auto"/>
        <w:left w:val="none" w:sz="0" w:space="0" w:color="auto"/>
        <w:bottom w:val="none" w:sz="0" w:space="0" w:color="auto"/>
        <w:right w:val="none" w:sz="0" w:space="0" w:color="auto"/>
      </w:divBdr>
    </w:div>
    <w:div w:id="1933776598">
      <w:bodyDiv w:val="1"/>
      <w:marLeft w:val="0"/>
      <w:marRight w:val="0"/>
      <w:marTop w:val="0"/>
      <w:marBottom w:val="0"/>
      <w:divBdr>
        <w:top w:val="none" w:sz="0" w:space="0" w:color="auto"/>
        <w:left w:val="none" w:sz="0" w:space="0" w:color="auto"/>
        <w:bottom w:val="none" w:sz="0" w:space="0" w:color="auto"/>
        <w:right w:val="none" w:sz="0" w:space="0" w:color="auto"/>
      </w:divBdr>
    </w:div>
    <w:div w:id="1936671726">
      <w:bodyDiv w:val="1"/>
      <w:marLeft w:val="0"/>
      <w:marRight w:val="0"/>
      <w:marTop w:val="0"/>
      <w:marBottom w:val="0"/>
      <w:divBdr>
        <w:top w:val="none" w:sz="0" w:space="0" w:color="auto"/>
        <w:left w:val="none" w:sz="0" w:space="0" w:color="auto"/>
        <w:bottom w:val="none" w:sz="0" w:space="0" w:color="auto"/>
        <w:right w:val="none" w:sz="0" w:space="0" w:color="auto"/>
      </w:divBdr>
    </w:div>
    <w:div w:id="1940674169">
      <w:bodyDiv w:val="1"/>
      <w:marLeft w:val="0"/>
      <w:marRight w:val="0"/>
      <w:marTop w:val="0"/>
      <w:marBottom w:val="0"/>
      <w:divBdr>
        <w:top w:val="none" w:sz="0" w:space="0" w:color="auto"/>
        <w:left w:val="none" w:sz="0" w:space="0" w:color="auto"/>
        <w:bottom w:val="none" w:sz="0" w:space="0" w:color="auto"/>
        <w:right w:val="none" w:sz="0" w:space="0" w:color="auto"/>
      </w:divBdr>
    </w:div>
    <w:div w:id="1947694582">
      <w:bodyDiv w:val="1"/>
      <w:marLeft w:val="0"/>
      <w:marRight w:val="0"/>
      <w:marTop w:val="0"/>
      <w:marBottom w:val="0"/>
      <w:divBdr>
        <w:top w:val="none" w:sz="0" w:space="0" w:color="auto"/>
        <w:left w:val="none" w:sz="0" w:space="0" w:color="auto"/>
        <w:bottom w:val="none" w:sz="0" w:space="0" w:color="auto"/>
        <w:right w:val="none" w:sz="0" w:space="0" w:color="auto"/>
      </w:divBdr>
    </w:div>
    <w:div w:id="1969822848">
      <w:bodyDiv w:val="1"/>
      <w:marLeft w:val="0"/>
      <w:marRight w:val="0"/>
      <w:marTop w:val="0"/>
      <w:marBottom w:val="0"/>
      <w:divBdr>
        <w:top w:val="none" w:sz="0" w:space="0" w:color="auto"/>
        <w:left w:val="none" w:sz="0" w:space="0" w:color="auto"/>
        <w:bottom w:val="none" w:sz="0" w:space="0" w:color="auto"/>
        <w:right w:val="none" w:sz="0" w:space="0" w:color="auto"/>
      </w:divBdr>
    </w:div>
    <w:div w:id="1969894721">
      <w:bodyDiv w:val="1"/>
      <w:marLeft w:val="0"/>
      <w:marRight w:val="0"/>
      <w:marTop w:val="0"/>
      <w:marBottom w:val="0"/>
      <w:divBdr>
        <w:top w:val="none" w:sz="0" w:space="0" w:color="auto"/>
        <w:left w:val="none" w:sz="0" w:space="0" w:color="auto"/>
        <w:bottom w:val="none" w:sz="0" w:space="0" w:color="auto"/>
        <w:right w:val="none" w:sz="0" w:space="0" w:color="auto"/>
      </w:divBdr>
    </w:div>
    <w:div w:id="1970819419">
      <w:bodyDiv w:val="1"/>
      <w:marLeft w:val="0"/>
      <w:marRight w:val="0"/>
      <w:marTop w:val="0"/>
      <w:marBottom w:val="0"/>
      <w:divBdr>
        <w:top w:val="none" w:sz="0" w:space="0" w:color="auto"/>
        <w:left w:val="none" w:sz="0" w:space="0" w:color="auto"/>
        <w:bottom w:val="none" w:sz="0" w:space="0" w:color="auto"/>
        <w:right w:val="none" w:sz="0" w:space="0" w:color="auto"/>
      </w:divBdr>
    </w:div>
    <w:div w:id="2027170478">
      <w:bodyDiv w:val="1"/>
      <w:marLeft w:val="0"/>
      <w:marRight w:val="0"/>
      <w:marTop w:val="0"/>
      <w:marBottom w:val="0"/>
      <w:divBdr>
        <w:top w:val="none" w:sz="0" w:space="0" w:color="auto"/>
        <w:left w:val="none" w:sz="0" w:space="0" w:color="auto"/>
        <w:bottom w:val="none" w:sz="0" w:space="0" w:color="auto"/>
        <w:right w:val="none" w:sz="0" w:space="0" w:color="auto"/>
      </w:divBdr>
    </w:div>
    <w:div w:id="2029486071">
      <w:bodyDiv w:val="1"/>
      <w:marLeft w:val="0"/>
      <w:marRight w:val="0"/>
      <w:marTop w:val="0"/>
      <w:marBottom w:val="0"/>
      <w:divBdr>
        <w:top w:val="none" w:sz="0" w:space="0" w:color="auto"/>
        <w:left w:val="none" w:sz="0" w:space="0" w:color="auto"/>
        <w:bottom w:val="none" w:sz="0" w:space="0" w:color="auto"/>
        <w:right w:val="none" w:sz="0" w:space="0" w:color="auto"/>
      </w:divBdr>
    </w:div>
    <w:div w:id="2044667838">
      <w:bodyDiv w:val="1"/>
      <w:marLeft w:val="0"/>
      <w:marRight w:val="0"/>
      <w:marTop w:val="0"/>
      <w:marBottom w:val="0"/>
      <w:divBdr>
        <w:top w:val="none" w:sz="0" w:space="0" w:color="auto"/>
        <w:left w:val="none" w:sz="0" w:space="0" w:color="auto"/>
        <w:bottom w:val="none" w:sz="0" w:space="0" w:color="auto"/>
        <w:right w:val="none" w:sz="0" w:space="0" w:color="auto"/>
      </w:divBdr>
    </w:div>
    <w:div w:id="2049450485">
      <w:bodyDiv w:val="1"/>
      <w:marLeft w:val="0"/>
      <w:marRight w:val="0"/>
      <w:marTop w:val="0"/>
      <w:marBottom w:val="0"/>
      <w:divBdr>
        <w:top w:val="none" w:sz="0" w:space="0" w:color="auto"/>
        <w:left w:val="none" w:sz="0" w:space="0" w:color="auto"/>
        <w:bottom w:val="none" w:sz="0" w:space="0" w:color="auto"/>
        <w:right w:val="none" w:sz="0" w:space="0" w:color="auto"/>
      </w:divBdr>
    </w:div>
    <w:div w:id="2065565949">
      <w:bodyDiv w:val="1"/>
      <w:marLeft w:val="0"/>
      <w:marRight w:val="0"/>
      <w:marTop w:val="0"/>
      <w:marBottom w:val="0"/>
      <w:divBdr>
        <w:top w:val="none" w:sz="0" w:space="0" w:color="auto"/>
        <w:left w:val="none" w:sz="0" w:space="0" w:color="auto"/>
        <w:bottom w:val="none" w:sz="0" w:space="0" w:color="auto"/>
        <w:right w:val="none" w:sz="0" w:space="0" w:color="auto"/>
      </w:divBdr>
    </w:div>
    <w:div w:id="2082018502">
      <w:bodyDiv w:val="1"/>
      <w:marLeft w:val="0"/>
      <w:marRight w:val="0"/>
      <w:marTop w:val="0"/>
      <w:marBottom w:val="0"/>
      <w:divBdr>
        <w:top w:val="none" w:sz="0" w:space="0" w:color="auto"/>
        <w:left w:val="none" w:sz="0" w:space="0" w:color="auto"/>
        <w:bottom w:val="none" w:sz="0" w:space="0" w:color="auto"/>
        <w:right w:val="none" w:sz="0" w:space="0" w:color="auto"/>
      </w:divBdr>
      <w:divsChild>
        <w:div w:id="327287831">
          <w:marLeft w:val="0"/>
          <w:marRight w:val="0"/>
          <w:marTop w:val="0"/>
          <w:marBottom w:val="0"/>
          <w:divBdr>
            <w:top w:val="none" w:sz="0" w:space="0" w:color="auto"/>
            <w:left w:val="none" w:sz="0" w:space="0" w:color="auto"/>
            <w:bottom w:val="none" w:sz="0" w:space="0" w:color="auto"/>
            <w:right w:val="none" w:sz="0" w:space="0" w:color="auto"/>
          </w:divBdr>
        </w:div>
      </w:divsChild>
    </w:div>
    <w:div w:id="2105344739">
      <w:bodyDiv w:val="1"/>
      <w:marLeft w:val="0"/>
      <w:marRight w:val="0"/>
      <w:marTop w:val="0"/>
      <w:marBottom w:val="0"/>
      <w:divBdr>
        <w:top w:val="none" w:sz="0" w:space="0" w:color="auto"/>
        <w:left w:val="none" w:sz="0" w:space="0" w:color="auto"/>
        <w:bottom w:val="none" w:sz="0" w:space="0" w:color="auto"/>
        <w:right w:val="none" w:sz="0" w:space="0" w:color="auto"/>
      </w:divBdr>
    </w:div>
    <w:div w:id="2114548743">
      <w:bodyDiv w:val="1"/>
      <w:marLeft w:val="0"/>
      <w:marRight w:val="0"/>
      <w:marTop w:val="0"/>
      <w:marBottom w:val="0"/>
      <w:divBdr>
        <w:top w:val="none" w:sz="0" w:space="0" w:color="auto"/>
        <w:left w:val="none" w:sz="0" w:space="0" w:color="auto"/>
        <w:bottom w:val="none" w:sz="0" w:space="0" w:color="auto"/>
        <w:right w:val="none" w:sz="0" w:space="0" w:color="auto"/>
      </w:divBdr>
    </w:div>
    <w:div w:id="21350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3624-1E72-4791-B265-DDD70791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89</Pages>
  <Words>29700</Words>
  <Characters>169293</Characters>
  <Application>Microsoft Office Word</Application>
  <DocSecurity>0</DocSecurity>
  <Lines>1410</Lines>
  <Paragraphs>397</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Inception report</vt:lpstr>
      <vt:lpstr>Inception report</vt:lpstr>
      <vt:lpstr>Inception report</vt:lpstr>
    </vt:vector>
  </TitlesOfParts>
  <Company/>
  <LinksUpToDate>false</LinksUpToDate>
  <CharactersWithSpaces>198596</CharactersWithSpaces>
  <SharedDoc>false</SharedDoc>
  <HLinks>
    <vt:vector size="6" baseType="variant">
      <vt:variant>
        <vt:i4>6684720</vt:i4>
      </vt:variant>
      <vt:variant>
        <vt:i4>3</vt:i4>
      </vt:variant>
      <vt:variant>
        <vt:i4>0</vt:i4>
      </vt:variant>
      <vt:variant>
        <vt:i4>5</vt:i4>
      </vt:variant>
      <vt:variant>
        <vt:lpwstr>http://images.google.com/imgres?imgurl=http://www.parlament.sr.gov.yu/images/Srbija-Drzavna_zastava_wp_1024.jpg&amp;imgrefurl=http://www.parlament.sr.gov.yu/content/lat/o_skupstini/simboli/simboli.asp&amp;h=683&amp;w=1024&amp;sz=69&amp;hl=en&amp;start=3&amp;tbnid=8D8rarofi1zpFM:&amp;tbnh=100&amp;tbnw=150&amp;prev=/images?q=srbija+zastava&amp;svnum=10&amp;hl=en&amp;l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dc:title>
  <dc:creator>AAM Consulting</dc:creator>
  <cp:lastModifiedBy>Dusica Zivadinovic</cp:lastModifiedBy>
  <cp:revision>69</cp:revision>
  <cp:lastPrinted>2024-01-23T10:58:00Z</cp:lastPrinted>
  <dcterms:created xsi:type="dcterms:W3CDTF">2024-01-24T11:00:00Z</dcterms:created>
  <dcterms:modified xsi:type="dcterms:W3CDTF">2024-01-26T08:32:00Z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